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46068" w14:textId="77777777" w:rsidR="003F3835" w:rsidRDefault="00A019C7">
      <w:pPr>
        <w:spacing w:line="280" w:lineRule="exact"/>
        <w:ind w:right="-567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MIGINON FARM </w:t>
      </w:r>
    </w:p>
    <w:p w14:paraId="132343B6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78" w:right="8478" w:bottom="0" w:left="1800" w:header="720" w:footer="720" w:gutter="0"/>
          <w:cols w:space="720"/>
        </w:sectPr>
      </w:pPr>
    </w:p>
    <w:p w14:paraId="4AE94CFF" w14:textId="77777777" w:rsidR="003F3835" w:rsidRDefault="003F3835">
      <w:pPr>
        <w:spacing w:line="200" w:lineRule="exact"/>
      </w:pPr>
    </w:p>
    <w:p w14:paraId="733BAF18" w14:textId="7F3EDCCA" w:rsidR="003F3835" w:rsidRDefault="00A019C7">
      <w:pPr>
        <w:spacing w:before="97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Chepsir, Kipkeleon West, Kericho County, Kenya </w:t>
      </w:r>
    </w:p>
    <w:p w14:paraId="53B93177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6099" w:bottom="0" w:left="1800" w:header="720" w:footer="720" w:gutter="0"/>
          <w:cols w:space="720"/>
        </w:sectPr>
      </w:pPr>
    </w:p>
    <w:p w14:paraId="02AB84EA" w14:textId="77777777" w:rsidR="003F3835" w:rsidRDefault="003F3835">
      <w:pPr>
        <w:spacing w:line="200" w:lineRule="exact"/>
      </w:pPr>
    </w:p>
    <w:p w14:paraId="48F5101B" w14:textId="66BEE0E2" w:rsidR="003F3835" w:rsidRDefault="003F3835" w:rsidP="00316662">
      <w:pPr>
        <w:spacing w:before="88" w:line="220" w:lineRule="exact"/>
        <w:ind w:right="-567"/>
        <w:sectPr w:rsidR="003F3835">
          <w:type w:val="continuous"/>
          <w:pgSz w:w="12240" w:h="15840"/>
          <w:pgMar w:top="1440" w:right="6277" w:bottom="0" w:left="1800" w:header="720" w:footer="720" w:gutter="0"/>
          <w:cols w:space="720"/>
        </w:sectPr>
      </w:pPr>
    </w:p>
    <w:p w14:paraId="1A153939" w14:textId="77777777" w:rsidR="003F3835" w:rsidRDefault="003F3835">
      <w:pPr>
        <w:spacing w:line="200" w:lineRule="exact"/>
      </w:pPr>
    </w:p>
    <w:p w14:paraId="3B40FBE0" w14:textId="77777777" w:rsidR="003F3835" w:rsidRDefault="003F3835">
      <w:pPr>
        <w:spacing w:line="200" w:lineRule="exact"/>
      </w:pPr>
    </w:p>
    <w:p w14:paraId="470B94BF" w14:textId="77777777" w:rsidR="003F3835" w:rsidRDefault="003F3835">
      <w:pPr>
        <w:spacing w:line="200" w:lineRule="exact"/>
      </w:pPr>
    </w:p>
    <w:p w14:paraId="5EC00B0A" w14:textId="3C4B24D5" w:rsidR="003F3835" w:rsidRDefault="00A019C7" w:rsidP="00A019C7">
      <w:pPr>
        <w:spacing w:before="1" w:line="220" w:lineRule="exact"/>
        <w:ind w:right="-567"/>
        <w:sectPr w:rsidR="003F3835">
          <w:type w:val="continuous"/>
          <w:pgSz w:w="12240" w:h="15840"/>
          <w:pgMar w:top="1440" w:right="7642" w:bottom="0" w:left="1800" w:header="720" w:footer="720" w:gutter="0"/>
          <w:cols w:space="720"/>
        </w:sectPr>
      </w:pPr>
      <w:r>
        <w:rPr>
          <w:rFonts w:ascii="Calibri" w:eastAsia="Calibri" w:hAnsi="Calibri" w:cs="Calibri"/>
          <w:color w:val="000000"/>
          <w:sz w:val="22"/>
          <w:szCs w:val="22"/>
        </w:rPr>
        <w:t>Date: </w:t>
      </w:r>
      <w:r w:rsidRPr="00A019C7">
        <w:rPr>
          <w:rFonts w:ascii="Calibri" w:eastAsia="Calibri" w:hAnsi="Calibri" w:cs="Calibri"/>
          <w:b/>
          <w:color w:val="000000"/>
          <w:sz w:val="22"/>
          <w:szCs w:val="22"/>
        </w:rPr>
        <w:t>12</w:t>
      </w:r>
      <w:r w:rsidRPr="00A019C7">
        <w:rPr>
          <w:rFonts w:ascii="Calibri" w:eastAsia="Calibri" w:hAnsi="Calibri" w:cs="Calibri"/>
          <w:b/>
          <w:color w:val="000000"/>
          <w:sz w:val="22"/>
          <w:szCs w:val="22"/>
          <w:vertAlign w:val="superscript"/>
        </w:rPr>
        <w:t xml:space="preserve">TH </w:t>
      </w:r>
      <w:r w:rsidRPr="00A019C7">
        <w:rPr>
          <w:b/>
        </w:rPr>
        <w:t>SEPTEMBER 2026</w:t>
      </w:r>
    </w:p>
    <w:p w14:paraId="087457E0" w14:textId="77777777" w:rsidR="003F3835" w:rsidRDefault="003F3835">
      <w:pPr>
        <w:spacing w:line="200" w:lineRule="exact"/>
      </w:pPr>
    </w:p>
    <w:p w14:paraId="725BECA9" w14:textId="77777777" w:rsidR="003F3835" w:rsidRDefault="003F3835">
      <w:pPr>
        <w:spacing w:line="200" w:lineRule="exact"/>
      </w:pPr>
    </w:p>
    <w:p w14:paraId="4B9309C1" w14:textId="77777777" w:rsidR="003F3835" w:rsidRDefault="003F3835">
      <w:pPr>
        <w:spacing w:line="200" w:lineRule="exact"/>
      </w:pPr>
    </w:p>
    <w:p w14:paraId="62E9FC6A" w14:textId="77777777" w:rsidR="003F3835" w:rsidRDefault="00A019C7">
      <w:pPr>
        <w:spacing w:before="196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To: </w:t>
      </w:r>
    </w:p>
    <w:p w14:paraId="45855D67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10101" w:bottom="0" w:left="1800" w:header="720" w:footer="720" w:gutter="0"/>
          <w:cols w:space="720"/>
        </w:sectPr>
      </w:pPr>
    </w:p>
    <w:p w14:paraId="285D0BAA" w14:textId="77777777" w:rsidR="003F3835" w:rsidRDefault="003F3835">
      <w:pPr>
        <w:spacing w:line="200" w:lineRule="exact"/>
      </w:pPr>
    </w:p>
    <w:p w14:paraId="14954B08" w14:textId="77777777" w:rsidR="003F3835" w:rsidRDefault="00A019C7">
      <w:pPr>
        <w:spacing w:before="92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ABIL EXPLORE Open Call Manager </w:t>
      </w:r>
    </w:p>
    <w:p w14:paraId="3E6C3651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7381" w:bottom="0" w:left="1800" w:header="720" w:footer="720" w:gutter="0"/>
          <w:cols w:space="720"/>
        </w:sectPr>
      </w:pPr>
    </w:p>
    <w:p w14:paraId="586C950B" w14:textId="77777777" w:rsidR="003F3835" w:rsidRDefault="003F3835">
      <w:pPr>
        <w:spacing w:line="200" w:lineRule="exact"/>
      </w:pPr>
    </w:p>
    <w:p w14:paraId="589EBC1C" w14:textId="77777777" w:rsidR="003F3835" w:rsidRDefault="00A019C7">
      <w:pPr>
        <w:spacing w:before="88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STAM s.r.l., as Manager of the Africa Business Innovation Lab (ABIL) </w:t>
      </w:r>
    </w:p>
    <w:p w14:paraId="5CA35457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4366" w:bottom="0" w:left="1800" w:header="720" w:footer="720" w:gutter="0"/>
          <w:cols w:space="720"/>
        </w:sectPr>
      </w:pPr>
    </w:p>
    <w:p w14:paraId="00E7631A" w14:textId="77777777" w:rsidR="003F3835" w:rsidRDefault="003F3835">
      <w:pPr>
        <w:spacing w:line="200" w:lineRule="exact"/>
      </w:pPr>
    </w:p>
    <w:p w14:paraId="47D19996" w14:textId="77777777" w:rsidR="003F3835" w:rsidRDefault="00A019C7">
      <w:pPr>
        <w:spacing w:before="88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Piazza della Vittoria 14/25 – 16121, Genoa, Italy </w:t>
      </w:r>
    </w:p>
    <w:p w14:paraId="4EFDF1B9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6109" w:bottom="0" w:left="1800" w:header="720" w:footer="720" w:gutter="0"/>
          <w:cols w:space="720"/>
        </w:sectPr>
      </w:pPr>
    </w:p>
    <w:p w14:paraId="7F2F3087" w14:textId="77777777" w:rsidR="003F3835" w:rsidRDefault="003F3835">
      <w:pPr>
        <w:spacing w:line="200" w:lineRule="exact"/>
      </w:pPr>
    </w:p>
    <w:p w14:paraId="5065A194" w14:textId="77777777" w:rsidR="003F3835" w:rsidRDefault="003F3835">
      <w:pPr>
        <w:spacing w:line="200" w:lineRule="exact"/>
      </w:pPr>
    </w:p>
    <w:p w14:paraId="65F49264" w14:textId="77777777" w:rsidR="003F3835" w:rsidRDefault="003F3835">
      <w:pPr>
        <w:spacing w:line="200" w:lineRule="exact"/>
      </w:pPr>
    </w:p>
    <w:p w14:paraId="72A0E82F" w14:textId="77777777" w:rsidR="003F3835" w:rsidRDefault="00A019C7">
      <w:pPr>
        <w:spacing w:before="196" w:after="796" w:line="266" w:lineRule="exact"/>
        <w:ind w:right="-567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SUBJECT: Letter of Support — “FarmIQ Pasture Watch” (Applicant: AppCross Compamy </w:t>
      </w:r>
      <w:r>
        <w:br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Limited) </w:t>
      </w:r>
    </w:p>
    <w:p w14:paraId="21F83575" w14:textId="77777777" w:rsidR="003F3835" w:rsidRDefault="00A019C7">
      <w:pPr>
        <w:spacing w:after="797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Dear Sir/Madam, </w:t>
      </w:r>
    </w:p>
    <w:p w14:paraId="4A279003" w14:textId="322E0294" w:rsidR="003F3835" w:rsidRDefault="00A019C7">
      <w:pPr>
        <w:spacing w:after="288" w:line="286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I,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Mrs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Priscillah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Chelangat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Chobos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the Director and owner of Miginon Farm, an approximately 25-acre dairy farm located in Chepsir, Kipkeleon West, Kericho County, Kenya, am writing to express my support for the application by AppCross Compamy Limited to the </w:t>
      </w:r>
      <w:r>
        <w:rPr>
          <w:rFonts w:ascii="Calibri" w:eastAsia="Calibri" w:hAnsi="Calibri" w:cs="Calibri"/>
          <w:color w:val="000000"/>
          <w:sz w:val="22"/>
          <w:szCs w:val="22"/>
        </w:rPr>
        <w:t>ABIL EXPLORE Kenya Open Call for the project “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FarmIQ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Pasture Watch”.</w:t>
      </w:r>
    </w:p>
    <w:p w14:paraId="6ACC9A01" w14:textId="77777777" w:rsidR="003F3835" w:rsidRDefault="00A019C7">
      <w:pPr>
        <w:spacing w:after="288" w:line="287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Since 13 May 2026, Miginon Farm has served as the sole beta-testing and design partner for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AppCross Compamy Limited's FarmIQ digital farm management platform, and much of FarmIQ's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devel</w:t>
      </w:r>
      <w:r>
        <w:rPr>
          <w:rFonts w:ascii="Calibri" w:eastAsia="Calibri" w:hAnsi="Calibri" w:cs="Calibri"/>
          <w:color w:val="000000"/>
          <w:sz w:val="22"/>
          <w:szCs w:val="22"/>
        </w:rPr>
        <w:t>opment to date has been shaped directly around our farm's day-to-day operations and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feedback. </w:t>
      </w:r>
    </w:p>
    <w:p w14:paraId="463D0D2D" w14:textId="77777777" w:rsidR="003F3835" w:rsidRDefault="00A019C7">
      <w:pPr>
        <w:spacing w:line="294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Our farm makes its own silage from home-grown Napier grass and Boma Rhodes hay, intercrops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Desmodium as a fodder legume, grows maize and sweet potato, and supp</w:t>
      </w:r>
      <w:r>
        <w:rPr>
          <w:rFonts w:ascii="Calibri" w:eastAsia="Calibri" w:hAnsi="Calibri" w:cs="Calibri"/>
          <w:color w:val="000000"/>
          <w:sz w:val="22"/>
          <w:szCs w:val="22"/>
        </w:rPr>
        <w:t>lements feeding with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commercial dairy meal purchased from Sigma. Like many Kenyan dairy farms, we plan our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feeding programme around the seasonal condition of our grazing and fodder plots, and we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currently do this by direct observation alone, with no ear</w:t>
      </w:r>
      <w:r>
        <w:rPr>
          <w:rFonts w:ascii="Calibri" w:eastAsia="Calibri" w:hAnsi="Calibri" w:cs="Calibri"/>
          <w:color w:val="000000"/>
          <w:sz w:val="22"/>
          <w:szCs w:val="22"/>
        </w:rPr>
        <w:t>ly or remote indication of pasture or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fodder stress ahead of a visible decline in availability. </w:t>
      </w:r>
    </w:p>
    <w:p w14:paraId="2F2F5815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1796" w:bottom="0" w:left="1800" w:header="720" w:footer="720" w:gutter="0"/>
          <w:cols w:space="720"/>
        </w:sectPr>
      </w:pPr>
    </w:p>
    <w:p w14:paraId="4652E436" w14:textId="7FD25BD1" w:rsidR="003F3835" w:rsidRDefault="00D93122">
      <w:pPr>
        <w:spacing w:after="288" w:line="287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We understand that the activity proposed under ABIL EXPLORE would add a satellite-based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pasture and fodder health monitoring capability to FarmIQ, using freely available Earth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Observation (Sentinel-2) data to give farmers like us earlier warning of pasture stress —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delivered directly inside the feeding and herd records we already keep in FarmIQ. </w:t>
      </w:r>
    </w:p>
    <w:p w14:paraId="7509C980" w14:textId="77777777" w:rsidR="003F3835" w:rsidRDefault="00A019C7">
      <w:pPr>
        <w:spacing w:line="264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We confirm our support for this activity and our wil</w:t>
      </w:r>
      <w:r>
        <w:rPr>
          <w:rFonts w:ascii="Calibri" w:eastAsia="Calibri" w:hAnsi="Calibri" w:cs="Calibri"/>
          <w:color w:val="000000"/>
          <w:sz w:val="22"/>
          <w:szCs w:val="22"/>
        </w:rPr>
        <w:t>lingness to continue as a pilot/validation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farm for FarmIQ Pasture Watch, including: </w:t>
      </w:r>
    </w:p>
    <w:p w14:paraId="13842432" w14:textId="77777777" w:rsidR="003F3835" w:rsidRDefault="003F3835">
      <w:pPr>
        <w:spacing w:line="20" w:lineRule="exact"/>
        <w:sectPr w:rsidR="003F3835">
          <w:pgSz w:w="12240" w:h="15840"/>
          <w:pgMar w:top="1463" w:right="2188" w:bottom="0" w:left="1800" w:header="720" w:footer="720" w:gutter="0"/>
          <w:cols w:space="720"/>
        </w:sectPr>
      </w:pPr>
    </w:p>
    <w:p w14:paraId="4F6D4CD5" w14:textId="77777777" w:rsidR="003F3835" w:rsidRDefault="003F3835">
      <w:pPr>
        <w:spacing w:line="200" w:lineRule="exact"/>
      </w:pPr>
    </w:p>
    <w:p w14:paraId="2F2969D6" w14:textId="77777777" w:rsidR="003F3835" w:rsidRDefault="00A019C7">
      <w:pPr>
        <w:spacing w:before="44" w:line="200" w:lineRule="exact"/>
        <w:ind w:right="-567"/>
      </w:pPr>
      <w:r>
        <w:rPr>
          <w:rFonts w:ascii="Arial" w:eastAsia="Arial" w:hAnsi="Arial" w:cs="Arial"/>
          <w:color w:val="000000"/>
          <w:sz w:val="22"/>
          <w:szCs w:val="22"/>
        </w:rPr>
        <w:t>•  </w:t>
      </w:r>
    </w:p>
    <w:p w14:paraId="21D30B66" w14:textId="77777777" w:rsidR="00A019C7" w:rsidRDefault="00A019C7" w:rsidP="00A019C7">
      <w:pPr>
        <w:spacing w:line="200" w:lineRule="exact"/>
      </w:pPr>
      <w:r>
        <w:br w:type="column"/>
      </w:r>
    </w:p>
    <w:p w14:paraId="1481CB46" w14:textId="046495CA" w:rsidR="003F3835" w:rsidRDefault="00A019C7" w:rsidP="00A019C7">
      <w:pPr>
        <w:spacing w:line="200" w:lineRule="exact"/>
      </w:pPr>
      <w:r>
        <w:rPr>
          <w:rFonts w:ascii="Calibri" w:eastAsia="Calibri" w:hAnsi="Calibri" w:cs="Calibri"/>
          <w:color w:val="000000"/>
          <w:sz w:val="22"/>
          <w:szCs w:val="22"/>
        </w:rPr>
        <w:t>making our grazing, Napier grass, and other fodder plots available for satellite-based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monitoring and validation for the duration of the activity; </w:t>
      </w:r>
    </w:p>
    <w:p w14:paraId="525FE903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0" w:bottom="0" w:left="1800" w:header="720" w:footer="720" w:gutter="0"/>
          <w:cols w:num="2" w:space="720" w:equalWidth="0">
            <w:col w:w="239" w:space="127"/>
            <w:col w:w="7601"/>
          </w:cols>
        </w:sectPr>
      </w:pPr>
    </w:p>
    <w:p w14:paraId="77519117" w14:textId="77777777" w:rsidR="00A019C7" w:rsidRDefault="00A019C7" w:rsidP="00A019C7">
      <w:pPr>
        <w:spacing w:before="48" w:line="200" w:lineRule="exact"/>
        <w:ind w:right="-567"/>
      </w:pPr>
      <w:r>
        <w:rPr>
          <w:rFonts w:ascii="Arial" w:eastAsia="Arial" w:hAnsi="Arial" w:cs="Arial"/>
          <w:color w:val="000000"/>
          <w:sz w:val="22"/>
          <w:szCs w:val="22"/>
        </w:rPr>
        <w:t>•  </w:t>
      </w:r>
    </w:p>
    <w:p w14:paraId="3C102417" w14:textId="0F4C25C4" w:rsidR="003F3835" w:rsidRDefault="00A019C7" w:rsidP="00A019C7">
      <w:pPr>
        <w:spacing w:before="48" w:line="20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providing regular feedback on the usefulness and accuracy of the pasture-health i</w:t>
      </w:r>
      <w:r>
        <w:rPr>
          <w:rFonts w:ascii="Calibri" w:eastAsia="Calibri" w:hAnsi="Calibri" w:cs="Calibri"/>
          <w:color w:val="000000"/>
          <w:sz w:val="22"/>
          <w:szCs w:val="22"/>
        </w:rPr>
        <w:t>ndicators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and alerts generated; </w:t>
      </w:r>
    </w:p>
    <w:p w14:paraId="5245587A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0" w:bottom="0" w:left="1800" w:header="720" w:footer="720" w:gutter="0"/>
          <w:cols w:num="2" w:space="720" w:equalWidth="0">
            <w:col w:w="239" w:space="127"/>
            <w:col w:w="8171"/>
          </w:cols>
        </w:sectPr>
      </w:pPr>
    </w:p>
    <w:p w14:paraId="0358D2B3" w14:textId="77777777" w:rsidR="00A019C7" w:rsidRDefault="00A019C7" w:rsidP="00A019C7">
      <w:pPr>
        <w:spacing w:before="44" w:line="200" w:lineRule="exact"/>
        <w:ind w:right="-567"/>
      </w:pPr>
      <w:r>
        <w:rPr>
          <w:rFonts w:ascii="Arial" w:eastAsia="Arial" w:hAnsi="Arial" w:cs="Arial"/>
          <w:color w:val="000000"/>
          <w:sz w:val="22"/>
          <w:szCs w:val="22"/>
        </w:rPr>
        <w:t>•  </w:t>
      </w:r>
    </w:p>
    <w:p w14:paraId="074B6366" w14:textId="586DB22A" w:rsidR="003F3835" w:rsidRDefault="00A019C7" w:rsidP="00A019C7">
      <w:pPr>
        <w:spacing w:before="44" w:line="20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sharing relevant, non-sensitive feeding and herd records already kept in FarmIQ to help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validate the new feature against real on-farm outcomes. </w:t>
      </w:r>
    </w:p>
    <w:p w14:paraId="7230E7B0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0" w:bottom="0" w:left="1800" w:header="720" w:footer="720" w:gutter="0"/>
          <w:cols w:num="2" w:space="720" w:equalWidth="0">
            <w:col w:w="239" w:space="127"/>
            <w:col w:w="7858"/>
          </w:cols>
        </w:sectPr>
      </w:pPr>
    </w:p>
    <w:p w14:paraId="59354E83" w14:textId="77777777" w:rsidR="003F3835" w:rsidRDefault="003F3835">
      <w:pPr>
        <w:spacing w:line="200" w:lineRule="exact"/>
      </w:pPr>
    </w:p>
    <w:p w14:paraId="6D11CFEE" w14:textId="77777777" w:rsidR="003F3835" w:rsidRDefault="00A019C7">
      <w:pPr>
        <w:spacing w:before="88" w:line="266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We believe this innovation a</w:t>
      </w:r>
      <w:r>
        <w:rPr>
          <w:rFonts w:ascii="Calibri" w:eastAsia="Calibri" w:hAnsi="Calibri" w:cs="Calibri"/>
          <w:color w:val="000000"/>
          <w:sz w:val="22"/>
          <w:szCs w:val="22"/>
        </w:rPr>
        <w:t>ddresses a real and ongoing need on our farm and, more broadly, </w:t>
      </w:r>
      <w: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for smallholder and medium-scale dairy farmers across Kericho County and Kenya. </w:t>
      </w:r>
    </w:p>
    <w:p w14:paraId="5F62BD38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1996" w:bottom="0" w:left="1800" w:header="720" w:footer="720" w:gutter="0"/>
          <w:cols w:space="720"/>
        </w:sectPr>
      </w:pPr>
    </w:p>
    <w:p w14:paraId="6A01EC93" w14:textId="77777777" w:rsidR="003F3835" w:rsidRDefault="003F3835">
      <w:pPr>
        <w:spacing w:line="200" w:lineRule="exact"/>
      </w:pPr>
    </w:p>
    <w:p w14:paraId="66DDBE6F" w14:textId="77777777" w:rsidR="003F3835" w:rsidRDefault="003F3835">
      <w:pPr>
        <w:spacing w:line="200" w:lineRule="exact"/>
      </w:pPr>
    </w:p>
    <w:p w14:paraId="63DF8BE7" w14:textId="77777777" w:rsidR="003F3835" w:rsidRDefault="003F3835">
      <w:pPr>
        <w:spacing w:line="200" w:lineRule="exact"/>
      </w:pPr>
    </w:p>
    <w:p w14:paraId="1207061F" w14:textId="77777777" w:rsidR="003F3835" w:rsidRDefault="00A019C7">
      <w:pPr>
        <w:spacing w:before="196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Yours sincerely, </w:t>
      </w:r>
    </w:p>
    <w:p w14:paraId="328287A3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8987" w:bottom="0" w:left="1800" w:header="720" w:footer="720" w:gutter="0"/>
          <w:cols w:space="720"/>
        </w:sectPr>
      </w:pPr>
    </w:p>
    <w:p w14:paraId="549A50C7" w14:textId="77777777" w:rsidR="003F3835" w:rsidRDefault="003F3835">
      <w:pPr>
        <w:spacing w:line="200" w:lineRule="exact"/>
      </w:pPr>
    </w:p>
    <w:p w14:paraId="3F19D6F5" w14:textId="77777777" w:rsidR="003F3835" w:rsidRDefault="003F3835">
      <w:pPr>
        <w:spacing w:line="200" w:lineRule="exact"/>
      </w:pPr>
    </w:p>
    <w:p w14:paraId="5D5847B9" w14:textId="77777777" w:rsidR="003F3835" w:rsidRDefault="003F3835">
      <w:pPr>
        <w:spacing w:line="200" w:lineRule="exact"/>
      </w:pPr>
    </w:p>
    <w:p w14:paraId="1EC4726E" w14:textId="77777777" w:rsidR="003F3835" w:rsidRDefault="003F3835">
      <w:pPr>
        <w:spacing w:line="200" w:lineRule="exact"/>
      </w:pPr>
    </w:p>
    <w:p w14:paraId="7166A0DA" w14:textId="77777777" w:rsidR="003F3835" w:rsidRDefault="003F3835">
      <w:pPr>
        <w:spacing w:line="200" w:lineRule="exact"/>
      </w:pPr>
    </w:p>
    <w:p w14:paraId="0935C28F" w14:textId="77777777" w:rsidR="003F3835" w:rsidRDefault="003F3835">
      <w:pPr>
        <w:spacing w:line="200" w:lineRule="exact"/>
      </w:pPr>
    </w:p>
    <w:p w14:paraId="6E75A90F" w14:textId="787A5050" w:rsidR="003F3835" w:rsidRDefault="00A019C7">
      <w:pPr>
        <w:spacing w:before="108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Name: 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Mrs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Priscillah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Chelangat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Chobos</w:t>
      </w:r>
      <w:proofErr w:type="spellEnd"/>
    </w:p>
    <w:p w14:paraId="32E39EBC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5366" w:bottom="0" w:left="1800" w:header="720" w:footer="720" w:gutter="0"/>
          <w:cols w:space="720"/>
        </w:sectPr>
      </w:pPr>
    </w:p>
    <w:p w14:paraId="614D568E" w14:textId="77777777" w:rsidR="003F3835" w:rsidRDefault="003F3835">
      <w:pPr>
        <w:spacing w:line="200" w:lineRule="exact"/>
      </w:pPr>
    </w:p>
    <w:p w14:paraId="6EFE71A1" w14:textId="2A39DB4B" w:rsidR="003F3835" w:rsidRDefault="00A019C7">
      <w:pPr>
        <w:spacing w:before="88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Title: Director and Owner,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Miginon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Farm</w:t>
      </w:r>
    </w:p>
    <w:p w14:paraId="7441B42F" w14:textId="77777777" w:rsidR="003F3835" w:rsidRDefault="003F3835">
      <w:pPr>
        <w:spacing w:line="20" w:lineRule="exact"/>
      </w:pPr>
    </w:p>
    <w:p w14:paraId="7DEC6606" w14:textId="77777777" w:rsidR="00A019C7" w:rsidRDefault="00A019C7">
      <w:pPr>
        <w:spacing w:line="20" w:lineRule="exact"/>
      </w:pPr>
    </w:p>
    <w:p w14:paraId="7D44DBCB" w14:textId="26DEBA1D" w:rsidR="00A019C7" w:rsidRDefault="00A019C7">
      <w:pPr>
        <w:spacing w:line="20" w:lineRule="exact"/>
      </w:pPr>
    </w:p>
    <w:p w14:paraId="013C122B" w14:textId="31B3E33E" w:rsidR="00A019C7" w:rsidRDefault="00A019C7">
      <w:pPr>
        <w:spacing w:line="20" w:lineRule="exact"/>
      </w:pPr>
    </w:p>
    <w:p w14:paraId="05B55DC1" w14:textId="77777777" w:rsidR="00A019C7" w:rsidRDefault="00A019C7">
      <w:pPr>
        <w:spacing w:line="20" w:lineRule="exact"/>
      </w:pPr>
    </w:p>
    <w:p w14:paraId="6A3EC249" w14:textId="77777777" w:rsidR="00A019C7" w:rsidRDefault="00A019C7">
      <w:pPr>
        <w:spacing w:line="20" w:lineRule="exact"/>
      </w:pPr>
    </w:p>
    <w:p w14:paraId="7BB97261" w14:textId="77777777" w:rsidR="00A019C7" w:rsidRDefault="00A019C7">
      <w:pPr>
        <w:spacing w:line="20" w:lineRule="exact"/>
      </w:pPr>
    </w:p>
    <w:p w14:paraId="2707FE7D" w14:textId="77777777" w:rsidR="00A019C7" w:rsidRDefault="00A019C7">
      <w:pPr>
        <w:spacing w:line="20" w:lineRule="exact"/>
      </w:pPr>
    </w:p>
    <w:p w14:paraId="303B3D4C" w14:textId="77777777" w:rsidR="00A019C7" w:rsidRDefault="00A019C7">
      <w:pPr>
        <w:spacing w:line="20" w:lineRule="exact"/>
      </w:pPr>
    </w:p>
    <w:p w14:paraId="29B9D91F" w14:textId="77777777" w:rsidR="00A019C7" w:rsidRDefault="00A019C7">
      <w:pPr>
        <w:spacing w:line="20" w:lineRule="exact"/>
      </w:pPr>
    </w:p>
    <w:p w14:paraId="68B6B77E" w14:textId="77777777" w:rsidR="00A019C7" w:rsidRDefault="00A019C7">
      <w:pPr>
        <w:spacing w:line="20" w:lineRule="exact"/>
      </w:pPr>
    </w:p>
    <w:p w14:paraId="56A0F5C9" w14:textId="1867A24B" w:rsidR="00A019C7" w:rsidRDefault="00A019C7">
      <w:pPr>
        <w:spacing w:line="20" w:lineRule="exact"/>
      </w:pPr>
    </w:p>
    <w:p w14:paraId="7F373A74" w14:textId="77E280D9" w:rsidR="00A019C7" w:rsidRDefault="00A019C7">
      <w:pPr>
        <w:spacing w:line="20" w:lineRule="ex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6ED018" wp14:editId="53A96C43">
            <wp:simplePos x="0" y="0"/>
            <wp:positionH relativeFrom="column">
              <wp:posOffset>931838</wp:posOffset>
            </wp:positionH>
            <wp:positionV relativeFrom="paragraph">
              <wp:posOffset>5129</wp:posOffset>
            </wp:positionV>
            <wp:extent cx="1657350" cy="662940"/>
            <wp:effectExtent l="0" t="0" r="0" b="0"/>
            <wp:wrapNone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4EC333" w14:textId="77777777" w:rsidR="00A019C7" w:rsidRDefault="00A019C7">
      <w:pPr>
        <w:spacing w:line="20" w:lineRule="exact"/>
      </w:pPr>
    </w:p>
    <w:p w14:paraId="1BDD3CFB" w14:textId="77777777" w:rsidR="00A019C7" w:rsidRDefault="00A019C7">
      <w:pPr>
        <w:spacing w:line="20" w:lineRule="exact"/>
      </w:pPr>
    </w:p>
    <w:p w14:paraId="71978B2C" w14:textId="77777777" w:rsidR="00A019C7" w:rsidRDefault="00A019C7">
      <w:pPr>
        <w:spacing w:line="20" w:lineRule="exact"/>
      </w:pPr>
    </w:p>
    <w:p w14:paraId="1D919E77" w14:textId="77777777" w:rsidR="00A019C7" w:rsidRDefault="00A019C7">
      <w:pPr>
        <w:spacing w:line="20" w:lineRule="exact"/>
      </w:pPr>
    </w:p>
    <w:p w14:paraId="18FD00D5" w14:textId="77777777" w:rsidR="00A019C7" w:rsidRDefault="00A019C7">
      <w:pPr>
        <w:spacing w:line="20" w:lineRule="exact"/>
      </w:pPr>
    </w:p>
    <w:p w14:paraId="046D275A" w14:textId="77777777" w:rsidR="00A019C7" w:rsidRDefault="00A019C7">
      <w:pPr>
        <w:spacing w:line="20" w:lineRule="exact"/>
      </w:pPr>
    </w:p>
    <w:p w14:paraId="325A2AD8" w14:textId="3D15B27D" w:rsidR="00A019C7" w:rsidRDefault="00A019C7">
      <w:pPr>
        <w:spacing w:line="20" w:lineRule="exact"/>
        <w:sectPr w:rsidR="00A019C7">
          <w:type w:val="continuous"/>
          <w:pgSz w:w="12240" w:h="15840"/>
          <w:pgMar w:top="1440" w:right="5507" w:bottom="0" w:left="1800" w:header="720" w:footer="720" w:gutter="0"/>
          <w:cols w:space="720"/>
        </w:sectPr>
      </w:pPr>
    </w:p>
    <w:p w14:paraId="482A75F6" w14:textId="77777777" w:rsidR="003F3835" w:rsidRDefault="003F3835">
      <w:pPr>
        <w:spacing w:line="200" w:lineRule="exact"/>
      </w:pPr>
    </w:p>
    <w:p w14:paraId="1FFC41E0" w14:textId="2B4B03EE" w:rsidR="003F3835" w:rsidRDefault="00A019C7">
      <w:pPr>
        <w:spacing w:before="88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Signature: ____</w:t>
      </w:r>
      <w:r>
        <w:rPr>
          <w:rFonts w:ascii="Calibri" w:eastAsia="Calibri" w:hAnsi="Calibri" w:cs="Calibri"/>
          <w:color w:val="000000"/>
          <w:sz w:val="22"/>
          <w:szCs w:val="22"/>
        </w:rPr>
        <w:t>____________________________________</w:t>
      </w:r>
    </w:p>
    <w:p w14:paraId="2B77EA3F" w14:textId="77777777" w:rsidR="003F3835" w:rsidRDefault="003F3835">
      <w:pPr>
        <w:spacing w:line="20" w:lineRule="exact"/>
        <w:sectPr w:rsidR="003F3835">
          <w:type w:val="continuous"/>
          <w:pgSz w:w="12240" w:h="15840"/>
          <w:pgMar w:top="1440" w:right="5046" w:bottom="0" w:left="1800" w:header="720" w:footer="720" w:gutter="0"/>
          <w:cols w:space="720"/>
        </w:sectPr>
      </w:pPr>
    </w:p>
    <w:p w14:paraId="32622B62" w14:textId="77777777" w:rsidR="003F3835" w:rsidRDefault="003F3835">
      <w:pPr>
        <w:spacing w:line="200" w:lineRule="exact"/>
      </w:pPr>
    </w:p>
    <w:p w14:paraId="7B2726CA" w14:textId="3B91FE19" w:rsidR="003F3835" w:rsidRDefault="00A019C7">
      <w:pPr>
        <w:spacing w:before="88" w:line="220" w:lineRule="exact"/>
        <w:ind w:right="-567"/>
      </w:pPr>
      <w:r>
        <w:rPr>
          <w:rFonts w:ascii="Calibri" w:eastAsia="Calibri" w:hAnsi="Calibri" w:cs="Calibri"/>
          <w:color w:val="000000"/>
          <w:sz w:val="22"/>
          <w:szCs w:val="22"/>
        </w:rPr>
        <w:t>Date: </w:t>
      </w:r>
      <w:r w:rsidRPr="00A019C7">
        <w:rPr>
          <w:rFonts w:ascii="Calibri" w:eastAsia="Calibri" w:hAnsi="Calibri" w:cs="Calibri"/>
          <w:b/>
          <w:color w:val="000000"/>
          <w:sz w:val="22"/>
          <w:szCs w:val="22"/>
        </w:rPr>
        <w:t>12</w:t>
      </w:r>
      <w:r w:rsidRPr="00A019C7">
        <w:rPr>
          <w:rFonts w:ascii="Calibri" w:eastAsia="Calibri" w:hAnsi="Calibri" w:cs="Calibri"/>
          <w:b/>
          <w:color w:val="000000"/>
          <w:sz w:val="22"/>
          <w:szCs w:val="22"/>
          <w:vertAlign w:val="superscript"/>
        </w:rPr>
        <w:t>TH</w:t>
      </w:r>
      <w:r w:rsidRPr="00A019C7">
        <w:rPr>
          <w:rFonts w:ascii="Calibri" w:eastAsia="Calibri" w:hAnsi="Calibri" w:cs="Calibri"/>
          <w:b/>
          <w:color w:val="000000"/>
          <w:sz w:val="22"/>
          <w:szCs w:val="22"/>
        </w:rPr>
        <w:t xml:space="preserve"> SEPTEMBER 2026</w:t>
      </w:r>
      <w:bookmarkStart w:id="0" w:name="_GoBack"/>
      <w:bookmarkEnd w:id="0"/>
    </w:p>
    <w:sectPr w:rsidR="003F3835">
      <w:type w:val="continuous"/>
      <w:pgSz w:w="12240" w:h="15840"/>
      <w:pgMar w:top="1440" w:right="5474" w:bottom="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35"/>
    <w:rsid w:val="001251C9"/>
    <w:rsid w:val="00316662"/>
    <w:rsid w:val="003F3835"/>
    <w:rsid w:val="00A019C7"/>
    <w:rsid w:val="00BB5764"/>
    <w:rsid w:val="00C90B78"/>
    <w:rsid w:val="00CD33A8"/>
    <w:rsid w:val="00D93122"/>
    <w:rsid w:val="00F520C6"/>
    <w:rsid w:val="00FA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815D"/>
  <w15:docId w15:val="{875946E8-EAA8-4A3E-B37B-266551E3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9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9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Hon. Charles Keter</cp:lastModifiedBy>
  <cp:revision>4</cp:revision>
  <dcterms:created xsi:type="dcterms:W3CDTF">2026-09-11T07:44:00Z</dcterms:created>
  <dcterms:modified xsi:type="dcterms:W3CDTF">2026-09-21T18:56:00Z</dcterms:modified>
</cp:coreProperties>
</file>