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DBF691" w14:textId="77777777" w:rsidR="000A014C" w:rsidRDefault="008E1647"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36576" distB="36576" distL="36576" distR="36576" simplePos="0" relativeHeight="251660288" behindDoc="0" locked="0" layoutInCell="1" allowOverlap="1" wp14:anchorId="09BBEBB6" wp14:editId="094E499C">
                <wp:simplePos x="0" y="0"/>
                <wp:positionH relativeFrom="page">
                  <wp:align>left</wp:align>
                </wp:positionH>
                <wp:positionV relativeFrom="paragraph">
                  <wp:posOffset>-907200</wp:posOffset>
                </wp:positionV>
                <wp:extent cx="3449955" cy="8301580"/>
                <wp:effectExtent l="0" t="0" r="17145" b="23495"/>
                <wp:wrapNone/>
                <wp:docPr id="9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49955" cy="8301580"/>
                        </a:xfrm>
                        <a:prstGeom prst="rect">
                          <a:avLst/>
                        </a:prstGeom>
                        <a:solidFill>
                          <a:srgbClr val="AA9D2E"/>
                        </a:solidFill>
                        <a:ln w="25400">
                          <a:solidFill>
                            <a:srgbClr val="AA9D2E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chemeClr val="dk1">
                                    <a:lumMod val="0"/>
                                    <a:lumOff val="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C4BCE8B" id="Rectangle 9" o:spid="_x0000_s1026" style="position:absolute;margin-left:0;margin-top:-71.45pt;width:271.65pt;height:653.65pt;z-index:251660288;visibility:visible;mso-wrap-style:square;mso-width-percent:0;mso-height-percent:0;mso-wrap-distance-left:2.88pt;mso-wrap-distance-top:2.88pt;mso-wrap-distance-right:2.88pt;mso-wrap-distance-bottom:2.88pt;mso-position-horizontal:left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" fillcolor="#aa9d2e" strokecolor="#aa9d2e" strokeweight="2pt">
                <v:shadow color="black [0]"/>
                <v:textbox inset="2.88pt,2.88pt,2.88pt,2.88pt"/>
                <w10:wrap anchorx="page"/>
              </v:rect>
            </w:pict>
          </mc:Fallback>
        </mc:AlternateContent>
      </w:r>
      <w:r w:rsidR="000A014C">
        <w:rPr>
          <w:rFonts w:ascii="Times New Roman" w:hAnsi="Times New Roman"/>
          <w:noProof/>
          <w:sz w:val="24"/>
          <w:szCs w:val="24"/>
        </w:rPr>
        <w:drawing>
          <wp:anchor distT="36576" distB="36576" distL="36576" distR="36576" simplePos="0" relativeHeight="251668480" behindDoc="0" locked="0" layoutInCell="1" allowOverlap="1" wp14:anchorId="1B6AAAC2" wp14:editId="66259A15">
            <wp:simplePos x="0" y="0"/>
            <wp:positionH relativeFrom="page">
              <wp:align>right</wp:align>
            </wp:positionH>
            <wp:positionV relativeFrom="paragraph">
              <wp:posOffset>-900000</wp:posOffset>
            </wp:positionV>
            <wp:extent cx="4338330" cy="8308191"/>
            <wp:effectExtent l="0" t="0" r="5080" b="0"/>
            <wp:wrapNone/>
            <wp:docPr id="1" name="Picture 1" descr="4O8C3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4O8C3339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143" r="151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330" cy="8308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014C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36576" distB="36576" distL="36576" distR="36576" simplePos="0" relativeHeight="251659264" behindDoc="0" locked="0" layoutInCell="1" allowOverlap="1" wp14:anchorId="4B950E04" wp14:editId="304788FE">
                <wp:simplePos x="0" y="0"/>
                <wp:positionH relativeFrom="column">
                  <wp:posOffset>10041890</wp:posOffset>
                </wp:positionH>
                <wp:positionV relativeFrom="paragraph">
                  <wp:posOffset>1880235</wp:posOffset>
                </wp:positionV>
                <wp:extent cx="914400" cy="914400"/>
                <wp:effectExtent l="0" t="4445" r="3175" b="0"/>
                <wp:wrapNone/>
                <wp:docPr id="1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5B9BD5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chemeClr val="dk1">
                                  <a:lumMod val="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FAE0668" w14:textId="77777777" w:rsidR="000A014C" w:rsidRDefault="000A014C" w:rsidP="000A014C"/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B950E04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margin-left:790.7pt;margin-top:148.05pt;width:1in;height:1in;z-index:251659264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" filled="f" fillcolor="#5b9bd5" stroked="f" strokecolor="black [0]" strokeweight="2pt">
                <v:textbox inset="2.88pt,2.88pt,2.88pt,2.88pt">
                  <w:txbxContent>
                    <w:p w14:paraId="3FAE0668" w14:textId="77777777" w:rsidR="000A014C" w:rsidRDefault="000A014C" w:rsidP="000A014C"/>
                  </w:txbxContent>
                </v:textbox>
              </v:shape>
            </w:pict>
          </mc:Fallback>
        </mc:AlternateContent>
      </w:r>
      <w:r w:rsidR="000A014C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36576" distB="36576" distL="36576" distR="36576" simplePos="0" relativeHeight="251661312" behindDoc="0" locked="0" layoutInCell="1" allowOverlap="1" wp14:anchorId="435F546F" wp14:editId="3B371033">
                <wp:simplePos x="0" y="0"/>
                <wp:positionH relativeFrom="column">
                  <wp:posOffset>-476885</wp:posOffset>
                </wp:positionH>
                <wp:positionV relativeFrom="paragraph">
                  <wp:posOffset>-502285</wp:posOffset>
                </wp:positionV>
                <wp:extent cx="2724150" cy="666750"/>
                <wp:effectExtent l="3175" t="3810" r="0" b="0"/>
                <wp:wrapNone/>
                <wp:docPr id="8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24150" cy="666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5B9BD5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chemeClr val="dk1">
                                  <a:lumMod val="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30ED6E6" w14:textId="77777777" w:rsidR="000A014C" w:rsidRDefault="000A014C" w:rsidP="000A014C">
                            <w:pPr>
                              <w:widowControl w:val="0"/>
                              <w:spacing w:line="286" w:lineRule="auto"/>
                              <w:rPr>
                                <w:b/>
                                <w:bCs/>
                                <w:color w:val="FFFFF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  <w:p w14:paraId="0B56F9D1" w14:textId="77777777" w:rsidR="000A014C" w:rsidRDefault="000A014C" w:rsidP="000A014C">
                            <w:pPr>
                              <w:widowControl w:val="0"/>
                              <w:spacing w:line="286" w:lineRule="auto"/>
                              <w:rPr>
                                <w:b/>
                                <w:bCs/>
                                <w:color w:val="FFFFF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/>
                                <w:sz w:val="28"/>
                                <w:szCs w:val="28"/>
                              </w:rPr>
                              <w:t>OSU EXTENSION SERVICE</w:t>
                            </w:r>
                          </w:p>
                          <w:p w14:paraId="22BA8C9C" w14:textId="77777777" w:rsidR="000A014C" w:rsidRDefault="000A014C" w:rsidP="000A014C">
                            <w:pPr>
                              <w:widowControl w:val="0"/>
                              <w:spacing w:line="286" w:lineRule="auto"/>
                              <w:rPr>
                                <w:b/>
                                <w:bCs/>
                                <w:color w:val="FFFFF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5F546F" id="Text Box 8" o:spid="_x0000_s1027" type="#_x0000_t202" style="position:absolute;margin-left:-37.55pt;margin-top:-39.55pt;width:214.5pt;height:52.5pt;z-index:251661312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" filled="f" fillcolor="#5b9bd5" stroked="f" strokecolor="black [0]" strokeweight="2pt">
                <v:textbox inset="2.88pt,2.88pt,2.88pt,2.88pt">
                  <w:txbxContent>
                    <w:p w14:paraId="230ED6E6" w14:textId="77777777" w:rsidR="000A014C" w:rsidRDefault="000A014C" w:rsidP="000A014C">
                      <w:pPr>
                        <w:widowControl w:val="0"/>
                        <w:spacing w:line="286" w:lineRule="auto"/>
                        <w:rPr>
                          <w:b/>
                          <w:bCs/>
                          <w:color w:val="FFFFFF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FFFFFF"/>
                          <w:sz w:val="28"/>
                          <w:szCs w:val="28"/>
                        </w:rPr>
                        <w:t> </w:t>
                      </w:r>
                    </w:p>
                    <w:p w14:paraId="0B56F9D1" w14:textId="77777777" w:rsidR="000A014C" w:rsidRDefault="000A014C" w:rsidP="000A014C">
                      <w:pPr>
                        <w:widowControl w:val="0"/>
                        <w:spacing w:line="286" w:lineRule="auto"/>
                        <w:rPr>
                          <w:b/>
                          <w:bCs/>
                          <w:color w:val="FFFFFF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FFFFFF"/>
                          <w:sz w:val="28"/>
                          <w:szCs w:val="28"/>
                        </w:rPr>
                        <w:t>OSU EXTENSION SERVICE</w:t>
                      </w:r>
                    </w:p>
                    <w:p w14:paraId="22BA8C9C" w14:textId="77777777" w:rsidR="000A014C" w:rsidRDefault="000A014C" w:rsidP="000A014C">
                      <w:pPr>
                        <w:widowControl w:val="0"/>
                        <w:spacing w:line="286" w:lineRule="auto"/>
                        <w:rPr>
                          <w:b/>
                          <w:bCs/>
                          <w:color w:val="FFFFFF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FFFFFF"/>
                          <w:sz w:val="28"/>
                          <w:szCs w:val="28"/>
                        </w:rPr>
                        <w:t> </w:t>
                      </w:r>
                    </w:p>
                  </w:txbxContent>
                </v:textbox>
              </v:shape>
            </w:pict>
          </mc:Fallback>
        </mc:AlternateContent>
      </w:r>
      <w:r w:rsidR="000A014C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36576" distB="36576" distL="36576" distR="36576" simplePos="0" relativeHeight="251662336" behindDoc="0" locked="0" layoutInCell="1" allowOverlap="1" wp14:anchorId="4A754141" wp14:editId="0F553475">
                <wp:simplePos x="0" y="0"/>
                <wp:positionH relativeFrom="column">
                  <wp:posOffset>-461010</wp:posOffset>
                </wp:positionH>
                <wp:positionV relativeFrom="paragraph">
                  <wp:posOffset>99695</wp:posOffset>
                </wp:positionV>
                <wp:extent cx="2908300" cy="3569970"/>
                <wp:effectExtent l="0" t="0" r="0" b="1905"/>
                <wp:wrapNone/>
                <wp:docPr id="7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8300" cy="35699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5B9BD5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chemeClr val="dk1">
                                  <a:lumMod val="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94C362D" w14:textId="77777777" w:rsidR="000A014C" w:rsidRDefault="000A014C" w:rsidP="000A014C">
                            <w:pPr>
                              <w:widowControl w:val="0"/>
                              <w:rPr>
                                <w:rFonts w:ascii="Times New Roman" w:hAnsi="Times New Roman"/>
                                <w:b/>
                                <w:bCs/>
                                <w:color w:val="FFFFFF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color w:val="FFFFFF"/>
                                <w:sz w:val="72"/>
                                <w:szCs w:val="72"/>
                              </w:rPr>
                              <w:t xml:space="preserve">Thriving </w:t>
                            </w:r>
                          </w:p>
                          <w:p w14:paraId="0BC738E3" w14:textId="77777777" w:rsidR="000A014C" w:rsidRDefault="000A014C" w:rsidP="000A014C">
                            <w:pPr>
                              <w:widowControl w:val="0"/>
                              <w:rPr>
                                <w:rFonts w:ascii="Times New Roman" w:hAnsi="Times New Roman"/>
                                <w:b/>
                                <w:bCs/>
                                <w:color w:val="FFFFFF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color w:val="FFFFFF"/>
                                <w:sz w:val="72"/>
                                <w:szCs w:val="72"/>
                              </w:rPr>
                              <w:t>Begins Here</w:t>
                            </w:r>
                          </w:p>
                          <w:p w14:paraId="74DE1C73" w14:textId="77777777" w:rsidR="000A014C" w:rsidRDefault="000A014C" w:rsidP="000A014C">
                            <w:pPr>
                              <w:widowControl w:val="0"/>
                              <w:rPr>
                                <w:rFonts w:ascii="Times New Roman" w:hAnsi="Times New Roman"/>
                                <w:b/>
                                <w:bCs/>
                                <w:color w:val="FFFFFF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color w:val="FFFFFF"/>
                                <w:sz w:val="36"/>
                                <w:szCs w:val="36"/>
                              </w:rPr>
                              <w:t> </w:t>
                            </w:r>
                          </w:p>
                          <w:p w14:paraId="07F66CA1" w14:textId="77777777" w:rsidR="000A014C" w:rsidRDefault="000A014C" w:rsidP="000A014C">
                            <w:pPr>
                              <w:widowControl w:val="0"/>
                              <w:rPr>
                                <w:rFonts w:ascii="Times New Roman" w:hAnsi="Times New Roman"/>
                                <w:b/>
                                <w:bCs/>
                                <w:color w:val="00000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40"/>
                                <w:szCs w:val="40"/>
                              </w:rPr>
                              <w:t>4-H College and Career</w:t>
                            </w:r>
                          </w:p>
                          <w:p w14:paraId="13B211EA" w14:textId="77777777" w:rsidR="000A014C" w:rsidRDefault="000A014C" w:rsidP="000A014C">
                            <w:pPr>
                              <w:widowControl w:val="0"/>
                              <w:rPr>
                                <w:rFonts w:ascii="Times New Roman" w:hAnsi="Times New Roman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40"/>
                                <w:szCs w:val="40"/>
                              </w:rPr>
                              <w:t>Readiness</w:t>
                            </w:r>
                          </w:p>
                          <w:p w14:paraId="3166050B" w14:textId="77777777" w:rsidR="000A014C" w:rsidRDefault="000A014C" w:rsidP="000A014C">
                            <w:pPr>
                              <w:widowControl w:val="0"/>
                              <w:rPr>
                                <w:rFonts w:ascii="Times New Roman" w:hAnsi="Times New Roman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32"/>
                                <w:szCs w:val="32"/>
                              </w:rPr>
                              <w:t>Program Evaluation Report</w:t>
                            </w:r>
                          </w:p>
                          <w:p w14:paraId="31DC31F7" w14:textId="77777777" w:rsidR="000A014C" w:rsidRDefault="000A014C" w:rsidP="000A014C">
                            <w:pPr>
                              <w:widowControl w:val="0"/>
                              <w:rPr>
                                <w:rFonts w:ascii="Times New Roman" w:hAnsi="Times New Roman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32"/>
                                <w:szCs w:val="32"/>
                              </w:rPr>
                              <w:t>2019</w:t>
                            </w:r>
                          </w:p>
                          <w:p w14:paraId="6775A8B2" w14:textId="77777777" w:rsidR="000A014C" w:rsidRDefault="000A014C" w:rsidP="000A014C">
                            <w:pPr>
                              <w:widowControl w:val="0"/>
                              <w:rPr>
                                <w:rFonts w:ascii="Times New Roman" w:hAnsi="Times New Roman"/>
                                <w:b/>
                                <w:bCs/>
                                <w:color w:val="FFB5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color w:val="FFB500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754141" id="Text Box 7" o:spid="_x0000_s1028" type="#_x0000_t202" style="position:absolute;margin-left:-36.3pt;margin-top:7.85pt;width:229pt;height:281.1pt;z-index:251662336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" filled="f" fillcolor="#5b9bd5" stroked="f" strokecolor="black [0]" strokeweight="2pt">
                <v:textbox inset="2.88pt,2.88pt,2.88pt,2.88pt">
                  <w:txbxContent>
                    <w:p w14:paraId="494C362D" w14:textId="77777777" w:rsidR="000A014C" w:rsidRDefault="000A014C" w:rsidP="000A014C">
                      <w:pPr>
                        <w:widowControl w:val="0"/>
                        <w:rPr>
                          <w:rFonts w:ascii="Times New Roman" w:hAnsi="Times New Roman"/>
                          <w:b/>
                          <w:bCs/>
                          <w:color w:val="FFFFFF"/>
                          <w:sz w:val="72"/>
                          <w:szCs w:val="72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color w:val="FFFFFF"/>
                          <w:sz w:val="72"/>
                          <w:szCs w:val="72"/>
                        </w:rPr>
                        <w:t xml:space="preserve">Thriving </w:t>
                      </w:r>
                    </w:p>
                    <w:p w14:paraId="0BC738E3" w14:textId="77777777" w:rsidR="000A014C" w:rsidRDefault="000A014C" w:rsidP="000A014C">
                      <w:pPr>
                        <w:widowControl w:val="0"/>
                        <w:rPr>
                          <w:rFonts w:ascii="Times New Roman" w:hAnsi="Times New Roman"/>
                          <w:b/>
                          <w:bCs/>
                          <w:color w:val="FFFFFF"/>
                          <w:sz w:val="72"/>
                          <w:szCs w:val="72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color w:val="FFFFFF"/>
                          <w:sz w:val="72"/>
                          <w:szCs w:val="72"/>
                        </w:rPr>
                        <w:t>Begins Here</w:t>
                      </w:r>
                    </w:p>
                    <w:p w14:paraId="74DE1C73" w14:textId="77777777" w:rsidR="000A014C" w:rsidRDefault="000A014C" w:rsidP="000A014C">
                      <w:pPr>
                        <w:widowControl w:val="0"/>
                        <w:rPr>
                          <w:rFonts w:ascii="Times New Roman" w:hAnsi="Times New Roman"/>
                          <w:b/>
                          <w:bCs/>
                          <w:color w:val="FFFFFF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color w:val="FFFFFF"/>
                          <w:sz w:val="36"/>
                          <w:szCs w:val="36"/>
                        </w:rPr>
                        <w:t> </w:t>
                      </w:r>
                    </w:p>
                    <w:p w14:paraId="07F66CA1" w14:textId="77777777" w:rsidR="000A014C" w:rsidRDefault="000A014C" w:rsidP="000A014C">
                      <w:pPr>
                        <w:widowControl w:val="0"/>
                        <w:rPr>
                          <w:rFonts w:ascii="Times New Roman" w:hAnsi="Times New Roman"/>
                          <w:b/>
                          <w:bCs/>
                          <w:color w:val="000000"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40"/>
                          <w:szCs w:val="40"/>
                        </w:rPr>
                        <w:t>4-H College and Career</w:t>
                      </w:r>
                    </w:p>
                    <w:p w14:paraId="13B211EA" w14:textId="77777777" w:rsidR="000A014C" w:rsidRDefault="000A014C" w:rsidP="000A014C">
                      <w:pPr>
                        <w:widowControl w:val="0"/>
                        <w:rPr>
                          <w:rFonts w:ascii="Times New Roman" w:hAnsi="Times New Roman"/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40"/>
                          <w:szCs w:val="40"/>
                        </w:rPr>
                        <w:t>Readiness</w:t>
                      </w:r>
                    </w:p>
                    <w:p w14:paraId="3166050B" w14:textId="77777777" w:rsidR="000A014C" w:rsidRDefault="000A014C" w:rsidP="000A014C">
                      <w:pPr>
                        <w:widowControl w:val="0"/>
                        <w:rPr>
                          <w:rFonts w:ascii="Times New Roman" w:hAnsi="Times New Roman"/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32"/>
                          <w:szCs w:val="32"/>
                        </w:rPr>
                        <w:t>Program Evaluation Report</w:t>
                      </w:r>
                    </w:p>
                    <w:p w14:paraId="31DC31F7" w14:textId="77777777" w:rsidR="000A014C" w:rsidRDefault="000A014C" w:rsidP="000A014C">
                      <w:pPr>
                        <w:widowControl w:val="0"/>
                        <w:rPr>
                          <w:rFonts w:ascii="Times New Roman" w:hAnsi="Times New Roman"/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32"/>
                          <w:szCs w:val="32"/>
                        </w:rPr>
                        <w:t>2019</w:t>
                      </w:r>
                    </w:p>
                    <w:p w14:paraId="6775A8B2" w14:textId="77777777" w:rsidR="000A014C" w:rsidRDefault="000A014C" w:rsidP="000A014C">
                      <w:pPr>
                        <w:widowControl w:val="0"/>
                        <w:rPr>
                          <w:rFonts w:ascii="Times New Roman" w:hAnsi="Times New Roman"/>
                          <w:b/>
                          <w:bCs/>
                          <w:color w:val="FFB50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color w:val="FFB500"/>
                          <w:sz w:val="28"/>
                          <w:szCs w:val="28"/>
                        </w:rPr>
                        <w:t> </w:t>
                      </w:r>
                    </w:p>
                  </w:txbxContent>
                </v:textbox>
              </v:shape>
            </w:pict>
          </mc:Fallback>
        </mc:AlternateContent>
      </w:r>
      <w:r w:rsidR="000A014C">
        <w:rPr>
          <w:rFonts w:ascii="Times New Roman" w:hAnsi="Times New Roman"/>
          <w:noProof/>
          <w:sz w:val="24"/>
          <w:szCs w:val="24"/>
        </w:rPr>
        <w:drawing>
          <wp:anchor distT="36576" distB="36576" distL="36576" distR="36576" simplePos="0" relativeHeight="251665408" behindDoc="0" locked="0" layoutInCell="1" allowOverlap="1" wp14:anchorId="52CA17D0" wp14:editId="2E005FF4">
            <wp:simplePos x="0" y="0"/>
            <wp:positionH relativeFrom="column">
              <wp:posOffset>-407670</wp:posOffset>
            </wp:positionH>
            <wp:positionV relativeFrom="paragraph">
              <wp:posOffset>7571740</wp:posOffset>
            </wp:positionV>
            <wp:extent cx="2021205" cy="628015"/>
            <wp:effectExtent l="0" t="0" r="0" b="63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1205" cy="62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014C">
        <w:rPr>
          <w:rFonts w:ascii="Times New Roman" w:hAnsi="Times New Roman"/>
          <w:noProof/>
          <w:sz w:val="24"/>
          <w:szCs w:val="24"/>
        </w:rPr>
        <w:drawing>
          <wp:anchor distT="36576" distB="36576" distL="36576" distR="36576" simplePos="0" relativeHeight="251666432" behindDoc="0" locked="0" layoutInCell="1" allowOverlap="1" wp14:anchorId="5F6DE1DD" wp14:editId="157ECD67">
            <wp:simplePos x="0" y="0"/>
            <wp:positionH relativeFrom="column">
              <wp:posOffset>1613535</wp:posOffset>
            </wp:positionH>
            <wp:positionV relativeFrom="paragraph">
              <wp:posOffset>7430135</wp:posOffset>
            </wp:positionV>
            <wp:extent cx="939165" cy="93916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9165" cy="93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8F0133" w14:textId="77777777" w:rsidR="000A014C" w:rsidRDefault="00DC7B96"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36576" distB="36576" distL="36576" distR="36576" simplePos="0" relativeHeight="251664384" behindDoc="0" locked="0" layoutInCell="1" allowOverlap="1" wp14:anchorId="3C9AB465" wp14:editId="16076794">
                <wp:simplePos x="0" y="0"/>
                <wp:positionH relativeFrom="page">
                  <wp:posOffset>3434080</wp:posOffset>
                </wp:positionH>
                <wp:positionV relativeFrom="paragraph">
                  <wp:posOffset>7205345</wp:posOffset>
                </wp:positionV>
                <wp:extent cx="4318000" cy="1724660"/>
                <wp:effectExtent l="0" t="0" r="25400" b="27940"/>
                <wp:wrapNone/>
                <wp:docPr id="5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18000" cy="1724660"/>
                        </a:xfrm>
                        <a:prstGeom prst="rect">
                          <a:avLst/>
                        </a:prstGeom>
                        <a:solidFill>
                          <a:srgbClr val="DC4405"/>
                        </a:solidFill>
                        <a:ln w="25400">
                          <a:solidFill>
                            <a:srgbClr val="DC4405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chemeClr val="dk1">
                                    <a:lumMod val="0"/>
                                    <a:lumOff val="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67F8F37" id="Rectangle 5" o:spid="_x0000_s1026" style="position:absolute;margin-left:270.4pt;margin-top:567.35pt;width:340pt;height:135.8pt;z-index:251664384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" fillcolor="#dc4405" strokecolor="#dc4405" strokeweight="2pt">
                <v:shadow color="black [0]"/>
                <v:textbox inset="2.88pt,2.88pt,2.88pt,2.88pt"/>
                <w10:wrap anchorx="page"/>
              </v:rect>
            </w:pict>
          </mc:Fallback>
        </mc:AlternateContent>
      </w:r>
      <w:r w:rsidR="000A014C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36576" distB="36576" distL="36576" distR="36576" simplePos="0" relativeHeight="251663360" behindDoc="0" locked="0" layoutInCell="1" allowOverlap="1" wp14:anchorId="351D46EC" wp14:editId="3F36A161">
                <wp:simplePos x="0" y="0"/>
                <wp:positionH relativeFrom="column">
                  <wp:posOffset>-495300</wp:posOffset>
                </wp:positionH>
                <wp:positionV relativeFrom="paragraph">
                  <wp:posOffset>2760980</wp:posOffset>
                </wp:positionV>
                <wp:extent cx="2644775" cy="4295775"/>
                <wp:effectExtent l="0" t="0" r="3175" b="9525"/>
                <wp:wrapNone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4775" cy="4295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5B9BD5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chemeClr val="dk1">
                                  <a:lumMod val="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832EC3D" w14:textId="77777777" w:rsidR="000A014C" w:rsidRDefault="00384199" w:rsidP="000A014C">
                            <w:pPr>
                              <w:widowControl w:val="0"/>
                              <w:rPr>
                                <w:b/>
                                <w:bCs/>
                                <w:color w:val="FFFFF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/>
                                <w:sz w:val="24"/>
                                <w:szCs w:val="24"/>
                              </w:rPr>
                              <w:t>4-H college and career readiness programs help orient youth to the future by providing engaging, hands-on programs for exploring career possibilities. Professional preparation includes opportunities to develop a resume and practice interview skills. College and career readiness programs also help youth navigate the complex world of college-related decisions, including applying to college and financial aid. Along the way, adults serve as role models to inspire youth and help connect them to opportunities and pathways to success.</w:t>
                            </w:r>
                          </w:p>
                          <w:p w14:paraId="649DCB61" w14:textId="77777777" w:rsidR="00384199" w:rsidRDefault="00384199" w:rsidP="000A014C">
                            <w:pPr>
                              <w:widowControl w:val="0"/>
                              <w:rPr>
                                <w:b/>
                                <w:bCs/>
                                <w:color w:val="FFFFFF"/>
                                <w:sz w:val="24"/>
                                <w:szCs w:val="24"/>
                              </w:rPr>
                            </w:pPr>
                          </w:p>
                          <w:p w14:paraId="149045AC" w14:textId="77777777" w:rsidR="00384199" w:rsidRDefault="00384199" w:rsidP="000A014C">
                            <w:pPr>
                              <w:widowControl w:val="0"/>
                              <w:rPr>
                                <w:b/>
                                <w:bCs/>
                                <w:color w:val="FFFFF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/>
                                <w:sz w:val="24"/>
                                <w:szCs w:val="24"/>
                              </w:rPr>
                              <w:t>4-H provides real-world opportunities for youth to explore and prepare for their future.</w:t>
                            </w:r>
                          </w:p>
                          <w:p w14:paraId="7DCD8D81" w14:textId="77777777" w:rsidR="00384199" w:rsidRDefault="00384199" w:rsidP="000A014C">
                            <w:pPr>
                              <w:widowControl w:val="0"/>
                              <w:rPr>
                                <w:b/>
                                <w:bCs/>
                                <w:color w:val="FFFFFF"/>
                                <w:sz w:val="24"/>
                                <w:szCs w:val="24"/>
                              </w:rPr>
                            </w:pPr>
                          </w:p>
                          <w:p w14:paraId="51BA8CA4" w14:textId="77777777" w:rsidR="00384199" w:rsidRDefault="00384199" w:rsidP="000A014C">
                            <w:pPr>
                              <w:widowControl w:val="0"/>
                              <w:rPr>
                                <w:b/>
                                <w:bCs/>
                                <w:color w:val="FFFFFF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1D46EC" id="Text Box 6" o:spid="_x0000_s1029" type="#_x0000_t202" style="position:absolute;margin-left:-39pt;margin-top:217.4pt;width:208.25pt;height:338.25pt;z-index:251663360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" filled="f" fillcolor="#5b9bd5" stroked="f" strokecolor="black [0]" strokeweight="2pt">
                <v:textbox inset="2.88pt,2.88pt,2.88pt,2.88pt">
                  <w:txbxContent>
                    <w:p w14:paraId="4832EC3D" w14:textId="77777777" w:rsidR="000A014C" w:rsidRDefault="00384199" w:rsidP="000A014C">
                      <w:pPr>
                        <w:widowControl w:val="0"/>
                        <w:rPr>
                          <w:b/>
                          <w:bCs/>
                          <w:color w:val="FFFFFF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/>
                          <w:sz w:val="24"/>
                          <w:szCs w:val="24"/>
                        </w:rPr>
                        <w:t>4-H college and career readiness programs help orient youth to the future by providing engaging, hands-on programs for exploring career possibilities. Professional preparation includes opportunities to develop a resume and practice interview skills. College and career readiness programs also help youth navigate the complex world of college-related decisions, including applying to college and financial aid. Along the way, adults serve as role models to inspire youth and help connect them to opportunities and pathways to success.</w:t>
                      </w:r>
                    </w:p>
                    <w:p w14:paraId="649DCB61" w14:textId="77777777" w:rsidR="00384199" w:rsidRDefault="00384199" w:rsidP="000A014C">
                      <w:pPr>
                        <w:widowControl w:val="0"/>
                        <w:rPr>
                          <w:b/>
                          <w:bCs/>
                          <w:color w:val="FFFFFF"/>
                          <w:sz w:val="24"/>
                          <w:szCs w:val="24"/>
                        </w:rPr>
                      </w:pPr>
                    </w:p>
                    <w:p w14:paraId="149045AC" w14:textId="77777777" w:rsidR="00384199" w:rsidRDefault="00384199" w:rsidP="000A014C">
                      <w:pPr>
                        <w:widowControl w:val="0"/>
                        <w:rPr>
                          <w:b/>
                          <w:bCs/>
                          <w:color w:val="FFFFFF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/>
                          <w:sz w:val="24"/>
                          <w:szCs w:val="24"/>
                        </w:rPr>
                        <w:t>4-H provides real-world opportunities for youth to explore and prepare for their future.</w:t>
                      </w:r>
                    </w:p>
                    <w:p w14:paraId="7DCD8D81" w14:textId="77777777" w:rsidR="00384199" w:rsidRDefault="00384199" w:rsidP="000A014C">
                      <w:pPr>
                        <w:widowControl w:val="0"/>
                        <w:rPr>
                          <w:b/>
                          <w:bCs/>
                          <w:color w:val="FFFFFF"/>
                          <w:sz w:val="24"/>
                          <w:szCs w:val="24"/>
                        </w:rPr>
                      </w:pPr>
                    </w:p>
                    <w:p w14:paraId="51BA8CA4" w14:textId="77777777" w:rsidR="00384199" w:rsidRDefault="00384199" w:rsidP="000A014C">
                      <w:pPr>
                        <w:widowControl w:val="0"/>
                        <w:rPr>
                          <w:b/>
                          <w:bCs/>
                          <w:color w:val="FFFFFF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A014C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36576" distB="36576" distL="36576" distR="36576" simplePos="0" relativeHeight="251667456" behindDoc="0" locked="0" layoutInCell="1" allowOverlap="1" wp14:anchorId="2DD9D151" wp14:editId="183FEA6B">
                <wp:simplePos x="0" y="0"/>
                <wp:positionH relativeFrom="column">
                  <wp:posOffset>2805115</wp:posOffset>
                </wp:positionH>
                <wp:positionV relativeFrom="paragraph">
                  <wp:posOffset>7346500</wp:posOffset>
                </wp:positionV>
                <wp:extent cx="3511550" cy="890270"/>
                <wp:effectExtent l="3175" t="0" r="0" b="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1550" cy="890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5B9BD5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chemeClr val="dk1">
                                  <a:lumMod val="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0A5C94C" w14:textId="77777777" w:rsidR="000A014C" w:rsidRDefault="000A014C" w:rsidP="000A014C">
                            <w:pPr>
                              <w:widowControl w:val="0"/>
                              <w:jc w:val="right"/>
                              <w:rPr>
                                <w:color w:val="FFFFF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/>
                                <w:sz w:val="24"/>
                                <w:szCs w:val="24"/>
                              </w:rPr>
                              <w:t>OSU Extension Service prohibits discrimination in all its programs, services, activities and materials.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D9D151" id="Text Box 2" o:spid="_x0000_s1030" type="#_x0000_t202" style="position:absolute;margin-left:220.9pt;margin-top:578.45pt;width:276.5pt;height:70.1pt;z-index:251667456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" filled="f" fillcolor="#5b9bd5" stroked="f" strokecolor="black [0]" strokeweight="2pt">
                <v:textbox inset="2.88pt,2.88pt,2.88pt,2.88pt">
                  <w:txbxContent>
                    <w:p w14:paraId="60A5C94C" w14:textId="77777777" w:rsidR="000A014C" w:rsidRDefault="000A014C" w:rsidP="000A014C">
                      <w:pPr>
                        <w:widowControl w:val="0"/>
                        <w:jc w:val="right"/>
                        <w:rPr>
                          <w:color w:val="FFFFFF"/>
                          <w:sz w:val="24"/>
                          <w:szCs w:val="24"/>
                        </w:rPr>
                      </w:pPr>
                      <w:r>
                        <w:rPr>
                          <w:color w:val="FFFFFF"/>
                          <w:sz w:val="24"/>
                          <w:szCs w:val="24"/>
                        </w:rPr>
                        <w:t>OSU Extension Service prohibits discrimination in all its programs, services, activities and materials.</w:t>
                      </w:r>
                    </w:p>
                  </w:txbxContent>
                </v:textbox>
              </v:shape>
            </w:pict>
          </mc:Fallback>
        </mc:AlternateContent>
      </w:r>
      <w:r w:rsidR="000A014C">
        <w:br w:type="page"/>
      </w:r>
    </w:p>
    <w:p w14:paraId="002DEA5B" w14:textId="77777777" w:rsidR="00C5452F" w:rsidRPr="00384199" w:rsidRDefault="00384199">
      <w:pPr>
        <w:rPr>
          <w:color w:val="DC4405"/>
          <w:sz w:val="44"/>
          <w:szCs w:val="44"/>
        </w:rPr>
      </w:pPr>
      <w:r w:rsidRPr="00384199">
        <w:rPr>
          <w:color w:val="DC4405"/>
          <w:sz w:val="44"/>
          <w:szCs w:val="44"/>
        </w:rPr>
        <w:lastRenderedPageBreak/>
        <w:t>Thriving Begins Here</w:t>
      </w:r>
    </w:p>
    <w:p w14:paraId="7C845CF4" w14:textId="77777777" w:rsidR="00384199" w:rsidRPr="00DC7B96" w:rsidRDefault="00384199">
      <w:pPr>
        <w:rPr>
          <w:sz w:val="32"/>
          <w:szCs w:val="32"/>
        </w:rPr>
      </w:pPr>
      <w:r w:rsidRPr="00DC7B96">
        <w:rPr>
          <w:sz w:val="32"/>
          <w:szCs w:val="32"/>
        </w:rPr>
        <w:t>2019 4-H College and Career Readiness Program Evaluation Report</w:t>
      </w:r>
    </w:p>
    <w:p w14:paraId="7CEEE9CF" w14:textId="77866C30" w:rsidR="00384199" w:rsidRPr="00686F74" w:rsidRDefault="00384199" w:rsidP="00686F74">
      <w:pPr>
        <w:spacing w:line="276" w:lineRule="auto"/>
        <w:rPr>
          <w:color w:val="000000" w:themeColor="text1"/>
          <w:sz w:val="24"/>
          <w:szCs w:val="24"/>
        </w:rPr>
      </w:pPr>
    </w:p>
    <w:p w14:paraId="748CAB73" w14:textId="17EEA206" w:rsidR="00384199" w:rsidRDefault="00384199">
      <w:pPr>
        <w:rPr>
          <w:sz w:val="32"/>
          <w:szCs w:val="32"/>
        </w:rPr>
      </w:pPr>
      <w:r w:rsidRPr="00B07B9B">
        <w:rPr>
          <w:b/>
          <w:sz w:val="32"/>
          <w:szCs w:val="32"/>
        </w:rPr>
        <w:t>Program</w:t>
      </w:r>
      <w:r w:rsidR="007701BA">
        <w:rPr>
          <w:b/>
          <w:sz w:val="32"/>
          <w:szCs w:val="32"/>
        </w:rPr>
        <w:t xml:space="preserve"> Name</w:t>
      </w:r>
      <w:r w:rsidRPr="00B07B9B">
        <w:rPr>
          <w:b/>
          <w:sz w:val="32"/>
          <w:szCs w:val="32"/>
        </w:rPr>
        <w:t>:</w:t>
      </w:r>
      <w:r>
        <w:rPr>
          <w:sz w:val="32"/>
          <w:szCs w:val="32"/>
        </w:rPr>
        <w:t xml:space="preserve"> </w:t>
      </w:r>
      <w:r w:rsidR="00327CE6">
        <w:rPr>
          <w:color w:val="000000" w:themeColor="text1"/>
          <w:sz w:val="24"/>
          <w:szCs w:val="24"/>
        </w:rPr>
        <w:t xml:space="preserve">4-H/Zoo </w:t>
      </w:r>
      <w:proofErr w:type="spellStart"/>
      <w:r w:rsidR="00327CE6">
        <w:rPr>
          <w:color w:val="000000" w:themeColor="text1"/>
          <w:sz w:val="24"/>
          <w:szCs w:val="24"/>
        </w:rPr>
        <w:t>ExCEL</w:t>
      </w:r>
      <w:proofErr w:type="spellEnd"/>
      <w:r w:rsidR="00327CE6">
        <w:rPr>
          <w:color w:val="000000" w:themeColor="text1"/>
          <w:sz w:val="24"/>
          <w:szCs w:val="24"/>
        </w:rPr>
        <w:t xml:space="preserve"> in Animal Sciences</w:t>
      </w:r>
    </w:p>
    <w:p w14:paraId="539A415A" w14:textId="48BB519A" w:rsidR="00384199" w:rsidRDefault="00573713">
      <w:pPr>
        <w:rPr>
          <w:sz w:val="32"/>
          <w:szCs w:val="32"/>
        </w:rPr>
      </w:pPr>
      <w:r w:rsidRPr="00573713">
        <w:rPr>
          <w:b/>
          <w:sz w:val="32"/>
          <w:szCs w:val="32"/>
        </w:rPr>
        <w:t>Participants:</w:t>
      </w:r>
      <w:r>
        <w:rPr>
          <w:sz w:val="32"/>
          <w:szCs w:val="32"/>
        </w:rPr>
        <w:t xml:space="preserve"> </w:t>
      </w:r>
      <w:r w:rsidR="00327CE6">
        <w:rPr>
          <w:color w:val="000000" w:themeColor="text1"/>
          <w:sz w:val="24"/>
          <w:szCs w:val="24"/>
        </w:rPr>
        <w:t>20</w:t>
      </w:r>
    </w:p>
    <w:p w14:paraId="5FCA0D28" w14:textId="2087EB3B" w:rsidR="00573713" w:rsidRPr="00686F74" w:rsidRDefault="00573713" w:rsidP="00686F74">
      <w:pPr>
        <w:spacing w:line="276" w:lineRule="auto"/>
        <w:rPr>
          <w:color w:val="000000" w:themeColor="text1"/>
          <w:sz w:val="24"/>
          <w:szCs w:val="24"/>
        </w:rPr>
      </w:pPr>
      <w:r w:rsidRPr="00573713">
        <w:rPr>
          <w:b/>
          <w:sz w:val="32"/>
          <w:szCs w:val="32"/>
        </w:rPr>
        <w:t>Gender:</w:t>
      </w:r>
      <w:r>
        <w:rPr>
          <w:sz w:val="32"/>
          <w:szCs w:val="32"/>
        </w:rPr>
        <w:t xml:space="preserve"> </w:t>
      </w:r>
      <w:r w:rsidR="00327CE6">
        <w:rPr>
          <w:color w:val="000000" w:themeColor="text1"/>
          <w:sz w:val="24"/>
          <w:szCs w:val="24"/>
        </w:rPr>
        <w:t>Boy: 4, Girl: 13, Unknown: 3</w:t>
      </w:r>
    </w:p>
    <w:p w14:paraId="6567B436" w14:textId="5D285C24" w:rsidR="00573713" w:rsidRDefault="00573713">
      <w:pPr>
        <w:rPr>
          <w:sz w:val="32"/>
          <w:szCs w:val="32"/>
        </w:rPr>
      </w:pPr>
      <w:r w:rsidRPr="00573713">
        <w:rPr>
          <w:b/>
          <w:sz w:val="32"/>
          <w:szCs w:val="32"/>
        </w:rPr>
        <w:t>Age:</w:t>
      </w:r>
      <w:r>
        <w:rPr>
          <w:sz w:val="32"/>
          <w:szCs w:val="32"/>
        </w:rPr>
        <w:t xml:space="preserve"> </w:t>
      </w:r>
      <w:r w:rsidR="00327CE6">
        <w:rPr>
          <w:color w:val="000000" w:themeColor="text1"/>
          <w:sz w:val="24"/>
          <w:szCs w:val="24"/>
        </w:rPr>
        <w:t>13 - 18</w:t>
      </w:r>
    </w:p>
    <w:p w14:paraId="56795F0C" w14:textId="3E9A5D43" w:rsidR="00573713" w:rsidRDefault="00573713">
      <w:pPr>
        <w:rPr>
          <w:sz w:val="32"/>
          <w:szCs w:val="32"/>
        </w:rPr>
      </w:pPr>
      <w:r w:rsidRPr="00573713">
        <w:rPr>
          <w:b/>
          <w:sz w:val="32"/>
          <w:szCs w:val="32"/>
        </w:rPr>
        <w:t>Mean age</w:t>
      </w:r>
      <w:r>
        <w:rPr>
          <w:b/>
          <w:sz w:val="32"/>
          <w:szCs w:val="32"/>
        </w:rPr>
        <w:t>:</w:t>
      </w:r>
      <w:r>
        <w:rPr>
          <w:sz w:val="32"/>
          <w:szCs w:val="32"/>
        </w:rPr>
        <w:t xml:space="preserve"> </w:t>
      </w:r>
      <w:r w:rsidR="00327CE6">
        <w:rPr>
          <w:color w:val="000000" w:themeColor="text1"/>
          <w:sz w:val="24"/>
          <w:szCs w:val="24"/>
        </w:rPr>
        <w:t>15.18</w:t>
      </w:r>
    </w:p>
    <w:p w14:paraId="6B27883D" w14:textId="350FFB0A" w:rsidR="00CC6C31" w:rsidRDefault="00DC7B96">
      <w:pPr>
        <w:rPr>
          <w:color w:val="000000" w:themeColor="text1"/>
          <w:sz w:val="24"/>
          <w:szCs w:val="24"/>
        </w:rPr>
      </w:pPr>
      <w:r>
        <w:rPr>
          <w:b/>
          <w:sz w:val="32"/>
          <w:szCs w:val="32"/>
        </w:rPr>
        <w:t>County:</w:t>
      </w:r>
      <w:r w:rsidR="00686F74" w:rsidRPr="00686F74">
        <w:rPr>
          <w:color w:val="000000" w:themeColor="text1"/>
          <w:sz w:val="24"/>
          <w:szCs w:val="24"/>
        </w:rPr>
        <w:t xml:space="preserve"> </w:t>
      </w:r>
    </w:p>
    <w:p w14:paraId="62E668D6" w14:textId="604846FE" w:rsidR="002A6C51" w:rsidRDefault="00327CE6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3808E1F7" wp14:editId="6C52BB08">
            <wp:extent cx="5943600" cy="2377440"/>
            <wp:effectExtent l="0" t="0" r="0" b="3810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8775B" w14:textId="77777777" w:rsidR="002B071F" w:rsidRPr="002B071F" w:rsidRDefault="002B071F">
      <w:pPr>
        <w:rPr>
          <w:b/>
        </w:rPr>
      </w:pPr>
    </w:p>
    <w:p w14:paraId="3C50D573" w14:textId="706E20EC" w:rsidR="00DC7B96" w:rsidRDefault="00DC7B96" w:rsidP="00DC7B96">
      <w:pPr>
        <w:rPr>
          <w:b/>
          <w:sz w:val="32"/>
          <w:szCs w:val="32"/>
        </w:rPr>
      </w:pPr>
      <w:r w:rsidRPr="00573713">
        <w:rPr>
          <w:b/>
          <w:sz w:val="32"/>
          <w:szCs w:val="32"/>
        </w:rPr>
        <w:t>Race/Ethnicity</w:t>
      </w:r>
      <w:r>
        <w:rPr>
          <w:b/>
          <w:sz w:val="32"/>
          <w:szCs w:val="32"/>
        </w:rPr>
        <w:t>:</w:t>
      </w:r>
    </w:p>
    <w:p w14:paraId="04197259" w14:textId="2DD1BA0C" w:rsidR="00DC7B96" w:rsidRPr="002B071F" w:rsidRDefault="00327CE6" w:rsidP="002B071F">
      <w:pPr>
        <w:spacing w:line="276" w:lineRule="auto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37BF2CCB" wp14:editId="78386F83">
            <wp:extent cx="3382789" cy="2631057"/>
            <wp:effectExtent l="0" t="0" r="8255" b="0"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5277" cy="2671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48471" w14:textId="77777777" w:rsidR="00DC7B96" w:rsidRDefault="00DC7B96">
      <w:pPr>
        <w:rPr>
          <w:b/>
          <w:color w:val="DC4405"/>
          <w:sz w:val="32"/>
          <w:szCs w:val="32"/>
        </w:rPr>
      </w:pPr>
      <w:r>
        <w:rPr>
          <w:b/>
          <w:color w:val="DC4405"/>
          <w:sz w:val="32"/>
          <w:szCs w:val="32"/>
        </w:rPr>
        <w:lastRenderedPageBreak/>
        <w:t>Professional Preparation Opportunities</w:t>
      </w:r>
    </w:p>
    <w:p w14:paraId="6299C129" w14:textId="77777777" w:rsidR="000C2B36" w:rsidRDefault="000C2B36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4-H College and Career Readiness programs provide opportunities for youth to learn about the ingredients necessary for navigating the transition from high school</w:t>
      </w:r>
      <w:r w:rsidR="007701BA">
        <w:rPr>
          <w:color w:val="000000" w:themeColor="text1"/>
          <w:sz w:val="24"/>
          <w:szCs w:val="24"/>
        </w:rPr>
        <w:t xml:space="preserve"> to college and/or employment. These p</w:t>
      </w:r>
      <w:r>
        <w:rPr>
          <w:color w:val="000000" w:themeColor="text1"/>
          <w:sz w:val="24"/>
          <w:szCs w:val="24"/>
        </w:rPr>
        <w:t xml:space="preserve">rograms focus on </w:t>
      </w:r>
      <w:r w:rsidR="007701BA">
        <w:rPr>
          <w:color w:val="000000" w:themeColor="text1"/>
          <w:sz w:val="24"/>
          <w:szCs w:val="24"/>
        </w:rPr>
        <w:t xml:space="preserve">promoting </w:t>
      </w:r>
      <w:r>
        <w:rPr>
          <w:color w:val="000000" w:themeColor="text1"/>
          <w:sz w:val="24"/>
          <w:szCs w:val="24"/>
        </w:rPr>
        <w:t xml:space="preserve">selected </w:t>
      </w:r>
      <w:r w:rsidR="007701BA">
        <w:rPr>
          <w:color w:val="000000" w:themeColor="text1"/>
          <w:sz w:val="24"/>
          <w:szCs w:val="24"/>
        </w:rPr>
        <w:t xml:space="preserve">workforce </w:t>
      </w:r>
      <w:r>
        <w:rPr>
          <w:color w:val="000000" w:themeColor="text1"/>
          <w:sz w:val="24"/>
          <w:szCs w:val="24"/>
        </w:rPr>
        <w:t>skills, such interviewing, and the preparation and management of a professional portfolio. A special emphasis is placed on connecting youths’ interest to people who can inspire and mentor them.</w:t>
      </w:r>
    </w:p>
    <w:p w14:paraId="3F942121" w14:textId="77777777" w:rsidR="000C2B36" w:rsidRDefault="000C2B36">
      <w:pPr>
        <w:rPr>
          <w:color w:val="000000" w:themeColor="text1"/>
          <w:sz w:val="24"/>
          <w:szCs w:val="24"/>
        </w:rPr>
      </w:pPr>
    </w:p>
    <w:p w14:paraId="4AFFF3BA" w14:textId="61DB3307" w:rsidR="008038E7" w:rsidRDefault="00DC7B96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Youth reported having the following</w:t>
      </w:r>
      <w:r w:rsidR="00995630">
        <w:rPr>
          <w:color w:val="000000" w:themeColor="text1"/>
          <w:sz w:val="24"/>
          <w:szCs w:val="24"/>
        </w:rPr>
        <w:t xml:space="preserve"> </w:t>
      </w:r>
      <w:r w:rsidR="000C2B36">
        <w:rPr>
          <w:color w:val="000000" w:themeColor="text1"/>
          <w:sz w:val="24"/>
          <w:szCs w:val="24"/>
        </w:rPr>
        <w:t xml:space="preserve">professional preparation </w:t>
      </w:r>
      <w:r w:rsidR="00995630">
        <w:rPr>
          <w:color w:val="000000" w:themeColor="text1"/>
          <w:sz w:val="24"/>
          <w:szCs w:val="24"/>
        </w:rPr>
        <w:t>opportunities in this program:</w:t>
      </w:r>
    </w:p>
    <w:p w14:paraId="4945C8E2" w14:textId="6DA9BA89" w:rsidR="003A43B1" w:rsidRDefault="003A43B1" w:rsidP="003A43B1">
      <w:pPr>
        <w:spacing w:line="276" w:lineRule="auto"/>
        <w:rPr>
          <w:color w:val="000000" w:themeColor="text1"/>
          <w:sz w:val="24"/>
          <w:szCs w:val="24"/>
        </w:rPr>
      </w:pPr>
    </w:p>
    <w:p w14:paraId="1783A442" w14:textId="6D4B7DFA" w:rsidR="00AE0145" w:rsidRDefault="00327CE6" w:rsidP="00AE0145">
      <w:pPr>
        <w:spacing w:line="276" w:lineRule="auto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042CC5CD" wp14:editId="1E3F7AA7">
            <wp:extent cx="5943600" cy="2971800"/>
            <wp:effectExtent l="0" t="0" r="0" b="0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9E79C" w14:textId="5F66BCF7" w:rsidR="000C2B36" w:rsidRDefault="00327CE6" w:rsidP="00AE0145">
      <w:pPr>
        <w:spacing w:line="276" w:lineRule="auto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036C37E3" wp14:editId="0D9CAC60">
            <wp:extent cx="5943600" cy="2971800"/>
            <wp:effectExtent l="0" t="0" r="0" b="0"/>
            <wp:docPr id="16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65A13" w14:textId="0AE27C7B" w:rsidR="00AE0145" w:rsidRDefault="00327CE6" w:rsidP="00AE0145">
      <w:pPr>
        <w:spacing w:line="276" w:lineRule="auto"/>
        <w:rPr>
          <w:color w:val="000000" w:themeColor="text1"/>
          <w:sz w:val="24"/>
          <w:szCs w:val="24"/>
        </w:rPr>
      </w:pPr>
      <w:bookmarkStart w:id="0" w:name="_GoBack"/>
      <w:r>
        <w:rPr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2DCE2D09" wp14:editId="486DDEA3">
            <wp:extent cx="5943600" cy="2971800"/>
            <wp:effectExtent l="0" t="0" r="0" b="0"/>
            <wp:docPr id="17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632734DF" w14:textId="293C36A7" w:rsidR="00AF7A99" w:rsidRDefault="00AF7A99">
      <w:pPr>
        <w:rPr>
          <w:color w:val="000000" w:themeColor="text1"/>
          <w:sz w:val="24"/>
          <w:szCs w:val="24"/>
        </w:rPr>
      </w:pPr>
    </w:p>
    <w:p w14:paraId="0EAC0C00" w14:textId="77777777" w:rsidR="00995630" w:rsidRDefault="000C2B36" w:rsidP="00995630">
      <w:pPr>
        <w:rPr>
          <w:b/>
          <w:color w:val="DC4405"/>
          <w:sz w:val="32"/>
          <w:szCs w:val="32"/>
        </w:rPr>
      </w:pPr>
      <w:r>
        <w:rPr>
          <w:b/>
          <w:color w:val="DC4405"/>
          <w:sz w:val="32"/>
          <w:szCs w:val="32"/>
        </w:rPr>
        <w:t>Identifying, Setting and Achieving Goals</w:t>
      </w:r>
    </w:p>
    <w:p w14:paraId="79552654" w14:textId="541CFAFB" w:rsidR="00995630" w:rsidRDefault="000C2B36" w:rsidP="00995630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Identifying and setting future goals related to college and career is key to helping youth thrive as they approach the transition </w:t>
      </w:r>
      <w:r w:rsidR="007701BA">
        <w:rPr>
          <w:color w:val="000000" w:themeColor="text1"/>
          <w:sz w:val="24"/>
          <w:szCs w:val="24"/>
        </w:rPr>
        <w:t>from</w:t>
      </w:r>
      <w:r>
        <w:rPr>
          <w:color w:val="000000" w:themeColor="text1"/>
          <w:sz w:val="24"/>
          <w:szCs w:val="24"/>
        </w:rPr>
        <w:t xml:space="preserve"> high school. 4-H College and Career Readiness programs help guide youth toward </w:t>
      </w:r>
      <w:r w:rsidR="007701BA">
        <w:rPr>
          <w:color w:val="000000" w:themeColor="text1"/>
          <w:sz w:val="24"/>
          <w:szCs w:val="24"/>
        </w:rPr>
        <w:t xml:space="preserve">establishing </w:t>
      </w:r>
      <w:r>
        <w:rPr>
          <w:color w:val="000000" w:themeColor="text1"/>
          <w:sz w:val="24"/>
          <w:szCs w:val="24"/>
        </w:rPr>
        <w:t xml:space="preserve">these </w:t>
      </w:r>
      <w:proofErr w:type="gramStart"/>
      <w:r>
        <w:rPr>
          <w:color w:val="000000" w:themeColor="text1"/>
          <w:sz w:val="24"/>
          <w:szCs w:val="24"/>
        </w:rPr>
        <w:t>goals, and</w:t>
      </w:r>
      <w:proofErr w:type="gramEnd"/>
      <w:r>
        <w:rPr>
          <w:color w:val="000000" w:themeColor="text1"/>
          <w:sz w:val="24"/>
          <w:szCs w:val="24"/>
        </w:rPr>
        <w:t xml:space="preserve"> identifying specific steps to achieve them.</w:t>
      </w:r>
    </w:p>
    <w:p w14:paraId="2C601A5F" w14:textId="1B8C97EF" w:rsidR="002B0F09" w:rsidRDefault="002B0F09" w:rsidP="002B0F09">
      <w:pPr>
        <w:spacing w:line="276" w:lineRule="auto"/>
        <w:rPr>
          <w:color w:val="000000" w:themeColor="text1"/>
          <w:sz w:val="24"/>
          <w:szCs w:val="24"/>
        </w:rPr>
      </w:pPr>
    </w:p>
    <w:p w14:paraId="4055D4EE" w14:textId="18D53B91" w:rsidR="0018540D" w:rsidRDefault="00327CE6" w:rsidP="000D12CF">
      <w:pPr>
        <w:spacing w:line="276" w:lineRule="auto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475AED90" wp14:editId="7C75CA58">
            <wp:extent cx="5943600" cy="2971800"/>
            <wp:effectExtent l="0" t="0" r="0" b="0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DF1FA" w14:textId="478F28A3" w:rsidR="000D12CF" w:rsidRDefault="00327CE6" w:rsidP="000D12CF">
      <w:pPr>
        <w:spacing w:line="276" w:lineRule="auto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5A16C191" wp14:editId="69EA8CB5">
            <wp:extent cx="5943600" cy="2971800"/>
            <wp:effectExtent l="0" t="0" r="0" b="0"/>
            <wp:docPr id="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16CDB" w14:textId="77777777" w:rsidR="0018540D" w:rsidRDefault="0018540D" w:rsidP="004B635E">
      <w:pPr>
        <w:rPr>
          <w:color w:val="000000" w:themeColor="text1"/>
          <w:sz w:val="24"/>
          <w:szCs w:val="24"/>
        </w:rPr>
      </w:pPr>
    </w:p>
    <w:p w14:paraId="279E32DC" w14:textId="600E37D9" w:rsidR="004B635E" w:rsidRDefault="004B635E" w:rsidP="004B635E">
      <w:pPr>
        <w:rPr>
          <w:b/>
          <w:color w:val="DC4405"/>
          <w:sz w:val="32"/>
          <w:szCs w:val="32"/>
        </w:rPr>
      </w:pPr>
      <w:r>
        <w:rPr>
          <w:b/>
          <w:color w:val="DC4405"/>
          <w:sz w:val="32"/>
          <w:szCs w:val="32"/>
        </w:rPr>
        <w:t>The Role of 4-H in promoting College and Career Readiness</w:t>
      </w:r>
    </w:p>
    <w:p w14:paraId="7B11FB75" w14:textId="77777777" w:rsidR="002A6C51" w:rsidRDefault="004B635E" w:rsidP="004B635E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The opportunities that youth have to explore college and career readiness can vary from having a great deal of support to very little. 4-H College and Career Readiness programs help ensure that all youth have the support they need to be successful. Youth often identify the support and encouragement 4-H has given them to </w:t>
      </w:r>
      <w:proofErr w:type="gramStart"/>
      <w:r>
        <w:rPr>
          <w:color w:val="000000" w:themeColor="text1"/>
          <w:sz w:val="24"/>
          <w:szCs w:val="24"/>
        </w:rPr>
        <w:t>plan for the future</w:t>
      </w:r>
      <w:proofErr w:type="gramEnd"/>
      <w:r>
        <w:rPr>
          <w:color w:val="000000" w:themeColor="text1"/>
          <w:sz w:val="24"/>
          <w:szCs w:val="24"/>
        </w:rPr>
        <w:t>.</w:t>
      </w:r>
    </w:p>
    <w:p w14:paraId="7BE8BA07" w14:textId="77777777" w:rsidR="004B635E" w:rsidRDefault="004B635E" w:rsidP="004B635E">
      <w:pPr>
        <w:rPr>
          <w:color w:val="000000" w:themeColor="text1"/>
          <w:sz w:val="24"/>
          <w:szCs w:val="24"/>
        </w:rPr>
      </w:pPr>
    </w:p>
    <w:p w14:paraId="4202523A" w14:textId="31417720" w:rsidR="00F540AA" w:rsidRDefault="004B635E" w:rsidP="002B071F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When asked how much 4-H has helped them in college and career preparation, youth in this program reported</w:t>
      </w:r>
      <w:r w:rsidR="007701BA">
        <w:rPr>
          <w:color w:val="000000" w:themeColor="text1"/>
          <w:sz w:val="24"/>
          <w:szCs w:val="24"/>
        </w:rPr>
        <w:t xml:space="preserve"> that 4-H helped them</w:t>
      </w:r>
      <w:r>
        <w:rPr>
          <w:color w:val="000000" w:themeColor="text1"/>
          <w:sz w:val="24"/>
          <w:szCs w:val="24"/>
        </w:rPr>
        <w:t>:</w:t>
      </w:r>
    </w:p>
    <w:p w14:paraId="1477F916" w14:textId="3783C976" w:rsidR="0018540D" w:rsidRDefault="00327CE6" w:rsidP="002B071F">
      <w:pPr>
        <w:spacing w:line="276" w:lineRule="auto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07DAB558" wp14:editId="6614E0FA">
            <wp:extent cx="5943600" cy="2971800"/>
            <wp:effectExtent l="0" t="0" r="0" b="0"/>
            <wp:docPr id="20" name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DCE17" w14:textId="751DD4C1" w:rsidR="004B635E" w:rsidRDefault="004B635E" w:rsidP="004B635E">
      <w:pPr>
        <w:rPr>
          <w:b/>
          <w:color w:val="DC4405"/>
          <w:sz w:val="32"/>
          <w:szCs w:val="32"/>
        </w:rPr>
      </w:pPr>
      <w:r>
        <w:rPr>
          <w:b/>
          <w:color w:val="DC4405"/>
          <w:sz w:val="32"/>
          <w:szCs w:val="32"/>
        </w:rPr>
        <w:lastRenderedPageBreak/>
        <w:t>College and Career Readiness Helps Youth Thrive</w:t>
      </w:r>
    </w:p>
    <w:p w14:paraId="03C7F2FE" w14:textId="77777777" w:rsidR="004B635E" w:rsidRDefault="00907426" w:rsidP="004B635E">
      <w:pPr>
        <w:rPr>
          <w:sz w:val="24"/>
          <w:szCs w:val="24"/>
        </w:rPr>
      </w:pPr>
      <w:r>
        <w:rPr>
          <w:sz w:val="24"/>
          <w:szCs w:val="24"/>
        </w:rPr>
        <w:t>Academic or vocational success, employability and economic</w:t>
      </w:r>
      <w:r w:rsidR="004B635E">
        <w:rPr>
          <w:sz w:val="24"/>
          <w:szCs w:val="24"/>
        </w:rPr>
        <w:t xml:space="preserve"> stability, civic engagement, and </w:t>
      </w:r>
      <w:r>
        <w:rPr>
          <w:sz w:val="24"/>
          <w:szCs w:val="24"/>
        </w:rPr>
        <w:t>happiness</w:t>
      </w:r>
      <w:r w:rsidR="004B635E">
        <w:rPr>
          <w:sz w:val="24"/>
          <w:szCs w:val="24"/>
        </w:rPr>
        <w:t xml:space="preserve"> and well-being are the </w:t>
      </w:r>
      <w:proofErr w:type="gramStart"/>
      <w:r w:rsidR="004B635E">
        <w:rPr>
          <w:sz w:val="24"/>
          <w:szCs w:val="24"/>
        </w:rPr>
        <w:t>long term</w:t>
      </w:r>
      <w:proofErr w:type="gramEnd"/>
      <w:r w:rsidR="004B635E">
        <w:rPr>
          <w:sz w:val="24"/>
          <w:szCs w:val="24"/>
        </w:rPr>
        <w:t xml:space="preserve"> outcomes for the 4-H program.</w:t>
      </w:r>
      <w:r>
        <w:rPr>
          <w:sz w:val="24"/>
          <w:szCs w:val="24"/>
        </w:rPr>
        <w:t xml:space="preserve"> By contributing to the thriving of youth, specifically in the area of goal setting, 4-H College and Career readiness help youth reach these long-term outcomes.</w:t>
      </w:r>
    </w:p>
    <w:p w14:paraId="28C1BB51" w14:textId="77777777" w:rsidR="00907426" w:rsidRDefault="00907426" w:rsidP="004B635E">
      <w:pPr>
        <w:rPr>
          <w:sz w:val="24"/>
          <w:szCs w:val="24"/>
        </w:rPr>
      </w:pPr>
    </w:p>
    <w:p w14:paraId="2B3BD002" w14:textId="022A0374" w:rsidR="00907426" w:rsidRDefault="00907426" w:rsidP="00907426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When asked about the importance of these long-term outcomes in their lives, youth in this program reported:</w:t>
      </w:r>
    </w:p>
    <w:p w14:paraId="20D32A12" w14:textId="4A07D034" w:rsidR="00B04F39" w:rsidRDefault="00B04F39" w:rsidP="00907426">
      <w:pPr>
        <w:rPr>
          <w:color w:val="000000" w:themeColor="text1"/>
          <w:sz w:val="24"/>
          <w:szCs w:val="24"/>
        </w:rPr>
      </w:pPr>
    </w:p>
    <w:p w14:paraId="1F380C45" w14:textId="61A3389E" w:rsidR="005A7F2C" w:rsidRDefault="005A7F2C" w:rsidP="005A7F2C">
      <w:pPr>
        <w:spacing w:line="276" w:lineRule="auto"/>
        <w:rPr>
          <w:color w:val="000000" w:themeColor="text1"/>
          <w:sz w:val="24"/>
          <w:szCs w:val="24"/>
        </w:rPr>
      </w:pPr>
    </w:p>
    <w:p w14:paraId="5C18960D" w14:textId="3E229C44" w:rsidR="00132BEF" w:rsidRDefault="00327CE6" w:rsidP="00132BEF">
      <w:pPr>
        <w:spacing w:line="276" w:lineRule="auto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50D1B604" wp14:editId="6C765F98">
            <wp:extent cx="5943600" cy="2971800"/>
            <wp:effectExtent l="0" t="0" r="0" b="0"/>
            <wp:docPr id="21" name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96EAE" w14:textId="77777777" w:rsidR="0018540D" w:rsidRDefault="0018540D">
      <w:pPr>
        <w:rPr>
          <w:sz w:val="24"/>
          <w:szCs w:val="24"/>
        </w:rPr>
      </w:pPr>
    </w:p>
    <w:p w14:paraId="3F87D335" w14:textId="599B75F7" w:rsidR="00907426" w:rsidRDefault="00907426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4-H College and Career Readiness programs also provide an opportunity for youth to consider a wide array of post high-school options. </w:t>
      </w:r>
    </w:p>
    <w:p w14:paraId="58BE6AD3" w14:textId="77777777" w:rsidR="00907426" w:rsidRDefault="00907426">
      <w:pPr>
        <w:rPr>
          <w:color w:val="000000" w:themeColor="text1"/>
          <w:sz w:val="24"/>
          <w:szCs w:val="24"/>
        </w:rPr>
      </w:pPr>
    </w:p>
    <w:p w14:paraId="1C1500F0" w14:textId="6DA472BD" w:rsidR="00995630" w:rsidRDefault="00907426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Youth in this program were asked if they are </w:t>
      </w:r>
      <w:r w:rsidR="00995630">
        <w:rPr>
          <w:color w:val="000000" w:themeColor="text1"/>
          <w:sz w:val="24"/>
          <w:szCs w:val="24"/>
        </w:rPr>
        <w:t>thinking about</w:t>
      </w:r>
      <w:r>
        <w:rPr>
          <w:color w:val="000000" w:themeColor="text1"/>
          <w:sz w:val="24"/>
          <w:szCs w:val="24"/>
        </w:rPr>
        <w:t xml:space="preserve"> the following</w:t>
      </w:r>
      <w:r w:rsidR="00995630">
        <w:rPr>
          <w:color w:val="000000" w:themeColor="text1"/>
          <w:sz w:val="24"/>
          <w:szCs w:val="24"/>
        </w:rPr>
        <w:t>:</w:t>
      </w:r>
    </w:p>
    <w:p w14:paraId="58D29D2B" w14:textId="143E4A59" w:rsidR="00B04F39" w:rsidRDefault="00B04F39">
      <w:pPr>
        <w:rPr>
          <w:color w:val="000000" w:themeColor="text1"/>
          <w:sz w:val="24"/>
          <w:szCs w:val="24"/>
        </w:rPr>
      </w:pPr>
    </w:p>
    <w:p w14:paraId="69AFB53C" w14:textId="45AEE565" w:rsidR="0002013C" w:rsidRDefault="0002013C" w:rsidP="0002013C">
      <w:pPr>
        <w:spacing w:line="276" w:lineRule="auto"/>
        <w:rPr>
          <w:color w:val="000000" w:themeColor="text1"/>
          <w:sz w:val="24"/>
          <w:szCs w:val="24"/>
        </w:rPr>
      </w:pPr>
    </w:p>
    <w:p w14:paraId="08E6F371" w14:textId="25CD934A" w:rsidR="00132BEF" w:rsidRDefault="00327CE6" w:rsidP="00132BEF">
      <w:pPr>
        <w:spacing w:line="276" w:lineRule="auto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5A984DFB" wp14:editId="2FF1FDC4">
            <wp:extent cx="5943600" cy="2971800"/>
            <wp:effectExtent l="0" t="0" r="0" b="0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285FF" w14:textId="77777777" w:rsidR="0018540D" w:rsidRDefault="0018540D" w:rsidP="00907426">
      <w:pPr>
        <w:rPr>
          <w:color w:val="000000" w:themeColor="text1"/>
          <w:sz w:val="24"/>
          <w:szCs w:val="24"/>
        </w:rPr>
      </w:pPr>
    </w:p>
    <w:p w14:paraId="44E5D267" w14:textId="50E7DCE8" w:rsidR="00907426" w:rsidRDefault="00907426" w:rsidP="00907426">
      <w:pPr>
        <w:rPr>
          <w:b/>
          <w:color w:val="DC4405"/>
          <w:sz w:val="32"/>
          <w:szCs w:val="32"/>
        </w:rPr>
      </w:pPr>
      <w:r>
        <w:rPr>
          <w:b/>
          <w:color w:val="DC4405"/>
          <w:sz w:val="32"/>
          <w:szCs w:val="32"/>
        </w:rPr>
        <w:t>Summary</w:t>
      </w:r>
    </w:p>
    <w:p w14:paraId="3FC58193" w14:textId="77777777" w:rsidR="00907426" w:rsidRDefault="00907426" w:rsidP="00907426">
      <w:pPr>
        <w:rPr>
          <w:sz w:val="24"/>
          <w:szCs w:val="24"/>
        </w:rPr>
      </w:pPr>
      <w:r>
        <w:rPr>
          <w:sz w:val="24"/>
          <w:szCs w:val="24"/>
        </w:rPr>
        <w:t xml:space="preserve">4-H College and Career programs play an important part in helping youth thrive by connecting them to future possibilities and identifying the steps to get there. 4-H College and Career Readiness programs are based on youth sparks- connecting youth with career possibilities that match their </w:t>
      </w:r>
      <w:proofErr w:type="gramStart"/>
      <w:r>
        <w:rPr>
          <w:sz w:val="24"/>
          <w:szCs w:val="24"/>
        </w:rPr>
        <w:t>interests, and</w:t>
      </w:r>
      <w:proofErr w:type="gramEnd"/>
      <w:r>
        <w:rPr>
          <w:sz w:val="24"/>
          <w:szCs w:val="24"/>
        </w:rPr>
        <w:t xml:space="preserve"> providing authentic opportunities for career exploration. These programs help ensure that youth arrive at the end of high school with a realistic plan for the future in place. 4-H College and Career Readiness programs help ensure that 4-H youth achieve the important long-term outcomes of the program.</w:t>
      </w:r>
    </w:p>
    <w:p w14:paraId="1708BB2C" w14:textId="77777777" w:rsidR="007701BA" w:rsidRDefault="007701BA" w:rsidP="00907426">
      <w:pPr>
        <w:rPr>
          <w:sz w:val="24"/>
          <w:szCs w:val="24"/>
        </w:rPr>
      </w:pPr>
    </w:p>
    <w:p w14:paraId="4501477F" w14:textId="77777777" w:rsidR="007701BA" w:rsidRDefault="007701BA" w:rsidP="007701BA">
      <w:pPr>
        <w:rPr>
          <w:b/>
          <w:color w:val="DC4405"/>
          <w:sz w:val="32"/>
          <w:szCs w:val="32"/>
        </w:rPr>
      </w:pPr>
      <w:r>
        <w:rPr>
          <w:b/>
          <w:color w:val="DC4405"/>
          <w:sz w:val="32"/>
          <w:szCs w:val="32"/>
        </w:rPr>
        <w:t>The 4-H Thriving Model</w:t>
      </w:r>
    </w:p>
    <w:p w14:paraId="5D20BC09" w14:textId="77777777" w:rsidR="007701BA" w:rsidRPr="007701BA" w:rsidRDefault="007701BA" w:rsidP="00907426">
      <w:pPr>
        <w:rPr>
          <w:sz w:val="24"/>
          <w:szCs w:val="24"/>
        </w:rPr>
      </w:pPr>
      <w:r>
        <w:rPr>
          <w:sz w:val="24"/>
          <w:szCs w:val="24"/>
        </w:rPr>
        <w:t>4-H is based on a positive youth development (PYD) approach that recognizes youth have interests, abilities, and strengths that can be enhanced in 4-H programs. Research shows that participation in high-quality 4-H programs increases thriving in youth, and thriving youth achieve important developmental outcomes, which lead over time to long-term success.</w:t>
      </w:r>
    </w:p>
    <w:p w14:paraId="4BDA8A7F" w14:textId="77777777" w:rsidR="00907426" w:rsidRDefault="00907426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CEDE003" wp14:editId="7CB7B53E">
            <wp:extent cx="6458236" cy="299568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ull model.jp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823" b="11151"/>
                    <a:stretch/>
                  </pic:blipFill>
                  <pic:spPr bwMode="auto">
                    <a:xfrm>
                      <a:off x="0" y="0"/>
                      <a:ext cx="6467960" cy="3000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001330" w14:textId="77777777" w:rsidR="007701BA" w:rsidRDefault="007701BA">
      <w:pPr>
        <w:rPr>
          <w:sz w:val="24"/>
          <w:szCs w:val="24"/>
        </w:rPr>
      </w:pPr>
    </w:p>
    <w:p w14:paraId="0FECE53E" w14:textId="77777777" w:rsidR="007701BA" w:rsidRDefault="007701BA">
      <w:pPr>
        <w:rPr>
          <w:sz w:val="24"/>
          <w:szCs w:val="24"/>
        </w:rPr>
      </w:pPr>
      <w:r>
        <w:rPr>
          <w:sz w:val="24"/>
          <w:szCs w:val="24"/>
        </w:rPr>
        <w:t>More information on the 4-H Thriving Model can be found at:</w:t>
      </w:r>
    </w:p>
    <w:p w14:paraId="0E2335F9" w14:textId="77777777" w:rsidR="007701BA" w:rsidRDefault="002B071F">
      <w:pPr>
        <w:rPr>
          <w:sz w:val="24"/>
          <w:szCs w:val="24"/>
        </w:rPr>
      </w:pPr>
      <w:hyperlink r:id="rId18" w:history="1">
        <w:r w:rsidR="007701BA" w:rsidRPr="001448FA">
          <w:rPr>
            <w:rStyle w:val="Hyperlink"/>
            <w:sz w:val="24"/>
            <w:szCs w:val="24"/>
          </w:rPr>
          <w:t>https://health.oregonstate.edu/thriving-model</w:t>
        </w:r>
      </w:hyperlink>
    </w:p>
    <w:p w14:paraId="77DA38A4" w14:textId="77777777" w:rsidR="007701BA" w:rsidRPr="007701BA" w:rsidRDefault="007701BA">
      <w:pPr>
        <w:rPr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anchor distT="36576" distB="36576" distL="36576" distR="36576" simplePos="0" relativeHeight="251670528" behindDoc="0" locked="0" layoutInCell="1" allowOverlap="1" wp14:anchorId="2EB109EE" wp14:editId="58D6B36B">
            <wp:simplePos x="0" y="0"/>
            <wp:positionH relativeFrom="margin">
              <wp:posOffset>232012</wp:posOffset>
            </wp:positionH>
            <wp:positionV relativeFrom="paragraph">
              <wp:posOffset>233424</wp:posOffset>
            </wp:positionV>
            <wp:extent cx="1023383" cy="1050124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10" t="13814" r="12288" b="12816"/>
                    <a:stretch/>
                  </pic:blipFill>
                  <pic:spPr bwMode="auto">
                    <a:xfrm>
                      <a:off x="0" y="0"/>
                      <a:ext cx="1024633" cy="1051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7701BA" w:rsidRPr="007701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014C"/>
    <w:rsid w:val="0002013C"/>
    <w:rsid w:val="00051470"/>
    <w:rsid w:val="000A014C"/>
    <w:rsid w:val="000B29A8"/>
    <w:rsid w:val="000C2B36"/>
    <w:rsid w:val="000D12CF"/>
    <w:rsid w:val="00132BEF"/>
    <w:rsid w:val="00142525"/>
    <w:rsid w:val="0017671B"/>
    <w:rsid w:val="0018540D"/>
    <w:rsid w:val="00241774"/>
    <w:rsid w:val="002A6C51"/>
    <w:rsid w:val="002B071F"/>
    <w:rsid w:val="002B0F09"/>
    <w:rsid w:val="00327CE6"/>
    <w:rsid w:val="00330011"/>
    <w:rsid w:val="003743A0"/>
    <w:rsid w:val="00384199"/>
    <w:rsid w:val="003A43B1"/>
    <w:rsid w:val="00414D61"/>
    <w:rsid w:val="004B635E"/>
    <w:rsid w:val="00573713"/>
    <w:rsid w:val="005A7F2C"/>
    <w:rsid w:val="005E7A46"/>
    <w:rsid w:val="00605A81"/>
    <w:rsid w:val="00666553"/>
    <w:rsid w:val="00686F74"/>
    <w:rsid w:val="007669EC"/>
    <w:rsid w:val="007701BA"/>
    <w:rsid w:val="008038E7"/>
    <w:rsid w:val="008303C1"/>
    <w:rsid w:val="008E1647"/>
    <w:rsid w:val="00907426"/>
    <w:rsid w:val="00995630"/>
    <w:rsid w:val="00A96248"/>
    <w:rsid w:val="00AE0145"/>
    <w:rsid w:val="00AF7A99"/>
    <w:rsid w:val="00B04F39"/>
    <w:rsid w:val="00B07B9B"/>
    <w:rsid w:val="00C5452F"/>
    <w:rsid w:val="00CC6C31"/>
    <w:rsid w:val="00DC06B3"/>
    <w:rsid w:val="00DC7B96"/>
    <w:rsid w:val="00F540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D91EA6"/>
  <w15:chartTrackingRefBased/>
  <w15:docId w15:val="{9EBFF603-048A-4F39-9260-B3821291AA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83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A014C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014C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7701B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9865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hyperlink" Target="https://health.oregonstate.edu/thriving-model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534</Words>
  <Characters>3044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Oregon State University</Company>
  <LinksUpToDate>false</LinksUpToDate>
  <CharactersWithSpaces>3571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Arnold, Mary Elizabeth</dc:creator>
  <cp:keywords/>
  <dc:description/>
  <cp:lastModifiedBy>Farnham, Tyler James</cp:lastModifiedBy>
  <cp:revision>3</cp:revision>
  <cp:lastPrinted>2019-01-10T23:26:00Z</cp:lastPrinted>
  <dcterms:created xsi:type="dcterms:W3CDTF">2019-05-10T07:37:00Z</dcterms:created>
  <dcterms:modified xsi:type="dcterms:W3CDTF">2019-05-10T07:39:00Z</dcterms:modified>
</cp:coreProperties>
</file>