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63822" w:rsidRPr="009E2926" w:rsidRDefault="009E2926">
      <w:pPr>
        <w:jc w:val="center"/>
        <w:rPr>
          <w:rFonts w:eastAsiaTheme="minorEastAsia"/>
        </w:rPr>
      </w:pPr>
      <w:r>
        <w:rPr>
          <w:rFonts w:ascii="Courier New" w:eastAsia="Courier New" w:hAnsi="Courier New" w:cs="Courier New"/>
          <w:sz w:val="28"/>
        </w:rPr>
        <w:t xml:space="preserve">Assignment </w:t>
      </w:r>
      <w:r>
        <w:rPr>
          <w:rFonts w:ascii="Courier New" w:eastAsiaTheme="minorEastAsia" w:hAnsi="Courier New" w:cs="Courier New" w:hint="eastAsia"/>
          <w:sz w:val="28"/>
        </w:rPr>
        <w:t>6</w:t>
      </w:r>
    </w:p>
    <w:p w:rsidR="00763822" w:rsidRPr="009E2926" w:rsidRDefault="00B57516">
      <w:pPr>
        <w:jc w:val="center"/>
        <w:rPr>
          <w:rFonts w:eastAsiaTheme="minorEastAsia"/>
        </w:rPr>
      </w:pPr>
      <w:r>
        <w:rPr>
          <w:rFonts w:ascii="Courier New" w:eastAsia="Courier New" w:hAnsi="Courier New" w:cs="Courier New"/>
          <w:sz w:val="28"/>
        </w:rPr>
        <w:t>Code Generation</w:t>
      </w:r>
      <w:r w:rsidR="00A65832">
        <w:rPr>
          <w:rFonts w:ascii="Courier New" w:eastAsiaTheme="minorEastAsia" w:hAnsi="Courier New" w:cs="Courier New" w:hint="eastAsia"/>
          <w:sz w:val="28"/>
        </w:rPr>
        <w:t xml:space="preserve"> Part II</w:t>
      </w:r>
    </w:p>
    <w:p w:rsidR="00763822" w:rsidRPr="00846A57" w:rsidRDefault="00B57516">
      <w:pPr>
        <w:jc w:val="center"/>
        <w:rPr>
          <w:sz w:val="24"/>
          <w:szCs w:val="24"/>
        </w:rPr>
      </w:pPr>
      <w:r w:rsidRPr="00846A57">
        <w:rPr>
          <w:rFonts w:ascii="Courier New" w:eastAsia="Courier New" w:hAnsi="Courier New" w:cs="Courier New"/>
          <w:sz w:val="24"/>
          <w:szCs w:val="24"/>
        </w:rPr>
        <w:t>(Due</w:t>
      </w:r>
      <w:proofErr w:type="gramStart"/>
      <w:r w:rsidRPr="00846A57">
        <w:rPr>
          <w:rFonts w:ascii="Courier New" w:eastAsia="Courier New" w:hAnsi="Courier New" w:cs="Courier New"/>
          <w:sz w:val="24"/>
          <w:szCs w:val="24"/>
        </w:rPr>
        <w:t>:</w:t>
      </w:r>
      <w:r w:rsidR="00A65832" w:rsidRPr="00846A57">
        <w:rPr>
          <w:rFonts w:ascii="Courier New" w:eastAsiaTheme="minorEastAsia" w:hAnsi="Courier New" w:cs="Courier New" w:hint="eastAsia"/>
          <w:sz w:val="24"/>
          <w:szCs w:val="24"/>
        </w:rPr>
        <w:t>6</w:t>
      </w:r>
      <w:proofErr w:type="gramEnd"/>
      <w:r w:rsidR="00A65832" w:rsidRPr="00846A57">
        <w:rPr>
          <w:rFonts w:ascii="Courier New" w:eastAsiaTheme="minorEastAsia" w:hAnsi="Courier New" w:cs="Courier New" w:hint="eastAsia"/>
          <w:sz w:val="24"/>
          <w:szCs w:val="24"/>
        </w:rPr>
        <w:t>/30/2013</w:t>
      </w:r>
      <w:r w:rsidRPr="00846A57">
        <w:rPr>
          <w:rFonts w:ascii="Courier New" w:eastAsia="Courier New" w:hAnsi="Courier New" w:cs="Courier New"/>
          <w:sz w:val="24"/>
          <w:szCs w:val="24"/>
        </w:rPr>
        <w:t>)</w:t>
      </w:r>
    </w:p>
    <w:p w:rsidR="00763822" w:rsidRDefault="00763822"/>
    <w:p w:rsidR="00A65832" w:rsidRDefault="00B57516" w:rsidP="00A65832">
      <w:pPr>
        <w:rPr>
          <w:rFonts w:ascii="Courier New" w:eastAsiaTheme="minorEastAsia" w:hAnsi="Courier New" w:cs="Courier New"/>
        </w:rPr>
      </w:pPr>
      <w:r>
        <w:rPr>
          <w:rFonts w:ascii="Courier New" w:eastAsia="Courier New" w:hAnsi="Courier New" w:cs="Courier New"/>
        </w:rPr>
        <w:t>In p</w:t>
      </w:r>
      <w:r w:rsidR="00A65832">
        <w:rPr>
          <w:rFonts w:ascii="Courier New" w:eastAsia="Courier New" w:hAnsi="Courier New" w:cs="Courier New"/>
        </w:rPr>
        <w:t xml:space="preserve">rogramming assignment 5, we </w:t>
      </w:r>
      <w:r w:rsidR="00A65832">
        <w:rPr>
          <w:rFonts w:ascii="Courier New" w:eastAsiaTheme="minorEastAsia" w:hAnsi="Courier New" w:cs="Courier New" w:hint="eastAsia"/>
        </w:rPr>
        <w:t>have</w:t>
      </w:r>
      <w:r>
        <w:rPr>
          <w:rFonts w:ascii="Courier New" w:eastAsia="Courier New" w:hAnsi="Courier New" w:cs="Courier New"/>
        </w:rPr>
        <w:t xml:space="preserve"> use</w:t>
      </w:r>
      <w:r w:rsidR="00A65832">
        <w:rPr>
          <w:rFonts w:ascii="Courier New" w:eastAsiaTheme="minorEastAsia" w:hAnsi="Courier New" w:cs="Courier New" w:hint="eastAsia"/>
        </w:rPr>
        <w:t>d</w:t>
      </w:r>
      <w:r>
        <w:rPr>
          <w:rFonts w:ascii="Courier New" w:eastAsia="Courier New" w:hAnsi="Courier New" w:cs="Courier New"/>
        </w:rPr>
        <w:t xml:space="preserve"> the parser and the type checker implemented in </w:t>
      </w:r>
      <w:r w:rsidR="00A65832">
        <w:rPr>
          <w:rFonts w:ascii="Courier New" w:eastAsiaTheme="minorEastAsia" w:hAnsi="Courier New" w:cs="Courier New" w:hint="eastAsia"/>
        </w:rPr>
        <w:t xml:space="preserve">previous </w:t>
      </w:r>
      <w:r>
        <w:rPr>
          <w:rFonts w:ascii="Courier New" w:eastAsia="Courier New" w:hAnsi="Courier New" w:cs="Courier New"/>
        </w:rPr>
        <w:t>programming assignment</w:t>
      </w:r>
      <w:r w:rsidR="00A65832">
        <w:rPr>
          <w:rFonts w:ascii="Courier New" w:eastAsiaTheme="minorEastAsia" w:hAnsi="Courier New" w:cs="Courier New" w:hint="eastAsia"/>
        </w:rPr>
        <w:t>s</w:t>
      </w:r>
      <w:r w:rsidR="00A65832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as a base to generate real </w:t>
      </w:r>
      <w:r w:rsidR="00A65832">
        <w:rPr>
          <w:rFonts w:ascii="Courier New" w:eastAsiaTheme="minorEastAsia" w:hAnsi="Courier New" w:cs="Courier New" w:hint="eastAsia"/>
        </w:rPr>
        <w:t xml:space="preserve">MIPS </w:t>
      </w:r>
      <w:r>
        <w:rPr>
          <w:rFonts w:ascii="Courier New" w:eastAsia="Courier New" w:hAnsi="Courier New" w:cs="Courier New"/>
        </w:rPr>
        <w:t>instructions for C-- programs.</w:t>
      </w:r>
    </w:p>
    <w:p w:rsidR="00763822" w:rsidRPr="00A65832" w:rsidRDefault="00A65832">
      <w:pPr>
        <w:rPr>
          <w:rFonts w:eastAsiaTheme="minorEastAsia"/>
        </w:rPr>
      </w:pPr>
      <w:r>
        <w:rPr>
          <w:rFonts w:ascii="Courier New" w:eastAsiaTheme="minorEastAsia" w:hAnsi="Courier New" w:cs="Courier New" w:hint="eastAsia"/>
        </w:rPr>
        <w:t>Programming assignment 5 covers the basic features of code generation, including load/store instruction generation, activation record management, expression evaluation, and simple control statements.</w:t>
      </w:r>
      <w:r w:rsidR="00846A57">
        <w:rPr>
          <w:rFonts w:ascii="Courier New" w:eastAsia="Courier New" w:hAnsi="Courier New" w:cs="Courier New"/>
        </w:rPr>
        <w:t xml:space="preserve"> </w:t>
      </w:r>
      <w:r w:rsidR="00846A57">
        <w:rPr>
          <w:rFonts w:ascii="Courier New" w:eastAsiaTheme="minorEastAsia" w:hAnsi="Courier New" w:cs="Courier New" w:hint="eastAsia"/>
        </w:rPr>
        <w:t>M</w:t>
      </w:r>
      <w:r>
        <w:rPr>
          <w:rFonts w:ascii="Courier New" w:eastAsia="Courier New" w:hAnsi="Courier New" w:cs="Courier New"/>
        </w:rPr>
        <w:t xml:space="preserve">ore features (as listed below) </w:t>
      </w:r>
      <w:r>
        <w:rPr>
          <w:rFonts w:ascii="Courier New" w:eastAsiaTheme="minorEastAsia" w:hAnsi="Courier New" w:cs="Courier New" w:hint="eastAsia"/>
        </w:rPr>
        <w:t xml:space="preserve">are required to be </w:t>
      </w:r>
      <w:r w:rsidR="00B57516" w:rsidRPr="00A65832">
        <w:rPr>
          <w:rFonts w:ascii="Courier New" w:eastAsia="Courier New" w:hAnsi="Courier New" w:cs="Courier New"/>
        </w:rPr>
        <w:t>implemented in assignment #6.</w:t>
      </w:r>
    </w:p>
    <w:p w:rsidR="00763822" w:rsidRPr="00846A57" w:rsidRDefault="00763822"/>
    <w:p w:rsidR="00763822" w:rsidRDefault="00B57516" w:rsidP="00A65832">
      <w:pPr>
        <w:pStyle w:val="a9"/>
        <w:numPr>
          <w:ilvl w:val="0"/>
          <w:numId w:val="1"/>
        </w:numPr>
        <w:ind w:leftChars="0"/>
      </w:pPr>
      <w:r w:rsidRPr="00A65832">
        <w:rPr>
          <w:rFonts w:ascii="Courier New" w:eastAsia="Courier New" w:hAnsi="Courier New" w:cs="Courier New"/>
        </w:rPr>
        <w:t xml:space="preserve">Short-circuit </w:t>
      </w:r>
      <w:proofErr w:type="spellStart"/>
      <w:r w:rsidRPr="00A65832">
        <w:rPr>
          <w:rFonts w:ascii="Courier New" w:eastAsia="Courier New" w:hAnsi="Courier New" w:cs="Courier New"/>
        </w:rPr>
        <w:t>boolean</w:t>
      </w:r>
      <w:proofErr w:type="spellEnd"/>
      <w:r w:rsidRPr="00A65832">
        <w:rPr>
          <w:rFonts w:ascii="Courier New" w:eastAsia="Courier New" w:hAnsi="Courier New" w:cs="Courier New"/>
        </w:rPr>
        <w:t xml:space="preserve"> expressions</w:t>
      </w:r>
    </w:p>
    <w:p w:rsidR="00763822" w:rsidRDefault="00B57516" w:rsidP="00A65832">
      <w:pPr>
        <w:pStyle w:val="a9"/>
        <w:numPr>
          <w:ilvl w:val="0"/>
          <w:numId w:val="1"/>
        </w:numPr>
        <w:ind w:leftChars="0"/>
      </w:pPr>
      <w:r w:rsidRPr="00A65832">
        <w:rPr>
          <w:rFonts w:ascii="Courier New" w:eastAsia="Courier New" w:hAnsi="Courier New" w:cs="Courier New"/>
        </w:rPr>
        <w:t>Variable initializations</w:t>
      </w:r>
    </w:p>
    <w:p w:rsidR="00763822" w:rsidRDefault="00B57516" w:rsidP="00A65832">
      <w:pPr>
        <w:pStyle w:val="a9"/>
        <w:numPr>
          <w:ilvl w:val="0"/>
          <w:numId w:val="1"/>
        </w:numPr>
        <w:ind w:leftChars="0"/>
      </w:pPr>
      <w:r w:rsidRPr="00A65832">
        <w:rPr>
          <w:rFonts w:ascii="Courier New" w:eastAsia="Courier New" w:hAnsi="Courier New" w:cs="Courier New"/>
        </w:rPr>
        <w:t>Procedure and function calls with parameters</w:t>
      </w:r>
    </w:p>
    <w:p w:rsidR="00763822" w:rsidRDefault="00B57516" w:rsidP="00A65832">
      <w:pPr>
        <w:pStyle w:val="a9"/>
        <w:numPr>
          <w:ilvl w:val="0"/>
          <w:numId w:val="1"/>
        </w:numPr>
        <w:ind w:leftChars="0"/>
      </w:pPr>
      <w:r w:rsidRPr="00A65832">
        <w:rPr>
          <w:rFonts w:ascii="Courier New" w:eastAsia="Courier New" w:hAnsi="Courier New" w:cs="Courier New"/>
        </w:rPr>
        <w:t>For loops</w:t>
      </w:r>
    </w:p>
    <w:p w:rsidR="00763822" w:rsidRDefault="00B57516" w:rsidP="00A65832">
      <w:pPr>
        <w:pStyle w:val="a9"/>
        <w:numPr>
          <w:ilvl w:val="0"/>
          <w:numId w:val="1"/>
        </w:numPr>
        <w:ind w:leftChars="0"/>
      </w:pPr>
      <w:r w:rsidRPr="00A65832">
        <w:rPr>
          <w:rFonts w:ascii="Courier New" w:eastAsia="Courier New" w:hAnsi="Courier New" w:cs="Courier New"/>
        </w:rPr>
        <w:t>Multiple dimensional arrays</w:t>
      </w:r>
    </w:p>
    <w:p w:rsidR="00763822" w:rsidRDefault="00B57516" w:rsidP="00A65832">
      <w:pPr>
        <w:pStyle w:val="a9"/>
        <w:numPr>
          <w:ilvl w:val="0"/>
          <w:numId w:val="1"/>
        </w:numPr>
        <w:ind w:leftChars="0"/>
      </w:pPr>
      <w:r w:rsidRPr="00A65832">
        <w:rPr>
          <w:rFonts w:ascii="Courier New" w:eastAsia="Courier New" w:hAnsi="Courier New" w:cs="Courier New"/>
        </w:rPr>
        <w:t>Implicit type conversions</w:t>
      </w:r>
    </w:p>
    <w:p w:rsidR="00763822" w:rsidRDefault="00763822"/>
    <w:p w:rsidR="00763822" w:rsidRDefault="00B57516">
      <w:r>
        <w:rPr>
          <w:rFonts w:ascii="Courier New" w:eastAsia="Courier New" w:hAnsi="Courier New" w:cs="Courier New"/>
        </w:rPr>
        <w:t xml:space="preserve">PS: For variable initialization, we support only simple constant initializations, such as </w:t>
      </w:r>
    </w:p>
    <w:p w:rsidR="00763822" w:rsidRDefault="00B57516"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I=1;</w:t>
      </w:r>
    </w:p>
    <w:p w:rsidR="00763822" w:rsidRDefault="00B57516">
      <w:pPr>
        <w:rPr>
          <w:rFonts w:ascii="Courier New" w:eastAsiaTheme="minorEastAsia" w:hAnsi="Courier New" w:cs="Courier New"/>
        </w:rPr>
      </w:pPr>
      <w:r>
        <w:rPr>
          <w:rFonts w:ascii="Courier New" w:eastAsia="Courier New" w:hAnsi="Courier New" w:cs="Courier New"/>
        </w:rPr>
        <w:t>Float a=2.0;</w:t>
      </w:r>
    </w:p>
    <w:p w:rsidR="00A65832" w:rsidRPr="00846A57" w:rsidRDefault="00A65832">
      <w:pPr>
        <w:rPr>
          <w:rFonts w:ascii="Courier New" w:eastAsiaTheme="minorEastAsia" w:hAnsi="Courier New" w:cs="Courier New"/>
        </w:rPr>
      </w:pPr>
    </w:p>
    <w:p w:rsidR="00763822" w:rsidRDefault="00A65832">
      <w:pPr>
        <w:rPr>
          <w:rFonts w:ascii="Courier New" w:eastAsiaTheme="minorEastAsia" w:hAnsi="Courier New" w:cs="Courier New"/>
        </w:rPr>
      </w:pPr>
      <w:r w:rsidRPr="00846A57">
        <w:rPr>
          <w:rFonts w:ascii="Courier New" w:eastAsiaTheme="minorEastAsia" w:hAnsi="Courier New" w:cs="Courier New"/>
        </w:rPr>
        <w:t xml:space="preserve">PS: </w:t>
      </w:r>
      <w:r w:rsidR="004E1C2C">
        <w:rPr>
          <w:rFonts w:ascii="Courier New" w:eastAsiaTheme="minorEastAsia" w:hAnsi="Courier New" w:cs="Courier New" w:hint="eastAsia"/>
        </w:rPr>
        <w:t>E</w:t>
      </w:r>
      <w:r w:rsidR="00846A57">
        <w:rPr>
          <w:rFonts w:ascii="Courier New" w:eastAsiaTheme="minorEastAsia" w:hAnsi="Courier New" w:cs="Courier New" w:hint="eastAsia"/>
        </w:rPr>
        <w:t>xtensive test cases will be posted one week before the deadline.</w:t>
      </w:r>
      <w:r w:rsidR="004E1C2C">
        <w:rPr>
          <w:rFonts w:ascii="Courier New" w:eastAsiaTheme="minorEastAsia" w:hAnsi="Courier New" w:cs="Courier New" w:hint="eastAsia"/>
        </w:rPr>
        <w:t xml:space="preserve"> Solution code for assign</w:t>
      </w:r>
      <w:r w:rsidR="00FA7634">
        <w:rPr>
          <w:rFonts w:ascii="Courier New" w:eastAsiaTheme="minorEastAsia" w:hAnsi="Courier New" w:cs="Courier New" w:hint="eastAsia"/>
        </w:rPr>
        <w:t>ment#5 will be available after 6</w:t>
      </w:r>
      <w:r w:rsidR="004E1C2C">
        <w:rPr>
          <w:rFonts w:ascii="Courier New" w:eastAsiaTheme="minorEastAsia" w:hAnsi="Courier New" w:cs="Courier New" w:hint="eastAsia"/>
        </w:rPr>
        <w:t>/15</w:t>
      </w:r>
      <w:r w:rsidR="00FA7634">
        <w:rPr>
          <w:rFonts w:ascii="Courier New" w:eastAsiaTheme="minorEastAsia" w:hAnsi="Courier New" w:cs="Courier New" w:hint="eastAsia"/>
        </w:rPr>
        <w:t xml:space="preserve"> (i.e. </w:t>
      </w:r>
      <w:bookmarkStart w:id="0" w:name="_GoBack"/>
      <w:bookmarkEnd w:id="0"/>
      <w:r w:rsidR="00FA7634">
        <w:rPr>
          <w:rFonts w:ascii="Courier New" w:eastAsiaTheme="minorEastAsia" w:hAnsi="Courier New" w:cs="Courier New" w:hint="eastAsia"/>
        </w:rPr>
        <w:t>three days after due date)</w:t>
      </w:r>
      <w:r w:rsidR="004E1C2C">
        <w:rPr>
          <w:rFonts w:ascii="Courier New" w:eastAsiaTheme="minorEastAsia" w:hAnsi="Courier New" w:cs="Courier New" w:hint="eastAsia"/>
        </w:rPr>
        <w:t>.</w:t>
      </w:r>
    </w:p>
    <w:p w:rsidR="00846A57" w:rsidRPr="00846A57" w:rsidRDefault="00846A57">
      <w:pPr>
        <w:rPr>
          <w:rFonts w:ascii="Courier New" w:eastAsiaTheme="minorEastAsia" w:hAnsi="Courier New" w:cs="Courier New"/>
        </w:rPr>
      </w:pPr>
    </w:p>
    <w:p w:rsidR="00763822" w:rsidRDefault="00B57516">
      <w:r>
        <w:rPr>
          <w:rFonts w:ascii="Courier New" w:eastAsia="Courier New" w:hAnsi="Courier New" w:cs="Courier New"/>
          <w:b/>
        </w:rPr>
        <w:t>Submission requirements:</w:t>
      </w:r>
    </w:p>
    <w:p w:rsidR="00846A57" w:rsidRPr="004E1C2C" w:rsidRDefault="00B57516" w:rsidP="00846A57">
      <w:pPr>
        <w:pStyle w:val="a9"/>
        <w:numPr>
          <w:ilvl w:val="0"/>
          <w:numId w:val="2"/>
        </w:numPr>
        <w:ind w:leftChars="0"/>
        <w:rPr>
          <w:rFonts w:ascii="Courier New" w:eastAsiaTheme="minorEastAsia" w:hAnsi="Courier New" w:cs="Courier New"/>
        </w:rPr>
      </w:pPr>
      <w:r w:rsidRPr="00846A57">
        <w:rPr>
          <w:rFonts w:ascii="Courier New" w:eastAsia="Courier New" w:hAnsi="Courier New" w:cs="Courier New"/>
        </w:rPr>
        <w:t>DO NOT cha</w:t>
      </w:r>
      <w:r w:rsidR="00A65832" w:rsidRPr="00846A57">
        <w:rPr>
          <w:rFonts w:ascii="Courier New" w:eastAsia="Courier New" w:hAnsi="Courier New" w:cs="Courier New"/>
        </w:rPr>
        <w:t>nge the executable nam</w:t>
      </w:r>
      <w:r w:rsidR="00A65832" w:rsidRPr="00846A57">
        <w:rPr>
          <w:rFonts w:ascii="Courier New" w:eastAsiaTheme="minorEastAsia" w:hAnsi="Courier New" w:cs="Courier New" w:hint="eastAsia"/>
        </w:rPr>
        <w:t>e</w:t>
      </w:r>
      <w:r w:rsidR="00846A57" w:rsidRPr="00846A57">
        <w:rPr>
          <w:rFonts w:ascii="Courier New" w:eastAsiaTheme="minorEastAsia" w:hAnsi="Courier New" w:cs="Courier New" w:hint="eastAsia"/>
        </w:rPr>
        <w:t>.</w:t>
      </w:r>
    </w:p>
    <w:p w:rsidR="00763822" w:rsidRPr="00846A57" w:rsidRDefault="00B57516">
      <w:pPr>
        <w:rPr>
          <w:rFonts w:eastAsiaTheme="minorEastAsia"/>
        </w:rPr>
      </w:pPr>
      <w:r>
        <w:rPr>
          <w:rFonts w:ascii="Courier New" w:eastAsia="Courier New" w:hAnsi="Courier New" w:cs="Courier New"/>
        </w:rPr>
        <w:t>2) Use the script file “tar.sh” to wrap up your assignment works into a single file. Then upload your packaged file to e3.</w:t>
      </w:r>
    </w:p>
    <w:p w:rsidR="00763822" w:rsidRDefault="00B57516">
      <w:r>
        <w:rPr>
          <w:rFonts w:ascii="Courier New" w:eastAsia="Courier New" w:hAnsi="Courier New" w:cs="Courier New"/>
        </w:rPr>
        <w:t>Usage</w:t>
      </w:r>
      <w:proofErr w:type="gramStart"/>
      <w:r>
        <w:rPr>
          <w:rFonts w:ascii="Courier New" w:eastAsia="Courier New" w:hAnsi="Courier New" w:cs="Courier New"/>
        </w:rPr>
        <w:t>: .</w:t>
      </w:r>
      <w:proofErr w:type="gramEnd"/>
      <w:r>
        <w:rPr>
          <w:rFonts w:ascii="Courier New" w:eastAsia="Courier New" w:hAnsi="Courier New" w:cs="Courier New"/>
        </w:rPr>
        <w:t xml:space="preserve">/tar.sh </w:t>
      </w:r>
      <w:proofErr w:type="spellStart"/>
      <w:r>
        <w:rPr>
          <w:rFonts w:ascii="Courier New" w:eastAsia="Courier New" w:hAnsi="Courier New" w:cs="Courier New"/>
        </w:rPr>
        <w:t>source_directory</w:t>
      </w:r>
      <w:proofErr w:type="spellEnd"/>
      <w:r>
        <w:rPr>
          <w:rFonts w:ascii="Courier New" w:eastAsia="Courier New" w:hAnsi="Courier New" w:cs="Courier New"/>
        </w:rPr>
        <w:t xml:space="preserve"> studentID1_studentID2 (all student IDs in your team) </w:t>
      </w:r>
      <w:proofErr w:type="spellStart"/>
      <w:r>
        <w:rPr>
          <w:rFonts w:ascii="Courier New" w:eastAsia="Courier New" w:hAnsi="Courier New" w:cs="Courier New"/>
        </w:rPr>
        <w:t>version_number</w:t>
      </w:r>
      <w:proofErr w:type="spellEnd"/>
    </w:p>
    <w:p w:rsidR="00763822" w:rsidRDefault="00B57516">
      <w:r>
        <w:rPr>
          <w:rFonts w:ascii="Courier New" w:eastAsia="Courier New" w:hAnsi="Courier New" w:cs="Courier New"/>
        </w:rPr>
        <w:t>Example</w:t>
      </w:r>
      <w:proofErr w:type="gramStart"/>
      <w:r>
        <w:rPr>
          <w:rFonts w:ascii="Courier New" w:eastAsia="Courier New" w:hAnsi="Courier New" w:cs="Courier New"/>
        </w:rPr>
        <w:t>: .</w:t>
      </w:r>
      <w:proofErr w:type="gramEnd"/>
      <w:r>
        <w:rPr>
          <w:rFonts w:ascii="Courier New" w:eastAsia="Courier New" w:hAnsi="Courier New" w:cs="Courier New"/>
        </w:rPr>
        <w:t xml:space="preserve">/tar.sh </w:t>
      </w:r>
      <w:proofErr w:type="spellStart"/>
      <w:r>
        <w:rPr>
          <w:rFonts w:ascii="Courier New" w:eastAsia="Courier New" w:hAnsi="Courier New" w:cs="Courier New"/>
        </w:rPr>
        <w:t>hw</w:t>
      </w:r>
      <w:proofErr w:type="spellEnd"/>
      <w:r>
        <w:rPr>
          <w:rFonts w:ascii="Courier New" w:eastAsia="Courier New" w:hAnsi="Courier New" w:cs="Courier New"/>
        </w:rPr>
        <w:t xml:space="preserve"> 9912345_9912346 ver1</w:t>
      </w:r>
    </w:p>
    <w:p w:rsidR="00763822" w:rsidRPr="004E1C2C" w:rsidRDefault="00B57516">
      <w:pPr>
        <w:rPr>
          <w:rFonts w:eastAsiaTheme="minorEastAsia"/>
        </w:rPr>
      </w:pPr>
      <w:r>
        <w:rPr>
          <w:rFonts w:ascii="Courier New" w:eastAsia="Courier New" w:hAnsi="Courier New" w:cs="Courier New"/>
        </w:rPr>
        <w:t>Output: 9912345_9912346_ver1.tar.bz2 (submit this file)</w:t>
      </w:r>
    </w:p>
    <w:p w:rsidR="00846A57" w:rsidRPr="004E1C2C" w:rsidRDefault="00B57516" w:rsidP="004E1C2C">
      <w:pPr>
        <w:pStyle w:val="a9"/>
        <w:numPr>
          <w:ilvl w:val="0"/>
          <w:numId w:val="3"/>
        </w:numPr>
        <w:ind w:leftChars="0"/>
        <w:rPr>
          <w:rFonts w:ascii="Courier New" w:eastAsiaTheme="minorEastAsia" w:hAnsi="Courier New" w:cs="Courier New"/>
        </w:rPr>
      </w:pPr>
      <w:r w:rsidRPr="004E1C2C">
        <w:rPr>
          <w:rFonts w:ascii="Courier New" w:eastAsia="Courier New" w:hAnsi="Courier New" w:cs="Courier New"/>
        </w:rPr>
        <w:t>We grade the assignments on the linux1 server. Before summiting your assignment, you should make sure your version works correctly on linux1.</w:t>
      </w:r>
    </w:p>
    <w:p w:rsidR="00763822" w:rsidRPr="00846A57" w:rsidRDefault="00B57516" w:rsidP="004E1C2C">
      <w:pPr>
        <w:pStyle w:val="a9"/>
        <w:numPr>
          <w:ilvl w:val="0"/>
          <w:numId w:val="3"/>
        </w:numPr>
        <w:ind w:leftChars="0"/>
        <w:rPr>
          <w:rFonts w:ascii="Courier New" w:eastAsiaTheme="minorEastAsia" w:hAnsi="Courier New" w:cs="Courier New"/>
        </w:rPr>
      </w:pPr>
      <w:r w:rsidRPr="00846A57">
        <w:rPr>
          <w:rFonts w:ascii="Courier New" w:eastAsia="Courier New" w:hAnsi="Courier New" w:cs="Courier New"/>
          <w:color w:val="FF0000"/>
        </w:rPr>
        <w:t xml:space="preserve">Please use </w:t>
      </w:r>
      <w:proofErr w:type="spellStart"/>
      <w:r w:rsidRPr="00846A57">
        <w:rPr>
          <w:rFonts w:ascii="Courier New" w:eastAsia="Courier New" w:hAnsi="Courier New" w:cs="Courier New"/>
          <w:b/>
          <w:color w:val="7030A0"/>
          <w:sz w:val="32"/>
        </w:rPr>
        <w:t>output.s</w:t>
      </w:r>
      <w:proofErr w:type="spellEnd"/>
      <w:r w:rsidRPr="00846A57">
        <w:rPr>
          <w:rFonts w:ascii="Courier New" w:eastAsia="Courier New" w:hAnsi="Courier New" w:cs="Courier New"/>
          <w:color w:val="FF0000"/>
        </w:rPr>
        <w:t xml:space="preserve"> as the output assembly file name</w:t>
      </w:r>
      <w:r w:rsidRPr="00846A57">
        <w:rPr>
          <w:rFonts w:ascii="Courier New" w:eastAsia="Courier New" w:hAnsi="Courier New" w:cs="Courier New"/>
        </w:rPr>
        <w:t>.</w:t>
      </w:r>
    </w:p>
    <w:p w:rsidR="00846A57" w:rsidRDefault="00846A57">
      <w:pPr>
        <w:rPr>
          <w:rFonts w:ascii="Courier New" w:eastAsiaTheme="minorEastAsia" w:hAnsi="Courier New" w:cs="Courier New"/>
        </w:rPr>
      </w:pPr>
    </w:p>
    <w:p w:rsidR="00763822" w:rsidRDefault="00B57516">
      <w:r>
        <w:rPr>
          <w:rFonts w:ascii="Courier New" w:eastAsia="Courier New" w:hAnsi="Courier New" w:cs="Courier New"/>
        </w:rPr>
        <w:t>Use a separate e-mail to inform TAs about the students in your group.</w:t>
      </w:r>
      <w:r w:rsidR="00846A57">
        <w:rPr>
          <w:rFonts w:eastAsiaTheme="minorEastAsia" w:hint="eastAsia"/>
        </w:rPr>
        <w:t xml:space="preserve"> </w:t>
      </w:r>
      <w:r>
        <w:rPr>
          <w:rFonts w:ascii="Courier New" w:eastAsia="Courier New" w:hAnsi="Courier New" w:cs="Courier New"/>
        </w:rPr>
        <w:t>The TA responsible for this homework assignment is:</w:t>
      </w:r>
    </w:p>
    <w:p w:rsidR="00763822" w:rsidRPr="009E2926" w:rsidRDefault="009E2926">
      <w:pPr>
        <w:rPr>
          <w:rFonts w:ascii="Times New Roman" w:hAnsi="Times New Roman" w:cs="Times New Roman"/>
          <w:sz w:val="36"/>
          <w:szCs w:val="36"/>
        </w:rPr>
      </w:pPr>
      <w:bookmarkStart w:id="1" w:name="h.gjdgxs" w:colFirst="0" w:colLast="0"/>
      <w:bookmarkEnd w:id="1"/>
      <w:r w:rsidRPr="009E2926">
        <w:rPr>
          <w:rFonts w:ascii="Times New Roman" w:hAnsi="Times New Roman" w:cs="Times New Roman"/>
          <w:color w:val="C00000"/>
          <w:sz w:val="36"/>
          <w:szCs w:val="36"/>
          <w:shd w:val="clear" w:color="auto" w:fill="FFFFFF"/>
        </w:rPr>
        <w:t>miroku.cs97@nctu.edu.tw</w:t>
      </w:r>
      <w:r w:rsidR="00B57516" w:rsidRPr="009E2926">
        <w:rPr>
          <w:rFonts w:ascii="Times New Roman" w:eastAsia="Courier New" w:hAnsi="Times New Roman" w:cs="Times New Roman"/>
          <w:sz w:val="36"/>
          <w:szCs w:val="36"/>
        </w:rPr>
        <w:t xml:space="preserve"> </w:t>
      </w:r>
      <w:r w:rsidRPr="009E2926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 </w:t>
      </w:r>
      <w:r w:rsidRPr="009E2926">
        <w:rPr>
          <w:rFonts w:ascii="Times New Roman" w:eastAsia="細明體" w:hAnsi="Times New Roman" w:cs="Times New Roman"/>
          <w:color w:val="222222"/>
          <w:sz w:val="36"/>
          <w:szCs w:val="36"/>
          <w:shd w:val="clear" w:color="auto" w:fill="FFFFFF"/>
        </w:rPr>
        <w:t>陳仁荃</w:t>
      </w:r>
    </w:p>
    <w:sectPr w:rsidR="00763822" w:rsidRPr="009E2926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665" w:rsidRDefault="00A81665" w:rsidP="009E2926">
      <w:pPr>
        <w:spacing w:line="240" w:lineRule="auto"/>
      </w:pPr>
      <w:r>
        <w:separator/>
      </w:r>
    </w:p>
  </w:endnote>
  <w:endnote w:type="continuationSeparator" w:id="0">
    <w:p w:rsidR="00A81665" w:rsidRDefault="00A81665" w:rsidP="009E29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665" w:rsidRDefault="00A81665" w:rsidP="009E2926">
      <w:pPr>
        <w:spacing w:line="240" w:lineRule="auto"/>
      </w:pPr>
      <w:r>
        <w:separator/>
      </w:r>
    </w:p>
  </w:footnote>
  <w:footnote w:type="continuationSeparator" w:id="0">
    <w:p w:rsidR="00A81665" w:rsidRDefault="00A81665" w:rsidP="009E29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51CFA"/>
    <w:multiLevelType w:val="hybridMultilevel"/>
    <w:tmpl w:val="D068B55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DAB58D9"/>
    <w:multiLevelType w:val="hybridMultilevel"/>
    <w:tmpl w:val="B27CE0AC"/>
    <w:lvl w:ilvl="0" w:tplc="D764D15E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FDF5C35"/>
    <w:multiLevelType w:val="hybridMultilevel"/>
    <w:tmpl w:val="4C3038B0"/>
    <w:lvl w:ilvl="0" w:tplc="7C82F67A">
      <w:start w:val="1"/>
      <w:numFmt w:val="decimal"/>
      <w:lvlText w:val="%1)"/>
      <w:lvlJc w:val="left"/>
      <w:pPr>
        <w:ind w:left="405" w:hanging="405"/>
      </w:pPr>
      <w:rPr>
        <w:rFonts w:eastAsia="Courier New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63822"/>
    <w:rsid w:val="00063B3D"/>
    <w:rsid w:val="004E1C2C"/>
    <w:rsid w:val="00763822"/>
    <w:rsid w:val="00846A57"/>
    <w:rsid w:val="00861E16"/>
    <w:rsid w:val="009E2926"/>
    <w:rsid w:val="00A65832"/>
    <w:rsid w:val="00A81665"/>
    <w:rsid w:val="00AA0152"/>
    <w:rsid w:val="00B57516"/>
    <w:rsid w:val="00DD1760"/>
    <w:rsid w:val="00E117BA"/>
    <w:rsid w:val="00EE04EB"/>
    <w:rsid w:val="00FA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48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36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sz w:val="28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spacing w:before="480" w:after="120"/>
    </w:pPr>
    <w:rPr>
      <w:b/>
      <w:sz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5">
    <w:name w:val="header"/>
    <w:basedOn w:val="a"/>
    <w:link w:val="a6"/>
    <w:uiPriority w:val="99"/>
    <w:unhideWhenUsed/>
    <w:rsid w:val="009E29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E2926"/>
    <w:rPr>
      <w:rFonts w:ascii="Arial" w:eastAsia="Arial" w:hAnsi="Arial" w:cs="Arial"/>
      <w:color w:val="000000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E29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E2926"/>
    <w:rPr>
      <w:rFonts w:ascii="Arial" w:eastAsia="Arial" w:hAnsi="Arial" w:cs="Arial"/>
      <w:color w:val="000000"/>
      <w:sz w:val="20"/>
      <w:szCs w:val="20"/>
    </w:rPr>
  </w:style>
  <w:style w:type="paragraph" w:styleId="a9">
    <w:name w:val="List Paragraph"/>
    <w:basedOn w:val="a"/>
    <w:uiPriority w:val="34"/>
    <w:qFormat/>
    <w:rsid w:val="00A6583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48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36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sz w:val="28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spacing w:before="480" w:after="120"/>
    </w:pPr>
    <w:rPr>
      <w:b/>
      <w:sz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5">
    <w:name w:val="header"/>
    <w:basedOn w:val="a"/>
    <w:link w:val="a6"/>
    <w:uiPriority w:val="99"/>
    <w:unhideWhenUsed/>
    <w:rsid w:val="009E29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E2926"/>
    <w:rPr>
      <w:rFonts w:ascii="Arial" w:eastAsia="Arial" w:hAnsi="Arial" w:cs="Arial"/>
      <w:color w:val="000000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E29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E2926"/>
    <w:rPr>
      <w:rFonts w:ascii="Arial" w:eastAsia="Arial" w:hAnsi="Arial" w:cs="Arial"/>
      <w:color w:val="000000"/>
      <w:sz w:val="20"/>
      <w:szCs w:val="20"/>
    </w:rPr>
  </w:style>
  <w:style w:type="paragraph" w:styleId="a9">
    <w:name w:val="List Paragraph"/>
    <w:basedOn w:val="a"/>
    <w:uiPriority w:val="34"/>
    <w:qFormat/>
    <w:rsid w:val="00A6583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5_2013_new.docx.docx</dc:title>
  <dc:creator>Bibi</dc:creator>
  <cp:lastModifiedBy>Hsu</cp:lastModifiedBy>
  <cp:revision>6</cp:revision>
  <dcterms:created xsi:type="dcterms:W3CDTF">2013-06-10T10:05:00Z</dcterms:created>
  <dcterms:modified xsi:type="dcterms:W3CDTF">2013-06-10T11:43:00Z</dcterms:modified>
</cp:coreProperties>
</file>