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2F49A" w14:textId="77777777" w:rsidR="005250B9" w:rsidRDefault="005250B9">
      <w:pPr>
        <w:tabs>
          <w:tab w:val="left" w:pos="7086"/>
        </w:tabs>
        <w:spacing w:line="276" w:lineRule="auto"/>
        <w:rPr>
          <w:rFonts w:ascii="Arial" w:eastAsia="Arial" w:hAnsi="Arial" w:cs="Arial"/>
        </w:rPr>
      </w:pPr>
    </w:p>
    <w:p w14:paraId="63EE9681" w14:textId="77777777" w:rsidR="005250B9" w:rsidRPr="00FE0C1E" w:rsidRDefault="00000000">
      <w:pPr>
        <w:spacing w:line="276" w:lineRule="auto"/>
        <w:rPr>
          <w:rFonts w:ascii="Arial" w:eastAsia="Arial" w:hAnsi="Arial" w:cs="Arial"/>
        </w:rPr>
      </w:pPr>
      <w:proofErr w:type="spellStart"/>
      <w:r w:rsidRPr="00FE0C1E">
        <w:rPr>
          <w:rFonts w:ascii="Arial" w:eastAsia="Arial" w:hAnsi="Arial" w:cs="Arial"/>
        </w:rPr>
        <w:t>Nomor</w:t>
      </w:r>
      <w:proofErr w:type="spellEnd"/>
      <w:r w:rsidRPr="00FE0C1E">
        <w:rPr>
          <w:rFonts w:ascii="Arial" w:eastAsia="Arial" w:hAnsi="Arial" w:cs="Arial"/>
        </w:rPr>
        <w:tab/>
        <w:t>: ${</w:t>
      </w:r>
      <w:proofErr w:type="spellStart"/>
      <w:r w:rsidRPr="00FE0C1E">
        <w:rPr>
          <w:rFonts w:ascii="Arial" w:eastAsia="Arial" w:hAnsi="Arial" w:cs="Arial"/>
        </w:rPr>
        <w:t>nomor_naskah</w:t>
      </w:r>
      <w:proofErr w:type="spellEnd"/>
      <w:r w:rsidRPr="00FE0C1E">
        <w:rPr>
          <w:rFonts w:ascii="Arial" w:eastAsia="Arial" w:hAnsi="Arial" w:cs="Arial"/>
        </w:rPr>
        <w:t>}</w:t>
      </w:r>
      <w:r w:rsidRPr="00FE0C1E">
        <w:rPr>
          <w:rFonts w:ascii="Arial" w:eastAsia="Arial" w:hAnsi="Arial" w:cs="Arial"/>
        </w:rPr>
        <w:tab/>
      </w:r>
      <w:r w:rsidRPr="00FE0C1E">
        <w:rPr>
          <w:rFonts w:ascii="Arial" w:eastAsia="Arial" w:hAnsi="Arial" w:cs="Arial"/>
        </w:rPr>
        <w:tab/>
      </w:r>
      <w:r w:rsidRPr="00FE0C1E">
        <w:rPr>
          <w:rFonts w:ascii="Arial" w:eastAsia="Arial" w:hAnsi="Arial" w:cs="Arial"/>
        </w:rPr>
        <w:tab/>
      </w:r>
      <w:r w:rsidRPr="00FE0C1E">
        <w:rPr>
          <w:rFonts w:ascii="Arial" w:eastAsia="Arial" w:hAnsi="Arial" w:cs="Arial"/>
        </w:rPr>
        <w:tab/>
        <w:t>${</w:t>
      </w:r>
      <w:proofErr w:type="spellStart"/>
      <w:r w:rsidRPr="00FE0C1E">
        <w:rPr>
          <w:rFonts w:ascii="Arial" w:eastAsia="Arial" w:hAnsi="Arial" w:cs="Arial"/>
        </w:rPr>
        <w:t>tanggal_naskah</w:t>
      </w:r>
      <w:proofErr w:type="spellEnd"/>
      <w:r w:rsidRPr="00FE0C1E">
        <w:rPr>
          <w:rFonts w:ascii="Arial" w:eastAsia="Arial" w:hAnsi="Arial" w:cs="Arial"/>
        </w:rPr>
        <w:t>}</w:t>
      </w:r>
    </w:p>
    <w:p w14:paraId="5310B58B" w14:textId="77777777" w:rsidR="005250B9" w:rsidRPr="00FE0C1E" w:rsidRDefault="00000000">
      <w:pPr>
        <w:spacing w:line="276" w:lineRule="auto"/>
        <w:rPr>
          <w:rFonts w:ascii="Arial" w:eastAsia="Arial" w:hAnsi="Arial" w:cs="Arial"/>
        </w:rPr>
      </w:pPr>
      <w:r w:rsidRPr="00FE0C1E">
        <w:rPr>
          <w:rFonts w:ascii="Arial" w:eastAsia="Arial" w:hAnsi="Arial" w:cs="Arial"/>
        </w:rPr>
        <w:t>Sifat</w:t>
      </w:r>
      <w:r w:rsidRPr="00FE0C1E">
        <w:rPr>
          <w:rFonts w:ascii="Arial" w:eastAsia="Arial" w:hAnsi="Arial" w:cs="Arial"/>
        </w:rPr>
        <w:tab/>
      </w:r>
      <w:r w:rsidRPr="00FE0C1E">
        <w:rPr>
          <w:rFonts w:ascii="Arial" w:eastAsia="Arial" w:hAnsi="Arial" w:cs="Arial"/>
        </w:rPr>
        <w:tab/>
        <w:t xml:space="preserve">: </w:t>
      </w:r>
      <w:proofErr w:type="spellStart"/>
      <w:r w:rsidRPr="00FE0C1E">
        <w:rPr>
          <w:rFonts w:ascii="Arial" w:eastAsia="Arial" w:hAnsi="Arial" w:cs="Arial"/>
        </w:rPr>
        <w:t>Segera</w:t>
      </w:r>
      <w:proofErr w:type="spellEnd"/>
    </w:p>
    <w:p w14:paraId="431177CD" w14:textId="77777777" w:rsidR="005250B9" w:rsidRPr="00FE0C1E" w:rsidRDefault="00000000">
      <w:pPr>
        <w:spacing w:line="276" w:lineRule="auto"/>
        <w:rPr>
          <w:rFonts w:ascii="Arial" w:eastAsia="Arial" w:hAnsi="Arial" w:cs="Arial"/>
        </w:rPr>
      </w:pPr>
      <w:r w:rsidRPr="00FE0C1E">
        <w:rPr>
          <w:rFonts w:ascii="Arial" w:eastAsia="Arial" w:hAnsi="Arial" w:cs="Arial"/>
        </w:rPr>
        <w:t>Lampiran</w:t>
      </w:r>
      <w:r w:rsidRPr="00FE0C1E">
        <w:rPr>
          <w:rFonts w:ascii="Arial" w:eastAsia="Arial" w:hAnsi="Arial" w:cs="Arial"/>
        </w:rPr>
        <w:tab/>
        <w:t>: 1 (</w:t>
      </w:r>
      <w:proofErr w:type="spellStart"/>
      <w:r w:rsidRPr="00FE0C1E">
        <w:rPr>
          <w:rFonts w:ascii="Arial" w:eastAsia="Arial" w:hAnsi="Arial" w:cs="Arial"/>
        </w:rPr>
        <w:t>satu</w:t>
      </w:r>
      <w:proofErr w:type="spellEnd"/>
      <w:r w:rsidRPr="00FE0C1E">
        <w:rPr>
          <w:rFonts w:ascii="Arial" w:eastAsia="Arial" w:hAnsi="Arial" w:cs="Arial"/>
        </w:rPr>
        <w:t xml:space="preserve">) </w:t>
      </w:r>
      <w:proofErr w:type="spellStart"/>
      <w:r w:rsidRPr="00FE0C1E">
        <w:rPr>
          <w:rFonts w:ascii="Arial" w:eastAsia="Arial" w:hAnsi="Arial" w:cs="Arial"/>
        </w:rPr>
        <w:t>Berkas</w:t>
      </w:r>
      <w:proofErr w:type="spellEnd"/>
    </w:p>
    <w:p w14:paraId="102DD94E" w14:textId="77777777" w:rsidR="005250B9" w:rsidRPr="00FE0C1E" w:rsidRDefault="00000000">
      <w:pPr>
        <w:spacing w:line="276" w:lineRule="auto"/>
        <w:rPr>
          <w:rFonts w:ascii="Arial" w:eastAsia="Arial" w:hAnsi="Arial" w:cs="Arial"/>
        </w:rPr>
      </w:pPr>
      <w:r w:rsidRPr="00FE0C1E">
        <w:rPr>
          <w:rFonts w:ascii="Arial" w:eastAsia="Arial" w:hAnsi="Arial" w:cs="Arial"/>
        </w:rPr>
        <w:t>Hal</w:t>
      </w:r>
      <w:r w:rsidRPr="00FE0C1E">
        <w:rPr>
          <w:rFonts w:ascii="Arial" w:eastAsia="Arial" w:hAnsi="Arial" w:cs="Arial"/>
        </w:rPr>
        <w:tab/>
      </w:r>
      <w:r w:rsidRPr="00FE0C1E">
        <w:rPr>
          <w:rFonts w:ascii="Arial" w:eastAsia="Arial" w:hAnsi="Arial" w:cs="Arial"/>
        </w:rPr>
        <w:tab/>
        <w:t xml:space="preserve">: </w:t>
      </w:r>
      <w:proofErr w:type="spellStart"/>
      <w:r w:rsidRPr="00FE0C1E">
        <w:rPr>
          <w:rFonts w:ascii="Arial" w:eastAsia="Arial" w:hAnsi="Arial" w:cs="Arial"/>
        </w:rPr>
        <w:t>Pemberhentian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Operasional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Sementara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Kejadian</w:t>
      </w:r>
      <w:proofErr w:type="spellEnd"/>
      <w:r w:rsidRPr="00FE0C1E">
        <w:rPr>
          <w:rFonts w:ascii="Arial" w:eastAsia="Arial" w:hAnsi="Arial" w:cs="Arial"/>
        </w:rPr>
        <w:t xml:space="preserve"> Menonjol </w:t>
      </w:r>
    </w:p>
    <w:p w14:paraId="49F6330B" w14:textId="77777777" w:rsidR="005250B9" w:rsidRPr="00FE0C1E" w:rsidRDefault="005250B9">
      <w:pPr>
        <w:spacing w:line="276" w:lineRule="auto"/>
        <w:rPr>
          <w:rFonts w:ascii="Arial" w:eastAsia="Arial" w:hAnsi="Arial" w:cs="Arial"/>
        </w:rPr>
      </w:pPr>
    </w:p>
    <w:p w14:paraId="0510FF32" w14:textId="77777777" w:rsidR="005250B9" w:rsidRPr="00FE0C1E" w:rsidRDefault="00000000">
      <w:pPr>
        <w:spacing w:line="276" w:lineRule="auto"/>
        <w:rPr>
          <w:rFonts w:ascii="Arial" w:eastAsia="Arial" w:hAnsi="Arial" w:cs="Arial"/>
        </w:rPr>
      </w:pPr>
      <w:proofErr w:type="spellStart"/>
      <w:r w:rsidRPr="00FE0C1E">
        <w:rPr>
          <w:rFonts w:ascii="Arial" w:eastAsia="Arial" w:hAnsi="Arial" w:cs="Arial"/>
        </w:rPr>
        <w:t>Yth</w:t>
      </w:r>
      <w:proofErr w:type="spellEnd"/>
      <w:r w:rsidRPr="00FE0C1E">
        <w:rPr>
          <w:rFonts w:ascii="Arial" w:eastAsia="Arial" w:hAnsi="Arial" w:cs="Arial"/>
        </w:rPr>
        <w:t xml:space="preserve">. </w:t>
      </w:r>
    </w:p>
    <w:p w14:paraId="781ADE9A" w14:textId="77777777" w:rsidR="005250B9" w:rsidRPr="00FE0C1E" w:rsidRDefault="00000000">
      <w:pPr>
        <w:spacing w:line="276" w:lineRule="auto"/>
        <w:rPr>
          <w:rFonts w:ascii="Arial" w:eastAsia="Arial" w:hAnsi="Arial" w:cs="Arial"/>
        </w:rPr>
      </w:pPr>
      <w:r>
        <w:t>(Para) Kepala Satuan Pelayanan Pemenuhan Gizi (SPPG) {nama_sppg}</w:t>
      </w:r>
    </w:p>
    <w:p w14:paraId="39DAB80D" w14:textId="77777777" w:rsidR="005250B9" w:rsidRPr="00FE0C1E" w:rsidRDefault="00000000">
      <w:pPr>
        <w:spacing w:line="276" w:lineRule="auto"/>
        <w:rPr>
          <w:rFonts w:ascii="Arial" w:eastAsia="Arial" w:hAnsi="Arial" w:cs="Arial"/>
        </w:rPr>
      </w:pPr>
      <w:r>
        <w:t>di Provinsi {provinsi}</w:t>
      </w:r>
    </w:p>
    <w:p w14:paraId="16D3992D" w14:textId="77777777" w:rsidR="005250B9" w:rsidRPr="00FE0C1E" w:rsidRDefault="005250B9">
      <w:pPr>
        <w:spacing w:line="276" w:lineRule="auto"/>
        <w:rPr>
          <w:rFonts w:ascii="Arial" w:eastAsia="Arial" w:hAnsi="Arial" w:cs="Arial"/>
        </w:rPr>
      </w:pPr>
    </w:p>
    <w:p w14:paraId="4EA80DA4" w14:textId="77777777" w:rsidR="005250B9" w:rsidRPr="00FE0C1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  <w:r>
        <w:t>Dasar</w:t>
        <w:br/>
        <w:t>{#dasarList}</w:t>
      </w:r>
    </w:p>
    <w:p w14:paraId="2020328F" w14:textId="77777777" w:rsidR="005250B9" w:rsidRPr="00FE0C1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r>
        <w:t>{teks_dasar}</w:t>
      </w:r>
    </w:p>
    <w:p w14:paraId="1E18FE09" w14:textId="4FA6C943" w:rsidR="000F7E82" w:rsidRPr="000F7E82" w:rsidRDefault="000F7E82" w:rsidP="000F7E8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r/>
    </w:p>
    <w:p w14:paraId="0E405398" w14:textId="33DC1B88" w:rsidR="005250B9" w:rsidRPr="00FE0C1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r>
        <w:t>{teks_dasar}</w:t>
      </w:r>
    </w:p>
    <w:p w14:paraId="54D3B82C" w14:textId="77777777" w:rsidR="005250B9" w:rsidRPr="00FE0C1E" w:rsidRDefault="00000000">
      <w:pPr>
        <w:numPr>
          <w:ilvl w:val="0"/>
          <w:numId w:val="3"/>
        </w:numPr>
        <w:spacing w:line="276" w:lineRule="auto"/>
        <w:jc w:val="both"/>
        <w:rPr>
          <w:rFonts w:ascii="Arial" w:eastAsia="Arial" w:hAnsi="Arial" w:cs="Arial"/>
        </w:rPr>
      </w:pPr>
      <w:r/>
    </w:p>
    <w:p w14:paraId="594D5489" w14:textId="77777777" w:rsidR="005250B9" w:rsidRPr="00FE0C1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r>
        <w:t>{teks_dasar}</w:t>
      </w:r>
    </w:p>
    <w:p w14:paraId="06B102D6" w14:textId="77777777" w:rsidR="005250B9" w:rsidRPr="00FE0C1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r/>
    </w:p>
    <w:p w14:paraId="4FC670E8" w14:textId="77777777" w:rsidR="005250B9" w:rsidRPr="00FE0C1E" w:rsidRDefault="005250B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  <w:color w:val="000000"/>
        </w:rPr>
      </w:pPr>
      <w:r>
        <w:t>{teks_dasar}</w:t>
      </w:r>
    </w:p>
    <w:p>
      <w:r>
        <w:t>{/dasarList}</w:t>
      </w:r>
    </w:p>
    <w:p w14:paraId="0AE651B8" w14:textId="77777777" w:rsidR="005250B9" w:rsidRPr="00FE0C1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proofErr w:type="spellStart"/>
      <w:r w:rsidRPr="00FE0C1E">
        <w:rPr>
          <w:rFonts w:ascii="Arial" w:eastAsia="Arial" w:hAnsi="Arial" w:cs="Arial"/>
          <w:color w:val="000000"/>
        </w:rPr>
        <w:t>Sehubungan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dengan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dasar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tersebut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di </w:t>
      </w:r>
      <w:proofErr w:type="spellStart"/>
      <w:r w:rsidRPr="00FE0C1E">
        <w:rPr>
          <w:rFonts w:ascii="Arial" w:eastAsia="Arial" w:hAnsi="Arial" w:cs="Arial"/>
          <w:color w:val="000000"/>
        </w:rPr>
        <w:t>atas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, </w:t>
      </w:r>
      <w:proofErr w:type="spellStart"/>
      <w:r w:rsidRPr="00FE0C1E">
        <w:rPr>
          <w:rFonts w:ascii="Arial" w:eastAsia="Arial" w:hAnsi="Arial" w:cs="Arial"/>
          <w:color w:val="000000"/>
        </w:rPr>
        <w:t>ditemukan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bahwa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SPPG </w:t>
      </w:r>
      <w:proofErr w:type="spellStart"/>
      <w:r w:rsidRPr="00FE0C1E">
        <w:rPr>
          <w:rFonts w:ascii="Arial" w:eastAsia="Arial" w:hAnsi="Arial" w:cs="Arial"/>
          <w:color w:val="000000"/>
        </w:rPr>
        <w:t>terlampir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tidak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menindaklanjuti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rekomendasi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perbaikan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sesuai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dengan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batas </w:t>
      </w:r>
      <w:proofErr w:type="spellStart"/>
      <w:r w:rsidRPr="00FE0C1E">
        <w:rPr>
          <w:rFonts w:ascii="Arial" w:eastAsia="Arial" w:hAnsi="Arial" w:cs="Arial"/>
          <w:color w:val="000000"/>
        </w:rPr>
        <w:t>waktu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yang </w:t>
      </w:r>
      <w:proofErr w:type="spellStart"/>
      <w:r w:rsidRPr="00FE0C1E">
        <w:rPr>
          <w:rFonts w:ascii="Arial" w:eastAsia="Arial" w:hAnsi="Arial" w:cs="Arial"/>
          <w:color w:val="000000"/>
        </w:rPr>
        <w:t>telah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ditentukan</w:t>
      </w:r>
      <w:proofErr w:type="spellEnd"/>
      <w:r w:rsidRPr="00FE0C1E">
        <w:rPr>
          <w:rFonts w:ascii="Arial" w:eastAsia="Arial" w:hAnsi="Arial" w:cs="Arial"/>
        </w:rPr>
        <w:t>.</w:t>
      </w:r>
    </w:p>
    <w:p w14:paraId="40D9C6BA" w14:textId="77777777" w:rsidR="005250B9" w:rsidRPr="00FE0C1E" w:rsidRDefault="005250B9">
      <w:pPr>
        <w:spacing w:line="276" w:lineRule="auto"/>
        <w:jc w:val="both"/>
        <w:rPr>
          <w:rFonts w:ascii="Arial" w:eastAsia="Arial" w:hAnsi="Arial" w:cs="Arial"/>
        </w:rPr>
      </w:pPr>
    </w:p>
    <w:p w14:paraId="7DA9A0F6" w14:textId="77777777" w:rsidR="005250B9" w:rsidRPr="00FE0C1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r w:rsidRPr="00FE0C1E">
        <w:rPr>
          <w:rFonts w:ascii="Arial" w:eastAsia="Arial" w:hAnsi="Arial" w:cs="Arial"/>
          <w:color w:val="000000"/>
        </w:rPr>
        <w:t xml:space="preserve">Maka </w:t>
      </w:r>
      <w:proofErr w:type="spellStart"/>
      <w:r w:rsidRPr="00FE0C1E">
        <w:rPr>
          <w:rFonts w:ascii="Arial" w:eastAsia="Arial" w:hAnsi="Arial" w:cs="Arial"/>
          <w:color w:val="000000"/>
        </w:rPr>
        <w:t>dengan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ini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ditetapkan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Eskalasi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Pemberhentian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Operasional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Sementara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terhadap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SPPG </w:t>
      </w:r>
      <w:proofErr w:type="spellStart"/>
      <w:r w:rsidRPr="00FE0C1E">
        <w:rPr>
          <w:rFonts w:ascii="Arial" w:eastAsia="Arial" w:hAnsi="Arial" w:cs="Arial"/>
          <w:color w:val="000000"/>
        </w:rPr>
        <w:t>dimaksud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dari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kategori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b/>
          <w:bCs/>
          <w:color w:val="000000"/>
        </w:rPr>
        <w:t>sanksi</w:t>
      </w:r>
      <w:proofErr w:type="spellEnd"/>
      <w:r w:rsidRPr="00FE0C1E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b/>
          <w:bCs/>
          <w:color w:val="000000"/>
        </w:rPr>
        <w:t>ringan</w:t>
      </w:r>
      <w:proofErr w:type="spellEnd"/>
      <w:r w:rsidRPr="00FE0C1E">
        <w:rPr>
          <w:rFonts w:ascii="Arial" w:eastAsia="Arial" w:hAnsi="Arial" w:cs="Arial"/>
          <w:b/>
          <w:bCs/>
          <w:color w:val="000000"/>
        </w:rPr>
        <w:t>/</w:t>
      </w:r>
      <w:proofErr w:type="spellStart"/>
      <w:r w:rsidRPr="00FE0C1E">
        <w:rPr>
          <w:rFonts w:ascii="Arial" w:eastAsia="Arial" w:hAnsi="Arial" w:cs="Arial"/>
          <w:b/>
          <w:bCs/>
          <w:color w:val="000000"/>
        </w:rPr>
        <w:t>sedang</w:t>
      </w:r>
      <w:proofErr w:type="spellEnd"/>
      <w:r w:rsidRPr="00FE0C1E">
        <w:rPr>
          <w:rFonts w:ascii="Arial" w:eastAsia="Arial" w:hAnsi="Arial" w:cs="Arial"/>
          <w:b/>
          <w:bCs/>
          <w:color w:val="000000"/>
        </w:rPr>
        <w:t>/</w:t>
      </w:r>
      <w:proofErr w:type="spellStart"/>
      <w:proofErr w:type="gramStart"/>
      <w:r w:rsidRPr="00FE0C1E">
        <w:rPr>
          <w:rFonts w:ascii="Arial" w:eastAsia="Arial" w:hAnsi="Arial" w:cs="Arial"/>
          <w:b/>
          <w:bCs/>
          <w:color w:val="000000"/>
        </w:rPr>
        <w:t>berat</w:t>
      </w:r>
      <w:proofErr w:type="spellEnd"/>
      <w:r w:rsidRPr="00FE0C1E">
        <w:rPr>
          <w:rFonts w:ascii="Arial" w:eastAsia="Arial" w:hAnsi="Arial" w:cs="Arial"/>
          <w:color w:val="EE0000"/>
          <w:vertAlign w:val="superscript"/>
        </w:rPr>
        <w:t>(</w:t>
      </w:r>
      <w:proofErr w:type="gramEnd"/>
      <w:r w:rsidRPr="00FE0C1E">
        <w:rPr>
          <w:rFonts w:ascii="Arial" w:eastAsia="Arial" w:hAnsi="Arial" w:cs="Arial"/>
          <w:color w:val="EE0000"/>
          <w:vertAlign w:val="superscript"/>
        </w:rPr>
        <w:t xml:space="preserve">6) </w:t>
      </w:r>
      <w:proofErr w:type="spellStart"/>
      <w:r w:rsidRPr="00FE0C1E">
        <w:rPr>
          <w:rFonts w:ascii="Arial" w:eastAsia="Arial" w:hAnsi="Arial" w:cs="Arial"/>
        </w:rPr>
        <w:t>menjadi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kategori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sanksi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  <w:b/>
          <w:bCs/>
        </w:rPr>
        <w:t>sedang</w:t>
      </w:r>
      <w:proofErr w:type="spellEnd"/>
      <w:r w:rsidRPr="00FE0C1E">
        <w:rPr>
          <w:rFonts w:ascii="Arial" w:eastAsia="Arial" w:hAnsi="Arial" w:cs="Arial"/>
          <w:b/>
          <w:bCs/>
        </w:rPr>
        <w:t>/</w:t>
      </w:r>
      <w:proofErr w:type="spellStart"/>
      <w:r w:rsidRPr="00FE0C1E">
        <w:rPr>
          <w:rFonts w:ascii="Arial" w:eastAsia="Arial" w:hAnsi="Arial" w:cs="Arial"/>
          <w:b/>
          <w:bCs/>
        </w:rPr>
        <w:t>berat</w:t>
      </w:r>
      <w:proofErr w:type="spellEnd"/>
      <w:r w:rsidRPr="00FE0C1E">
        <w:rPr>
          <w:rFonts w:ascii="Arial" w:eastAsia="Arial" w:hAnsi="Arial" w:cs="Arial"/>
          <w:color w:val="EE0000"/>
          <w:vertAlign w:val="superscript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dengan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jangka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waktu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perbaikan</w:t>
      </w:r>
      <w:proofErr w:type="spellEnd"/>
      <w:r w:rsidRPr="00FE0C1E">
        <w:rPr>
          <w:rFonts w:ascii="Arial" w:eastAsia="Arial" w:hAnsi="Arial" w:cs="Arial"/>
        </w:rPr>
        <w:t xml:space="preserve"> 10 </w:t>
      </w:r>
      <w:proofErr w:type="spellStart"/>
      <w:r w:rsidRPr="00FE0C1E">
        <w:rPr>
          <w:rFonts w:ascii="Arial" w:eastAsia="Arial" w:hAnsi="Arial" w:cs="Arial"/>
        </w:rPr>
        <w:t>hari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t</w:t>
      </w:r>
      <w:r w:rsidRPr="00FE0C1E">
        <w:rPr>
          <w:rFonts w:ascii="Arial" w:eastAsia="Arial" w:hAnsi="Arial" w:cs="Arial"/>
          <w:color w:val="000000"/>
        </w:rPr>
        <w:t>erhitung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mula</w:t>
      </w:r>
      <w:r w:rsidRPr="00FE0C1E">
        <w:rPr>
          <w:rFonts w:ascii="Arial" w:eastAsia="Arial" w:hAnsi="Arial" w:cs="Arial"/>
        </w:rPr>
        <w:t>i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dari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tanggal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surat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ini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dikeluarkan</w:t>
      </w:r>
      <w:proofErr w:type="spellEnd"/>
      <w:r w:rsidRPr="00FE0C1E">
        <w:rPr>
          <w:rFonts w:ascii="Arial" w:eastAsia="Arial" w:hAnsi="Arial" w:cs="Arial"/>
        </w:rPr>
        <w:t xml:space="preserve">. </w:t>
      </w:r>
    </w:p>
    <w:p w14:paraId="6F9103F0" w14:textId="77777777" w:rsidR="005250B9" w:rsidRPr="00FE0C1E" w:rsidRDefault="005250B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  <w:color w:val="000000"/>
        </w:rPr>
      </w:pPr>
    </w:p>
    <w:p w14:paraId="2950F0B8" w14:textId="77777777" w:rsidR="005250B9" w:rsidRPr="00FE0C1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proofErr w:type="spellStart"/>
      <w:r w:rsidRPr="00FE0C1E">
        <w:rPr>
          <w:rFonts w:ascii="Arial" w:eastAsia="Arial" w:hAnsi="Arial" w:cs="Arial"/>
          <w:color w:val="000000"/>
        </w:rPr>
        <w:t>Kepala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SPPG </w:t>
      </w:r>
      <w:proofErr w:type="spellStart"/>
      <w:r w:rsidRPr="00FE0C1E">
        <w:rPr>
          <w:rFonts w:ascii="Arial" w:eastAsia="Arial" w:hAnsi="Arial" w:cs="Arial"/>
          <w:color w:val="000000"/>
        </w:rPr>
        <w:t>diwajibkan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menyelesaikan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seluruh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proses </w:t>
      </w:r>
      <w:proofErr w:type="spellStart"/>
      <w:r w:rsidRPr="00FE0C1E">
        <w:rPr>
          <w:rFonts w:ascii="Arial" w:eastAsia="Arial" w:hAnsi="Arial" w:cs="Arial"/>
          <w:color w:val="000000"/>
        </w:rPr>
        <w:t>pembayaran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yang </w:t>
      </w:r>
      <w:proofErr w:type="spellStart"/>
      <w:r w:rsidRPr="00FE0C1E">
        <w:rPr>
          <w:rFonts w:ascii="Arial" w:eastAsia="Arial" w:hAnsi="Arial" w:cs="Arial"/>
          <w:color w:val="000000"/>
        </w:rPr>
        <w:t>menggunakan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r w:rsidRPr="00FE0C1E">
        <w:rPr>
          <w:rFonts w:ascii="Arial" w:eastAsia="Arial" w:hAnsi="Arial" w:cs="Arial"/>
          <w:i/>
          <w:iCs/>
          <w:color w:val="000000"/>
        </w:rPr>
        <w:t>Virtual Account</w:t>
      </w:r>
      <w:r w:rsidRPr="00FE0C1E">
        <w:rPr>
          <w:rFonts w:ascii="Arial" w:eastAsia="Arial" w:hAnsi="Arial" w:cs="Arial"/>
          <w:color w:val="000000"/>
        </w:rPr>
        <w:t xml:space="preserve"> (VA) </w:t>
      </w:r>
      <w:proofErr w:type="spellStart"/>
      <w:r w:rsidRPr="00FE0C1E">
        <w:rPr>
          <w:rFonts w:ascii="Arial" w:eastAsia="Arial" w:hAnsi="Arial" w:cs="Arial"/>
          <w:color w:val="000000"/>
        </w:rPr>
        <w:t>dalam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waktu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1x24 jam </w:t>
      </w:r>
      <w:proofErr w:type="spellStart"/>
      <w:r w:rsidRPr="00FE0C1E">
        <w:rPr>
          <w:rFonts w:ascii="Arial" w:eastAsia="Arial" w:hAnsi="Arial" w:cs="Arial"/>
          <w:color w:val="000000"/>
        </w:rPr>
        <w:t>untuk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periode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operasional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sebelum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dikeluarkannya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surat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ini</w:t>
      </w:r>
      <w:proofErr w:type="spellEnd"/>
      <w:r w:rsidRPr="00FE0C1E">
        <w:rPr>
          <w:rFonts w:ascii="Arial" w:eastAsia="Arial" w:hAnsi="Arial" w:cs="Arial"/>
          <w:color w:val="000000"/>
        </w:rPr>
        <w:t>.</w:t>
      </w:r>
    </w:p>
    <w:p w14:paraId="212F974A" w14:textId="77777777" w:rsidR="005250B9" w:rsidRPr="00FE0C1E" w:rsidRDefault="005250B9">
      <w:pPr>
        <w:spacing w:line="276" w:lineRule="auto"/>
        <w:jc w:val="both"/>
        <w:rPr>
          <w:rFonts w:ascii="Arial" w:eastAsia="Arial" w:hAnsi="Arial" w:cs="Arial"/>
        </w:rPr>
      </w:pPr>
    </w:p>
    <w:p w14:paraId="39CBC08F" w14:textId="77777777" w:rsidR="005250B9" w:rsidRPr="00FE0C1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proofErr w:type="spellStart"/>
      <w:r w:rsidRPr="00FE0C1E">
        <w:rPr>
          <w:rFonts w:ascii="Arial" w:eastAsia="Arial" w:hAnsi="Arial" w:cs="Arial"/>
          <w:color w:val="000000"/>
        </w:rPr>
        <w:t>Pencabutan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status </w:t>
      </w:r>
      <w:proofErr w:type="spellStart"/>
      <w:r w:rsidRPr="00FE0C1E">
        <w:rPr>
          <w:rFonts w:ascii="Arial" w:eastAsia="Arial" w:hAnsi="Arial" w:cs="Arial"/>
          <w:color w:val="000000"/>
        </w:rPr>
        <w:t>pemberhentian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operasional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sementara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hanya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dapat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dilakukan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setelah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diserahkannya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bukti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perbaikan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serta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dokumen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pendukung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yang </w:t>
      </w:r>
      <w:proofErr w:type="spellStart"/>
      <w:r w:rsidRPr="00FE0C1E">
        <w:rPr>
          <w:rFonts w:ascii="Arial" w:eastAsia="Arial" w:hAnsi="Arial" w:cs="Arial"/>
          <w:color w:val="000000"/>
        </w:rPr>
        <w:t>sah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dan </w:t>
      </w:r>
      <w:proofErr w:type="spellStart"/>
      <w:r w:rsidRPr="00FE0C1E">
        <w:rPr>
          <w:rFonts w:ascii="Arial" w:eastAsia="Arial" w:hAnsi="Arial" w:cs="Arial"/>
          <w:color w:val="000000"/>
        </w:rPr>
        <w:t>telah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diverifikasi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oleh </w:t>
      </w:r>
      <w:proofErr w:type="spellStart"/>
      <w:r w:rsidRPr="00FE0C1E">
        <w:rPr>
          <w:rFonts w:ascii="Arial" w:eastAsia="Arial" w:hAnsi="Arial" w:cs="Arial"/>
          <w:color w:val="000000"/>
        </w:rPr>
        <w:t>Kepala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KPPG </w:t>
      </w:r>
      <w:proofErr w:type="spellStart"/>
      <w:r w:rsidRPr="00FE0C1E">
        <w:rPr>
          <w:rFonts w:ascii="Arial" w:eastAsia="Arial" w:hAnsi="Arial" w:cs="Arial"/>
          <w:color w:val="000000"/>
        </w:rPr>
        <w:t>kepada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Deputi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Bidang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Pemantauan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dan </w:t>
      </w:r>
      <w:proofErr w:type="spellStart"/>
      <w:r w:rsidRPr="00FE0C1E">
        <w:rPr>
          <w:rFonts w:ascii="Arial" w:eastAsia="Arial" w:hAnsi="Arial" w:cs="Arial"/>
          <w:color w:val="000000"/>
        </w:rPr>
        <w:t>Pengawasan</w:t>
      </w:r>
      <w:proofErr w:type="spellEnd"/>
      <w:r w:rsidRPr="00FE0C1E">
        <w:rPr>
          <w:rFonts w:ascii="Arial" w:eastAsia="Arial" w:hAnsi="Arial" w:cs="Arial"/>
          <w:color w:val="000000"/>
        </w:rPr>
        <w:t>.</w:t>
      </w:r>
    </w:p>
    <w:p w14:paraId="58A6FD26" w14:textId="77777777" w:rsidR="005250B9" w:rsidRPr="00FE0C1E" w:rsidRDefault="005250B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</w:rPr>
      </w:pPr>
    </w:p>
    <w:p w14:paraId="194A746C" w14:textId="77777777" w:rsidR="005250B9" w:rsidRPr="00FE0C1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proofErr w:type="spellStart"/>
      <w:r w:rsidRPr="00FE0C1E">
        <w:rPr>
          <w:rFonts w:ascii="Arial" w:eastAsia="Arial" w:hAnsi="Arial" w:cs="Arial"/>
          <w:color w:val="000000"/>
        </w:rPr>
        <w:lastRenderedPageBreak/>
        <w:t>Apabila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hingga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batas </w:t>
      </w:r>
      <w:proofErr w:type="spellStart"/>
      <w:r w:rsidRPr="00FE0C1E">
        <w:rPr>
          <w:rFonts w:ascii="Arial" w:eastAsia="Arial" w:hAnsi="Arial" w:cs="Arial"/>
          <w:color w:val="000000"/>
        </w:rPr>
        <w:t>waktu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sanksi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berakhir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SPPG </w:t>
      </w:r>
      <w:proofErr w:type="spellStart"/>
      <w:r w:rsidRPr="00FE0C1E">
        <w:rPr>
          <w:rFonts w:ascii="Arial" w:eastAsia="Arial" w:hAnsi="Arial" w:cs="Arial"/>
          <w:color w:val="000000"/>
        </w:rPr>
        <w:t>belum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menyampaikan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bukti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perbaikan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dan </w:t>
      </w:r>
      <w:proofErr w:type="spellStart"/>
      <w:r w:rsidRPr="00FE0C1E">
        <w:rPr>
          <w:rFonts w:ascii="Arial" w:eastAsia="Arial" w:hAnsi="Arial" w:cs="Arial"/>
          <w:color w:val="000000"/>
        </w:rPr>
        <w:t>dokumen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pendukung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yang </w:t>
      </w:r>
      <w:proofErr w:type="spellStart"/>
      <w:r w:rsidRPr="00FE0C1E">
        <w:rPr>
          <w:rFonts w:ascii="Arial" w:eastAsia="Arial" w:hAnsi="Arial" w:cs="Arial"/>
          <w:color w:val="000000"/>
        </w:rPr>
        <w:t>sah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, </w:t>
      </w:r>
      <w:proofErr w:type="spellStart"/>
      <w:r w:rsidRPr="00FE0C1E">
        <w:rPr>
          <w:rFonts w:ascii="Arial" w:eastAsia="Arial" w:hAnsi="Arial" w:cs="Arial"/>
          <w:color w:val="000000"/>
        </w:rPr>
        <w:t>maka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akan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diberlakukan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eskalasi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kategori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sanksi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secara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otomatis</w:t>
      </w:r>
      <w:proofErr w:type="spellEnd"/>
      <w:r w:rsidRPr="00FE0C1E">
        <w:rPr>
          <w:rFonts w:ascii="Arial" w:eastAsia="Arial" w:hAnsi="Arial" w:cs="Arial"/>
          <w:color w:val="000000"/>
        </w:rPr>
        <w:t>.</w:t>
      </w:r>
    </w:p>
    <w:p w14:paraId="58611000" w14:textId="77777777" w:rsidR="005250B9" w:rsidRPr="00FE0C1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</w:rPr>
      </w:pPr>
      <w:r w:rsidRPr="00FE0C1E">
        <w:rPr>
          <w:rFonts w:ascii="Arial" w:eastAsia="Arial" w:hAnsi="Arial" w:cs="Arial"/>
        </w:rPr>
        <w:t xml:space="preserve">Jika di </w:t>
      </w:r>
      <w:proofErr w:type="spellStart"/>
      <w:r w:rsidRPr="00FE0C1E">
        <w:rPr>
          <w:rFonts w:ascii="Arial" w:eastAsia="Arial" w:hAnsi="Arial" w:cs="Arial"/>
        </w:rPr>
        <w:t>kemudian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hari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ditemukan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adanya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kekeliruan</w:t>
      </w:r>
      <w:proofErr w:type="spellEnd"/>
      <w:r w:rsidRPr="00FE0C1E">
        <w:rPr>
          <w:rFonts w:ascii="Arial" w:eastAsia="Arial" w:hAnsi="Arial" w:cs="Arial"/>
        </w:rPr>
        <w:t xml:space="preserve"> dan </w:t>
      </w:r>
      <w:proofErr w:type="spellStart"/>
      <w:r w:rsidRPr="00FE0C1E">
        <w:rPr>
          <w:rFonts w:ascii="Arial" w:eastAsia="Arial" w:hAnsi="Arial" w:cs="Arial"/>
        </w:rPr>
        <w:t>ketidaksesuaian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dalam</w:t>
      </w:r>
      <w:proofErr w:type="spellEnd"/>
      <w:r w:rsidRPr="00FE0C1E">
        <w:rPr>
          <w:rFonts w:ascii="Arial" w:eastAsia="Arial" w:hAnsi="Arial" w:cs="Arial"/>
        </w:rPr>
        <w:t xml:space="preserve"> proses </w:t>
      </w:r>
      <w:proofErr w:type="spellStart"/>
      <w:r w:rsidRPr="00FE0C1E">
        <w:rPr>
          <w:rFonts w:ascii="Arial" w:eastAsia="Arial" w:hAnsi="Arial" w:cs="Arial"/>
        </w:rPr>
        <w:t>penerbitan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surat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ini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maka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surat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ini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dapat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ditinjau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kembali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sesuai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dengan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ketentuan</w:t>
      </w:r>
      <w:proofErr w:type="spellEnd"/>
      <w:r w:rsidRPr="00FE0C1E">
        <w:rPr>
          <w:rFonts w:ascii="Arial" w:eastAsia="Arial" w:hAnsi="Arial" w:cs="Arial"/>
        </w:rPr>
        <w:t xml:space="preserve"> yang </w:t>
      </w:r>
      <w:proofErr w:type="spellStart"/>
      <w:r w:rsidRPr="00FE0C1E">
        <w:rPr>
          <w:rFonts w:ascii="Arial" w:eastAsia="Arial" w:hAnsi="Arial" w:cs="Arial"/>
        </w:rPr>
        <w:t>berlaku</w:t>
      </w:r>
      <w:proofErr w:type="spellEnd"/>
      <w:r w:rsidRPr="00FE0C1E">
        <w:rPr>
          <w:rFonts w:ascii="Arial" w:eastAsia="Arial" w:hAnsi="Arial" w:cs="Arial"/>
        </w:rPr>
        <w:t>.</w:t>
      </w:r>
    </w:p>
    <w:p w14:paraId="1EAFB5C1" w14:textId="77777777" w:rsidR="005250B9" w:rsidRPr="00FE0C1E" w:rsidRDefault="005250B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</w:rPr>
      </w:pPr>
    </w:p>
    <w:p w14:paraId="55DC7A37" w14:textId="77777777" w:rsidR="005250B9" w:rsidRPr="00FE0C1E" w:rsidRDefault="00000000">
      <w:pPr>
        <w:numPr>
          <w:ilvl w:val="0"/>
          <w:numId w:val="2"/>
        </w:numPr>
        <w:spacing w:line="276" w:lineRule="auto"/>
        <w:jc w:val="both"/>
        <w:rPr>
          <w:rFonts w:ascii="Arial" w:eastAsia="Arial" w:hAnsi="Arial" w:cs="Arial"/>
        </w:rPr>
      </w:pPr>
      <w:r w:rsidRPr="00FE0C1E">
        <w:rPr>
          <w:rFonts w:ascii="Arial" w:eastAsia="Arial" w:hAnsi="Arial" w:cs="Arial"/>
          <w:b/>
          <w:bCs/>
        </w:rPr>
        <w:t xml:space="preserve">Surat </w:t>
      </w:r>
      <w:proofErr w:type="spellStart"/>
      <w:r w:rsidRPr="00FE0C1E">
        <w:rPr>
          <w:rFonts w:ascii="Arial" w:eastAsia="Arial" w:hAnsi="Arial" w:cs="Arial"/>
          <w:b/>
          <w:bCs/>
        </w:rPr>
        <w:t>ini</w:t>
      </w:r>
      <w:proofErr w:type="spellEnd"/>
      <w:r w:rsidRPr="00FE0C1E">
        <w:rPr>
          <w:rFonts w:ascii="Arial" w:eastAsia="Arial" w:hAnsi="Arial" w:cs="Arial"/>
          <w:b/>
          <w:bCs/>
        </w:rPr>
        <w:t xml:space="preserve"> </w:t>
      </w:r>
      <w:proofErr w:type="spellStart"/>
      <w:r w:rsidRPr="00FE0C1E">
        <w:rPr>
          <w:rFonts w:ascii="Arial" w:eastAsia="Arial" w:hAnsi="Arial" w:cs="Arial"/>
          <w:b/>
          <w:bCs/>
        </w:rPr>
        <w:t>hanya</w:t>
      </w:r>
      <w:proofErr w:type="spellEnd"/>
      <w:r w:rsidRPr="00FE0C1E">
        <w:rPr>
          <w:rFonts w:ascii="Arial" w:eastAsia="Arial" w:hAnsi="Arial" w:cs="Arial"/>
          <w:b/>
          <w:bCs/>
        </w:rPr>
        <w:t xml:space="preserve"> </w:t>
      </w:r>
      <w:proofErr w:type="spellStart"/>
      <w:r w:rsidRPr="00FE0C1E">
        <w:rPr>
          <w:rFonts w:ascii="Arial" w:eastAsia="Arial" w:hAnsi="Arial" w:cs="Arial"/>
          <w:b/>
          <w:bCs/>
        </w:rPr>
        <w:t>berlaku</w:t>
      </w:r>
      <w:proofErr w:type="spellEnd"/>
      <w:r w:rsidRPr="00FE0C1E">
        <w:rPr>
          <w:rFonts w:ascii="Arial" w:eastAsia="Arial" w:hAnsi="Arial" w:cs="Arial"/>
          <w:b/>
          <w:bCs/>
        </w:rPr>
        <w:t xml:space="preserve"> </w:t>
      </w:r>
      <w:proofErr w:type="spellStart"/>
      <w:r w:rsidRPr="00FE0C1E">
        <w:rPr>
          <w:rFonts w:ascii="Arial" w:eastAsia="Arial" w:hAnsi="Arial" w:cs="Arial"/>
          <w:b/>
          <w:bCs/>
        </w:rPr>
        <w:t>bagi</w:t>
      </w:r>
      <w:proofErr w:type="spellEnd"/>
      <w:r w:rsidRPr="00FE0C1E">
        <w:rPr>
          <w:rFonts w:ascii="Arial" w:eastAsia="Arial" w:hAnsi="Arial" w:cs="Arial"/>
          <w:b/>
          <w:bCs/>
        </w:rPr>
        <w:t xml:space="preserve"> </w:t>
      </w:r>
      <w:proofErr w:type="spellStart"/>
      <w:r w:rsidRPr="00FE0C1E">
        <w:rPr>
          <w:rFonts w:ascii="Arial" w:eastAsia="Arial" w:hAnsi="Arial" w:cs="Arial"/>
          <w:b/>
          <w:bCs/>
        </w:rPr>
        <w:t>pihak</w:t>
      </w:r>
      <w:proofErr w:type="spellEnd"/>
      <w:r w:rsidRPr="00FE0C1E">
        <w:rPr>
          <w:rFonts w:ascii="Arial" w:eastAsia="Arial" w:hAnsi="Arial" w:cs="Arial"/>
          <w:b/>
          <w:bCs/>
        </w:rPr>
        <w:t xml:space="preserve"> </w:t>
      </w:r>
      <w:proofErr w:type="spellStart"/>
      <w:r w:rsidRPr="00FE0C1E">
        <w:rPr>
          <w:rFonts w:ascii="Arial" w:eastAsia="Arial" w:hAnsi="Arial" w:cs="Arial"/>
          <w:b/>
          <w:bCs/>
        </w:rPr>
        <w:t>terkait</w:t>
      </w:r>
      <w:proofErr w:type="spellEnd"/>
      <w:r w:rsidRPr="00FE0C1E">
        <w:rPr>
          <w:rFonts w:ascii="Arial" w:eastAsia="Arial" w:hAnsi="Arial" w:cs="Arial"/>
          <w:b/>
          <w:bCs/>
        </w:rPr>
        <w:t xml:space="preserve"> dan </w:t>
      </w:r>
      <w:proofErr w:type="spellStart"/>
      <w:r w:rsidRPr="00FE0C1E">
        <w:rPr>
          <w:rFonts w:ascii="Arial" w:eastAsia="Arial" w:hAnsi="Arial" w:cs="Arial"/>
          <w:b/>
          <w:bCs/>
        </w:rPr>
        <w:t>tidak</w:t>
      </w:r>
      <w:proofErr w:type="spellEnd"/>
      <w:r w:rsidRPr="00FE0C1E">
        <w:rPr>
          <w:rFonts w:ascii="Arial" w:eastAsia="Arial" w:hAnsi="Arial" w:cs="Arial"/>
          <w:b/>
          <w:bCs/>
        </w:rPr>
        <w:t xml:space="preserve"> </w:t>
      </w:r>
      <w:proofErr w:type="spellStart"/>
      <w:r w:rsidRPr="00FE0C1E">
        <w:rPr>
          <w:rFonts w:ascii="Arial" w:eastAsia="Arial" w:hAnsi="Arial" w:cs="Arial"/>
          <w:b/>
          <w:bCs/>
        </w:rPr>
        <w:t>boleh</w:t>
      </w:r>
      <w:proofErr w:type="spellEnd"/>
      <w:r w:rsidRPr="00FE0C1E">
        <w:rPr>
          <w:rFonts w:ascii="Arial" w:eastAsia="Arial" w:hAnsi="Arial" w:cs="Arial"/>
          <w:b/>
          <w:bCs/>
        </w:rPr>
        <w:t xml:space="preserve"> </w:t>
      </w:r>
      <w:proofErr w:type="spellStart"/>
      <w:r w:rsidRPr="00FE0C1E">
        <w:rPr>
          <w:rFonts w:ascii="Arial" w:eastAsia="Arial" w:hAnsi="Arial" w:cs="Arial"/>
          <w:b/>
          <w:bCs/>
        </w:rPr>
        <w:t>disebarluaskan</w:t>
      </w:r>
      <w:proofErr w:type="spellEnd"/>
      <w:r w:rsidRPr="00FE0C1E">
        <w:rPr>
          <w:rFonts w:ascii="Arial" w:eastAsia="Arial" w:hAnsi="Arial" w:cs="Arial"/>
        </w:rPr>
        <w:t xml:space="preserve">. </w:t>
      </w:r>
      <w:proofErr w:type="spellStart"/>
      <w:r w:rsidRPr="00FE0C1E">
        <w:rPr>
          <w:rFonts w:ascii="Arial" w:eastAsia="Arial" w:hAnsi="Arial" w:cs="Arial"/>
        </w:rPr>
        <w:t>Pelanggaran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atas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ketentuan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ini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akan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dikenakan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sanksi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sesuai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peraturan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perundang-undangan</w:t>
      </w:r>
      <w:proofErr w:type="spellEnd"/>
      <w:r w:rsidRPr="00FE0C1E">
        <w:rPr>
          <w:rFonts w:ascii="Arial" w:eastAsia="Arial" w:hAnsi="Arial" w:cs="Arial"/>
        </w:rPr>
        <w:t xml:space="preserve"> yang </w:t>
      </w:r>
      <w:proofErr w:type="spellStart"/>
      <w:r w:rsidRPr="00FE0C1E">
        <w:rPr>
          <w:rFonts w:ascii="Arial" w:eastAsia="Arial" w:hAnsi="Arial" w:cs="Arial"/>
        </w:rPr>
        <w:t>berlaku</w:t>
      </w:r>
      <w:proofErr w:type="spellEnd"/>
      <w:r w:rsidRPr="00FE0C1E">
        <w:rPr>
          <w:rFonts w:ascii="Arial" w:eastAsia="Arial" w:hAnsi="Arial" w:cs="Arial"/>
        </w:rPr>
        <w:t>.</w:t>
      </w:r>
    </w:p>
    <w:p w14:paraId="0649664D" w14:textId="77777777" w:rsidR="005250B9" w:rsidRPr="00FE0C1E" w:rsidRDefault="005250B9">
      <w:pPr>
        <w:spacing w:line="276" w:lineRule="auto"/>
        <w:ind w:left="720"/>
        <w:jc w:val="both"/>
        <w:rPr>
          <w:rFonts w:ascii="Arial" w:eastAsia="Arial" w:hAnsi="Arial" w:cs="Arial"/>
        </w:rPr>
      </w:pPr>
    </w:p>
    <w:p w14:paraId="48E6550A" w14:textId="77777777" w:rsidR="005250B9" w:rsidRPr="00FE0C1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proofErr w:type="spellStart"/>
      <w:r w:rsidRPr="00FE0C1E">
        <w:rPr>
          <w:rFonts w:ascii="Arial" w:eastAsia="Arial" w:hAnsi="Arial" w:cs="Arial"/>
          <w:color w:val="000000"/>
        </w:rPr>
        <w:t>Dalam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rangka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penegakan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integritas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dan tata </w:t>
      </w:r>
      <w:proofErr w:type="spellStart"/>
      <w:r w:rsidRPr="00FE0C1E">
        <w:rPr>
          <w:rFonts w:ascii="Arial" w:eastAsia="Arial" w:hAnsi="Arial" w:cs="Arial"/>
          <w:color w:val="000000"/>
        </w:rPr>
        <w:t>kelola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pemerintahan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yang </w:t>
      </w:r>
      <w:proofErr w:type="spellStart"/>
      <w:r w:rsidRPr="00FE0C1E">
        <w:rPr>
          <w:rFonts w:ascii="Arial" w:eastAsia="Arial" w:hAnsi="Arial" w:cs="Arial"/>
          <w:color w:val="000000"/>
        </w:rPr>
        <w:t>bersih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, </w:t>
      </w:r>
      <w:proofErr w:type="spellStart"/>
      <w:r w:rsidRPr="00FE0C1E">
        <w:rPr>
          <w:rFonts w:ascii="Arial" w:eastAsia="Arial" w:hAnsi="Arial" w:cs="Arial"/>
          <w:color w:val="000000"/>
        </w:rPr>
        <w:t>seluruh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jajaran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Kedeputian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Bidang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Pemantauan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dan </w:t>
      </w:r>
      <w:proofErr w:type="spellStart"/>
      <w:r w:rsidRPr="00FE0C1E">
        <w:rPr>
          <w:rFonts w:ascii="Arial" w:eastAsia="Arial" w:hAnsi="Arial" w:cs="Arial"/>
          <w:color w:val="000000"/>
        </w:rPr>
        <w:t>Pengawasan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dalam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menjalankan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tugas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dan </w:t>
      </w:r>
      <w:proofErr w:type="spellStart"/>
      <w:r w:rsidRPr="00FE0C1E">
        <w:rPr>
          <w:rFonts w:ascii="Arial" w:eastAsia="Arial" w:hAnsi="Arial" w:cs="Arial"/>
          <w:color w:val="000000"/>
        </w:rPr>
        <w:t>fungsinya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b/>
          <w:bCs/>
          <w:color w:val="000000"/>
        </w:rPr>
        <w:t>tidak</w:t>
      </w:r>
      <w:proofErr w:type="spellEnd"/>
      <w:r w:rsidRPr="00FE0C1E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b/>
          <w:bCs/>
          <w:color w:val="000000"/>
        </w:rPr>
        <w:t>menerima</w:t>
      </w:r>
      <w:proofErr w:type="spellEnd"/>
      <w:r w:rsidRPr="00FE0C1E">
        <w:rPr>
          <w:rFonts w:ascii="Arial" w:eastAsia="Arial" w:hAnsi="Arial" w:cs="Arial"/>
          <w:b/>
          <w:bCs/>
          <w:color w:val="000000"/>
        </w:rPr>
        <w:t xml:space="preserve"> dan </w:t>
      </w:r>
      <w:proofErr w:type="spellStart"/>
      <w:r w:rsidRPr="00FE0C1E">
        <w:rPr>
          <w:rFonts w:ascii="Arial" w:eastAsia="Arial" w:hAnsi="Arial" w:cs="Arial"/>
          <w:b/>
          <w:bCs/>
          <w:color w:val="000000"/>
        </w:rPr>
        <w:t>tidak</w:t>
      </w:r>
      <w:proofErr w:type="spellEnd"/>
      <w:r w:rsidRPr="00FE0C1E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b/>
          <w:bCs/>
          <w:color w:val="000000"/>
        </w:rPr>
        <w:t>meminta</w:t>
      </w:r>
      <w:proofErr w:type="spellEnd"/>
      <w:r w:rsidRPr="00FE0C1E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b/>
          <w:bCs/>
          <w:color w:val="000000"/>
        </w:rPr>
        <w:t>imbalan</w:t>
      </w:r>
      <w:proofErr w:type="spellEnd"/>
      <w:r w:rsidRPr="00FE0C1E">
        <w:rPr>
          <w:rFonts w:ascii="Arial" w:eastAsia="Arial" w:hAnsi="Arial" w:cs="Arial"/>
          <w:b/>
          <w:bCs/>
          <w:color w:val="000000"/>
        </w:rPr>
        <w:t xml:space="preserve">, </w:t>
      </w:r>
      <w:proofErr w:type="spellStart"/>
      <w:r w:rsidRPr="00FE0C1E">
        <w:rPr>
          <w:rFonts w:ascii="Arial" w:eastAsia="Arial" w:hAnsi="Arial" w:cs="Arial"/>
          <w:b/>
          <w:bCs/>
          <w:color w:val="000000"/>
        </w:rPr>
        <w:t>hadiah</w:t>
      </w:r>
      <w:proofErr w:type="spellEnd"/>
      <w:r w:rsidRPr="00FE0C1E">
        <w:rPr>
          <w:rFonts w:ascii="Arial" w:eastAsia="Arial" w:hAnsi="Arial" w:cs="Arial"/>
          <w:b/>
          <w:bCs/>
          <w:color w:val="000000"/>
        </w:rPr>
        <w:t xml:space="preserve">, </w:t>
      </w:r>
      <w:proofErr w:type="spellStart"/>
      <w:r w:rsidRPr="00FE0C1E">
        <w:rPr>
          <w:rFonts w:ascii="Arial" w:eastAsia="Arial" w:hAnsi="Arial" w:cs="Arial"/>
          <w:b/>
          <w:bCs/>
          <w:color w:val="000000"/>
        </w:rPr>
        <w:t>atau</w:t>
      </w:r>
      <w:proofErr w:type="spellEnd"/>
      <w:r w:rsidRPr="00FE0C1E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b/>
          <w:bCs/>
          <w:color w:val="000000"/>
        </w:rPr>
        <w:t>gratifikasi</w:t>
      </w:r>
      <w:proofErr w:type="spellEnd"/>
      <w:r w:rsidRPr="00FE0C1E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b/>
          <w:bCs/>
          <w:color w:val="000000"/>
        </w:rPr>
        <w:t>dalam</w:t>
      </w:r>
      <w:proofErr w:type="spellEnd"/>
      <w:r w:rsidRPr="00FE0C1E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b/>
          <w:bCs/>
          <w:color w:val="000000"/>
        </w:rPr>
        <w:t>bentuk</w:t>
      </w:r>
      <w:proofErr w:type="spellEnd"/>
      <w:r w:rsidRPr="00FE0C1E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b/>
          <w:bCs/>
          <w:color w:val="000000"/>
        </w:rPr>
        <w:t>apapun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. </w:t>
      </w:r>
      <w:proofErr w:type="spellStart"/>
      <w:r w:rsidRPr="00FE0C1E">
        <w:rPr>
          <w:rFonts w:ascii="Arial" w:eastAsia="Arial" w:hAnsi="Arial" w:cs="Arial"/>
          <w:color w:val="000000"/>
        </w:rPr>
        <w:t>Seluruh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layanan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dan proses </w:t>
      </w:r>
      <w:proofErr w:type="spellStart"/>
      <w:r w:rsidRPr="00FE0C1E">
        <w:rPr>
          <w:rFonts w:ascii="Arial" w:eastAsia="Arial" w:hAnsi="Arial" w:cs="Arial"/>
          <w:color w:val="000000"/>
        </w:rPr>
        <w:t>administrasi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dilaksanakan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secara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profesional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, </w:t>
      </w:r>
      <w:proofErr w:type="spellStart"/>
      <w:r w:rsidRPr="00FE0C1E">
        <w:rPr>
          <w:rFonts w:ascii="Arial" w:eastAsia="Arial" w:hAnsi="Arial" w:cs="Arial"/>
          <w:color w:val="000000"/>
        </w:rPr>
        <w:t>transparan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, dan </w:t>
      </w:r>
      <w:proofErr w:type="spellStart"/>
      <w:r w:rsidRPr="00FE0C1E">
        <w:rPr>
          <w:rFonts w:ascii="Arial" w:eastAsia="Arial" w:hAnsi="Arial" w:cs="Arial"/>
          <w:color w:val="000000"/>
        </w:rPr>
        <w:t>bebas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dari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biaya</w:t>
      </w:r>
      <w:proofErr w:type="spellEnd"/>
      <w:r w:rsidRPr="00FE0C1E">
        <w:rPr>
          <w:rFonts w:ascii="Arial" w:eastAsia="Arial" w:hAnsi="Arial" w:cs="Arial"/>
          <w:color w:val="000000"/>
        </w:rPr>
        <w:t>.</w:t>
      </w:r>
    </w:p>
    <w:p w14:paraId="47593BE5" w14:textId="77777777" w:rsidR="005250B9" w:rsidRPr="00FE0C1E" w:rsidRDefault="005250B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</w:rPr>
      </w:pPr>
    </w:p>
    <w:p w14:paraId="455BA32C" w14:textId="77777777" w:rsidR="005250B9" w:rsidRPr="00FE0C1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proofErr w:type="spellStart"/>
      <w:r w:rsidRPr="00FE0C1E">
        <w:rPr>
          <w:rFonts w:ascii="Arial" w:eastAsia="Arial" w:hAnsi="Arial" w:cs="Arial"/>
          <w:color w:val="000000"/>
        </w:rPr>
        <w:t>Demikian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Surat </w:t>
      </w:r>
      <w:proofErr w:type="spellStart"/>
      <w:r w:rsidRPr="00FE0C1E">
        <w:rPr>
          <w:rFonts w:ascii="Arial" w:eastAsia="Arial" w:hAnsi="Arial" w:cs="Arial"/>
          <w:color w:val="000000"/>
        </w:rPr>
        <w:t>Pemberhentian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Operasional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Sementara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ini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disampaikan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untuk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segera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ditindaklanjuti</w:t>
      </w:r>
      <w:proofErr w:type="spellEnd"/>
      <w:r w:rsidRPr="00FE0C1E">
        <w:rPr>
          <w:rFonts w:ascii="Arial" w:eastAsia="Arial" w:hAnsi="Arial" w:cs="Arial"/>
          <w:color w:val="000000"/>
        </w:rPr>
        <w:t>.</w:t>
      </w:r>
    </w:p>
    <w:p w14:paraId="678FA6CC" w14:textId="77777777" w:rsidR="005250B9" w:rsidRPr="00FE0C1E" w:rsidRDefault="005250B9">
      <w:pPr>
        <w:spacing w:line="276" w:lineRule="auto"/>
        <w:jc w:val="both"/>
        <w:rPr>
          <w:rFonts w:ascii="Arial" w:eastAsia="Arial" w:hAnsi="Arial" w:cs="Arial"/>
        </w:rPr>
      </w:pPr>
    </w:p>
    <w:p w14:paraId="0CFEDBD2" w14:textId="77777777" w:rsidR="005250B9" w:rsidRPr="00FE0C1E" w:rsidRDefault="005250B9">
      <w:pPr>
        <w:spacing w:line="276" w:lineRule="auto"/>
        <w:jc w:val="both"/>
        <w:rPr>
          <w:rFonts w:ascii="Arial" w:eastAsia="Arial" w:hAnsi="Arial" w:cs="Arial"/>
        </w:rPr>
      </w:pPr>
    </w:p>
    <w:tbl>
      <w:tblPr>
        <w:tblStyle w:val="a2"/>
        <w:tblW w:w="901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250B9" w:rsidRPr="00FE0C1E" w14:paraId="2A4BCF70" w14:textId="77777777">
        <w:tc>
          <w:tcPr>
            <w:tcW w:w="4508" w:type="dxa"/>
          </w:tcPr>
          <w:p w14:paraId="2843B67F" w14:textId="77777777" w:rsidR="005250B9" w:rsidRPr="00FE0C1E" w:rsidRDefault="005250B9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508" w:type="dxa"/>
          </w:tcPr>
          <w:p w14:paraId="48BCEA3F" w14:textId="77777777" w:rsidR="005250B9" w:rsidRPr="00FE0C1E" w:rsidRDefault="00000000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FE0C1E">
              <w:rPr>
                <w:rFonts w:ascii="Arial" w:eastAsia="Arial" w:hAnsi="Arial" w:cs="Arial"/>
              </w:rPr>
              <w:t>Deputi</w:t>
            </w:r>
            <w:proofErr w:type="spellEnd"/>
            <w:r w:rsidRPr="00FE0C1E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FE0C1E">
              <w:rPr>
                <w:rFonts w:ascii="Arial" w:eastAsia="Arial" w:hAnsi="Arial" w:cs="Arial"/>
              </w:rPr>
              <w:t>Bidang</w:t>
            </w:r>
            <w:proofErr w:type="spellEnd"/>
            <w:r w:rsidRPr="00FE0C1E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FE0C1E">
              <w:rPr>
                <w:rFonts w:ascii="Arial" w:eastAsia="Arial" w:hAnsi="Arial" w:cs="Arial"/>
              </w:rPr>
              <w:t>Pemantauan</w:t>
            </w:r>
            <w:proofErr w:type="spellEnd"/>
            <w:r w:rsidRPr="00FE0C1E">
              <w:rPr>
                <w:rFonts w:ascii="Arial" w:eastAsia="Arial" w:hAnsi="Arial" w:cs="Arial"/>
              </w:rPr>
              <w:t xml:space="preserve"> dan </w:t>
            </w:r>
            <w:proofErr w:type="spellStart"/>
            <w:r w:rsidRPr="00FE0C1E">
              <w:rPr>
                <w:rFonts w:ascii="Arial" w:eastAsia="Arial" w:hAnsi="Arial" w:cs="Arial"/>
              </w:rPr>
              <w:t>Pengawasan</w:t>
            </w:r>
            <w:proofErr w:type="spellEnd"/>
            <w:r w:rsidRPr="00FE0C1E">
              <w:rPr>
                <w:rFonts w:ascii="Arial" w:eastAsia="Arial" w:hAnsi="Arial" w:cs="Arial"/>
              </w:rPr>
              <w:t>,</w:t>
            </w:r>
          </w:p>
          <w:p w14:paraId="12735100" w14:textId="77777777" w:rsidR="005250B9" w:rsidRPr="00FE0C1E" w:rsidRDefault="005250B9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  <w:p w14:paraId="6CF725DE" w14:textId="77777777" w:rsidR="005250B9" w:rsidRPr="00FE0C1E" w:rsidRDefault="005250B9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  <w:p w14:paraId="6074B0AE" w14:textId="77777777" w:rsidR="005250B9" w:rsidRPr="00FE0C1E" w:rsidRDefault="00000000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FE0C1E">
              <w:rPr>
                <w:rFonts w:ascii="Arial" w:eastAsia="Arial" w:hAnsi="Arial" w:cs="Arial"/>
              </w:rPr>
              <w:t xml:space="preserve">        </w:t>
            </w:r>
          </w:p>
          <w:p w14:paraId="77AAE6F0" w14:textId="77777777" w:rsidR="005250B9" w:rsidRPr="00FE0C1E" w:rsidRDefault="005250B9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  <w:p w14:paraId="726A7C52" w14:textId="77777777" w:rsidR="005250B9" w:rsidRPr="00FE0C1E" w:rsidRDefault="005250B9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  <w:p w14:paraId="7A304ECC" w14:textId="77777777" w:rsidR="005250B9" w:rsidRPr="00FE0C1E" w:rsidRDefault="00000000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FE0C1E">
              <w:rPr>
                <w:rFonts w:ascii="Arial" w:eastAsia="Arial" w:hAnsi="Arial" w:cs="Arial"/>
              </w:rPr>
              <w:t xml:space="preserve">Dr. Ketut </w:t>
            </w:r>
            <w:proofErr w:type="spellStart"/>
            <w:r w:rsidRPr="00FE0C1E">
              <w:rPr>
                <w:rFonts w:ascii="Arial" w:eastAsia="Arial" w:hAnsi="Arial" w:cs="Arial"/>
              </w:rPr>
              <w:t>Sumedana</w:t>
            </w:r>
            <w:proofErr w:type="spellEnd"/>
          </w:p>
        </w:tc>
      </w:tr>
    </w:tbl>
    <w:p w14:paraId="3961C1BF" w14:textId="77777777" w:rsidR="005250B9" w:rsidRPr="00FE0C1E" w:rsidRDefault="005250B9">
      <w:pPr>
        <w:spacing w:line="276" w:lineRule="auto"/>
        <w:jc w:val="both"/>
        <w:rPr>
          <w:rFonts w:ascii="Arial" w:eastAsia="Arial" w:hAnsi="Arial" w:cs="Arial"/>
        </w:rPr>
      </w:pPr>
    </w:p>
    <w:p w14:paraId="76528FDB" w14:textId="77777777" w:rsidR="005250B9" w:rsidRPr="00FE0C1E" w:rsidRDefault="00000000">
      <w:pPr>
        <w:spacing w:line="276" w:lineRule="auto"/>
        <w:jc w:val="both"/>
        <w:rPr>
          <w:rFonts w:ascii="Arial" w:eastAsia="Arial" w:hAnsi="Arial" w:cs="Arial"/>
        </w:rPr>
      </w:pPr>
      <w:proofErr w:type="spellStart"/>
      <w:r w:rsidRPr="00FE0C1E">
        <w:rPr>
          <w:rFonts w:ascii="Arial" w:eastAsia="Arial" w:hAnsi="Arial" w:cs="Arial"/>
        </w:rPr>
        <w:t>Tembusan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Yth</w:t>
      </w:r>
      <w:proofErr w:type="spellEnd"/>
      <w:r w:rsidRPr="00FE0C1E">
        <w:rPr>
          <w:rFonts w:ascii="Arial" w:eastAsia="Arial" w:hAnsi="Arial" w:cs="Arial"/>
        </w:rPr>
        <w:t>.:</w:t>
      </w:r>
    </w:p>
    <w:p w14:paraId="5865ABBC" w14:textId="77777777" w:rsidR="005250B9" w:rsidRPr="00FE0C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50"/>
        <w:jc w:val="both"/>
        <w:rPr>
          <w:rFonts w:ascii="Arial" w:eastAsia="Arial" w:hAnsi="Arial" w:cs="Arial"/>
          <w:color w:val="000000"/>
        </w:rPr>
      </w:pPr>
      <w:proofErr w:type="spellStart"/>
      <w:r w:rsidRPr="00FE0C1E">
        <w:rPr>
          <w:rFonts w:ascii="Arial" w:eastAsia="Arial" w:hAnsi="Arial" w:cs="Arial"/>
          <w:color w:val="000000"/>
        </w:rPr>
        <w:t>Kepala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Badan Gizi Nasional;</w:t>
      </w:r>
    </w:p>
    <w:p w14:paraId="4F7A29C8" w14:textId="77777777" w:rsidR="005250B9" w:rsidRPr="00FE0C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50"/>
        <w:jc w:val="both"/>
        <w:rPr>
          <w:rFonts w:ascii="Arial" w:eastAsia="Arial" w:hAnsi="Arial" w:cs="Arial"/>
          <w:color w:val="000000"/>
        </w:rPr>
      </w:pPr>
      <w:r w:rsidRPr="00FE0C1E">
        <w:rPr>
          <w:rFonts w:ascii="Arial" w:eastAsia="Arial" w:hAnsi="Arial" w:cs="Arial"/>
          <w:color w:val="000000"/>
        </w:rPr>
        <w:t xml:space="preserve">Wakil </w:t>
      </w:r>
      <w:proofErr w:type="spellStart"/>
      <w:r w:rsidRPr="00FE0C1E">
        <w:rPr>
          <w:rFonts w:ascii="Arial" w:eastAsia="Arial" w:hAnsi="Arial" w:cs="Arial"/>
          <w:color w:val="000000"/>
        </w:rPr>
        <w:t>Kepala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Badan Gizi Nasional;</w:t>
      </w:r>
    </w:p>
    <w:p w14:paraId="1CA1B95F" w14:textId="77777777" w:rsidR="005250B9" w:rsidRPr="00FE0C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50"/>
        <w:jc w:val="both"/>
        <w:rPr>
          <w:rFonts w:ascii="Arial" w:eastAsia="Arial" w:hAnsi="Arial" w:cs="Arial"/>
          <w:color w:val="000000"/>
        </w:rPr>
      </w:pPr>
      <w:proofErr w:type="spellStart"/>
      <w:r w:rsidRPr="00FE0C1E">
        <w:rPr>
          <w:rFonts w:ascii="Arial" w:eastAsia="Arial" w:hAnsi="Arial" w:cs="Arial"/>
          <w:color w:val="000000"/>
        </w:rPr>
        <w:t>Sekretaris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Utama Badan Gizi Nasional;</w:t>
      </w:r>
    </w:p>
    <w:p w14:paraId="03513194" w14:textId="77777777" w:rsidR="005250B9" w:rsidRPr="00FE0C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50"/>
        <w:jc w:val="both"/>
        <w:rPr>
          <w:rFonts w:ascii="Arial" w:eastAsia="Arial" w:hAnsi="Arial" w:cs="Arial"/>
          <w:color w:val="000000"/>
        </w:rPr>
      </w:pPr>
      <w:proofErr w:type="spellStart"/>
      <w:r w:rsidRPr="00FE0C1E">
        <w:rPr>
          <w:rFonts w:ascii="Arial" w:eastAsia="Arial" w:hAnsi="Arial" w:cs="Arial"/>
          <w:color w:val="000000"/>
        </w:rPr>
        <w:t>Deputi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Bidang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Penyediaan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dan </w:t>
      </w:r>
      <w:proofErr w:type="spellStart"/>
      <w:r w:rsidRPr="00FE0C1E">
        <w:rPr>
          <w:rFonts w:ascii="Arial" w:eastAsia="Arial" w:hAnsi="Arial" w:cs="Arial"/>
          <w:color w:val="000000"/>
        </w:rPr>
        <w:t>Penyaluran</w:t>
      </w:r>
      <w:proofErr w:type="spellEnd"/>
      <w:r w:rsidRPr="00FE0C1E">
        <w:rPr>
          <w:rFonts w:ascii="Arial" w:eastAsia="Arial" w:hAnsi="Arial" w:cs="Arial"/>
          <w:color w:val="000000"/>
        </w:rPr>
        <w:t>;</w:t>
      </w:r>
    </w:p>
    <w:p w14:paraId="5CE7B9DB" w14:textId="77777777" w:rsidR="005250B9" w:rsidRPr="00FE0C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50"/>
        <w:jc w:val="both"/>
        <w:rPr>
          <w:rFonts w:ascii="Arial" w:eastAsia="Arial" w:hAnsi="Arial" w:cs="Arial"/>
          <w:color w:val="000000"/>
        </w:rPr>
      </w:pPr>
      <w:proofErr w:type="spellStart"/>
      <w:r w:rsidRPr="00FE0C1E">
        <w:rPr>
          <w:rFonts w:ascii="Arial" w:eastAsia="Arial" w:hAnsi="Arial" w:cs="Arial"/>
          <w:color w:val="000000"/>
        </w:rPr>
        <w:t>Inspektur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Utama;</w:t>
      </w:r>
    </w:p>
    <w:p w14:paraId="40D1DE27" w14:textId="77777777" w:rsidR="005250B9" w:rsidRPr="00FE0C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50"/>
        <w:jc w:val="both"/>
        <w:rPr>
          <w:rFonts w:ascii="Arial" w:eastAsia="Arial" w:hAnsi="Arial" w:cs="Arial"/>
          <w:color w:val="000000"/>
        </w:rPr>
      </w:pPr>
      <w:r>
        <w:t>Kepala Kantor Pelayanan Pemenuhan Gizi (KPPG) {namaKppg};</w:t>
      </w:r>
    </w:p>
    <w:p w14:paraId="4E44559C" w14:textId="77777777" w:rsidR="005250B9" w:rsidRPr="00FE0C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50"/>
        <w:jc w:val="both"/>
        <w:rPr>
          <w:rFonts w:ascii="Arial" w:eastAsia="Arial" w:hAnsi="Arial" w:cs="Arial"/>
          <w:color w:val="000000"/>
        </w:rPr>
        <w:sectPr w:rsidR="005250B9" w:rsidRPr="00FE0C1E">
          <w:headerReference w:type="even" r:id="rId8"/>
          <w:headerReference w:type="default" r:id="rId9"/>
          <w:headerReference w:type="first" r:id="rId10"/>
          <w:pgSz w:w="11906" w:h="16838"/>
          <w:pgMar w:top="1440" w:right="1440" w:bottom="1440" w:left="1440" w:header="709" w:footer="709" w:gutter="0"/>
          <w:pgNumType w:start="1"/>
          <w:cols w:space="720"/>
          <w:titlePg/>
        </w:sectPr>
      </w:pPr>
      <w:proofErr w:type="spellStart"/>
      <w:r w:rsidRPr="00FE0C1E">
        <w:rPr>
          <w:rFonts w:ascii="Arial" w:eastAsia="Arial" w:hAnsi="Arial" w:cs="Arial"/>
          <w:color w:val="000000"/>
        </w:rPr>
        <w:t>Pejabat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Pembuat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</w:t>
      </w:r>
      <w:proofErr w:type="spellStart"/>
      <w:r w:rsidRPr="00FE0C1E">
        <w:rPr>
          <w:rFonts w:ascii="Arial" w:eastAsia="Arial" w:hAnsi="Arial" w:cs="Arial"/>
          <w:color w:val="000000"/>
        </w:rPr>
        <w:t>Komitmen</w:t>
      </w:r>
      <w:proofErr w:type="spellEnd"/>
      <w:r w:rsidRPr="00FE0C1E">
        <w:rPr>
          <w:rFonts w:ascii="Arial" w:eastAsia="Arial" w:hAnsi="Arial" w:cs="Arial"/>
          <w:color w:val="000000"/>
        </w:rPr>
        <w:t xml:space="preserve"> (PPK) Program MBG.</w:t>
      </w:r>
    </w:p>
    <w:p w14:paraId="2E951A8A" w14:textId="77777777" w:rsidR="005250B9" w:rsidRPr="00FE0C1E" w:rsidRDefault="00000000">
      <w:pPr>
        <w:spacing w:line="276" w:lineRule="auto"/>
        <w:ind w:left="8730" w:firstLine="720"/>
        <w:jc w:val="both"/>
        <w:rPr>
          <w:rFonts w:ascii="Arial" w:eastAsia="Arial" w:hAnsi="Arial" w:cs="Arial"/>
        </w:rPr>
      </w:pPr>
      <w:r w:rsidRPr="00FE0C1E">
        <w:rPr>
          <w:rFonts w:ascii="Arial" w:eastAsia="Arial" w:hAnsi="Arial" w:cs="Arial"/>
        </w:rPr>
        <w:lastRenderedPageBreak/>
        <w:t xml:space="preserve">Lampiran Surat </w:t>
      </w:r>
      <w:proofErr w:type="spellStart"/>
      <w:r w:rsidRPr="00FE0C1E">
        <w:rPr>
          <w:rFonts w:ascii="Arial" w:eastAsia="Arial" w:hAnsi="Arial" w:cs="Arial"/>
        </w:rPr>
        <w:t>Deputi</w:t>
      </w:r>
      <w:proofErr w:type="spellEnd"/>
      <w:r w:rsidRPr="00FE0C1E">
        <w:rPr>
          <w:rFonts w:ascii="Arial" w:eastAsia="Arial" w:hAnsi="Arial" w:cs="Arial"/>
        </w:rPr>
        <w:t xml:space="preserve"> </w:t>
      </w:r>
      <w:proofErr w:type="spellStart"/>
      <w:r w:rsidRPr="00FE0C1E">
        <w:rPr>
          <w:rFonts w:ascii="Arial" w:eastAsia="Arial" w:hAnsi="Arial" w:cs="Arial"/>
        </w:rPr>
        <w:t>Bidang</w:t>
      </w:r>
      <w:proofErr w:type="spellEnd"/>
    </w:p>
    <w:p w14:paraId="2927E3F2" w14:textId="77777777" w:rsidR="005250B9" w:rsidRPr="00FE0C1E" w:rsidRDefault="00000000">
      <w:pPr>
        <w:spacing w:line="276" w:lineRule="auto"/>
        <w:ind w:left="8730" w:firstLine="720"/>
        <w:jc w:val="both"/>
        <w:rPr>
          <w:rFonts w:ascii="Arial" w:eastAsia="Arial" w:hAnsi="Arial" w:cs="Arial"/>
        </w:rPr>
      </w:pPr>
      <w:proofErr w:type="spellStart"/>
      <w:r w:rsidRPr="00FE0C1E">
        <w:rPr>
          <w:rFonts w:ascii="Arial" w:eastAsia="Arial" w:hAnsi="Arial" w:cs="Arial"/>
        </w:rPr>
        <w:t>Pemantauan</w:t>
      </w:r>
      <w:proofErr w:type="spellEnd"/>
      <w:r w:rsidRPr="00FE0C1E">
        <w:rPr>
          <w:rFonts w:ascii="Arial" w:eastAsia="Arial" w:hAnsi="Arial" w:cs="Arial"/>
        </w:rPr>
        <w:t xml:space="preserve"> dan </w:t>
      </w:r>
      <w:proofErr w:type="spellStart"/>
      <w:r w:rsidRPr="00FE0C1E">
        <w:rPr>
          <w:rFonts w:ascii="Arial" w:eastAsia="Arial" w:hAnsi="Arial" w:cs="Arial"/>
        </w:rPr>
        <w:t>Pengawasan</w:t>
      </w:r>
      <w:proofErr w:type="spellEnd"/>
    </w:p>
    <w:p w14:paraId="7A607D26" w14:textId="77777777" w:rsidR="005250B9" w:rsidRPr="00FE0C1E" w:rsidRDefault="00000000">
      <w:pPr>
        <w:spacing w:line="276" w:lineRule="auto"/>
        <w:ind w:left="8730" w:firstLine="720"/>
        <w:jc w:val="both"/>
        <w:rPr>
          <w:rFonts w:ascii="Arial" w:eastAsia="Arial" w:hAnsi="Arial" w:cs="Arial"/>
        </w:rPr>
      </w:pPr>
      <w:proofErr w:type="spellStart"/>
      <w:r w:rsidRPr="00FE0C1E">
        <w:rPr>
          <w:rFonts w:ascii="Arial" w:eastAsia="Arial" w:hAnsi="Arial" w:cs="Arial"/>
        </w:rPr>
        <w:t>Nomor</w:t>
      </w:r>
      <w:proofErr w:type="spellEnd"/>
      <w:r w:rsidRPr="00FE0C1E">
        <w:rPr>
          <w:rFonts w:ascii="Arial" w:eastAsia="Arial" w:hAnsi="Arial" w:cs="Arial"/>
        </w:rPr>
        <w:tab/>
        <w:t>: ${</w:t>
      </w:r>
      <w:proofErr w:type="spellStart"/>
      <w:r w:rsidRPr="00FE0C1E">
        <w:rPr>
          <w:rFonts w:ascii="Arial" w:eastAsia="Arial" w:hAnsi="Arial" w:cs="Arial"/>
        </w:rPr>
        <w:t>nomor_naskah</w:t>
      </w:r>
      <w:proofErr w:type="spellEnd"/>
      <w:r w:rsidRPr="00FE0C1E">
        <w:rPr>
          <w:rFonts w:ascii="Arial" w:eastAsia="Arial" w:hAnsi="Arial" w:cs="Arial"/>
        </w:rPr>
        <w:t>}</w:t>
      </w:r>
    </w:p>
    <w:p w14:paraId="62AE0A85" w14:textId="77777777" w:rsidR="005250B9" w:rsidRPr="00FE0C1E" w:rsidRDefault="00000000">
      <w:pPr>
        <w:spacing w:line="276" w:lineRule="auto"/>
        <w:ind w:left="8730" w:firstLine="720"/>
        <w:jc w:val="both"/>
        <w:rPr>
          <w:rFonts w:ascii="Arial" w:eastAsia="Arial" w:hAnsi="Arial" w:cs="Arial"/>
        </w:rPr>
      </w:pPr>
      <w:proofErr w:type="spellStart"/>
      <w:r w:rsidRPr="00FE0C1E">
        <w:rPr>
          <w:rFonts w:ascii="Arial" w:eastAsia="Arial" w:hAnsi="Arial" w:cs="Arial"/>
        </w:rPr>
        <w:t>Tanggal</w:t>
      </w:r>
      <w:proofErr w:type="spellEnd"/>
      <w:r w:rsidRPr="00FE0C1E">
        <w:rPr>
          <w:rFonts w:ascii="Arial" w:eastAsia="Arial" w:hAnsi="Arial" w:cs="Arial"/>
        </w:rPr>
        <w:tab/>
        <w:t>: ${</w:t>
      </w:r>
      <w:proofErr w:type="spellStart"/>
      <w:r w:rsidRPr="00FE0C1E">
        <w:rPr>
          <w:rFonts w:ascii="Arial" w:eastAsia="Arial" w:hAnsi="Arial" w:cs="Arial"/>
        </w:rPr>
        <w:t>tanggal_naskah</w:t>
      </w:r>
      <w:proofErr w:type="spellEnd"/>
      <w:r w:rsidRPr="00FE0C1E">
        <w:rPr>
          <w:rFonts w:ascii="Arial" w:eastAsia="Arial" w:hAnsi="Arial" w:cs="Arial"/>
        </w:rPr>
        <w:t>}</w:t>
      </w:r>
    </w:p>
    <w:p w14:paraId="49D689ED" w14:textId="77777777" w:rsidR="005250B9" w:rsidRPr="00FE0C1E" w:rsidRDefault="005250B9">
      <w:pPr>
        <w:spacing w:line="276" w:lineRule="auto"/>
        <w:jc w:val="both"/>
        <w:rPr>
          <w:rFonts w:ascii="Arial" w:eastAsia="Arial" w:hAnsi="Arial" w:cs="Arial"/>
        </w:rPr>
      </w:pPr>
    </w:p>
    <w:p w14:paraId="46761B5E" w14:textId="77777777" w:rsidR="005250B9" w:rsidRPr="00FE0C1E" w:rsidRDefault="00000000">
      <w:pPr>
        <w:spacing w:line="276" w:lineRule="auto"/>
        <w:jc w:val="center"/>
        <w:rPr>
          <w:rFonts w:ascii="Arial" w:eastAsia="Arial" w:hAnsi="Arial" w:cs="Arial"/>
          <w:b/>
          <w:bCs/>
        </w:rPr>
      </w:pPr>
      <w:r w:rsidRPr="00FE0C1E">
        <w:rPr>
          <w:rFonts w:ascii="Arial" w:eastAsia="Arial" w:hAnsi="Arial" w:cs="Arial"/>
          <w:b/>
          <w:bCs/>
        </w:rPr>
        <w:t xml:space="preserve">SPPG YANG DIBERHENTIKAN OPERASIONAL SEMENTARA </w:t>
      </w:r>
    </w:p>
    <w:p w14:paraId="3C04CFEC" w14:textId="77777777" w:rsidR="005250B9" w:rsidRPr="00FE0C1E" w:rsidRDefault="005250B9">
      <w:pPr>
        <w:spacing w:line="276" w:lineRule="auto"/>
        <w:jc w:val="center"/>
        <w:rPr>
          <w:rFonts w:ascii="Arial" w:eastAsia="Arial" w:hAnsi="Arial" w:cs="Arial"/>
          <w:b/>
          <w:bCs/>
        </w:rPr>
      </w:pPr>
    </w:p>
    <w:tbl>
      <w:tblPr>
        <w:tblStyle w:val="a3"/>
        <w:tblW w:w="1416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2385"/>
        <w:gridCol w:w="1005"/>
        <w:gridCol w:w="2655"/>
        <w:gridCol w:w="4725"/>
        <w:gridCol w:w="2715"/>
      </w:tblGrid>
      <w:tr w:rsidR="005250B9" w:rsidRPr="00FE0C1E" w14:paraId="049A93C9" w14:textId="77777777">
        <w:tc>
          <w:tcPr>
            <w:tcW w:w="675" w:type="dxa"/>
            <w:vAlign w:val="center"/>
          </w:tcPr>
          <w:p w14:paraId="1FA9645B" w14:textId="77777777" w:rsidR="005250B9" w:rsidRPr="00FE0C1E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FE0C1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2385" w:type="dxa"/>
            <w:vAlign w:val="center"/>
          </w:tcPr>
          <w:p w14:paraId="407BC5CF" w14:textId="77777777" w:rsidR="005250B9" w:rsidRPr="00FE0C1E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FE0C1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Nama SPPG</w:t>
            </w:r>
          </w:p>
        </w:tc>
        <w:tc>
          <w:tcPr>
            <w:tcW w:w="1005" w:type="dxa"/>
            <w:vAlign w:val="center"/>
          </w:tcPr>
          <w:p w14:paraId="67606C5D" w14:textId="77777777" w:rsidR="005250B9" w:rsidRPr="00FE0C1E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FE0C1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ID SPPG</w:t>
            </w:r>
          </w:p>
        </w:tc>
        <w:tc>
          <w:tcPr>
            <w:tcW w:w="2655" w:type="dxa"/>
            <w:vAlign w:val="center"/>
          </w:tcPr>
          <w:p w14:paraId="792A27A3" w14:textId="77777777" w:rsidR="005250B9" w:rsidRPr="00FE0C1E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FE0C1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Nama Yayasan</w:t>
            </w:r>
          </w:p>
        </w:tc>
        <w:tc>
          <w:tcPr>
            <w:tcW w:w="4725" w:type="dxa"/>
            <w:vAlign w:val="center"/>
          </w:tcPr>
          <w:p w14:paraId="613FA215" w14:textId="77777777" w:rsidR="005250B9" w:rsidRPr="00FE0C1E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FE0C1E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Surat </w:t>
            </w:r>
            <w:proofErr w:type="spellStart"/>
            <w:r w:rsidRPr="00FE0C1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Usulan</w:t>
            </w:r>
            <w:proofErr w:type="spellEnd"/>
            <w:r w:rsidRPr="00FE0C1E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E0C1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Pemberhentian</w:t>
            </w:r>
            <w:proofErr w:type="spellEnd"/>
            <w:r w:rsidRPr="00FE0C1E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Ops </w:t>
            </w:r>
            <w:proofErr w:type="spellStart"/>
            <w:r w:rsidRPr="00FE0C1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Sementara</w:t>
            </w:r>
            <w:proofErr w:type="spellEnd"/>
            <w:r w:rsidRPr="00FE0C1E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E0C1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dari</w:t>
            </w:r>
            <w:proofErr w:type="spellEnd"/>
            <w:r w:rsidRPr="00FE0C1E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E0C1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KaSPPG</w:t>
            </w:r>
            <w:proofErr w:type="spellEnd"/>
          </w:p>
        </w:tc>
        <w:tc>
          <w:tcPr>
            <w:tcW w:w="2715" w:type="dxa"/>
            <w:vAlign w:val="center"/>
          </w:tcPr>
          <w:p w14:paraId="6139E1DC" w14:textId="77777777" w:rsidR="005250B9" w:rsidRPr="00FE0C1E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FE0C1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Tanggal</w:t>
            </w:r>
            <w:proofErr w:type="spellEnd"/>
            <w:r w:rsidRPr="00FE0C1E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Awal </w:t>
            </w:r>
            <w:proofErr w:type="spellStart"/>
            <w:r w:rsidRPr="00FE0C1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Operasional</w:t>
            </w:r>
            <w:proofErr w:type="spellEnd"/>
            <w:r w:rsidRPr="00FE0C1E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SPPG</w:t>
            </w:r>
          </w:p>
        </w:tc>
      </w:tr>
      <w:tr w:rsidR="005250B9" w:rsidRPr="00FE0C1E" w14:paraId="2E465240" w14:textId="77777777">
        <w:tc>
          <w:tcPr>
            <w:tcW w:w="675" w:type="dxa"/>
          </w:tcPr>
          <w:p>
            <w:r>
              <w:t>{#sppgList}</w:t>
            </w:r>
          </w:p>
        </w:tc>
        <w:tc>
          <w:tcPr>
            <w:tcW w:w="2385" w:type="dxa"/>
          </w:tcPr>
          <w:p>
            <w:r>
              <w:t>{nama}</w:t>
            </w:r>
          </w:p>
        </w:tc>
        <w:tc>
          <w:tcPr>
            <w:tcW w:w="1005" w:type="dxa"/>
          </w:tcPr>
          <w:p>
            <w:r>
              <w:t>{id}</w:t>
            </w:r>
          </w:p>
        </w:tc>
        <w:tc>
          <w:tcPr>
            <w:tcW w:w="2655" w:type="dxa"/>
          </w:tcPr>
          <w:p>
            <w:r>
              <w:t>{yayasan}</w:t>
            </w:r>
          </w:p>
        </w:tc>
        <w:tc>
          <w:tcPr>
            <w:tcW w:w="4725" w:type="dxa"/>
          </w:tcPr>
          <w:p>
            <w:r>
              <w:t>{tglUsulan}</w:t>
            </w:r>
          </w:p>
        </w:tc>
        <w:tc>
          <w:tcPr>
            <w:tcW w:w="2715" w:type="dxa"/>
          </w:tcPr>
          <w:p>
            <w:r>
              <w:t>{tglOperasional}{/sppgList}</w:t>
            </w:r>
          </w:p>
        </w:tc>
      </w:tr>
      <w:tr w:rsidR="005250B9" w:rsidRPr="00FE0C1E" w14:paraId="034D7A68" w14:textId="77777777">
        <w:tc>
          <w:tcPr>
            <w:tcW w:w="675" w:type="dxa"/>
          </w:tcPr>
          <w:p w14:paraId="5ACE3997" w14:textId="77777777" w:rsidR="005250B9" w:rsidRPr="00FE0C1E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FE0C1E">
              <w:rPr>
                <w:rFonts w:ascii="Arial" w:eastAsia="Arial" w:hAnsi="Arial" w:cs="Arial"/>
                <w:sz w:val="22"/>
                <w:szCs w:val="22"/>
              </w:rPr>
              <w:t>2.</w:t>
            </w:r>
          </w:p>
        </w:tc>
        <w:tc>
          <w:tcPr>
            <w:tcW w:w="2385" w:type="dxa"/>
          </w:tcPr>
          <w:p w14:paraId="3484359D" w14:textId="77777777" w:rsidR="005250B9" w:rsidRPr="00FE0C1E" w:rsidRDefault="00000000">
            <w:pPr>
              <w:spacing w:line="276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FE0C1E">
              <w:rPr>
                <w:rFonts w:ascii="Arial" w:eastAsia="Arial" w:hAnsi="Arial" w:cs="Arial"/>
                <w:sz w:val="22"/>
                <w:szCs w:val="22"/>
              </w:rPr>
              <w:t>dst</w:t>
            </w:r>
            <w:proofErr w:type="spellEnd"/>
            <w:r w:rsidRPr="00FE0C1E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  <w:tc>
          <w:tcPr>
            <w:tcW w:w="1005" w:type="dxa"/>
          </w:tcPr>
          <w:p w14:paraId="4F09A71E" w14:textId="77777777" w:rsidR="005250B9" w:rsidRPr="00FE0C1E" w:rsidRDefault="005250B9">
            <w:pPr>
              <w:spacing w:line="276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55" w:type="dxa"/>
          </w:tcPr>
          <w:p w14:paraId="405D16FF" w14:textId="77777777" w:rsidR="005250B9" w:rsidRPr="00FE0C1E" w:rsidRDefault="005250B9">
            <w:pPr>
              <w:spacing w:line="276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725" w:type="dxa"/>
          </w:tcPr>
          <w:p w14:paraId="4E47FA18" w14:textId="77777777" w:rsidR="005250B9" w:rsidRPr="00FE0C1E" w:rsidRDefault="005250B9">
            <w:pPr>
              <w:spacing w:line="276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715" w:type="dxa"/>
          </w:tcPr>
          <w:p w14:paraId="3A52532B" w14:textId="77777777" w:rsidR="005250B9" w:rsidRPr="00FE0C1E" w:rsidRDefault="005250B9">
            <w:pPr>
              <w:spacing w:line="276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4E5D9CD4" w14:textId="77777777" w:rsidR="005250B9" w:rsidRPr="00FE0C1E" w:rsidRDefault="005250B9">
      <w:pPr>
        <w:spacing w:line="276" w:lineRule="auto"/>
        <w:jc w:val="both"/>
        <w:rPr>
          <w:rFonts w:ascii="Arial" w:eastAsia="Arial" w:hAnsi="Arial" w:cs="Arial"/>
        </w:rPr>
      </w:pPr>
    </w:p>
    <w:p w14:paraId="785661EF" w14:textId="77777777" w:rsidR="005250B9" w:rsidRPr="00FE0C1E" w:rsidRDefault="005250B9">
      <w:pPr>
        <w:spacing w:line="276" w:lineRule="auto"/>
        <w:jc w:val="both"/>
        <w:rPr>
          <w:rFonts w:ascii="Arial" w:eastAsia="Arial" w:hAnsi="Arial" w:cs="Arial"/>
        </w:rPr>
      </w:pPr>
    </w:p>
    <w:tbl>
      <w:tblPr>
        <w:tblStyle w:val="a4"/>
        <w:tblW w:w="9016" w:type="dxa"/>
        <w:jc w:val="right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250B9" w:rsidRPr="00FE0C1E" w14:paraId="72452CE4" w14:textId="77777777">
        <w:trPr>
          <w:jc w:val="right"/>
        </w:trPr>
        <w:tc>
          <w:tcPr>
            <w:tcW w:w="4508" w:type="dxa"/>
          </w:tcPr>
          <w:p w14:paraId="24F7F467" w14:textId="77777777" w:rsidR="005250B9" w:rsidRPr="00FE0C1E" w:rsidRDefault="005250B9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508" w:type="dxa"/>
          </w:tcPr>
          <w:p w14:paraId="5767E085" w14:textId="77777777" w:rsidR="005250B9" w:rsidRPr="00FE0C1E" w:rsidRDefault="00000000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FE0C1E">
              <w:rPr>
                <w:rFonts w:ascii="Arial" w:eastAsia="Arial" w:hAnsi="Arial" w:cs="Arial"/>
              </w:rPr>
              <w:t>Deputi</w:t>
            </w:r>
            <w:proofErr w:type="spellEnd"/>
            <w:r w:rsidRPr="00FE0C1E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FE0C1E">
              <w:rPr>
                <w:rFonts w:ascii="Arial" w:eastAsia="Arial" w:hAnsi="Arial" w:cs="Arial"/>
              </w:rPr>
              <w:t>Bidang</w:t>
            </w:r>
            <w:proofErr w:type="spellEnd"/>
            <w:r w:rsidRPr="00FE0C1E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FE0C1E">
              <w:rPr>
                <w:rFonts w:ascii="Arial" w:eastAsia="Arial" w:hAnsi="Arial" w:cs="Arial"/>
              </w:rPr>
              <w:t>Pemantauan</w:t>
            </w:r>
            <w:proofErr w:type="spellEnd"/>
            <w:r w:rsidRPr="00FE0C1E">
              <w:rPr>
                <w:rFonts w:ascii="Arial" w:eastAsia="Arial" w:hAnsi="Arial" w:cs="Arial"/>
              </w:rPr>
              <w:t xml:space="preserve"> dan </w:t>
            </w:r>
            <w:proofErr w:type="spellStart"/>
            <w:r w:rsidRPr="00FE0C1E">
              <w:rPr>
                <w:rFonts w:ascii="Arial" w:eastAsia="Arial" w:hAnsi="Arial" w:cs="Arial"/>
              </w:rPr>
              <w:t>Pengawasan</w:t>
            </w:r>
            <w:proofErr w:type="spellEnd"/>
            <w:r w:rsidRPr="00FE0C1E">
              <w:rPr>
                <w:rFonts w:ascii="Arial" w:eastAsia="Arial" w:hAnsi="Arial" w:cs="Arial"/>
              </w:rPr>
              <w:t>,</w:t>
            </w:r>
          </w:p>
          <w:p w14:paraId="471D24A2" w14:textId="77777777" w:rsidR="005250B9" w:rsidRPr="00FE0C1E" w:rsidRDefault="005250B9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  <w:p w14:paraId="44133E48" w14:textId="77777777" w:rsidR="005250B9" w:rsidRPr="00FE0C1E" w:rsidRDefault="005250B9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  <w:p w14:paraId="31492B6C" w14:textId="77777777" w:rsidR="005250B9" w:rsidRPr="00FE0C1E" w:rsidRDefault="00000000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FE0C1E">
              <w:rPr>
                <w:rFonts w:ascii="Arial" w:eastAsia="Arial" w:hAnsi="Arial" w:cs="Arial"/>
              </w:rPr>
              <w:t xml:space="preserve">        </w:t>
            </w:r>
          </w:p>
          <w:p w14:paraId="5F138ADA" w14:textId="77777777" w:rsidR="005250B9" w:rsidRPr="00FE0C1E" w:rsidRDefault="005250B9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  <w:p w14:paraId="0BC2A504" w14:textId="77777777" w:rsidR="005250B9" w:rsidRPr="00FE0C1E" w:rsidRDefault="005250B9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  <w:p w14:paraId="4541396F" w14:textId="77777777" w:rsidR="005250B9" w:rsidRPr="00FE0C1E" w:rsidRDefault="00000000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FE0C1E">
              <w:rPr>
                <w:rFonts w:ascii="Arial" w:eastAsia="Arial" w:hAnsi="Arial" w:cs="Arial"/>
              </w:rPr>
              <w:t xml:space="preserve">Dr. Ketut </w:t>
            </w:r>
            <w:proofErr w:type="spellStart"/>
            <w:r w:rsidRPr="00FE0C1E">
              <w:rPr>
                <w:rFonts w:ascii="Arial" w:eastAsia="Arial" w:hAnsi="Arial" w:cs="Arial"/>
              </w:rPr>
              <w:t>Sumedana</w:t>
            </w:r>
            <w:proofErr w:type="spellEnd"/>
          </w:p>
        </w:tc>
      </w:tr>
    </w:tbl>
    <w:p w14:paraId="62D8114D" w14:textId="77777777" w:rsidR="005250B9" w:rsidRDefault="00000000">
      <w:pPr>
        <w:spacing w:line="276" w:lineRule="auto"/>
        <w:jc w:val="both"/>
        <w:rPr>
          <w:rFonts w:ascii="Arial" w:eastAsia="Arial" w:hAnsi="Arial" w:cs="Arial"/>
        </w:rPr>
      </w:pPr>
      <w:r w:rsidRPr="00FE0C1E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19305BB" wp14:editId="604FCDD8">
                <wp:simplePos x="0" y="0"/>
                <wp:positionH relativeFrom="column">
                  <wp:posOffset>104776</wp:posOffset>
                </wp:positionH>
                <wp:positionV relativeFrom="paragraph">
                  <wp:posOffset>68182</wp:posOffset>
                </wp:positionV>
                <wp:extent cx="4005263" cy="2476569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94500" y="2580000"/>
                          <a:ext cx="3903000" cy="240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B7DC18" w14:textId="77777777" w:rsidR="005250B9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EE0000"/>
                                <w:sz w:val="20"/>
                              </w:rPr>
                              <w:t>KETERANGAN:</w:t>
                            </w:r>
                          </w:p>
                          <w:p w14:paraId="058337AD" w14:textId="77777777" w:rsidR="005250B9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  <w:vertAlign w:val="superscript"/>
                              </w:rPr>
                              <w:t>(1)</w:t>
                            </w:r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Diisi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Nama SPPG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nya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apabila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lebih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dari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1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maka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pakai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“Para”.</w:t>
                            </w:r>
                          </w:p>
                          <w:p w14:paraId="15FB88BF" w14:textId="77777777" w:rsidR="005250B9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  <w:vertAlign w:val="superscript"/>
                              </w:rPr>
                              <w:t>(2)</w:t>
                            </w:r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Diisi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provinsi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tujuan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SPPG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dimaksud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.</w:t>
                            </w:r>
                          </w:p>
                          <w:p w14:paraId="6DB9C7E3" w14:textId="77777777" w:rsidR="005250B9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  <w:vertAlign w:val="superscript"/>
                              </w:rPr>
                              <w:t>(3)</w:t>
                            </w:r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Diisi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nama SPPG. </w:t>
                            </w:r>
                          </w:p>
                          <w:p w14:paraId="0B364F7C" w14:textId="77777777" w:rsidR="005250B9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  <w:vertAlign w:val="superscript"/>
                              </w:rPr>
                              <w:t xml:space="preserve">(4)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Diisi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nama KPPG.</w:t>
                            </w:r>
                          </w:p>
                          <w:p w14:paraId="3D93F53B" w14:textId="77777777" w:rsidR="005250B9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  <w:vertAlign w:val="superscript"/>
                              </w:rPr>
                              <w:t xml:space="preserve">(5)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Diisi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judul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laporan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khusus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beserta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tanggal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perihalnya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. </w:t>
                            </w:r>
                          </w:p>
                          <w:p w14:paraId="7033A036" w14:textId="77777777" w:rsidR="005250B9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  <w:vertAlign w:val="superscript"/>
                              </w:rPr>
                              <w:t xml:space="preserve">(6)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Dipilih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kategori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sanksi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, hapus yang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tidak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perlu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. </w:t>
                            </w:r>
                          </w:p>
                          <w:p w14:paraId="07963846" w14:textId="77777777" w:rsidR="005250B9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  <w:vertAlign w:val="superscript"/>
                              </w:rPr>
                              <w:t>(7)</w:t>
                            </w:r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Diisi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nama KPPG. </w:t>
                            </w:r>
                          </w:p>
                          <w:p w14:paraId="28F98443" w14:textId="77777777" w:rsidR="005250B9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  <w:vertAlign w:val="superscript"/>
                              </w:rPr>
                              <w:t>(8)</w:t>
                            </w:r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Dipilih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kategorinya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, hapus yang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tidak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perlu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Diisi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apabila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ada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Lampiran,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apabila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tidak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ada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silakan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dihapus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.</w:t>
                            </w:r>
                          </w:p>
                          <w:p w14:paraId="0753C5FA" w14:textId="77777777" w:rsidR="005250B9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  <w:vertAlign w:val="superscript"/>
                              </w:rPr>
                              <w:t xml:space="preserve">(9)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Diisi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jangka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waktu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maksimal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pemberhentian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 xml:space="preserve"> ops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sementara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EE0000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9305BB" id="Rectangle 10" o:spid="_x0000_s1026" style="position:absolute;left:0;text-align:left;margin-left:8.25pt;margin-top:5.35pt;width:315.4pt;height:1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" fillcolor="white [3201]" strokeweight="1.5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1B7DC18" w14:textId="77777777" w:rsidR="005250B9" w:rsidRDefault="0000000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EE0000"/>
                          <w:sz w:val="20"/>
                        </w:rPr>
                        <w:t>KETERANGAN:</w:t>
                      </w:r>
                    </w:p>
                    <w:p w14:paraId="058337AD" w14:textId="77777777" w:rsidR="005250B9" w:rsidRDefault="0000000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  <w:vertAlign w:val="superscript"/>
                        </w:rPr>
                        <w:t>(1)</w:t>
                      </w:r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Diisi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Nama SPPG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nya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apabila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lebih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dari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1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maka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pakai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“Para”.</w:t>
                      </w:r>
                    </w:p>
                    <w:p w14:paraId="15FB88BF" w14:textId="77777777" w:rsidR="005250B9" w:rsidRDefault="0000000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  <w:vertAlign w:val="superscript"/>
                        </w:rPr>
                        <w:t>(2)</w:t>
                      </w:r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Diisi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provinsi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tujuan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SPPG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dimaksud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.</w:t>
                      </w:r>
                    </w:p>
                    <w:p w14:paraId="6DB9C7E3" w14:textId="77777777" w:rsidR="005250B9" w:rsidRDefault="0000000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  <w:vertAlign w:val="superscript"/>
                        </w:rPr>
                        <w:t>(3)</w:t>
                      </w:r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Diisi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dengan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nama SPPG. </w:t>
                      </w:r>
                    </w:p>
                    <w:p w14:paraId="0B364F7C" w14:textId="77777777" w:rsidR="005250B9" w:rsidRDefault="0000000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  <w:vertAlign w:val="superscript"/>
                        </w:rPr>
                        <w:t xml:space="preserve">(4)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Diisi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dengan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nama KPPG.</w:t>
                      </w:r>
                    </w:p>
                    <w:p w14:paraId="3D93F53B" w14:textId="77777777" w:rsidR="005250B9" w:rsidRDefault="0000000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  <w:vertAlign w:val="superscript"/>
                        </w:rPr>
                        <w:t xml:space="preserve">(5)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Diisi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dengan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judul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laporan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khusus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beserta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tanggal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dan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perihalnya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. </w:t>
                      </w:r>
                    </w:p>
                    <w:p w14:paraId="7033A036" w14:textId="77777777" w:rsidR="005250B9" w:rsidRDefault="0000000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  <w:vertAlign w:val="superscript"/>
                        </w:rPr>
                        <w:t xml:space="preserve">(6)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Dipilih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kategori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sanksi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, hapus yang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tidak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perlu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. </w:t>
                      </w:r>
                    </w:p>
                    <w:p w14:paraId="07963846" w14:textId="77777777" w:rsidR="005250B9" w:rsidRDefault="0000000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  <w:vertAlign w:val="superscript"/>
                        </w:rPr>
                        <w:t>(7)</w:t>
                      </w:r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Diisi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dengan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nama KPPG. </w:t>
                      </w:r>
                    </w:p>
                    <w:p w14:paraId="28F98443" w14:textId="77777777" w:rsidR="005250B9" w:rsidRDefault="0000000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  <w:vertAlign w:val="superscript"/>
                        </w:rPr>
                        <w:t>(8)</w:t>
                      </w:r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Dipilih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kategorinya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, hapus yang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tidak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perlu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Diisi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apabila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ada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Lampiran,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apabila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tidak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ada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silakan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dihapus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.</w:t>
                      </w:r>
                    </w:p>
                    <w:p w14:paraId="0753C5FA" w14:textId="77777777" w:rsidR="005250B9" w:rsidRDefault="0000000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  <w:vertAlign w:val="superscript"/>
                        </w:rPr>
                        <w:t xml:space="preserve">(9)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Diisi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dengan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jangka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waktu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maksimal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pemberhentian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 xml:space="preserve"> ops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sementara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EE0000"/>
                          <w:sz w:val="20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161C9529" w14:textId="77777777" w:rsidR="005250B9" w:rsidRDefault="005250B9">
      <w:pPr>
        <w:spacing w:line="276" w:lineRule="auto"/>
        <w:jc w:val="both"/>
        <w:rPr>
          <w:rFonts w:ascii="Arial" w:eastAsia="Arial" w:hAnsi="Arial" w:cs="Arial"/>
        </w:rPr>
      </w:pPr>
    </w:p>
    <w:sectPr w:rsidR="005250B9">
      <w:headerReference w:type="even" r:id="rId11"/>
      <w:headerReference w:type="default" r:id="rId12"/>
      <w:headerReference w:type="first" r:id="rId13"/>
      <w:pgSz w:w="16838" w:h="11906" w:orient="landscape"/>
      <w:pgMar w:top="1440" w:right="1440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C63E6" w14:textId="77777777" w:rsidR="004D0884" w:rsidRDefault="004D0884">
      <w:r>
        <w:separator/>
      </w:r>
    </w:p>
  </w:endnote>
  <w:endnote w:type="continuationSeparator" w:id="0">
    <w:p w14:paraId="6103C440" w14:textId="77777777" w:rsidR="004D0884" w:rsidRDefault="004D0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8DF783-1D80-4513-88AE-B3263C7EFDD2}"/>
    <w:embedBold r:id="rId2" w:fontKey="{73C2E072-599B-4499-BD75-1248912F5E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03B3E39-7F9B-4563-9C34-444C03718C4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EF80453-C369-4FEF-81A5-2141B99DE9D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8FF6C" w14:textId="77777777" w:rsidR="004D0884" w:rsidRDefault="004D0884">
      <w:r>
        <w:separator/>
      </w:r>
    </w:p>
  </w:footnote>
  <w:footnote w:type="continuationSeparator" w:id="0">
    <w:p w14:paraId="23581B41" w14:textId="77777777" w:rsidR="004D0884" w:rsidRDefault="004D08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91D91" w14:textId="77777777" w:rsidR="005250B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8002023" w14:textId="77777777" w:rsidR="005250B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7DDBE19" w14:textId="77777777" w:rsidR="005250B9" w:rsidRDefault="005250B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7E646" w14:textId="16B9A2D1" w:rsidR="005250B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</w:rPr>
      <w:t>-</w:t>
    </w:r>
    <w:r w:rsidR="00123EF9">
      <w:rPr>
        <w:rFonts w:ascii="Arial" w:eastAsia="Arial" w:hAnsi="Arial" w:cs="Arial"/>
      </w:rPr>
      <w:t xml:space="preserve"> </w:t>
    </w: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>
      <w:rPr>
        <w:rFonts w:ascii="Arial" w:eastAsia="Arial" w:hAnsi="Arial" w:cs="Arial"/>
        <w:color w:val="000000"/>
      </w:rPr>
      <w:fldChar w:fldCharType="separate"/>
    </w:r>
    <w:r w:rsidR="00FE0C1E">
      <w:rPr>
        <w:rFonts w:ascii="Arial" w:eastAsia="Arial" w:hAnsi="Arial" w:cs="Arial"/>
        <w:noProof/>
        <w:color w:val="000000"/>
      </w:rPr>
      <w:t>2</w:t>
    </w:r>
    <w:r>
      <w:rPr>
        <w:rFonts w:ascii="Arial" w:eastAsia="Arial" w:hAnsi="Arial" w:cs="Arial"/>
        <w:color w:val="000000"/>
      </w:rPr>
      <w:fldChar w:fldCharType="end"/>
    </w:r>
    <w:r w:rsidR="00123EF9">
      <w:rPr>
        <w:rFonts w:ascii="Arial" w:eastAsia="Arial" w:hAnsi="Arial" w:cs="Arial"/>
        <w:color w:val="000000"/>
      </w:rPr>
      <w:t xml:space="preserve"> </w:t>
    </w:r>
    <w:r>
      <w:rPr>
        <w:rFonts w:ascii="Arial" w:eastAsia="Arial" w:hAnsi="Arial" w:cs="Arial"/>
        <w:color w:val="000000"/>
      </w:rPr>
      <w:t>-</w:t>
    </w:r>
  </w:p>
  <w:p w14:paraId="4EC9F561" w14:textId="77777777" w:rsidR="005250B9" w:rsidRDefault="005250B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12F49" w14:textId="77777777" w:rsidR="005250B9" w:rsidRDefault="00000000">
    <w:pPr>
      <w:ind w:left="1980"/>
      <w:jc w:val="both"/>
      <w:rPr>
        <w:rFonts w:ascii="Arial" w:eastAsia="Arial" w:hAnsi="Arial" w:cs="Arial"/>
        <w:b/>
        <w:bCs/>
        <w:color w:val="2F5496"/>
      </w:rPr>
    </w:pPr>
    <w:r>
      <w:rPr>
        <w:rFonts w:ascii="Arial" w:eastAsia="Arial" w:hAnsi="Arial" w:cs="Arial"/>
        <w:b/>
        <w:bCs/>
        <w:color w:val="1F3864"/>
      </w:rPr>
      <w:t>BADAN GIZI NASIONAL (</w:t>
    </w:r>
    <w:r>
      <w:rPr>
        <w:rFonts w:ascii="Arial" w:eastAsia="Arial" w:hAnsi="Arial" w:cs="Arial"/>
        <w:b/>
        <w:bCs/>
        <w:i/>
        <w:iCs/>
        <w:color w:val="1F3864"/>
      </w:rPr>
      <w:t>NATIONAL NUTRITION AGENCY</w:t>
    </w:r>
    <w:r>
      <w:rPr>
        <w:rFonts w:ascii="Arial" w:eastAsia="Arial" w:hAnsi="Arial" w:cs="Arial"/>
        <w:b/>
        <w:bCs/>
        <w:color w:val="2F5496"/>
      </w:rPr>
      <w:t>)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E8AACAB" wp14:editId="590F174D">
          <wp:simplePos x="0" y="0"/>
          <wp:positionH relativeFrom="column">
            <wp:posOffset>2</wp:posOffset>
          </wp:positionH>
          <wp:positionV relativeFrom="paragraph">
            <wp:posOffset>-233433</wp:posOffset>
          </wp:positionV>
          <wp:extent cx="1224268" cy="1224268"/>
          <wp:effectExtent l="0" t="0" r="0" b="0"/>
          <wp:wrapNone/>
          <wp:docPr id="13" name="image1.png" descr="A logo of a company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logo of a company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4268" cy="122426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0BFCD52" w14:textId="77777777" w:rsidR="005250B9" w:rsidRDefault="005250B9">
    <w:pPr>
      <w:ind w:left="1980"/>
      <w:jc w:val="both"/>
      <w:rPr>
        <w:rFonts w:ascii="Arial" w:eastAsia="Arial" w:hAnsi="Arial" w:cs="Arial"/>
        <w:b/>
        <w:bCs/>
        <w:color w:val="2F5496"/>
      </w:rPr>
    </w:pPr>
  </w:p>
  <w:p w14:paraId="0934BFC6" w14:textId="77777777" w:rsidR="005250B9" w:rsidRDefault="00000000">
    <w:pPr>
      <w:ind w:left="1980"/>
      <w:jc w:val="both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 xml:space="preserve">Jalan </w:t>
    </w:r>
    <w:proofErr w:type="spellStart"/>
    <w:r>
      <w:rPr>
        <w:rFonts w:ascii="Arial" w:eastAsia="Arial" w:hAnsi="Arial" w:cs="Arial"/>
        <w:color w:val="000000"/>
      </w:rPr>
      <w:t>Kebon</w:t>
    </w:r>
    <w:proofErr w:type="spellEnd"/>
    <w:r>
      <w:rPr>
        <w:rFonts w:ascii="Arial" w:eastAsia="Arial" w:hAnsi="Arial" w:cs="Arial"/>
        <w:color w:val="000000"/>
      </w:rPr>
      <w:t xml:space="preserve"> Sirih No.1 RT.1 RW.7 </w:t>
    </w:r>
    <w:proofErr w:type="spellStart"/>
    <w:r>
      <w:rPr>
        <w:rFonts w:ascii="Arial" w:eastAsia="Arial" w:hAnsi="Arial" w:cs="Arial"/>
        <w:color w:val="000000"/>
      </w:rPr>
      <w:t>Kebon</w:t>
    </w:r>
    <w:proofErr w:type="spellEnd"/>
    <w:r>
      <w:rPr>
        <w:rFonts w:ascii="Arial" w:eastAsia="Arial" w:hAnsi="Arial" w:cs="Arial"/>
        <w:color w:val="000000"/>
      </w:rPr>
      <w:t xml:space="preserve"> Sirih, </w:t>
    </w:r>
    <w:proofErr w:type="spellStart"/>
    <w:r>
      <w:rPr>
        <w:rFonts w:ascii="Arial" w:eastAsia="Arial" w:hAnsi="Arial" w:cs="Arial"/>
        <w:color w:val="000000"/>
      </w:rPr>
      <w:t>Kec</w:t>
    </w:r>
    <w:proofErr w:type="spellEnd"/>
    <w:r>
      <w:rPr>
        <w:rFonts w:ascii="Arial" w:eastAsia="Arial" w:hAnsi="Arial" w:cs="Arial"/>
        <w:color w:val="000000"/>
      </w:rPr>
      <w:t xml:space="preserve">. </w:t>
    </w:r>
    <w:proofErr w:type="spellStart"/>
    <w:r>
      <w:rPr>
        <w:rFonts w:ascii="Arial" w:eastAsia="Arial" w:hAnsi="Arial" w:cs="Arial"/>
        <w:color w:val="000000"/>
      </w:rPr>
      <w:t>Menteng</w:t>
    </w:r>
    <w:proofErr w:type="spellEnd"/>
    <w:r>
      <w:rPr>
        <w:rFonts w:ascii="Arial" w:eastAsia="Arial" w:hAnsi="Arial" w:cs="Arial"/>
        <w:color w:val="000000"/>
      </w:rPr>
      <w:t xml:space="preserve">, </w:t>
    </w:r>
  </w:p>
  <w:p w14:paraId="47ADC182" w14:textId="77777777" w:rsidR="005250B9" w:rsidRDefault="00000000">
    <w:pPr>
      <w:ind w:left="1980"/>
      <w:jc w:val="both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 xml:space="preserve">Kota Jakarta Pusat, Daerah </w:t>
    </w:r>
    <w:proofErr w:type="spellStart"/>
    <w:r>
      <w:rPr>
        <w:rFonts w:ascii="Arial" w:eastAsia="Arial" w:hAnsi="Arial" w:cs="Arial"/>
        <w:color w:val="000000"/>
      </w:rPr>
      <w:t>Khusus</w:t>
    </w:r>
    <w:proofErr w:type="spellEnd"/>
    <w:r>
      <w:rPr>
        <w:rFonts w:ascii="Arial" w:eastAsia="Arial" w:hAnsi="Arial" w:cs="Arial"/>
        <w:color w:val="000000"/>
      </w:rPr>
      <w:t xml:space="preserve"> Jakarta 10340</w:t>
    </w:r>
  </w:p>
  <w:p w14:paraId="6FE56301" w14:textId="77777777" w:rsidR="005250B9" w:rsidRDefault="005250B9">
    <w:pPr>
      <w:ind w:left="1440" w:right="32"/>
      <w:jc w:val="both"/>
      <w:rPr>
        <w:rFonts w:ascii="Arial" w:eastAsia="Arial" w:hAnsi="Arial" w:cs="Arial"/>
      </w:rPr>
    </w:pPr>
  </w:p>
  <w:p w14:paraId="4E1401D7" w14:textId="77777777" w:rsidR="005250B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32FDD67D" wp14:editId="4F1A5A5E">
              <wp:simplePos x="0" y="0"/>
              <wp:positionH relativeFrom="column">
                <wp:posOffset>-23356</wp:posOffset>
              </wp:positionH>
              <wp:positionV relativeFrom="paragraph">
                <wp:posOffset>96701</wp:posOffset>
              </wp:positionV>
              <wp:extent cx="5773420" cy="57150"/>
              <wp:effectExtent l="0" t="0" r="0" b="0"/>
              <wp:wrapNone/>
              <wp:docPr id="9" name="Straight Arrow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73578" y="3780000"/>
                        <a:ext cx="5744845" cy="0"/>
                      </a:xfrm>
                      <a:prstGeom prst="straightConnector1">
                        <a:avLst/>
                      </a:prstGeom>
                      <a:noFill/>
                      <a:ln w="28575" cap="flat" cmpd="sng">
                        <a:solidFill>
                          <a:srgbClr val="323E4F"/>
                        </a:solidFill>
                        <a:prstDash val="solid"/>
                        <a:miter lim="8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-23356</wp:posOffset>
              </wp:positionH>
              <wp:positionV relativeFrom="paragraph">
                <wp:posOffset>96701</wp:posOffset>
              </wp:positionV>
              <wp:extent cx="5773420" cy="57150"/>
              <wp:effectExtent b="0" l="0" r="0" t="0"/>
              <wp:wrapNone/>
              <wp:docPr id="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7342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109A3A3" wp14:editId="29D775BD">
              <wp:simplePos x="0" y="0"/>
              <wp:positionH relativeFrom="column">
                <wp:posOffset>-12380</wp:posOffset>
              </wp:positionH>
              <wp:positionV relativeFrom="paragraph">
                <wp:posOffset>141295</wp:posOffset>
              </wp:positionV>
              <wp:extent cx="5753251" cy="22225"/>
              <wp:effectExtent l="0" t="0" r="0" b="0"/>
              <wp:wrapNone/>
              <wp:docPr id="12" name="Straight Arrow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74137" y="3780000"/>
                        <a:ext cx="5743726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323E4F"/>
                        </a:solidFill>
                        <a:prstDash val="solid"/>
                        <a:miter lim="8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-12380</wp:posOffset>
              </wp:positionH>
              <wp:positionV relativeFrom="paragraph">
                <wp:posOffset>141295</wp:posOffset>
              </wp:positionV>
              <wp:extent cx="5753251" cy="22225"/>
              <wp:effectExtent b="0" l="0" r="0" t="0"/>
              <wp:wrapNone/>
              <wp:docPr id="1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53251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0A50B" w14:textId="77777777" w:rsidR="005250B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828964C" w14:textId="77777777" w:rsidR="005250B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781AD2D3" w14:textId="77777777" w:rsidR="005250B9" w:rsidRDefault="005250B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3AF34" w14:textId="45E3CDC1" w:rsidR="005250B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</w:rPr>
      <w:t>-</w:t>
    </w: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>
      <w:rPr>
        <w:rFonts w:ascii="Arial" w:eastAsia="Arial" w:hAnsi="Arial" w:cs="Arial"/>
        <w:color w:val="000000"/>
      </w:rPr>
      <w:fldChar w:fldCharType="separate"/>
    </w:r>
    <w:r w:rsidR="00FE0C1E">
      <w:rPr>
        <w:rFonts w:ascii="Arial" w:eastAsia="Arial" w:hAnsi="Arial" w:cs="Arial"/>
        <w:noProof/>
        <w:color w:val="000000"/>
      </w:rPr>
      <w:t>3</w:t>
    </w:r>
    <w:r>
      <w:rPr>
        <w:rFonts w:ascii="Arial" w:eastAsia="Arial" w:hAnsi="Arial" w:cs="Arial"/>
        <w:color w:val="000000"/>
      </w:rPr>
      <w:fldChar w:fldCharType="end"/>
    </w:r>
    <w:r>
      <w:rPr>
        <w:rFonts w:ascii="Arial" w:eastAsia="Arial" w:hAnsi="Arial" w:cs="Arial"/>
        <w:color w:val="000000"/>
      </w:rPr>
      <w:t>-</w:t>
    </w:r>
  </w:p>
  <w:p w14:paraId="79F53BD9" w14:textId="77777777" w:rsidR="005250B9" w:rsidRDefault="005250B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81DC3" w14:textId="77777777" w:rsidR="005250B9" w:rsidRDefault="00000000">
    <w:pPr>
      <w:ind w:left="1980"/>
      <w:jc w:val="both"/>
      <w:rPr>
        <w:rFonts w:ascii="Arial" w:eastAsia="Arial" w:hAnsi="Arial" w:cs="Arial"/>
        <w:b/>
        <w:bCs/>
        <w:color w:val="2F5496"/>
      </w:rPr>
    </w:pPr>
    <w:r>
      <w:rPr>
        <w:rFonts w:ascii="Arial" w:eastAsia="Arial" w:hAnsi="Arial" w:cs="Arial"/>
        <w:b/>
        <w:bCs/>
        <w:color w:val="1F3864"/>
      </w:rPr>
      <w:t>BADAN GIZI NASIONAL (</w:t>
    </w:r>
    <w:r>
      <w:rPr>
        <w:rFonts w:ascii="Arial" w:eastAsia="Arial" w:hAnsi="Arial" w:cs="Arial"/>
        <w:b/>
        <w:bCs/>
        <w:i/>
        <w:iCs/>
        <w:color w:val="1F3864"/>
      </w:rPr>
      <w:t>NATIONAL NUTRITION AGENCY</w:t>
    </w:r>
    <w:r>
      <w:rPr>
        <w:rFonts w:ascii="Arial" w:eastAsia="Arial" w:hAnsi="Arial" w:cs="Arial"/>
        <w:b/>
        <w:bCs/>
        <w:color w:val="2F5496"/>
      </w:rPr>
      <w:t>)</w: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49CC9F1D" wp14:editId="4A00F201">
          <wp:simplePos x="0" y="0"/>
          <wp:positionH relativeFrom="column">
            <wp:posOffset>2</wp:posOffset>
          </wp:positionH>
          <wp:positionV relativeFrom="paragraph">
            <wp:posOffset>-233433</wp:posOffset>
          </wp:positionV>
          <wp:extent cx="1224268" cy="1224268"/>
          <wp:effectExtent l="0" t="0" r="0" b="0"/>
          <wp:wrapNone/>
          <wp:docPr id="14" name="image1.png" descr="A logo of a company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logo of a company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4268" cy="122426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40A8547" w14:textId="77777777" w:rsidR="005250B9" w:rsidRDefault="005250B9">
    <w:pPr>
      <w:ind w:left="1980"/>
      <w:jc w:val="both"/>
      <w:rPr>
        <w:rFonts w:ascii="Arial" w:eastAsia="Arial" w:hAnsi="Arial" w:cs="Arial"/>
        <w:b/>
        <w:bCs/>
        <w:color w:val="2F5496"/>
      </w:rPr>
    </w:pPr>
  </w:p>
  <w:p w14:paraId="12A7BA8E" w14:textId="77777777" w:rsidR="005250B9" w:rsidRDefault="00000000">
    <w:pPr>
      <w:ind w:left="1980"/>
      <w:jc w:val="both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 xml:space="preserve">Jalan </w:t>
    </w:r>
    <w:proofErr w:type="spellStart"/>
    <w:r>
      <w:rPr>
        <w:rFonts w:ascii="Arial" w:eastAsia="Arial" w:hAnsi="Arial" w:cs="Arial"/>
        <w:color w:val="000000"/>
      </w:rPr>
      <w:t>Kebon</w:t>
    </w:r>
    <w:proofErr w:type="spellEnd"/>
    <w:r>
      <w:rPr>
        <w:rFonts w:ascii="Arial" w:eastAsia="Arial" w:hAnsi="Arial" w:cs="Arial"/>
        <w:color w:val="000000"/>
      </w:rPr>
      <w:t xml:space="preserve"> Sirih No.1 RT.1 RW.7 </w:t>
    </w:r>
    <w:proofErr w:type="spellStart"/>
    <w:r>
      <w:rPr>
        <w:rFonts w:ascii="Arial" w:eastAsia="Arial" w:hAnsi="Arial" w:cs="Arial"/>
        <w:color w:val="000000"/>
      </w:rPr>
      <w:t>Kebon</w:t>
    </w:r>
    <w:proofErr w:type="spellEnd"/>
    <w:r>
      <w:rPr>
        <w:rFonts w:ascii="Arial" w:eastAsia="Arial" w:hAnsi="Arial" w:cs="Arial"/>
        <w:color w:val="000000"/>
      </w:rPr>
      <w:t xml:space="preserve"> Sirih, </w:t>
    </w:r>
    <w:proofErr w:type="spellStart"/>
    <w:r>
      <w:rPr>
        <w:rFonts w:ascii="Arial" w:eastAsia="Arial" w:hAnsi="Arial" w:cs="Arial"/>
        <w:color w:val="000000"/>
      </w:rPr>
      <w:t>Kec</w:t>
    </w:r>
    <w:proofErr w:type="spellEnd"/>
    <w:r>
      <w:rPr>
        <w:rFonts w:ascii="Arial" w:eastAsia="Arial" w:hAnsi="Arial" w:cs="Arial"/>
        <w:color w:val="000000"/>
      </w:rPr>
      <w:t xml:space="preserve">. </w:t>
    </w:r>
    <w:proofErr w:type="spellStart"/>
    <w:r>
      <w:rPr>
        <w:rFonts w:ascii="Arial" w:eastAsia="Arial" w:hAnsi="Arial" w:cs="Arial"/>
        <w:color w:val="000000"/>
      </w:rPr>
      <w:t>Menteng</w:t>
    </w:r>
    <w:proofErr w:type="spellEnd"/>
    <w:r>
      <w:rPr>
        <w:rFonts w:ascii="Arial" w:eastAsia="Arial" w:hAnsi="Arial" w:cs="Arial"/>
        <w:color w:val="000000"/>
      </w:rPr>
      <w:t xml:space="preserve">, </w:t>
    </w:r>
  </w:p>
  <w:p w14:paraId="47AC912F" w14:textId="77777777" w:rsidR="005250B9" w:rsidRDefault="00000000">
    <w:pPr>
      <w:ind w:left="1980"/>
      <w:jc w:val="both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 xml:space="preserve">Kota Jakarta Pusat, Daerah </w:t>
    </w:r>
    <w:proofErr w:type="spellStart"/>
    <w:r>
      <w:rPr>
        <w:rFonts w:ascii="Arial" w:eastAsia="Arial" w:hAnsi="Arial" w:cs="Arial"/>
        <w:color w:val="000000"/>
      </w:rPr>
      <w:t>Khusus</w:t>
    </w:r>
    <w:proofErr w:type="spellEnd"/>
    <w:r>
      <w:rPr>
        <w:rFonts w:ascii="Arial" w:eastAsia="Arial" w:hAnsi="Arial" w:cs="Arial"/>
        <w:color w:val="000000"/>
      </w:rPr>
      <w:t xml:space="preserve"> Jakarta 10340</w:t>
    </w:r>
  </w:p>
  <w:p w14:paraId="424A895F" w14:textId="77777777" w:rsidR="005250B9" w:rsidRDefault="005250B9">
    <w:pPr>
      <w:ind w:left="1440" w:right="32"/>
      <w:jc w:val="both"/>
      <w:rPr>
        <w:rFonts w:ascii="Arial" w:eastAsia="Arial" w:hAnsi="Arial" w:cs="Arial"/>
      </w:rPr>
    </w:pPr>
  </w:p>
  <w:p w14:paraId="4084DE6C" w14:textId="77777777" w:rsidR="005250B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 wp14:anchorId="2150DB5E" wp14:editId="35FC782C">
              <wp:simplePos x="0" y="0"/>
              <wp:positionH relativeFrom="column">
                <wp:posOffset>-23356</wp:posOffset>
              </wp:positionH>
              <wp:positionV relativeFrom="paragraph">
                <wp:posOffset>96701</wp:posOffset>
              </wp:positionV>
              <wp:extent cx="5773420" cy="57150"/>
              <wp:effectExtent l="0" t="0" r="0" b="0"/>
              <wp:wrapNone/>
              <wp:docPr id="11" name="Straight Arrow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73578" y="3780000"/>
                        <a:ext cx="5744845" cy="0"/>
                      </a:xfrm>
                      <a:prstGeom prst="straightConnector1">
                        <a:avLst/>
                      </a:prstGeom>
                      <a:noFill/>
                      <a:ln w="28575" cap="flat" cmpd="sng">
                        <a:solidFill>
                          <a:srgbClr val="323E4F"/>
                        </a:solidFill>
                        <a:prstDash val="solid"/>
                        <a:miter lim="8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-23356</wp:posOffset>
              </wp:positionH>
              <wp:positionV relativeFrom="paragraph">
                <wp:posOffset>96701</wp:posOffset>
              </wp:positionV>
              <wp:extent cx="5773420" cy="57150"/>
              <wp:effectExtent b="0" l="0" r="0" t="0"/>
              <wp:wrapNone/>
              <wp:docPr id="1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7342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hidden="0" allowOverlap="1" wp14:anchorId="319AED5A" wp14:editId="1F906678">
              <wp:simplePos x="0" y="0"/>
              <wp:positionH relativeFrom="column">
                <wp:posOffset>-12380</wp:posOffset>
              </wp:positionH>
              <wp:positionV relativeFrom="paragraph">
                <wp:posOffset>141295</wp:posOffset>
              </wp:positionV>
              <wp:extent cx="5753251" cy="22225"/>
              <wp:effectExtent l="0" t="0" r="0" b="0"/>
              <wp:wrapNone/>
              <wp:docPr id="8" name="Straight Arrow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74137" y="3780000"/>
                        <a:ext cx="5743726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323E4F"/>
                        </a:solidFill>
                        <a:prstDash val="solid"/>
                        <a:miter lim="8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-12380</wp:posOffset>
              </wp:positionH>
              <wp:positionV relativeFrom="paragraph">
                <wp:posOffset>141295</wp:posOffset>
              </wp:positionV>
              <wp:extent cx="5753251" cy="22225"/>
              <wp:effectExtent b="0" l="0" r="0" t="0"/>
              <wp:wrapNone/>
              <wp:docPr id="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53251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217DF"/>
    <w:multiLevelType w:val="multilevel"/>
    <w:tmpl w:val="113C684A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895387"/>
    <w:multiLevelType w:val="multilevel"/>
    <w:tmpl w:val="566A8E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1A7009"/>
    <w:multiLevelType w:val="multilevel"/>
    <w:tmpl w:val="9984D6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BA6809"/>
    <w:multiLevelType w:val="multilevel"/>
    <w:tmpl w:val="F0A6D2CA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583298458">
    <w:abstractNumId w:val="1"/>
  </w:num>
  <w:num w:numId="2" w16cid:durableId="43140061">
    <w:abstractNumId w:val="2"/>
  </w:num>
  <w:num w:numId="3" w16cid:durableId="2059937284">
    <w:abstractNumId w:val="3"/>
  </w:num>
  <w:num w:numId="4" w16cid:durableId="965282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0B9"/>
    <w:rsid w:val="000F7E82"/>
    <w:rsid w:val="00123EF9"/>
    <w:rsid w:val="003246C3"/>
    <w:rsid w:val="004A5926"/>
    <w:rsid w:val="004D0884"/>
    <w:rsid w:val="005250B9"/>
    <w:rsid w:val="005D495C"/>
    <w:rsid w:val="006036A7"/>
    <w:rsid w:val="00D9346A"/>
    <w:rsid w:val="00FE0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D5DF96"/>
  <w15:docId w15:val="{68C4FFC0-79E9-4706-8F13-1512BDFD6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KAR"/>
    <w:uiPriority w:val="99"/>
    <w:unhideWhenUsed/>
    <w:rsid w:val="00123EF9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123EF9"/>
  </w:style>
  <w:style w:type="paragraph" w:styleId="DaftarParagraf">
    <w:name w:val="List Paragraph"/>
    <w:basedOn w:val="Normal"/>
    <w:uiPriority w:val="34"/>
    <w:qFormat/>
    <w:rsid w:val="00123E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pJjzbyjO5As6B0zABQpyVo4YNg==">CgMxLjA4AHIhMVdtTzcydkpZcFh6NnZpT3BRMTIyOG5LNnBSc1dzV2V2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506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Shonya Marpaung</cp:lastModifiedBy>
  <cp:revision>5</cp:revision>
  <dcterms:created xsi:type="dcterms:W3CDTF">2026-09-09T04:09:00Z</dcterms:created>
  <dcterms:modified xsi:type="dcterms:W3CDTF">2026-09-11T02:44:00Z</dcterms:modified>
</cp:coreProperties>
</file>