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102ED" w14:textId="0CD51FF6" w:rsidR="003439FF" w:rsidRDefault="00893414">
      <w:pPr>
        <w:rPr>
          <w:rFonts w:cstheme="minorHAnsi"/>
        </w:rPr>
      </w:pPr>
      <w:r>
        <w:rPr>
          <w:noProof/>
        </w:rPr>
        <w:pict w14:anchorId="0305B3F3">
          <v:rect id="Text Box 2" o:spid="_x0000_s1031" style="position:absolute;margin-left:-14.85pt;margin-top:211.95pt;width:209.85pt;height:184.8pt;z-index:2;visibility:visible;mso-wrap-style:square;mso-height-percent:200;mso-wrap-distance-left:8.5pt;mso-wrap-distance-top:3.15pt;mso-wrap-distance-right:10.3pt;mso-wrap-distance-bottom:4.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" o:allowincell="f" fillcolor="white [3212]" strokecolor="white">
            <v:textbox style="mso-fit-shape-to-text:t">
              <w:txbxContent>
                <w:p w14:paraId="506F3028" w14:textId="77777777" w:rsidR="003439FF" w:rsidRDefault="0010696C">
                  <w:pPr>
                    <w:pStyle w:val="FrameContents"/>
                    <w:rPr>
                      <w:sz w:val="56"/>
                      <w:szCs w:val="56"/>
                    </w:rPr>
                  </w:pPr>
                  <w:r>
                    <w:rPr>
                      <w:sz w:val="56"/>
                      <w:szCs w:val="56"/>
                    </w:rPr>
                    <w:t>Introduction to Data Science</w:t>
                  </w:r>
                </w:p>
                <w:p w14:paraId="549753AF" w14:textId="77777777" w:rsidR="003439FF" w:rsidRDefault="0010696C">
                  <w:pPr>
                    <w:pStyle w:val="FrameContents"/>
                    <w:rPr>
                      <w:sz w:val="56"/>
                      <w:szCs w:val="56"/>
                    </w:rPr>
                  </w:pPr>
                  <w:r>
                    <w:rPr>
                      <w:sz w:val="56"/>
                      <w:szCs w:val="56"/>
                    </w:rPr>
                    <w:t>(B-DS-317)</w:t>
                  </w:r>
                </w:p>
              </w:txbxContent>
            </v:textbox>
            <w10:wrap type="square"/>
          </v:rect>
        </w:pict>
      </w:r>
      <w:r>
        <w:rPr>
          <w:noProof/>
        </w:rPr>
        <w:pict w14:anchorId="02FDEEE4">
          <v:rect id="_x0000_s1030" style="position:absolute;margin-left:270.95pt;margin-top:210.3pt;width:227.35pt;height:126.9pt;z-index:4;visibility:visible;mso-wrap-style:square;mso-wrap-distance-left:8.55pt;mso-wrap-distance-top:3.2pt;mso-wrap-distance-right:10.75pt;mso-wrap-distance-bottom:5.3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" o:allowincell="f" strokecolor="white">
            <v:textbox>
              <w:txbxContent>
                <w:p w14:paraId="5673F7F4" w14:textId="77777777" w:rsidR="003439FF" w:rsidRDefault="00893414">
                  <w:pPr>
                    <w:pStyle w:val="NoSpacing"/>
                    <w:jc w:val="both"/>
                    <w:rPr>
                      <w:rFonts w:ascii="Times New Roman" w:eastAsiaTheme="majorEastAsia" w:hAnsi="Times New Roman" w:cs="Times New Roman"/>
                      <w:color w:val="44546A" w:themeColor="text2"/>
                      <w:sz w:val="36"/>
                      <w:szCs w:val="36"/>
                    </w:rPr>
                  </w:pPr>
                  <w:sdt>
                    <w:sdtPr>
                      <w:alias w:val="Date"/>
                      <w:id w:val="276713165"/>
                      <w:placeholder>
                        <w:docPart w:val="F472F88A01B24E52B5145555F6592CBA"/>
                      </w:placeholder>
                      <w:dataBinding w:prefixMappings="xmlns:ns0='http://schemas.microsoft.com/office/2006/coverPageProps'" w:xpath="/ns0:CoverPageProperties[1]/ns0:PublishDate[1]" w:storeItemID="{55AF091B-3C7A-41E3-B477-F2FDAA23CFDA}"/>
                      <w:date w:fullDate="2026-06-21T00:00:00Z">
                        <w:dateFormat w:val="MMMM d"/>
                        <w:lid w:val="en-US"/>
                        <w:storeMappedDataAs w:val="dateTime"/>
                        <w:calendar w:val="gregorian"/>
                      </w:date>
                    </w:sdtPr>
                    <w:sdtEndPr/>
                    <w:sdtContent>
                      <w:r w:rsidR="0010696C">
                        <w:rPr>
                          <w:rFonts w:ascii="Times New Roman" w:eastAsiaTheme="majorEastAsia" w:hAnsi="Times New Roman" w:cs="Times New Roman"/>
                          <w:color w:val="44546A" w:themeColor="text2"/>
                          <w:sz w:val="36"/>
                          <w:szCs w:val="36"/>
                        </w:rPr>
                        <w:t>June 21</w:t>
                      </w:r>
                    </w:sdtContent>
                  </w:sdt>
                </w:p>
                <w:p w14:paraId="39FC2C13" w14:textId="77777777" w:rsidR="003439FF" w:rsidRDefault="00893414">
                  <w:pPr>
                    <w:pStyle w:val="FrameContents"/>
                  </w:pPr>
                  <w:sdt>
                    <w:sdtPr>
                      <w:alias w:val="Year"/>
                      <w:id w:val="276713170"/>
                      <w:placeholder>
                        <w:docPart w:val="FDBAA16C90C245F9B48A552E1D92862D"/>
                      </w:placeholder>
                      <w:dataBinding w:prefixMappings="xmlns:ns0='http://schemas.microsoft.com/office/2006/coverPageProps'" w:xpath="/ns0:CoverPageProperties[1]/ns0:PublishDate[1]" w:storeItemID="{55AF091B-3C7A-41E3-B477-F2FDAA23CFDA}"/>
                      <w:date w:fullDate="2026-06-21T00:00:00Z">
                        <w:dateFormat w:val="yyyy"/>
                        <w:lid w:val="en-US"/>
                        <w:storeMappedDataAs w:val="dateTime"/>
                        <w:calendar w:val="gregorian"/>
                      </w:date>
                    </w:sdtPr>
                    <w:sdtEndPr/>
                    <w:sdtContent>
                      <w:r w:rsidR="0010696C">
                        <w:rPr>
                          <w:rFonts w:ascii="Times New Roman" w:hAnsi="Times New Roman" w:cs="Times New Roman"/>
                          <w:color w:val="4472C4" w:themeColor="accent1"/>
                          <w:sz w:val="180"/>
                          <w:szCs w:val="180"/>
                        </w:rPr>
                        <w:t>2026</w:t>
                      </w:r>
                    </w:sdtContent>
                  </w:sdt>
                </w:p>
              </w:txbxContent>
            </v:textbox>
            <w10:wrap type="square" anchorx="margin"/>
          </v:rect>
        </w:pict>
      </w:r>
    </w:p>
    <w:p w14:paraId="0C0A3E01" w14:textId="77777777" w:rsidR="003439FF" w:rsidRDefault="003439FF">
      <w:pPr>
        <w:rPr>
          <w:rFonts w:cstheme="minorHAnsi"/>
        </w:rPr>
      </w:pPr>
    </w:p>
    <w:p w14:paraId="7FF9623C" w14:textId="77777777" w:rsidR="003439FF" w:rsidRDefault="003439FF">
      <w:pPr>
        <w:rPr>
          <w:rFonts w:cstheme="minorHAnsi"/>
        </w:rPr>
      </w:pPr>
    </w:p>
    <w:p w14:paraId="1D3A88A4" w14:textId="77777777" w:rsidR="003439FF" w:rsidRDefault="003439FF">
      <w:pPr>
        <w:rPr>
          <w:rFonts w:cstheme="minorHAnsi"/>
        </w:rPr>
      </w:pPr>
    </w:p>
    <w:p w14:paraId="6998C455" w14:textId="77777777" w:rsidR="003439FF" w:rsidRDefault="003439FF">
      <w:pPr>
        <w:rPr>
          <w:rFonts w:cstheme="minorHAnsi"/>
        </w:rPr>
      </w:pPr>
    </w:p>
    <w:p w14:paraId="24B0D908" w14:textId="77777777" w:rsidR="003439FF" w:rsidRDefault="003439FF">
      <w:pPr>
        <w:rPr>
          <w:rFonts w:cstheme="minorHAnsi"/>
        </w:rPr>
      </w:pPr>
    </w:p>
    <w:p w14:paraId="2F82CDD1" w14:textId="77777777" w:rsidR="003439FF" w:rsidRDefault="003439FF">
      <w:pPr>
        <w:rPr>
          <w:rFonts w:cstheme="minorHAnsi"/>
        </w:rPr>
      </w:pPr>
    </w:p>
    <w:p w14:paraId="481E9076" w14:textId="77777777" w:rsidR="003439FF" w:rsidRDefault="003439FF">
      <w:pPr>
        <w:rPr>
          <w:rFonts w:cstheme="minorHAnsi"/>
        </w:rPr>
      </w:pPr>
    </w:p>
    <w:p w14:paraId="5798C7EC" w14:textId="3B82738E" w:rsidR="003439FF" w:rsidRDefault="00893414">
      <w:pPr>
        <w:rPr>
          <w:rFonts w:cstheme="minorHAnsi"/>
        </w:rPr>
      </w:pPr>
      <w:r>
        <w:rPr>
          <w:noProof/>
        </w:rPr>
        <w:pict w14:anchorId="50ED527D">
          <v:line id="Straight Connector 25" o:spid="_x0000_s1029" style="position:absolute;flip:x;z-index:10;visibility:visible;mso-wrap-style:square;mso-wrap-distance-left:0;mso-wrap-distance-top:0;mso-wrap-distance-right:1.5pt;mso-wrap-distance-bottom:2.85pt;mso-position-horizontal:absolute;mso-position-horizontal-relative:margin;mso-position-vertical:absolute;mso-position-vertical-relative:text" from="230.25pt,.6pt" to="233.3pt,1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" o:allowincell="f" strokecolor="#7f7f7f" strokeweight="1.5pt">
            <v:stroke joinstyle="miter"/>
            <w10:wrap anchorx="margin"/>
          </v:line>
        </w:pict>
      </w:r>
    </w:p>
    <w:p w14:paraId="1B3A8666" w14:textId="77777777" w:rsidR="003439FF" w:rsidRDefault="003439FF">
      <w:pPr>
        <w:rPr>
          <w:rFonts w:cstheme="minorHAnsi"/>
        </w:rPr>
      </w:pPr>
    </w:p>
    <w:p w14:paraId="2F42AC7B" w14:textId="77777777" w:rsidR="003439FF" w:rsidRDefault="003439FF">
      <w:pPr>
        <w:rPr>
          <w:rFonts w:cstheme="minorHAnsi"/>
        </w:rPr>
      </w:pPr>
    </w:p>
    <w:p w14:paraId="2BDFB1B8" w14:textId="77777777" w:rsidR="003439FF" w:rsidRDefault="003439FF">
      <w:pPr>
        <w:rPr>
          <w:rFonts w:cstheme="minorHAnsi"/>
        </w:rPr>
      </w:pPr>
    </w:p>
    <w:p w14:paraId="3FB19AD0" w14:textId="77777777" w:rsidR="003439FF" w:rsidRDefault="003439FF">
      <w:pPr>
        <w:rPr>
          <w:rFonts w:cstheme="minorHAnsi"/>
        </w:rPr>
      </w:pPr>
    </w:p>
    <w:p w14:paraId="1B8CF588" w14:textId="77777777" w:rsidR="003439FF" w:rsidRDefault="003439FF">
      <w:pPr>
        <w:rPr>
          <w:rFonts w:cstheme="minorHAnsi"/>
        </w:rPr>
      </w:pPr>
    </w:p>
    <w:p w14:paraId="09B41F54" w14:textId="7829E8A6" w:rsidR="003439FF" w:rsidRDefault="00893414">
      <w:pPr>
        <w:rPr>
          <w:rFonts w:cstheme="minorHAnsi"/>
        </w:rPr>
      </w:pPr>
      <w:r>
        <w:rPr>
          <w:noProof/>
        </w:rPr>
        <w:pict w14:anchorId="54847283">
          <v:line id="_x0000_s1028" style="position:absolute;flip:x y;z-index:11;visibility:visible;mso-wrap-style:square;mso-wrap-distance-left:0;mso-wrap-distance-top:0;mso-wrap-distance-right:2.05pt;mso-wrap-distance-bottom:2.75pt;mso-position-horizontal:absolute;mso-position-horizontal-relative:margin;mso-position-vertical:absolute;mso-position-vertical-relative:text" from="-31.9pt,27.35pt" to="512.0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" o:allowincell="f" strokecolor="#7f7f7f" strokeweight="1.5pt">
            <v:stroke joinstyle="miter"/>
            <w10:wrap anchorx="margin"/>
          </v:line>
        </w:pict>
      </w:r>
    </w:p>
    <w:p w14:paraId="5E22807A" w14:textId="1CD97BE7" w:rsidR="003439FF" w:rsidRDefault="00893414">
      <w:pPr>
        <w:rPr>
          <w:rFonts w:cstheme="minorHAnsi"/>
        </w:rPr>
      </w:pPr>
      <w:r>
        <w:rPr>
          <w:noProof/>
        </w:rPr>
        <w:pict w14:anchorId="26F4EA9E">
          <v:rect id="_x0000_s1027" style="position:absolute;margin-left:-44.5pt;margin-top:33.05pt;width:294.5pt;height:128.3pt;z-index:6;visibility:visible;mso-wrap-style:square;mso-wrap-distance-left:8.55pt;mso-wrap-distance-top:3.2pt;mso-wrap-distance-right:9.6pt;mso-wrap-distance-bottom:5.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" o:allowincell="f" strokecolor="white">
            <v:textbox>
              <w:txbxContent>
                <w:p w14:paraId="4A732FD3" w14:textId="77777777" w:rsidR="003439FF" w:rsidRDefault="0010696C">
                  <w:pPr>
                    <w:pStyle w:val="FrameContents"/>
                    <w:jc w:val="both"/>
                  </w:pPr>
                  <w:r>
                    <w:t>The objective of this assignment is to perform statistical analysis on the loan dataset using R programming language. Different statistical measures such as mean, median, mode, variance, and standard deviation will be calculated. Outliers will also be identified using the IQR method, and the symmetry of the data will be analyzed using appropriate plots.</w:t>
                  </w:r>
                </w:p>
              </w:txbxContent>
            </v:textbox>
            <w10:wrap type="square"/>
          </v:rect>
        </w:pict>
      </w:r>
      <w:r>
        <w:rPr>
          <w:noProof/>
        </w:rPr>
        <w:pict w14:anchorId="7EC8F7A1">
          <v:rect id="_x0000_s1026" style="position:absolute;margin-left:341.2pt;margin-top:34.3pt;width:255.4pt;height:140.35pt;z-index:8;visibility:visible;mso-wrap-style:square;mso-height-percent:200;mso-wrap-distance-left:8.6pt;mso-wrap-distance-top:3.2pt;mso-wrap-distance-right:9.65pt;mso-wrap-distance-bottom:4.6pt;mso-position-horizontal:absolute;mso-position-horizontal-relative:page;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" o:allowincell="f" strokecolor="white">
            <v:textbox style="mso-fit-shape-to-text:t">
              <w:txbxContent>
                <w:p w14:paraId="266D6D97" w14:textId="77777777" w:rsidR="003439FF" w:rsidRDefault="0010696C">
                  <w:pPr>
                    <w:pStyle w:val="FrameContents"/>
                    <w:rPr>
                      <w:sz w:val="22"/>
                      <w:szCs w:val="22"/>
                    </w:rPr>
                  </w:pPr>
                  <w:r>
                    <w:rPr>
                      <w:sz w:val="22"/>
                      <w:szCs w:val="22"/>
                    </w:rPr>
                    <w:t>Team-Members:</w:t>
                  </w:r>
                </w:p>
                <w:p w14:paraId="4F11FBA4" w14:textId="77777777" w:rsidR="003439FF" w:rsidRDefault="0010696C">
                  <w:pPr>
                    <w:pStyle w:val="FrameContents"/>
                    <w:rPr>
                      <w:sz w:val="22"/>
                      <w:szCs w:val="22"/>
                    </w:rPr>
                  </w:pPr>
                  <w:r>
                    <w:rPr>
                      <w:sz w:val="22"/>
                      <w:szCs w:val="22"/>
                    </w:rPr>
                    <w:t>Muhammad Farooq Adnan Khan -241980034(Leader)</w:t>
                  </w:r>
                </w:p>
                <w:p w14:paraId="7FEFAED9" w14:textId="77777777" w:rsidR="003439FF" w:rsidRDefault="0010696C">
                  <w:pPr>
                    <w:pStyle w:val="FrameContents"/>
                    <w:rPr>
                      <w:sz w:val="22"/>
                      <w:szCs w:val="22"/>
                    </w:rPr>
                  </w:pPr>
                  <w:proofErr w:type="spellStart"/>
                  <w:r>
                    <w:rPr>
                      <w:sz w:val="22"/>
                      <w:szCs w:val="22"/>
                    </w:rPr>
                    <w:t>Azfar</w:t>
                  </w:r>
                  <w:proofErr w:type="spellEnd"/>
                  <w:r>
                    <w:rPr>
                      <w:sz w:val="22"/>
                      <w:szCs w:val="22"/>
                    </w:rPr>
                    <w:t xml:space="preserve"> Adnan - 241980037</w:t>
                  </w:r>
                </w:p>
                <w:p w14:paraId="2913A6BB" w14:textId="77777777" w:rsidR="003439FF" w:rsidRDefault="0010696C">
                  <w:pPr>
                    <w:pStyle w:val="FrameContents"/>
                    <w:jc w:val="both"/>
                    <w:rPr>
                      <w:sz w:val="22"/>
                      <w:szCs w:val="22"/>
                    </w:rPr>
                  </w:pPr>
                  <w:r>
                    <w:rPr>
                      <w:sz w:val="22"/>
                      <w:szCs w:val="22"/>
                    </w:rPr>
                    <w:t>Laiba Shahid - 241980010</w:t>
                  </w:r>
                </w:p>
                <w:p w14:paraId="71F01CFC" w14:textId="77777777" w:rsidR="003439FF" w:rsidRDefault="0010696C">
                  <w:pPr>
                    <w:pStyle w:val="FrameContents"/>
                    <w:rPr>
                      <w:sz w:val="22"/>
                      <w:szCs w:val="22"/>
                    </w:rPr>
                  </w:pPr>
                  <w:proofErr w:type="spellStart"/>
                  <w:r>
                    <w:rPr>
                      <w:sz w:val="22"/>
                      <w:szCs w:val="22"/>
                    </w:rPr>
                    <w:t>Sayam</w:t>
                  </w:r>
                  <w:proofErr w:type="spellEnd"/>
                  <w:r>
                    <w:rPr>
                      <w:sz w:val="22"/>
                      <w:szCs w:val="22"/>
                    </w:rPr>
                    <w:t xml:space="preserve"> - 241980044</w:t>
                  </w:r>
                </w:p>
              </w:txbxContent>
            </v:textbox>
            <w10:wrap type="square" anchorx="page"/>
          </v:rect>
        </w:pict>
      </w:r>
    </w:p>
    <w:p w14:paraId="6CA7B38A" w14:textId="77777777" w:rsidR="003439FF" w:rsidRDefault="003439FF">
      <w:pPr>
        <w:rPr>
          <w:rFonts w:cstheme="minorHAnsi"/>
        </w:rPr>
      </w:pPr>
    </w:p>
    <w:p w14:paraId="789FB28F" w14:textId="77777777" w:rsidR="003439FF" w:rsidRDefault="0010696C">
      <w:pPr>
        <w:tabs>
          <w:tab w:val="left" w:pos="2108"/>
        </w:tabs>
        <w:rPr>
          <w:rFonts w:cstheme="minorHAnsi"/>
        </w:rPr>
      </w:pPr>
      <w:r>
        <w:rPr>
          <w:rFonts w:cstheme="minorHAnsi"/>
        </w:rPr>
        <w:tab/>
      </w:r>
    </w:p>
    <w:p w14:paraId="21921ADA" w14:textId="77777777" w:rsidR="003439FF" w:rsidRDefault="003439FF">
      <w:pPr>
        <w:tabs>
          <w:tab w:val="left" w:pos="2108"/>
        </w:tabs>
        <w:rPr>
          <w:rFonts w:cstheme="minorHAnsi"/>
        </w:rPr>
      </w:pPr>
    </w:p>
    <w:p w14:paraId="7D1CDD41" w14:textId="77777777" w:rsidR="003439FF" w:rsidRDefault="003439FF">
      <w:pPr>
        <w:tabs>
          <w:tab w:val="left" w:pos="2108"/>
        </w:tabs>
        <w:rPr>
          <w:rFonts w:cstheme="minorHAnsi"/>
        </w:rPr>
      </w:pPr>
    </w:p>
    <w:p w14:paraId="5761126E" w14:textId="77777777" w:rsidR="003439FF" w:rsidRDefault="0010696C">
      <w:pPr>
        <w:rPr>
          <w:rFonts w:cstheme="minorHAnsi"/>
          <w:b/>
          <w:bCs/>
          <w:sz w:val="40"/>
          <w:szCs w:val="40"/>
        </w:rPr>
      </w:pPr>
      <w:r>
        <w:rPr>
          <w:rFonts w:cstheme="minorHAnsi"/>
          <w:b/>
          <w:bCs/>
          <w:sz w:val="40"/>
          <w:szCs w:val="40"/>
        </w:rPr>
        <w:lastRenderedPageBreak/>
        <w:t>Dataset</w:t>
      </w:r>
    </w:p>
    <w:p w14:paraId="420CDDB4" w14:textId="77777777" w:rsidR="003439FF" w:rsidRDefault="0010696C">
      <w:pPr>
        <w:rPr>
          <w:rFonts w:cstheme="minorHAnsi"/>
          <w:sz w:val="28"/>
          <w:szCs w:val="28"/>
        </w:rPr>
      </w:pPr>
      <w:r>
        <w:rPr>
          <w:rFonts w:cstheme="minorHAnsi"/>
          <w:sz w:val="28"/>
          <w:szCs w:val="28"/>
        </w:rPr>
        <w:t>The dataset used in this task is:</w:t>
      </w:r>
    </w:p>
    <w:p w14:paraId="02A210C5" w14:textId="77777777" w:rsidR="003439FF" w:rsidRDefault="0010696C">
      <w:pPr>
        <w:rPr>
          <w:rFonts w:cstheme="minorHAnsi"/>
          <w:b/>
          <w:bCs/>
          <w:sz w:val="28"/>
          <w:szCs w:val="28"/>
        </w:rPr>
      </w:pPr>
      <w:r>
        <w:rPr>
          <w:rFonts w:cstheme="minorHAnsi"/>
          <w:b/>
          <w:bCs/>
          <w:sz w:val="28"/>
          <w:szCs w:val="28"/>
        </w:rPr>
        <w:t>“loan_data.csv”</w:t>
      </w:r>
    </w:p>
    <w:p w14:paraId="1E6A08E5" w14:textId="77777777" w:rsidR="003439FF" w:rsidRDefault="003439FF">
      <w:pPr>
        <w:rPr>
          <w:rFonts w:cstheme="minorHAnsi"/>
          <w:sz w:val="28"/>
          <w:szCs w:val="28"/>
        </w:rPr>
      </w:pPr>
    </w:p>
    <w:p w14:paraId="64E3FCED" w14:textId="77777777" w:rsidR="003439FF" w:rsidRDefault="0010696C">
      <w:pPr>
        <w:pStyle w:val="ListParagraph"/>
        <w:numPr>
          <w:ilvl w:val="0"/>
          <w:numId w:val="1"/>
        </w:numPr>
        <w:rPr>
          <w:rFonts w:cstheme="minorHAnsi"/>
          <w:b/>
          <w:bCs/>
          <w:sz w:val="36"/>
          <w:szCs w:val="36"/>
        </w:rPr>
      </w:pPr>
      <w:r>
        <w:rPr>
          <w:rFonts w:cstheme="minorHAnsi"/>
          <w:b/>
          <w:bCs/>
          <w:sz w:val="36"/>
          <w:szCs w:val="36"/>
        </w:rPr>
        <w:t>Data Loading:</w:t>
      </w:r>
    </w:p>
    <w:p w14:paraId="196B08BC" w14:textId="77777777" w:rsidR="003439FF" w:rsidRDefault="0010696C">
      <w:pPr>
        <w:rPr>
          <w:rFonts w:cstheme="minorHAnsi"/>
          <w:sz w:val="28"/>
          <w:szCs w:val="28"/>
        </w:rPr>
      </w:pPr>
      <w:r>
        <w:rPr>
          <w:rFonts w:cstheme="minorHAnsi"/>
          <w:b/>
          <w:bCs/>
          <w:sz w:val="28"/>
          <w:szCs w:val="28"/>
        </w:rPr>
        <w:t xml:space="preserve">            Applied To:</w:t>
      </w:r>
      <w:r>
        <w:rPr>
          <w:rFonts w:cstheme="minorHAnsi"/>
          <w:sz w:val="28"/>
          <w:szCs w:val="28"/>
        </w:rPr>
        <w:t xml:space="preserve"> Full Dataset (loan_data.csv).</w:t>
      </w:r>
    </w:p>
    <w:p w14:paraId="3A3AD8B5" w14:textId="77777777" w:rsidR="003439FF" w:rsidRDefault="0010696C">
      <w:pPr>
        <w:ind w:left="720"/>
        <w:rPr>
          <w:rFonts w:cstheme="minorHAnsi"/>
          <w:sz w:val="28"/>
          <w:szCs w:val="28"/>
        </w:rPr>
      </w:pPr>
      <w:r>
        <w:rPr>
          <w:rFonts w:cstheme="minorHAnsi"/>
          <w:sz w:val="28"/>
          <w:szCs w:val="28"/>
        </w:rPr>
        <w:t>Imports the raw Comma-Separated Values (.csv) file into the R Environment and converts it into a structured tabular Data Frame for program operations.</w:t>
      </w:r>
    </w:p>
    <w:p w14:paraId="7E986B5F" w14:textId="77777777" w:rsidR="003439FF" w:rsidRDefault="0010696C">
      <w:pPr>
        <w:pStyle w:val="ListParagraph"/>
        <w:numPr>
          <w:ilvl w:val="0"/>
          <w:numId w:val="1"/>
        </w:numPr>
        <w:rPr>
          <w:rFonts w:cstheme="minorHAnsi"/>
          <w:b/>
          <w:bCs/>
          <w:sz w:val="36"/>
          <w:szCs w:val="36"/>
        </w:rPr>
      </w:pPr>
      <w:r>
        <w:rPr>
          <w:rFonts w:cstheme="minorHAnsi"/>
          <w:b/>
          <w:bCs/>
          <w:sz w:val="36"/>
          <w:szCs w:val="36"/>
        </w:rPr>
        <w:t>Data Inspection:</w:t>
      </w:r>
    </w:p>
    <w:p w14:paraId="385C10A0" w14:textId="77777777" w:rsidR="003439FF" w:rsidRDefault="0010696C">
      <w:pPr>
        <w:pStyle w:val="NormalWeb"/>
        <w:spacing w:before="280" w:after="280"/>
        <w:ind w:left="360" w:firstLine="360"/>
        <w:rPr>
          <w:rFonts w:asciiTheme="minorHAnsi" w:hAnsiTheme="minorHAnsi" w:cstheme="minorHAnsi"/>
          <w:sz w:val="28"/>
          <w:szCs w:val="28"/>
        </w:rPr>
      </w:pPr>
      <w:r>
        <w:rPr>
          <w:rFonts w:asciiTheme="minorHAnsi" w:hAnsiTheme="minorHAnsi" w:cstheme="minorHAnsi"/>
          <w:b/>
          <w:bCs/>
          <w:sz w:val="28"/>
          <w:szCs w:val="28"/>
        </w:rPr>
        <w:t>Applied To:</w:t>
      </w:r>
      <w:r>
        <w:rPr>
          <w:rFonts w:asciiTheme="minorHAnsi" w:hAnsiTheme="minorHAnsi" w:cstheme="minorHAnsi"/>
          <w:sz w:val="28"/>
          <w:szCs w:val="28"/>
        </w:rPr>
        <w:t xml:space="preserve"> All columns.</w:t>
      </w:r>
    </w:p>
    <w:p w14:paraId="3EF6A05E" w14:textId="77777777" w:rsidR="003439FF" w:rsidRDefault="0010696C">
      <w:pPr>
        <w:pStyle w:val="NormalWeb"/>
        <w:spacing w:before="280" w:after="280"/>
        <w:ind w:left="720" w:firstLine="45"/>
        <w:rPr>
          <w:rFonts w:asciiTheme="minorHAnsi" w:hAnsiTheme="minorHAnsi" w:cstheme="minorHAnsi"/>
          <w:sz w:val="28"/>
          <w:szCs w:val="28"/>
        </w:rPr>
      </w:pPr>
      <w:r>
        <w:rPr>
          <w:rFonts w:asciiTheme="minorHAnsi" w:hAnsiTheme="minorHAnsi" w:cstheme="minorHAnsi"/>
          <w:sz w:val="28"/>
          <w:szCs w:val="28"/>
        </w:rPr>
        <w:t>Extracts the structural overview of the dataset by viewing the initial rows, auditing structural data types, and calculating basic statistical summaries to identify anomalies.</w:t>
      </w:r>
    </w:p>
    <w:p w14:paraId="1673129D" w14:textId="77777777" w:rsidR="003439FF" w:rsidRDefault="0010696C">
      <w:pPr>
        <w:numPr>
          <w:ilvl w:val="0"/>
          <w:numId w:val="2"/>
        </w:numPr>
        <w:spacing w:beforeAutospacing="1" w:afterAutospacing="1" w:line="240" w:lineRule="auto"/>
        <w:rPr>
          <w:rFonts w:eastAsia="Times New Roman" w:cstheme="minorHAnsi"/>
          <w:b/>
          <w:bCs/>
          <w:kern w:val="0"/>
          <w:sz w:val="36"/>
          <w:szCs w:val="36"/>
          <w14:ligatures w14:val="none"/>
        </w:rPr>
      </w:pPr>
      <w:r>
        <w:rPr>
          <w:rFonts w:eastAsia="Times New Roman" w:cstheme="minorHAnsi"/>
          <w:b/>
          <w:bCs/>
          <w:kern w:val="0"/>
          <w:sz w:val="36"/>
          <w:szCs w:val="36"/>
          <w14:ligatures w14:val="none"/>
        </w:rPr>
        <w:t>Type Casting:</w:t>
      </w:r>
    </w:p>
    <w:p w14:paraId="579DCA0E" w14:textId="77777777" w:rsidR="003439FF" w:rsidRDefault="0010696C">
      <w:pPr>
        <w:spacing w:beforeAutospacing="1" w:afterAutospacing="1" w:line="240" w:lineRule="auto"/>
        <w:ind w:left="720"/>
        <w:rPr>
          <w:rFonts w:eastAsia="Times New Roman" w:cstheme="minorHAnsi"/>
          <w:kern w:val="0"/>
          <w:sz w:val="28"/>
          <w:szCs w:val="28"/>
          <w14:ligatures w14:val="none"/>
        </w:rPr>
      </w:pPr>
      <w:r>
        <w:rPr>
          <w:rFonts w:eastAsia="Times New Roman" w:cstheme="minorHAnsi"/>
          <w:b/>
          <w:bCs/>
          <w:kern w:val="0"/>
          <w:sz w:val="28"/>
          <w:szCs w:val="28"/>
          <w14:ligatures w14:val="none"/>
        </w:rPr>
        <w:t>Applied To:</w:t>
      </w:r>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person_gender</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person_education</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person_home_ownership</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loan_intent</w:t>
      </w:r>
      <w:proofErr w:type="spellEnd"/>
      <w:r>
        <w:rPr>
          <w:rFonts w:eastAsia="Times New Roman" w:cstheme="minorHAnsi"/>
          <w:kern w:val="0"/>
          <w:sz w:val="28"/>
          <w:szCs w:val="28"/>
          <w14:ligatures w14:val="none"/>
        </w:rPr>
        <w:t xml:space="preserve">, </w:t>
      </w:r>
      <w:proofErr w:type="spellStart"/>
      <w:r>
        <w:rPr>
          <w:rFonts w:eastAsia="Times New Roman" w:cstheme="minorHAnsi"/>
          <w:kern w:val="0"/>
          <w:sz w:val="28"/>
          <w:szCs w:val="28"/>
          <w14:ligatures w14:val="none"/>
        </w:rPr>
        <w:t>previous_loan_defaults_on_file</w:t>
      </w:r>
      <w:proofErr w:type="spellEnd"/>
      <w:r>
        <w:rPr>
          <w:rFonts w:eastAsia="Times New Roman" w:cstheme="minorHAnsi"/>
          <w:kern w:val="0"/>
          <w:sz w:val="28"/>
          <w:szCs w:val="28"/>
          <w14:ligatures w14:val="none"/>
        </w:rPr>
        <w:t xml:space="preserve">, and </w:t>
      </w:r>
      <w:proofErr w:type="spellStart"/>
      <w:r>
        <w:rPr>
          <w:rFonts w:eastAsia="Times New Roman" w:cstheme="minorHAnsi"/>
          <w:kern w:val="0"/>
          <w:sz w:val="28"/>
          <w:szCs w:val="28"/>
          <w14:ligatures w14:val="none"/>
        </w:rPr>
        <w:t>loan_status</w:t>
      </w:r>
      <w:proofErr w:type="spellEnd"/>
      <w:r>
        <w:rPr>
          <w:rFonts w:eastAsia="Times New Roman" w:cstheme="minorHAnsi"/>
          <w:kern w:val="0"/>
          <w:sz w:val="28"/>
          <w:szCs w:val="28"/>
          <w14:ligatures w14:val="none"/>
        </w:rPr>
        <w:t>.</w:t>
      </w:r>
    </w:p>
    <w:p w14:paraId="5B5D5DB1" w14:textId="77777777" w:rsidR="003439FF" w:rsidRDefault="0010696C">
      <w:pPr>
        <w:spacing w:beforeAutospacing="1" w:afterAutospacing="1" w:line="240" w:lineRule="auto"/>
        <w:ind w:left="720"/>
        <w:rPr>
          <w:rFonts w:eastAsia="Times New Roman" w:cstheme="minorHAnsi"/>
          <w:kern w:val="0"/>
          <w:sz w:val="28"/>
          <w:szCs w:val="28"/>
          <w14:ligatures w14:val="none"/>
        </w:rPr>
      </w:pPr>
      <w:r>
        <w:rPr>
          <w:rFonts w:eastAsia="Times New Roman" w:cstheme="minorHAnsi"/>
          <w:kern w:val="0"/>
          <w:sz w:val="28"/>
          <w:szCs w:val="28"/>
          <w14:ligatures w14:val="none"/>
        </w:rPr>
        <w:t>Transforms standard character string entries and binary integers into distinct categorical factor levels, making qualitative features readable for predictive algorithms.</w:t>
      </w:r>
    </w:p>
    <w:p w14:paraId="27E02AA4" w14:textId="77777777" w:rsidR="003439FF" w:rsidRDefault="0010696C">
      <w:pPr>
        <w:pStyle w:val="NormalWeb"/>
        <w:numPr>
          <w:ilvl w:val="0"/>
          <w:numId w:val="2"/>
        </w:numPr>
        <w:spacing w:before="280" w:after="280"/>
        <w:rPr>
          <w:rFonts w:asciiTheme="minorHAnsi" w:hAnsiTheme="minorHAnsi" w:cstheme="minorHAnsi"/>
          <w:b/>
          <w:bCs/>
          <w:sz w:val="36"/>
          <w:szCs w:val="36"/>
        </w:rPr>
      </w:pPr>
      <w:r>
        <w:rPr>
          <w:rFonts w:asciiTheme="minorHAnsi" w:hAnsiTheme="minorHAnsi" w:cstheme="minorHAnsi"/>
          <w:b/>
          <w:bCs/>
          <w:sz w:val="36"/>
          <w:szCs w:val="36"/>
        </w:rPr>
        <w:t>Type Casting:</w:t>
      </w:r>
    </w:p>
    <w:p w14:paraId="5DD09929" w14:textId="77777777" w:rsidR="003439FF" w:rsidRDefault="0010696C">
      <w:pPr>
        <w:pStyle w:val="NormalWeb"/>
        <w:spacing w:before="280" w:after="280"/>
        <w:ind w:left="720"/>
        <w:rPr>
          <w:rFonts w:asciiTheme="minorHAnsi" w:hAnsiTheme="minorHAnsi" w:cstheme="minorHAnsi"/>
          <w:sz w:val="28"/>
          <w:szCs w:val="28"/>
        </w:rPr>
      </w:pPr>
      <w:r>
        <w:rPr>
          <w:rFonts w:asciiTheme="minorHAnsi" w:hAnsiTheme="minorHAnsi" w:cstheme="minorHAnsi"/>
          <w:b/>
          <w:bCs/>
          <w:sz w:val="28"/>
          <w:szCs w:val="28"/>
        </w:rPr>
        <w:t>Applied To:</w:t>
      </w:r>
      <w:r>
        <w:rPr>
          <w:rFonts w:asciiTheme="minorHAnsi" w:hAnsiTheme="minorHAnsi" w:cstheme="minorHAnsi"/>
          <w:sz w:val="28"/>
          <w:szCs w:val="28"/>
        </w:rPr>
        <w:t xml:space="preserve"> </w:t>
      </w:r>
      <w:proofErr w:type="spellStart"/>
      <w:r>
        <w:rPr>
          <w:rStyle w:val="HTMLCode"/>
          <w:rFonts w:asciiTheme="minorHAnsi" w:eastAsiaTheme="majorEastAsia" w:hAnsiTheme="minorHAnsi" w:cstheme="minorHAnsi"/>
          <w:sz w:val="28"/>
          <w:szCs w:val="28"/>
        </w:rPr>
        <w:t>loan_int_rate</w:t>
      </w:r>
      <w:proofErr w:type="spellEnd"/>
      <w:r>
        <w:rPr>
          <w:rFonts w:asciiTheme="minorHAnsi" w:hAnsiTheme="minorHAnsi" w:cstheme="minorHAnsi"/>
          <w:sz w:val="28"/>
          <w:szCs w:val="28"/>
        </w:rPr>
        <w:t xml:space="preserve"> and </w:t>
      </w:r>
      <w:proofErr w:type="spellStart"/>
      <w:r>
        <w:rPr>
          <w:rStyle w:val="HTMLCode"/>
          <w:rFonts w:asciiTheme="minorHAnsi" w:eastAsiaTheme="majorEastAsia" w:hAnsiTheme="minorHAnsi" w:cstheme="minorHAnsi"/>
          <w:sz w:val="28"/>
          <w:szCs w:val="28"/>
        </w:rPr>
        <w:t>person_emp_exp</w:t>
      </w:r>
      <w:proofErr w:type="spellEnd"/>
      <w:r>
        <w:rPr>
          <w:rFonts w:asciiTheme="minorHAnsi" w:hAnsiTheme="minorHAnsi" w:cstheme="minorHAnsi"/>
          <w:sz w:val="28"/>
          <w:szCs w:val="28"/>
        </w:rPr>
        <w:t xml:space="preserve"> (Numeric columns).</w:t>
      </w:r>
    </w:p>
    <w:p w14:paraId="2690B3F4" w14:textId="77777777" w:rsidR="003439FF" w:rsidRDefault="0010696C">
      <w:pPr>
        <w:pStyle w:val="NormalWeb"/>
        <w:spacing w:before="280" w:after="280"/>
        <w:ind w:left="720"/>
        <w:rPr>
          <w:rFonts w:asciiTheme="minorHAnsi" w:hAnsiTheme="minorHAnsi" w:cstheme="minorHAnsi"/>
          <w:sz w:val="28"/>
          <w:szCs w:val="28"/>
        </w:rPr>
      </w:pPr>
      <w:r>
        <w:rPr>
          <w:rFonts w:asciiTheme="minorHAnsi" w:hAnsiTheme="minorHAnsi" w:cstheme="minorHAnsi"/>
          <w:sz w:val="28"/>
          <w:szCs w:val="28"/>
        </w:rPr>
        <w:t>Scans the target vectors to locate and count null entry flags (NA) to prevent mathematical equation execution errors or program script crashes.</w:t>
      </w:r>
    </w:p>
    <w:p w14:paraId="18546D5D" w14:textId="77777777" w:rsidR="003439FF" w:rsidRDefault="0010696C">
      <w:pPr>
        <w:pStyle w:val="NormalWeb"/>
        <w:numPr>
          <w:ilvl w:val="0"/>
          <w:numId w:val="2"/>
        </w:numPr>
        <w:spacing w:before="280" w:after="280"/>
        <w:rPr>
          <w:rFonts w:asciiTheme="minorHAnsi" w:hAnsiTheme="minorHAnsi" w:cstheme="minorHAnsi"/>
          <w:b/>
          <w:bCs/>
          <w:sz w:val="36"/>
          <w:szCs w:val="36"/>
        </w:rPr>
      </w:pPr>
      <w:r>
        <w:rPr>
          <w:rFonts w:asciiTheme="minorHAnsi" w:hAnsiTheme="minorHAnsi" w:cstheme="minorHAnsi"/>
          <w:b/>
          <w:bCs/>
          <w:sz w:val="36"/>
          <w:szCs w:val="36"/>
        </w:rPr>
        <w:lastRenderedPageBreak/>
        <w:t>Column Structure Verification:</w:t>
      </w:r>
    </w:p>
    <w:p w14:paraId="79F43477" w14:textId="77777777" w:rsidR="003439FF" w:rsidRDefault="0010696C">
      <w:pPr>
        <w:pStyle w:val="NormalWeb"/>
        <w:spacing w:before="280" w:after="280"/>
        <w:ind w:firstLine="720"/>
        <w:rPr>
          <w:rFonts w:asciiTheme="minorHAnsi" w:hAnsiTheme="minorHAnsi" w:cstheme="minorHAnsi"/>
          <w:sz w:val="28"/>
          <w:szCs w:val="28"/>
        </w:rPr>
      </w:pPr>
      <w:r>
        <w:rPr>
          <w:rFonts w:asciiTheme="minorHAnsi" w:hAnsiTheme="minorHAnsi" w:cstheme="minorHAnsi"/>
          <w:b/>
          <w:bCs/>
          <w:sz w:val="28"/>
          <w:szCs w:val="28"/>
        </w:rPr>
        <w:t>Applied To:</w:t>
      </w:r>
      <w:r>
        <w:rPr>
          <w:rFonts w:asciiTheme="minorHAnsi" w:hAnsiTheme="minorHAnsi" w:cstheme="minorHAnsi"/>
          <w:sz w:val="28"/>
          <w:szCs w:val="28"/>
        </w:rPr>
        <w:t xml:space="preserve"> All column headers.</w:t>
      </w:r>
    </w:p>
    <w:p w14:paraId="288DB577" w14:textId="77777777" w:rsidR="003439FF" w:rsidRDefault="0010696C">
      <w:pPr>
        <w:pStyle w:val="NormalWeb"/>
        <w:spacing w:before="280" w:after="280"/>
        <w:ind w:left="720"/>
        <w:rPr>
          <w:rFonts w:asciiTheme="minorHAnsi" w:hAnsiTheme="minorHAnsi" w:cstheme="minorHAnsi"/>
          <w:b/>
          <w:bCs/>
          <w:sz w:val="36"/>
          <w:szCs w:val="36"/>
        </w:rPr>
      </w:pPr>
      <w:r>
        <w:rPr>
          <w:rFonts w:asciiTheme="minorHAnsi" w:hAnsiTheme="minorHAnsi" w:cstheme="minorHAnsi"/>
          <w:sz w:val="28"/>
          <w:szCs w:val="28"/>
        </w:rPr>
        <w:t xml:space="preserve">Examines all dataset variable names to confirm compliance with standard </w:t>
      </w:r>
      <w:proofErr w:type="spellStart"/>
      <w:r>
        <w:rPr>
          <w:rFonts w:asciiTheme="minorHAnsi" w:hAnsiTheme="minorHAnsi" w:cstheme="minorHAnsi"/>
          <w:sz w:val="28"/>
          <w:szCs w:val="28"/>
        </w:rPr>
        <w:t>snake_case</w:t>
      </w:r>
      <w:proofErr w:type="spellEnd"/>
      <w:r>
        <w:rPr>
          <w:rFonts w:asciiTheme="minorHAnsi" w:hAnsiTheme="minorHAnsi" w:cstheme="minorHAnsi"/>
          <w:sz w:val="28"/>
          <w:szCs w:val="28"/>
        </w:rPr>
        <w:t xml:space="preserve"> layout and eliminates illegal symbols or syntax spacing bugs.</w:t>
      </w:r>
    </w:p>
    <w:p w14:paraId="5F775000" w14:textId="77777777" w:rsidR="003439FF" w:rsidRDefault="003439FF">
      <w:pPr>
        <w:pStyle w:val="NormalWeb"/>
        <w:spacing w:before="280" w:after="280"/>
        <w:ind w:left="720"/>
        <w:rPr>
          <w:rFonts w:asciiTheme="minorHAnsi" w:hAnsiTheme="minorHAnsi" w:cstheme="minorHAnsi"/>
          <w:sz w:val="28"/>
          <w:szCs w:val="28"/>
        </w:rPr>
      </w:pPr>
    </w:p>
    <w:p w14:paraId="7F44EB8F" w14:textId="77777777" w:rsidR="003439FF" w:rsidRDefault="003439FF">
      <w:pPr>
        <w:pStyle w:val="ListParagraph"/>
        <w:rPr>
          <w:rFonts w:cstheme="minorHAnsi"/>
          <w:b/>
          <w:bCs/>
          <w:sz w:val="28"/>
          <w:szCs w:val="28"/>
        </w:rPr>
      </w:pPr>
    </w:p>
    <w:p w14:paraId="120DCBCE" w14:textId="77777777" w:rsidR="003439FF" w:rsidRDefault="003439FF">
      <w:pPr>
        <w:rPr>
          <w:rFonts w:cstheme="minorHAnsi"/>
          <w:sz w:val="28"/>
          <w:szCs w:val="28"/>
        </w:rPr>
      </w:pPr>
    </w:p>
    <w:p w14:paraId="3650653E" w14:textId="77777777" w:rsidR="003439FF" w:rsidRDefault="0010696C">
      <w:pPr>
        <w:rPr>
          <w:rFonts w:cstheme="minorHAnsi"/>
          <w:b/>
          <w:bCs/>
          <w:sz w:val="40"/>
          <w:szCs w:val="40"/>
        </w:rPr>
      </w:pPr>
      <w:r>
        <w:rPr>
          <w:rFonts w:cstheme="minorHAnsi"/>
          <w:b/>
          <w:bCs/>
          <w:sz w:val="40"/>
          <w:szCs w:val="40"/>
        </w:rPr>
        <w:t>2.Normalization</w:t>
      </w:r>
    </w:p>
    <w:p w14:paraId="4548D955" w14:textId="67A4EB38" w:rsidR="003439FF" w:rsidRDefault="0010696C">
      <w:pPr>
        <w:pStyle w:val="BodyText"/>
        <w:rPr>
          <w:rFonts w:cstheme="minorHAnsi"/>
          <w:sz w:val="28"/>
          <w:szCs w:val="28"/>
        </w:rPr>
      </w:pPr>
      <w:r w:rsidRPr="0010696C">
        <w:rPr>
          <w:rFonts w:cstheme="minorHAnsi"/>
          <w:sz w:val="28"/>
          <w:szCs w:val="28"/>
        </w:rPr>
        <w:t xml:space="preserve">For this loan approval dataset, I used a </w:t>
      </w:r>
      <w:r w:rsidRPr="0010696C">
        <w:rPr>
          <w:rStyle w:val="Strong"/>
          <w:rFonts w:cstheme="minorHAnsi"/>
          <w:sz w:val="28"/>
          <w:szCs w:val="28"/>
        </w:rPr>
        <w:t>combination of three normalization techniques — Min-Max Scaling, Z-score Standardization, and Logarithmic (ln) Transformation</w:t>
      </w:r>
      <w:r w:rsidRPr="0010696C">
        <w:rPr>
          <w:rFonts w:cstheme="minorHAnsi"/>
          <w:sz w:val="28"/>
          <w:szCs w:val="28"/>
        </w:rPr>
        <w:t xml:space="preserve"> — rather than applying a single technique uniformly across all columns. This decision was based on examining the skewness, range, and presence of outliers in each numeric column before choosing how to scale it. Columns such as </w:t>
      </w:r>
      <w:proofErr w:type="spellStart"/>
      <w:r w:rsidRPr="0010696C">
        <w:rPr>
          <w:rStyle w:val="SourceText"/>
          <w:rFonts w:asciiTheme="minorHAnsi" w:hAnsiTheme="minorHAnsi" w:cstheme="minorHAnsi"/>
          <w:sz w:val="28"/>
          <w:szCs w:val="28"/>
        </w:rPr>
        <w:t>person_age</w:t>
      </w:r>
      <w:proofErr w:type="spellEnd"/>
      <w:r w:rsidRPr="0010696C">
        <w:rPr>
          <w:rFonts w:cstheme="minorHAnsi"/>
          <w:sz w:val="28"/>
          <w:szCs w:val="28"/>
        </w:rPr>
        <w:t xml:space="preserve">, </w:t>
      </w:r>
      <w:proofErr w:type="spellStart"/>
      <w:r w:rsidRPr="0010696C">
        <w:rPr>
          <w:rStyle w:val="SourceText"/>
          <w:rFonts w:asciiTheme="minorHAnsi" w:hAnsiTheme="minorHAnsi" w:cstheme="minorHAnsi"/>
          <w:sz w:val="28"/>
          <w:szCs w:val="28"/>
        </w:rPr>
        <w:t>person_income</w:t>
      </w:r>
      <w:proofErr w:type="spellEnd"/>
      <w:r w:rsidRPr="0010696C">
        <w:rPr>
          <w:rFonts w:cstheme="minorHAnsi"/>
          <w:sz w:val="28"/>
          <w:szCs w:val="28"/>
        </w:rPr>
        <w:t xml:space="preserve">, </w:t>
      </w:r>
      <w:proofErr w:type="spellStart"/>
      <w:r w:rsidRPr="0010696C">
        <w:rPr>
          <w:rStyle w:val="SourceText"/>
          <w:rFonts w:asciiTheme="minorHAnsi" w:hAnsiTheme="minorHAnsi" w:cstheme="minorHAnsi"/>
          <w:sz w:val="28"/>
          <w:szCs w:val="28"/>
        </w:rPr>
        <w:t>person_emp_exp</w:t>
      </w:r>
      <w:proofErr w:type="spellEnd"/>
      <w:r w:rsidRPr="0010696C">
        <w:rPr>
          <w:rFonts w:cstheme="minorHAnsi"/>
          <w:sz w:val="28"/>
          <w:szCs w:val="28"/>
        </w:rPr>
        <w:t xml:space="preserve">, </w:t>
      </w:r>
      <w:proofErr w:type="spellStart"/>
      <w:r w:rsidRPr="0010696C">
        <w:rPr>
          <w:rStyle w:val="SourceText"/>
          <w:rFonts w:asciiTheme="minorHAnsi" w:hAnsiTheme="minorHAnsi" w:cstheme="minorHAnsi"/>
          <w:sz w:val="28"/>
          <w:szCs w:val="28"/>
        </w:rPr>
        <w:t>loan_amnt</w:t>
      </w:r>
      <w:proofErr w:type="spellEnd"/>
      <w:r w:rsidRPr="0010696C">
        <w:rPr>
          <w:rFonts w:cstheme="minorHAnsi"/>
          <w:sz w:val="28"/>
          <w:szCs w:val="28"/>
        </w:rPr>
        <w:t xml:space="preserve">, and </w:t>
      </w:r>
      <w:proofErr w:type="spellStart"/>
      <w:r w:rsidRPr="0010696C">
        <w:rPr>
          <w:rStyle w:val="SourceText"/>
          <w:rFonts w:asciiTheme="minorHAnsi" w:hAnsiTheme="minorHAnsi" w:cstheme="minorHAnsi"/>
          <w:sz w:val="28"/>
          <w:szCs w:val="28"/>
        </w:rPr>
        <w:t>cb_person_cred_hist_length</w:t>
      </w:r>
      <w:proofErr w:type="spellEnd"/>
      <w:r w:rsidRPr="0010696C">
        <w:rPr>
          <w:rFonts w:cstheme="minorHAnsi"/>
          <w:sz w:val="28"/>
          <w:szCs w:val="28"/>
        </w:rPr>
        <w:t xml:space="preserve"> showed strong right-skewed distributions (skewness values ranging from 1.18 to as high as 34.14) along with extreme outliers — for example, </w:t>
      </w:r>
      <w:proofErr w:type="spellStart"/>
      <w:r w:rsidRPr="0010696C">
        <w:rPr>
          <w:rStyle w:val="SourceText"/>
          <w:rFonts w:asciiTheme="minorHAnsi" w:hAnsiTheme="minorHAnsi" w:cstheme="minorHAnsi"/>
          <w:sz w:val="28"/>
          <w:szCs w:val="28"/>
        </w:rPr>
        <w:t>person_income</w:t>
      </w:r>
      <w:proofErr w:type="spellEnd"/>
      <w:r w:rsidRPr="0010696C">
        <w:rPr>
          <w:rFonts w:cstheme="minorHAnsi"/>
          <w:sz w:val="28"/>
          <w:szCs w:val="28"/>
        </w:rPr>
        <w:t xml:space="preserve"> ranged from 8,000 to 7.2 million, and </w:t>
      </w:r>
      <w:proofErr w:type="spellStart"/>
      <w:r w:rsidRPr="0010696C">
        <w:rPr>
          <w:rStyle w:val="SourceText"/>
          <w:rFonts w:asciiTheme="minorHAnsi" w:hAnsiTheme="minorHAnsi" w:cstheme="minorHAnsi"/>
          <w:sz w:val="28"/>
          <w:szCs w:val="28"/>
        </w:rPr>
        <w:t>person_age</w:t>
      </w:r>
      <w:proofErr w:type="spellEnd"/>
      <w:r w:rsidRPr="0010696C">
        <w:rPr>
          <w:rFonts w:cstheme="minorHAnsi"/>
          <w:sz w:val="28"/>
          <w:szCs w:val="28"/>
        </w:rPr>
        <w:t xml:space="preserve"> contained an implausible value of 144 years. For these columns, a </w:t>
      </w:r>
      <w:r w:rsidRPr="0010696C">
        <w:rPr>
          <w:rStyle w:val="Strong"/>
          <w:rFonts w:cstheme="minorHAnsi"/>
          <w:sz w:val="28"/>
          <w:szCs w:val="28"/>
        </w:rPr>
        <w:t>log transformation (ln)</w:t>
      </w:r>
      <w:r w:rsidRPr="0010696C">
        <w:rPr>
          <w:rFonts w:cstheme="minorHAnsi"/>
          <w:sz w:val="28"/>
          <w:szCs w:val="28"/>
        </w:rPr>
        <w:t xml:space="preserve"> was the most appropriate choice because it compresses large values and reduces the influence of extreme outliers without deleting any data, making the distribution more manageable for a model. For </w:t>
      </w:r>
      <w:proofErr w:type="spellStart"/>
      <w:r w:rsidRPr="0010696C">
        <w:rPr>
          <w:rStyle w:val="SourceText"/>
          <w:rFonts w:asciiTheme="minorHAnsi" w:hAnsiTheme="minorHAnsi" w:cstheme="minorHAnsi"/>
          <w:sz w:val="28"/>
          <w:szCs w:val="28"/>
        </w:rPr>
        <w:t>loan_percent_income</w:t>
      </w:r>
      <w:proofErr w:type="spellEnd"/>
      <w:r w:rsidRPr="0010696C">
        <w:rPr>
          <w:rFonts w:cstheme="minorHAnsi"/>
          <w:sz w:val="28"/>
          <w:szCs w:val="28"/>
        </w:rPr>
        <w:t xml:space="preserve">, which was already a naturally bounded ratio (0 to 0.66) with no significant outliers, </w:t>
      </w:r>
      <w:r w:rsidRPr="0010696C">
        <w:rPr>
          <w:rStyle w:val="Strong"/>
          <w:rFonts w:cstheme="minorHAnsi"/>
          <w:sz w:val="28"/>
          <w:szCs w:val="28"/>
        </w:rPr>
        <w:t>Min-Max scaling</w:t>
      </w:r>
      <w:r w:rsidRPr="0010696C">
        <w:rPr>
          <w:rFonts w:cstheme="minorHAnsi"/>
          <w:sz w:val="28"/>
          <w:szCs w:val="28"/>
        </w:rPr>
        <w:t xml:space="preserve"> was chosen since it simply rescales the column into a clean 0–1 range without the risk of outliers distorting the result. Finally, for </w:t>
      </w:r>
      <w:proofErr w:type="spellStart"/>
      <w:r w:rsidRPr="0010696C">
        <w:rPr>
          <w:rStyle w:val="SourceText"/>
          <w:rFonts w:asciiTheme="minorHAnsi" w:hAnsiTheme="minorHAnsi" w:cstheme="minorHAnsi"/>
          <w:sz w:val="28"/>
          <w:szCs w:val="28"/>
        </w:rPr>
        <w:t>loan_int_rate</w:t>
      </w:r>
      <w:proofErr w:type="spellEnd"/>
      <w:r w:rsidRPr="0010696C">
        <w:rPr>
          <w:rFonts w:cstheme="minorHAnsi"/>
          <w:sz w:val="28"/>
          <w:szCs w:val="28"/>
        </w:rPr>
        <w:t xml:space="preserve"> and </w:t>
      </w:r>
      <w:proofErr w:type="spellStart"/>
      <w:r w:rsidRPr="0010696C">
        <w:rPr>
          <w:rStyle w:val="SourceText"/>
          <w:rFonts w:asciiTheme="minorHAnsi" w:hAnsiTheme="minorHAnsi" w:cstheme="minorHAnsi"/>
          <w:sz w:val="28"/>
          <w:szCs w:val="28"/>
        </w:rPr>
        <w:t>credit_score</w:t>
      </w:r>
      <w:proofErr w:type="spellEnd"/>
      <w:r w:rsidRPr="0010696C">
        <w:rPr>
          <w:rFonts w:cstheme="minorHAnsi"/>
          <w:sz w:val="28"/>
          <w:szCs w:val="28"/>
        </w:rPr>
        <w:t xml:space="preserve">, which were nearly symmetric (skewness close to 0) and did not contain extreme outliers, </w:t>
      </w:r>
      <w:r w:rsidRPr="0010696C">
        <w:rPr>
          <w:rStyle w:val="Strong"/>
          <w:rFonts w:cstheme="minorHAnsi"/>
          <w:sz w:val="28"/>
          <w:szCs w:val="28"/>
        </w:rPr>
        <w:t>Z-score standardization</w:t>
      </w:r>
      <w:r w:rsidRPr="0010696C">
        <w:rPr>
          <w:rFonts w:cstheme="minorHAnsi"/>
          <w:sz w:val="28"/>
          <w:szCs w:val="28"/>
        </w:rPr>
        <w:t xml:space="preserve"> was used, as it centers the data around a mean of 0 with a standard deviation of 1, which is ideal for already well-behaved, near-normal distributions. Overall, the technique for each column was chosen by first diagnosing its specific distribution problem </w:t>
      </w:r>
      <w:r w:rsidRPr="0010696C">
        <w:rPr>
          <w:rFonts w:cstheme="minorHAnsi"/>
          <w:sz w:val="28"/>
          <w:szCs w:val="28"/>
        </w:rPr>
        <w:lastRenderedPageBreak/>
        <w:t>(skew, outliers, or bounded range) rather than forcing all columns through the same scaling method, which would have either crushed meaningful variation (in the case of Min-Max on skewed data) or left outlier distortion unresolved (in the case of Z-score on skewed data).</w:t>
      </w:r>
    </w:p>
    <w:p w14:paraId="28CAAC9F" w14:textId="77777777" w:rsidR="0010696C" w:rsidRPr="0010696C" w:rsidRDefault="0010696C" w:rsidP="0010696C">
      <w:pPr>
        <w:pStyle w:val="Heading3"/>
        <w:rPr>
          <w:b/>
          <w:bCs/>
          <w:color w:val="000000" w:themeColor="text1"/>
          <w:sz w:val="36"/>
          <w:szCs w:val="36"/>
        </w:rPr>
      </w:pPr>
      <w:r w:rsidRPr="0010696C">
        <w:rPr>
          <w:b/>
          <w:bCs/>
          <w:color w:val="000000" w:themeColor="text1"/>
          <w:sz w:val="36"/>
          <w:szCs w:val="36"/>
        </w:rPr>
        <w:t>3. Missing Value Handling</w:t>
      </w:r>
    </w:p>
    <w:p w14:paraId="024D08F0"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Missing Value Validation</w:t>
      </w:r>
    </w:p>
    <w:p w14:paraId="605C8300"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r w:rsidRPr="0010696C">
        <w:rPr>
          <w:rFonts w:asciiTheme="minorHAnsi" w:hAnsiTheme="minorHAnsi" w:cstheme="minorHAnsi"/>
          <w:sz w:val="28"/>
          <w:szCs w:val="28"/>
        </w:rPr>
        <w:t xml:space="preserve"> All Columns</w:t>
      </w:r>
    </w:p>
    <w:p w14:paraId="581A9076"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The dataset was first examined for missing values. The analysis showed that no missing values (NA) were present in any column of the current dataset. This validation step was performed to ensure that all subsequent preprocessing operations were carried out on complete and reliable data.</w:t>
      </w:r>
    </w:p>
    <w:p w14:paraId="0E24DA35"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Numerical Variables – Median Imputation</w:t>
      </w:r>
    </w:p>
    <w:p w14:paraId="36D3E6D7"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p>
    <w:p w14:paraId="7A4B99CC"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person_income</w:t>
      </w:r>
      <w:proofErr w:type="spellEnd"/>
    </w:p>
    <w:p w14:paraId="41582331"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person_emp_exp</w:t>
      </w:r>
      <w:proofErr w:type="spellEnd"/>
    </w:p>
    <w:p w14:paraId="6D4AE0D8"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person_age</w:t>
      </w:r>
      <w:proofErr w:type="spellEnd"/>
    </w:p>
    <w:p w14:paraId="6CA0BAB3"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loan_amnt</w:t>
      </w:r>
      <w:proofErr w:type="spellEnd"/>
    </w:p>
    <w:p w14:paraId="6D274528"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loan_percent_income</w:t>
      </w:r>
      <w:proofErr w:type="spellEnd"/>
    </w:p>
    <w:p w14:paraId="16951189"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loan_int_rate</w:t>
      </w:r>
      <w:proofErr w:type="spellEnd"/>
    </w:p>
    <w:p w14:paraId="6FCE6DF0"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credit_score</w:t>
      </w:r>
      <w:proofErr w:type="spellEnd"/>
    </w:p>
    <w:p w14:paraId="5D5C80BA" w14:textId="77777777" w:rsidR="0010696C" w:rsidRPr="0010696C" w:rsidRDefault="0010696C" w:rsidP="0010696C">
      <w:pPr>
        <w:pStyle w:val="NormalWeb"/>
        <w:numPr>
          <w:ilvl w:val="0"/>
          <w:numId w:val="4"/>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cb_person_cred_hist_length</w:t>
      </w:r>
      <w:proofErr w:type="spellEnd"/>
    </w:p>
    <w:p w14:paraId="40C3592E"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 xml:space="preserve">If missing values are encountered in these numerical variables in future versions of the dataset, </w:t>
      </w:r>
      <w:r w:rsidRPr="0010696C">
        <w:rPr>
          <w:rStyle w:val="Strong"/>
          <w:rFonts w:asciiTheme="minorHAnsi" w:eastAsiaTheme="majorEastAsia" w:hAnsiTheme="minorHAnsi" w:cstheme="minorHAnsi"/>
          <w:sz w:val="28"/>
          <w:szCs w:val="28"/>
        </w:rPr>
        <w:t>Median Imputation</w:t>
      </w:r>
      <w:r w:rsidRPr="0010696C">
        <w:rPr>
          <w:rFonts w:asciiTheme="minorHAnsi" w:hAnsiTheme="minorHAnsi" w:cstheme="minorHAnsi"/>
          <w:sz w:val="28"/>
          <w:szCs w:val="28"/>
        </w:rPr>
        <w:t xml:space="preserve"> will be applied. The median was selected because the dataset contains outliers and skewed distributions. Unlike the mean, the median is not heavily affected by extreme values and therefore provides a more reliable representation of the central tendency of the data.</w:t>
      </w:r>
    </w:p>
    <w:p w14:paraId="21410BFC"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Categorical Variables – Mode Imputation</w:t>
      </w:r>
    </w:p>
    <w:p w14:paraId="577586F5"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p>
    <w:p w14:paraId="52C738A0"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lastRenderedPageBreak/>
        <w:t>person_gender</w:t>
      </w:r>
      <w:proofErr w:type="spellEnd"/>
    </w:p>
    <w:p w14:paraId="3FD420E0"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person_education</w:t>
      </w:r>
      <w:proofErr w:type="spellEnd"/>
    </w:p>
    <w:p w14:paraId="47FE078B"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person_home_ownership</w:t>
      </w:r>
      <w:proofErr w:type="spellEnd"/>
    </w:p>
    <w:p w14:paraId="777434FC"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loan_intent</w:t>
      </w:r>
      <w:proofErr w:type="spellEnd"/>
    </w:p>
    <w:p w14:paraId="4021B16A" w14:textId="77777777" w:rsidR="0010696C" w:rsidRPr="0010696C" w:rsidRDefault="0010696C" w:rsidP="0010696C">
      <w:pPr>
        <w:pStyle w:val="NormalWeb"/>
        <w:numPr>
          <w:ilvl w:val="0"/>
          <w:numId w:val="5"/>
        </w:numPr>
        <w:suppressAutoHyphens w:val="0"/>
        <w:spacing w:before="100" w:after="100"/>
        <w:rPr>
          <w:rFonts w:asciiTheme="minorHAnsi" w:hAnsiTheme="minorHAnsi" w:cstheme="minorHAnsi"/>
          <w:sz w:val="28"/>
          <w:szCs w:val="28"/>
        </w:rPr>
      </w:pPr>
      <w:proofErr w:type="spellStart"/>
      <w:r w:rsidRPr="0010696C">
        <w:rPr>
          <w:rFonts w:asciiTheme="minorHAnsi" w:hAnsiTheme="minorHAnsi" w:cstheme="minorHAnsi"/>
          <w:sz w:val="28"/>
          <w:szCs w:val="28"/>
        </w:rPr>
        <w:t>previous_loan_defaults_on_file</w:t>
      </w:r>
      <w:proofErr w:type="spellEnd"/>
    </w:p>
    <w:p w14:paraId="67A011BD"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 xml:space="preserve">For categorical variables, </w:t>
      </w:r>
      <w:r w:rsidRPr="0010696C">
        <w:rPr>
          <w:rStyle w:val="Strong"/>
          <w:rFonts w:asciiTheme="minorHAnsi" w:eastAsiaTheme="majorEastAsia" w:hAnsiTheme="minorHAnsi" w:cstheme="minorHAnsi"/>
          <w:sz w:val="28"/>
          <w:szCs w:val="28"/>
        </w:rPr>
        <w:t>Mode Imputation</w:t>
      </w:r>
      <w:r w:rsidRPr="0010696C">
        <w:rPr>
          <w:rFonts w:asciiTheme="minorHAnsi" w:hAnsiTheme="minorHAnsi" w:cstheme="minorHAnsi"/>
          <w:sz w:val="28"/>
          <w:szCs w:val="28"/>
        </w:rPr>
        <w:t xml:space="preserve"> was selected. In this approach, missing values are replaced with the most frequently occurring category within the respective column. This helps preserve the original distribution of categories while minimizing the introduction of bias into the dataset.</w:t>
      </w:r>
    </w:p>
    <w:p w14:paraId="02D55E86"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Target Variable Handling</w:t>
      </w:r>
    </w:p>
    <w:p w14:paraId="4E97EC82" w14:textId="77777777" w:rsidR="0010696C" w:rsidRPr="0010696C" w:rsidRDefault="0010696C" w:rsidP="0010696C">
      <w:pPr>
        <w:pStyle w:val="NormalWeb"/>
        <w:rPr>
          <w:rFonts w:asciiTheme="minorHAnsi" w:hAnsiTheme="minorHAnsi" w:cstheme="minorHAnsi"/>
          <w:sz w:val="28"/>
          <w:szCs w:val="28"/>
        </w:rPr>
      </w:pPr>
      <w:r w:rsidRPr="0010696C">
        <w:rPr>
          <w:rStyle w:val="Strong"/>
          <w:rFonts w:asciiTheme="minorHAnsi" w:eastAsiaTheme="majorEastAsia" w:hAnsiTheme="minorHAnsi" w:cstheme="minorHAnsi"/>
          <w:sz w:val="28"/>
          <w:szCs w:val="28"/>
        </w:rPr>
        <w:t>Applied To:</w:t>
      </w:r>
      <w:r w:rsidRPr="0010696C">
        <w:rPr>
          <w:rFonts w:asciiTheme="minorHAnsi" w:hAnsiTheme="minorHAnsi" w:cstheme="minorHAnsi"/>
          <w:sz w:val="28"/>
          <w:szCs w:val="28"/>
        </w:rPr>
        <w:t xml:space="preserve"> </w:t>
      </w:r>
      <w:proofErr w:type="spellStart"/>
      <w:r w:rsidRPr="0010696C">
        <w:rPr>
          <w:rFonts w:asciiTheme="minorHAnsi" w:hAnsiTheme="minorHAnsi" w:cstheme="minorHAnsi"/>
          <w:sz w:val="28"/>
          <w:szCs w:val="28"/>
        </w:rPr>
        <w:t>loan_status</w:t>
      </w:r>
      <w:proofErr w:type="spellEnd"/>
    </w:p>
    <w:p w14:paraId="3559090D" w14:textId="77777777" w:rsidR="0010696C" w:rsidRP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The target variable is not imputed. In machine learning, the target variable represents the outcome that the model is trained to predict. Replacing missing target values with estimated labels may introduce incorrect information and negatively affect model performance. Therefore, if missing values are found in the target variable, the corresponding records should be removed rather than imputed.</w:t>
      </w:r>
    </w:p>
    <w:p w14:paraId="33BD0FB1" w14:textId="77777777" w:rsidR="0010696C" w:rsidRPr="0010696C" w:rsidRDefault="0010696C" w:rsidP="0010696C">
      <w:pPr>
        <w:pStyle w:val="Heading4"/>
        <w:rPr>
          <w:rFonts w:cstheme="minorHAnsi"/>
          <w:color w:val="000000" w:themeColor="text1"/>
          <w:sz w:val="28"/>
          <w:szCs w:val="28"/>
        </w:rPr>
      </w:pPr>
      <w:r w:rsidRPr="0010696C">
        <w:rPr>
          <w:rFonts w:cstheme="minorHAnsi"/>
          <w:color w:val="000000" w:themeColor="text1"/>
          <w:sz w:val="28"/>
          <w:szCs w:val="28"/>
        </w:rPr>
        <w:t>Summary</w:t>
      </w:r>
    </w:p>
    <w:p w14:paraId="770FB637" w14:textId="064DDB4C" w:rsidR="0010696C" w:rsidRDefault="0010696C" w:rsidP="0010696C">
      <w:pPr>
        <w:pStyle w:val="NormalWeb"/>
        <w:rPr>
          <w:rFonts w:asciiTheme="minorHAnsi" w:hAnsiTheme="minorHAnsi" w:cstheme="minorHAnsi"/>
          <w:sz w:val="28"/>
          <w:szCs w:val="28"/>
        </w:rPr>
      </w:pPr>
      <w:r w:rsidRPr="0010696C">
        <w:rPr>
          <w:rFonts w:asciiTheme="minorHAnsi" w:hAnsiTheme="minorHAnsi" w:cstheme="minorHAnsi"/>
          <w:sz w:val="28"/>
          <w:szCs w:val="28"/>
        </w:rPr>
        <w:t>No missing values were found in the current dataset; therefore, no imputation was required. However, a complete missing value handling strategy was defined for future datasets.</w:t>
      </w:r>
    </w:p>
    <w:p w14:paraId="5E8346AF" w14:textId="77777777" w:rsidR="00893414" w:rsidRPr="00893414" w:rsidRDefault="00893414" w:rsidP="00893414">
      <w:pPr>
        <w:pStyle w:val="Heading3"/>
        <w:spacing w:after="0"/>
        <w:rPr>
          <w:rFonts w:cstheme="minorHAnsi"/>
          <w:b/>
          <w:bCs/>
          <w:color w:val="1F1F1F"/>
          <w:sz w:val="36"/>
          <w:szCs w:val="36"/>
        </w:rPr>
      </w:pPr>
      <w:r w:rsidRPr="00893414">
        <w:rPr>
          <w:rFonts w:cstheme="minorHAnsi"/>
          <w:b/>
          <w:bCs/>
          <w:color w:val="1F1F1F"/>
          <w:sz w:val="36"/>
          <w:szCs w:val="36"/>
        </w:rPr>
        <w:t>4. Data Noise and Outlier Handling</w:t>
      </w:r>
    </w:p>
    <w:p w14:paraId="6D3B842F" w14:textId="77777777" w:rsidR="00893414" w:rsidRPr="00893414" w:rsidRDefault="00893414" w:rsidP="00893414">
      <w:pPr>
        <w:pStyle w:val="Heading4"/>
        <w:spacing w:after="0"/>
        <w:rPr>
          <w:rFonts w:cstheme="minorHAnsi"/>
          <w:color w:val="1F1F1F"/>
          <w:sz w:val="28"/>
          <w:szCs w:val="28"/>
        </w:rPr>
      </w:pPr>
      <w:r w:rsidRPr="00893414">
        <w:rPr>
          <w:rFonts w:cstheme="minorHAnsi"/>
          <w:color w:val="1F1F1F"/>
          <w:sz w:val="28"/>
          <w:szCs w:val="28"/>
        </w:rPr>
        <w:t>Outlier Removal via Interquartile Range (IQR) Method</w:t>
      </w:r>
    </w:p>
    <w:p w14:paraId="1F4AEC66"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b/>
          <w:bCs/>
          <w:color w:val="1F1F1F"/>
          <w:sz w:val="28"/>
          <w:szCs w:val="28"/>
          <w:bdr w:val="none" w:sz="0" w:space="0" w:color="auto" w:frame="1"/>
        </w:rPr>
        <w:t>Applied To:</w:t>
      </w:r>
      <w:r w:rsidRPr="00893414">
        <w:rPr>
          <w:rFonts w:asciiTheme="minorHAnsi" w:hAnsiTheme="minorHAnsi"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person_age</w:t>
      </w:r>
      <w:proofErr w:type="spellEnd"/>
      <w:r w:rsidRPr="00893414">
        <w:rPr>
          <w:rFonts w:asciiTheme="minorHAnsi" w:hAnsiTheme="minorHAnsi"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person_income</w:t>
      </w:r>
      <w:proofErr w:type="spellEnd"/>
      <w:r w:rsidRPr="00893414">
        <w:rPr>
          <w:rFonts w:asciiTheme="minorHAnsi" w:hAnsiTheme="minorHAnsi"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person_emp_exp</w:t>
      </w:r>
      <w:proofErr w:type="spellEnd"/>
      <w:r w:rsidRPr="00893414">
        <w:rPr>
          <w:rFonts w:asciiTheme="minorHAnsi" w:hAnsiTheme="minorHAnsi" w:cstheme="minorHAnsi"/>
          <w:color w:val="1F1F1F"/>
          <w:sz w:val="28"/>
          <w:szCs w:val="28"/>
        </w:rPr>
        <w:t xml:space="preserve">, and </w:t>
      </w:r>
      <w:proofErr w:type="spellStart"/>
      <w:r w:rsidRPr="00893414">
        <w:rPr>
          <w:rStyle w:val="HTMLCode"/>
          <w:rFonts w:asciiTheme="minorHAnsi" w:eastAsiaTheme="majorEastAsia" w:hAnsiTheme="minorHAnsi" w:cstheme="minorHAnsi"/>
          <w:color w:val="1F1F1F"/>
          <w:sz w:val="28"/>
          <w:szCs w:val="28"/>
        </w:rPr>
        <w:t>loan_amnt</w:t>
      </w:r>
      <w:proofErr w:type="spellEnd"/>
    </w:p>
    <w:p w14:paraId="185BB922"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b/>
          <w:bCs/>
          <w:color w:val="1F1F1F"/>
          <w:sz w:val="28"/>
          <w:szCs w:val="28"/>
          <w:bdr w:val="none" w:sz="0" w:space="0" w:color="auto" w:frame="1"/>
        </w:rPr>
        <w:t>Explanation:</w:t>
      </w:r>
      <w:r w:rsidRPr="00893414">
        <w:rPr>
          <w:rFonts w:asciiTheme="minorHAnsi" w:hAnsiTheme="minorHAnsi" w:cstheme="minorHAnsi"/>
          <w:color w:val="1F1F1F"/>
          <w:sz w:val="28"/>
          <w:szCs w:val="28"/>
        </w:rPr>
        <w:t xml:space="preserve"> The dataset contained significant "noise" in the form of extreme and statistically improbable outliers. For instance, the maximum value in </w:t>
      </w:r>
      <w:proofErr w:type="spellStart"/>
      <w:r w:rsidRPr="00893414">
        <w:rPr>
          <w:rStyle w:val="HTMLCode"/>
          <w:rFonts w:asciiTheme="minorHAnsi" w:eastAsiaTheme="majorEastAsia" w:hAnsiTheme="minorHAnsi" w:cstheme="minorHAnsi"/>
          <w:color w:val="1F1F1F"/>
          <w:sz w:val="28"/>
          <w:szCs w:val="28"/>
        </w:rPr>
        <w:t>person_age</w:t>
      </w:r>
      <w:proofErr w:type="spellEnd"/>
      <w:r w:rsidRPr="00893414">
        <w:rPr>
          <w:rFonts w:asciiTheme="minorHAnsi" w:hAnsiTheme="minorHAnsi" w:cstheme="minorHAnsi"/>
          <w:color w:val="1F1F1F"/>
          <w:sz w:val="28"/>
          <w:szCs w:val="28"/>
        </w:rPr>
        <w:t xml:space="preserve"> was recorded at an impossible 144 years, while </w:t>
      </w:r>
      <w:proofErr w:type="spellStart"/>
      <w:r w:rsidRPr="00893414">
        <w:rPr>
          <w:rStyle w:val="HTMLCode"/>
          <w:rFonts w:asciiTheme="minorHAnsi" w:eastAsiaTheme="majorEastAsia" w:hAnsiTheme="minorHAnsi" w:cstheme="minorHAnsi"/>
          <w:color w:val="1F1F1F"/>
          <w:sz w:val="28"/>
          <w:szCs w:val="28"/>
        </w:rPr>
        <w:t>person_income</w:t>
      </w:r>
      <w:proofErr w:type="spellEnd"/>
      <w:r w:rsidRPr="00893414">
        <w:rPr>
          <w:rFonts w:asciiTheme="minorHAnsi" w:hAnsiTheme="minorHAnsi" w:cstheme="minorHAnsi"/>
          <w:color w:val="1F1F1F"/>
          <w:sz w:val="28"/>
          <w:szCs w:val="28"/>
        </w:rPr>
        <w:t xml:space="preserve"> stretched up to 7.2 million, heavily distorting the statistical distribution. To sanitize the </w:t>
      </w:r>
      <w:r w:rsidRPr="00893414">
        <w:rPr>
          <w:rFonts w:asciiTheme="minorHAnsi" w:hAnsiTheme="minorHAnsi" w:cstheme="minorHAnsi"/>
          <w:color w:val="1F1F1F"/>
          <w:sz w:val="28"/>
          <w:szCs w:val="28"/>
        </w:rPr>
        <w:lastRenderedPageBreak/>
        <w:t xml:space="preserve">continuous numerical features from such anomalies, the </w:t>
      </w:r>
      <w:r w:rsidRPr="00893414">
        <w:rPr>
          <w:rFonts w:asciiTheme="minorHAnsi" w:hAnsiTheme="minorHAnsi" w:cstheme="minorHAnsi"/>
          <w:b/>
          <w:bCs/>
          <w:color w:val="1F1F1F"/>
          <w:sz w:val="28"/>
          <w:szCs w:val="28"/>
          <w:bdr w:val="none" w:sz="0" w:space="0" w:color="auto" w:frame="1"/>
        </w:rPr>
        <w:t>Interquartile Range (IQR) Method</w:t>
      </w:r>
      <w:r w:rsidRPr="00893414">
        <w:rPr>
          <w:rFonts w:asciiTheme="minorHAnsi" w:hAnsiTheme="minorHAnsi" w:cstheme="minorHAnsi"/>
          <w:color w:val="1F1F1F"/>
          <w:sz w:val="28"/>
          <w:szCs w:val="28"/>
        </w:rPr>
        <w:t xml:space="preserve"> was systematically applied.</w:t>
      </w:r>
    </w:p>
    <w:p w14:paraId="11DA0A0C"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For each of these columns, mathematical boundaries were established using the standard formula:</w:t>
      </w:r>
    </w:p>
    <w:p w14:paraId="74C026C7" w14:textId="77777777" w:rsidR="00893414" w:rsidRPr="00893414" w:rsidRDefault="00893414" w:rsidP="00893414">
      <w:pPr>
        <w:rPr>
          <w:rFonts w:cstheme="minorHAnsi"/>
          <w:color w:val="1F1F1F"/>
          <w:sz w:val="28"/>
          <w:szCs w:val="28"/>
        </w:rPr>
      </w:pPr>
      <w:r w:rsidRPr="00893414">
        <w:rPr>
          <w:rFonts w:cstheme="minorHAnsi"/>
          <w:color w:val="1F1F1F"/>
          <w:sz w:val="28"/>
          <w:szCs w:val="28"/>
        </w:rPr>
        <w:t>$$\text{Lower Bound} = Q1 - 1.5 \times IQR$$</w:t>
      </w:r>
    </w:p>
    <w:p w14:paraId="0A9C97E2" w14:textId="77777777" w:rsidR="00893414" w:rsidRPr="00893414" w:rsidRDefault="00893414" w:rsidP="00893414">
      <w:pPr>
        <w:rPr>
          <w:rFonts w:cstheme="minorHAnsi"/>
          <w:color w:val="1F1F1F"/>
          <w:sz w:val="28"/>
          <w:szCs w:val="28"/>
        </w:rPr>
      </w:pPr>
      <w:r w:rsidRPr="00893414">
        <w:rPr>
          <w:rFonts w:cstheme="minorHAnsi"/>
          <w:color w:val="1F1F1F"/>
          <w:sz w:val="28"/>
          <w:szCs w:val="28"/>
        </w:rPr>
        <w:t>$$\text{Upper Bound} = Q3 + 1.5 \times IQR$$</w:t>
      </w:r>
    </w:p>
    <w:p w14:paraId="347B68AF" w14:textId="5188C50D" w:rsid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Any data point falling outside this standard mathematical fencing was identified as noise and filtered out of the dataset. This approach ensures that extreme, unrepresentative values (whether caused by manual entry errors or highly rare anomalies) do not inject bias or overfit the predictive machine learning models during training.</w:t>
      </w:r>
    </w:p>
    <w:p w14:paraId="06FC752B"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p>
    <w:p w14:paraId="676B86B7" w14:textId="77777777" w:rsidR="00893414" w:rsidRDefault="00893414" w:rsidP="00893414">
      <w:pPr>
        <w:pStyle w:val="Heading4"/>
        <w:spacing w:after="0"/>
        <w:rPr>
          <w:rFonts w:cstheme="minorHAnsi"/>
          <w:color w:val="1F1F1F"/>
          <w:sz w:val="28"/>
          <w:szCs w:val="28"/>
        </w:rPr>
      </w:pPr>
      <w:r w:rsidRPr="00893414">
        <w:rPr>
          <w:rFonts w:cstheme="minorHAnsi"/>
          <w:color w:val="1F1F1F"/>
          <w:sz w:val="28"/>
          <w:szCs w:val="28"/>
        </w:rPr>
        <w:t>Noise Smoothing via Data Binning (Discretization)</w:t>
      </w:r>
    </w:p>
    <w:p w14:paraId="2A048EC4" w14:textId="7FEAA291" w:rsidR="00893414" w:rsidRPr="00893414" w:rsidRDefault="00893414" w:rsidP="00893414">
      <w:pPr>
        <w:pStyle w:val="Heading4"/>
        <w:spacing w:after="0"/>
        <w:rPr>
          <w:rFonts w:cstheme="minorHAnsi"/>
          <w:color w:val="1F1F1F"/>
          <w:sz w:val="28"/>
          <w:szCs w:val="28"/>
        </w:rPr>
      </w:pPr>
      <w:r w:rsidRPr="00893414">
        <w:rPr>
          <w:rFonts w:cstheme="minorHAnsi"/>
          <w:b/>
          <w:bCs/>
          <w:color w:val="1F1F1F"/>
          <w:sz w:val="28"/>
          <w:szCs w:val="28"/>
          <w:bdr w:val="none" w:sz="0" w:space="0" w:color="auto" w:frame="1"/>
        </w:rPr>
        <w:t>Applied To:</w:t>
      </w:r>
      <w:r w:rsidRPr="00893414">
        <w:rPr>
          <w:rFonts w:cstheme="minorHAnsi"/>
          <w:color w:val="1F1F1F"/>
          <w:sz w:val="28"/>
          <w:szCs w:val="28"/>
        </w:rPr>
        <w:t xml:space="preserve"> </w:t>
      </w:r>
      <w:proofErr w:type="spellStart"/>
      <w:r w:rsidRPr="00893414">
        <w:rPr>
          <w:rStyle w:val="HTMLCode"/>
          <w:rFonts w:asciiTheme="minorHAnsi" w:eastAsiaTheme="majorEastAsia" w:hAnsiTheme="minorHAnsi" w:cstheme="minorHAnsi"/>
          <w:color w:val="1F1F1F"/>
          <w:sz w:val="28"/>
          <w:szCs w:val="28"/>
        </w:rPr>
        <w:t>credit_score</w:t>
      </w:r>
      <w:proofErr w:type="spellEnd"/>
    </w:p>
    <w:p w14:paraId="0BE5B006"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b/>
          <w:bCs/>
          <w:color w:val="1F1F1F"/>
          <w:sz w:val="28"/>
          <w:szCs w:val="28"/>
          <w:bdr w:val="none" w:sz="0" w:space="0" w:color="auto" w:frame="1"/>
        </w:rPr>
        <w:t>Explanation:</w:t>
      </w:r>
      <w:r w:rsidRPr="00893414">
        <w:rPr>
          <w:rFonts w:asciiTheme="minorHAnsi" w:hAnsiTheme="minorHAnsi" w:cstheme="minorHAnsi"/>
          <w:color w:val="1F1F1F"/>
          <w:sz w:val="28"/>
          <w:szCs w:val="28"/>
        </w:rPr>
        <w:t xml:space="preserve"> Continuous variables with high cardinality, such as </w:t>
      </w:r>
      <w:proofErr w:type="spellStart"/>
      <w:r w:rsidRPr="00893414">
        <w:rPr>
          <w:rStyle w:val="HTMLCode"/>
          <w:rFonts w:asciiTheme="minorHAnsi" w:eastAsiaTheme="majorEastAsia" w:hAnsiTheme="minorHAnsi" w:cstheme="minorHAnsi"/>
          <w:color w:val="1F1F1F"/>
          <w:sz w:val="28"/>
          <w:szCs w:val="28"/>
        </w:rPr>
        <w:t>credit_score</w:t>
      </w:r>
      <w:proofErr w:type="spellEnd"/>
      <w:r w:rsidRPr="00893414">
        <w:rPr>
          <w:rFonts w:asciiTheme="minorHAnsi" w:hAnsiTheme="minorHAnsi" w:cstheme="minorHAnsi"/>
          <w:color w:val="1F1F1F"/>
          <w:sz w:val="28"/>
          <w:szCs w:val="28"/>
        </w:rPr>
        <w:t xml:space="preserve"> (ranging from 300 to 850), often introduce minor localized noise and micro-fluctuations. From a risk assessment perspective, a difference of 2 or 3 points (e.g., a score of 650 versus 653) does not signify a meaningful shift in a borrower's financial reliability, yet it adds unnecessary variance for a classification algorithm.</w:t>
      </w:r>
    </w:p>
    <w:p w14:paraId="059EA036"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 xml:space="preserve">To smooth out this numerical noise, </w:t>
      </w:r>
      <w:r w:rsidRPr="00893414">
        <w:rPr>
          <w:rFonts w:asciiTheme="minorHAnsi" w:hAnsiTheme="minorHAnsi" w:cstheme="minorHAnsi"/>
          <w:b/>
          <w:bCs/>
          <w:color w:val="1F1F1F"/>
          <w:sz w:val="28"/>
          <w:szCs w:val="28"/>
          <w:bdr w:val="none" w:sz="0" w:space="0" w:color="auto" w:frame="1"/>
        </w:rPr>
        <w:t>Data Binning</w:t>
      </w:r>
      <w:r w:rsidRPr="00893414">
        <w:rPr>
          <w:rFonts w:asciiTheme="minorHAnsi" w:hAnsiTheme="minorHAnsi" w:cstheme="minorHAnsi"/>
          <w:color w:val="1F1F1F"/>
          <w:sz w:val="28"/>
          <w:szCs w:val="28"/>
        </w:rPr>
        <w:t xml:space="preserve"> (Discretization) was executed to transform the continuous column into structured ordinal categories. The column was mapped into standard financial credit brackets:</w:t>
      </w:r>
    </w:p>
    <w:p w14:paraId="3174FCC7" w14:textId="77777777"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$300 - 579 \</w:t>
      </w:r>
      <w:proofErr w:type="spellStart"/>
      <w:r w:rsidRPr="00893414">
        <w:rPr>
          <w:rStyle w:val="math-inline"/>
          <w:rFonts w:asciiTheme="minorHAnsi" w:eastAsiaTheme="majorEastAsia" w:hAnsiTheme="minorHAnsi" w:cstheme="minorHAnsi"/>
          <w:color w:val="1F1F1F"/>
          <w:sz w:val="28"/>
          <w:szCs w:val="28"/>
          <w:bdr w:val="none" w:sz="0" w:space="0" w:color="auto" w:frame="1"/>
        </w:rPr>
        <w:t>rightarrow</w:t>
      </w:r>
      <w:proofErr w:type="spellEnd"/>
      <w:r w:rsidRPr="00893414">
        <w:rPr>
          <w:rStyle w:val="math-inline"/>
          <w:rFonts w:asciiTheme="minorHAnsi" w:eastAsiaTheme="majorEastAsia" w:hAnsiTheme="minorHAnsi" w:cstheme="minorHAnsi"/>
          <w:color w:val="1F1F1F"/>
          <w:sz w:val="28"/>
          <w:szCs w:val="28"/>
          <w:bdr w:val="none" w:sz="0" w:space="0" w:color="auto" w:frame="1"/>
        </w:rPr>
        <w:t>$</w:t>
      </w:r>
      <w:r w:rsidRPr="00893414">
        <w:rPr>
          <w:rFonts w:asciiTheme="minorHAnsi" w:hAnsiTheme="minorHAnsi" w:cstheme="minorHAnsi"/>
          <w:color w:val="1F1F1F"/>
          <w:sz w:val="28"/>
          <w:szCs w:val="28"/>
        </w:rPr>
        <w:t xml:space="preserve"> </w:t>
      </w:r>
      <w:r w:rsidRPr="00893414">
        <w:rPr>
          <w:rFonts w:asciiTheme="minorHAnsi" w:hAnsiTheme="minorHAnsi" w:cstheme="minorHAnsi"/>
          <w:b/>
          <w:bCs/>
          <w:color w:val="1F1F1F"/>
          <w:sz w:val="28"/>
          <w:szCs w:val="28"/>
          <w:bdr w:val="none" w:sz="0" w:space="0" w:color="auto" w:frame="1"/>
        </w:rPr>
        <w:t>Poor</w:t>
      </w:r>
    </w:p>
    <w:p w14:paraId="70122ADE" w14:textId="77777777"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$580 - 669 \</w:t>
      </w:r>
      <w:proofErr w:type="spellStart"/>
      <w:r w:rsidRPr="00893414">
        <w:rPr>
          <w:rStyle w:val="math-inline"/>
          <w:rFonts w:asciiTheme="minorHAnsi" w:eastAsiaTheme="majorEastAsia" w:hAnsiTheme="minorHAnsi" w:cstheme="minorHAnsi"/>
          <w:color w:val="1F1F1F"/>
          <w:sz w:val="28"/>
          <w:szCs w:val="28"/>
          <w:bdr w:val="none" w:sz="0" w:space="0" w:color="auto" w:frame="1"/>
        </w:rPr>
        <w:t>rightarrow</w:t>
      </w:r>
      <w:proofErr w:type="spellEnd"/>
      <w:r w:rsidRPr="00893414">
        <w:rPr>
          <w:rStyle w:val="math-inline"/>
          <w:rFonts w:asciiTheme="minorHAnsi" w:eastAsiaTheme="majorEastAsia" w:hAnsiTheme="minorHAnsi" w:cstheme="minorHAnsi"/>
          <w:color w:val="1F1F1F"/>
          <w:sz w:val="28"/>
          <w:szCs w:val="28"/>
          <w:bdr w:val="none" w:sz="0" w:space="0" w:color="auto" w:frame="1"/>
        </w:rPr>
        <w:t>$</w:t>
      </w:r>
      <w:r w:rsidRPr="00893414">
        <w:rPr>
          <w:rFonts w:asciiTheme="minorHAnsi" w:hAnsiTheme="minorHAnsi" w:cstheme="minorHAnsi"/>
          <w:color w:val="1F1F1F"/>
          <w:sz w:val="28"/>
          <w:szCs w:val="28"/>
        </w:rPr>
        <w:t xml:space="preserve"> </w:t>
      </w:r>
      <w:r w:rsidRPr="00893414">
        <w:rPr>
          <w:rFonts w:asciiTheme="minorHAnsi" w:hAnsiTheme="minorHAnsi" w:cstheme="minorHAnsi"/>
          <w:b/>
          <w:bCs/>
          <w:color w:val="1F1F1F"/>
          <w:sz w:val="28"/>
          <w:szCs w:val="28"/>
          <w:bdr w:val="none" w:sz="0" w:space="0" w:color="auto" w:frame="1"/>
        </w:rPr>
        <w:t>Fair</w:t>
      </w:r>
    </w:p>
    <w:p w14:paraId="040378EB" w14:textId="77777777"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$670 - 739 \</w:t>
      </w:r>
      <w:proofErr w:type="spellStart"/>
      <w:r w:rsidRPr="00893414">
        <w:rPr>
          <w:rStyle w:val="math-inline"/>
          <w:rFonts w:asciiTheme="minorHAnsi" w:eastAsiaTheme="majorEastAsia" w:hAnsiTheme="minorHAnsi" w:cstheme="minorHAnsi"/>
          <w:color w:val="1F1F1F"/>
          <w:sz w:val="28"/>
          <w:szCs w:val="28"/>
          <w:bdr w:val="none" w:sz="0" w:space="0" w:color="auto" w:frame="1"/>
        </w:rPr>
        <w:t>rightarrow</w:t>
      </w:r>
      <w:proofErr w:type="spellEnd"/>
      <w:r w:rsidRPr="00893414">
        <w:rPr>
          <w:rStyle w:val="math-inline"/>
          <w:rFonts w:asciiTheme="minorHAnsi" w:eastAsiaTheme="majorEastAsia" w:hAnsiTheme="minorHAnsi" w:cstheme="minorHAnsi"/>
          <w:color w:val="1F1F1F"/>
          <w:sz w:val="28"/>
          <w:szCs w:val="28"/>
          <w:bdr w:val="none" w:sz="0" w:space="0" w:color="auto" w:frame="1"/>
        </w:rPr>
        <w:t>$</w:t>
      </w:r>
      <w:r w:rsidRPr="00893414">
        <w:rPr>
          <w:rFonts w:asciiTheme="minorHAnsi" w:hAnsiTheme="minorHAnsi" w:cstheme="minorHAnsi"/>
          <w:color w:val="1F1F1F"/>
          <w:sz w:val="28"/>
          <w:szCs w:val="28"/>
        </w:rPr>
        <w:t xml:space="preserve"> </w:t>
      </w:r>
      <w:r w:rsidRPr="00893414">
        <w:rPr>
          <w:rFonts w:asciiTheme="minorHAnsi" w:hAnsiTheme="minorHAnsi" w:cstheme="minorHAnsi"/>
          <w:b/>
          <w:bCs/>
          <w:color w:val="1F1F1F"/>
          <w:sz w:val="28"/>
          <w:szCs w:val="28"/>
          <w:bdr w:val="none" w:sz="0" w:space="0" w:color="auto" w:frame="1"/>
        </w:rPr>
        <w:t>Good</w:t>
      </w:r>
    </w:p>
    <w:p w14:paraId="14428300" w14:textId="77777777" w:rsidR="00893414" w:rsidRPr="00893414" w:rsidRDefault="00893414" w:rsidP="00893414">
      <w:pPr>
        <w:pStyle w:val="NormalWeb"/>
        <w:numPr>
          <w:ilvl w:val="0"/>
          <w:numId w:val="6"/>
        </w:numPr>
        <w:suppressAutoHyphens w:val="0"/>
        <w:spacing w:before="100" w:after="0" w:afterAutospacing="0"/>
        <w:rPr>
          <w:rFonts w:asciiTheme="minorHAnsi" w:hAnsiTheme="minorHAnsi" w:cstheme="minorHAnsi"/>
          <w:color w:val="1F1F1F"/>
          <w:sz w:val="28"/>
          <w:szCs w:val="28"/>
        </w:rPr>
      </w:pPr>
      <w:r w:rsidRPr="00893414">
        <w:rPr>
          <w:rStyle w:val="math-inline"/>
          <w:rFonts w:asciiTheme="minorHAnsi" w:eastAsiaTheme="majorEastAsia" w:hAnsiTheme="minorHAnsi" w:cstheme="minorHAnsi"/>
          <w:color w:val="1F1F1F"/>
          <w:sz w:val="28"/>
          <w:szCs w:val="28"/>
          <w:bdr w:val="none" w:sz="0" w:space="0" w:color="auto" w:frame="1"/>
        </w:rPr>
        <w:t>$740 - 850 \</w:t>
      </w:r>
      <w:proofErr w:type="spellStart"/>
      <w:r w:rsidRPr="00893414">
        <w:rPr>
          <w:rStyle w:val="math-inline"/>
          <w:rFonts w:asciiTheme="minorHAnsi" w:eastAsiaTheme="majorEastAsia" w:hAnsiTheme="minorHAnsi" w:cstheme="minorHAnsi"/>
          <w:color w:val="1F1F1F"/>
          <w:sz w:val="28"/>
          <w:szCs w:val="28"/>
          <w:bdr w:val="none" w:sz="0" w:space="0" w:color="auto" w:frame="1"/>
        </w:rPr>
        <w:t>rightarrow</w:t>
      </w:r>
      <w:proofErr w:type="spellEnd"/>
      <w:r w:rsidRPr="00893414">
        <w:rPr>
          <w:rStyle w:val="math-inline"/>
          <w:rFonts w:asciiTheme="minorHAnsi" w:eastAsiaTheme="majorEastAsia" w:hAnsiTheme="minorHAnsi" w:cstheme="minorHAnsi"/>
          <w:color w:val="1F1F1F"/>
          <w:sz w:val="28"/>
          <w:szCs w:val="28"/>
          <w:bdr w:val="none" w:sz="0" w:space="0" w:color="auto" w:frame="1"/>
        </w:rPr>
        <w:t>$</w:t>
      </w:r>
      <w:r w:rsidRPr="00893414">
        <w:rPr>
          <w:rFonts w:asciiTheme="minorHAnsi" w:hAnsiTheme="minorHAnsi" w:cstheme="minorHAnsi"/>
          <w:color w:val="1F1F1F"/>
          <w:sz w:val="28"/>
          <w:szCs w:val="28"/>
        </w:rPr>
        <w:t xml:space="preserve"> </w:t>
      </w:r>
      <w:r w:rsidRPr="00893414">
        <w:rPr>
          <w:rFonts w:asciiTheme="minorHAnsi" w:hAnsiTheme="minorHAnsi" w:cstheme="minorHAnsi"/>
          <w:b/>
          <w:bCs/>
          <w:color w:val="1F1F1F"/>
          <w:sz w:val="28"/>
          <w:szCs w:val="28"/>
          <w:bdr w:val="none" w:sz="0" w:space="0" w:color="auto" w:frame="1"/>
        </w:rPr>
        <w:t>Excellent</w:t>
      </w:r>
    </w:p>
    <w:p w14:paraId="56A8503F"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By grouping individual continuous scores into localized bins, we eliminated minor underlying noise, condensed the feature space, and structured the data into highly meaningful risk tiers that align with actual banking domain logics.</w:t>
      </w:r>
    </w:p>
    <w:p w14:paraId="121B520A" w14:textId="77777777" w:rsidR="00893414" w:rsidRPr="00893414" w:rsidRDefault="00893414" w:rsidP="00893414">
      <w:pPr>
        <w:pStyle w:val="Heading4"/>
        <w:spacing w:after="0"/>
        <w:rPr>
          <w:rFonts w:cstheme="minorHAnsi"/>
          <w:color w:val="1F1F1F"/>
          <w:sz w:val="28"/>
          <w:szCs w:val="28"/>
        </w:rPr>
      </w:pPr>
      <w:r w:rsidRPr="00893414">
        <w:rPr>
          <w:rFonts w:cstheme="minorHAnsi"/>
          <w:color w:val="1F1F1F"/>
          <w:sz w:val="28"/>
          <w:szCs w:val="28"/>
        </w:rPr>
        <w:lastRenderedPageBreak/>
        <w:t>Section Summary</w:t>
      </w:r>
    </w:p>
    <w:p w14:paraId="3D26F23F" w14:textId="77777777" w:rsidR="00893414" w:rsidRPr="00893414" w:rsidRDefault="00893414" w:rsidP="00893414">
      <w:pPr>
        <w:pStyle w:val="NormalWeb"/>
        <w:spacing w:after="0" w:afterAutospacing="0"/>
        <w:rPr>
          <w:rFonts w:asciiTheme="minorHAnsi" w:hAnsiTheme="minorHAnsi" w:cstheme="minorHAnsi"/>
          <w:color w:val="1F1F1F"/>
          <w:sz w:val="28"/>
          <w:szCs w:val="28"/>
        </w:rPr>
      </w:pPr>
      <w:r w:rsidRPr="00893414">
        <w:rPr>
          <w:rFonts w:asciiTheme="minorHAnsi" w:hAnsiTheme="minorHAnsi" w:cstheme="minorHAnsi"/>
          <w:color w:val="1F1F1F"/>
          <w:sz w:val="28"/>
          <w:szCs w:val="28"/>
        </w:rPr>
        <w:t xml:space="preserve">By combining </w:t>
      </w:r>
      <w:r w:rsidRPr="00893414">
        <w:rPr>
          <w:rFonts w:asciiTheme="minorHAnsi" w:hAnsiTheme="minorHAnsi" w:cstheme="minorHAnsi"/>
          <w:b/>
          <w:bCs/>
          <w:color w:val="1F1F1F"/>
          <w:sz w:val="28"/>
          <w:szCs w:val="28"/>
          <w:bdr w:val="none" w:sz="0" w:space="0" w:color="auto" w:frame="1"/>
        </w:rPr>
        <w:t>IQR-based row filtering</w:t>
      </w:r>
      <w:r w:rsidRPr="00893414">
        <w:rPr>
          <w:rFonts w:asciiTheme="minorHAnsi" w:hAnsiTheme="minorHAnsi" w:cstheme="minorHAnsi"/>
          <w:color w:val="1F1F1F"/>
          <w:sz w:val="28"/>
          <w:szCs w:val="28"/>
        </w:rPr>
        <w:t xml:space="preserve"> with </w:t>
      </w:r>
      <w:r w:rsidRPr="00893414">
        <w:rPr>
          <w:rFonts w:asciiTheme="minorHAnsi" w:hAnsiTheme="minorHAnsi" w:cstheme="minorHAnsi"/>
          <w:b/>
          <w:bCs/>
          <w:color w:val="1F1F1F"/>
          <w:sz w:val="28"/>
          <w:szCs w:val="28"/>
          <w:bdr w:val="none" w:sz="0" w:space="0" w:color="auto" w:frame="1"/>
        </w:rPr>
        <w:t>categorical binning</w:t>
      </w:r>
      <w:r w:rsidRPr="00893414">
        <w:rPr>
          <w:rFonts w:asciiTheme="minorHAnsi" w:hAnsiTheme="minorHAnsi" w:cstheme="minorHAnsi"/>
          <w:color w:val="1F1F1F"/>
          <w:sz w:val="28"/>
          <w:szCs w:val="28"/>
        </w:rPr>
        <w:t>, the dataset's row count was optimized to retain only clean, structurally sound records. This dual-layered noise reduction strategy drastically reduced variance, minimized structural anomalies, and set up a balanced data landscape for robust statistical modeling.</w:t>
      </w:r>
    </w:p>
    <w:p w14:paraId="73E29B84" w14:textId="4AD8ED81" w:rsidR="00893414" w:rsidRPr="00893414" w:rsidRDefault="00893414" w:rsidP="0010696C">
      <w:pPr>
        <w:pStyle w:val="NormalWeb"/>
        <w:rPr>
          <w:rFonts w:asciiTheme="minorHAnsi" w:hAnsiTheme="minorHAnsi" w:cstheme="minorHAnsi"/>
          <w:sz w:val="28"/>
          <w:szCs w:val="28"/>
        </w:rPr>
      </w:pPr>
      <w:r>
        <w:rPr>
          <w:rFonts w:asciiTheme="minorHAnsi" w:hAnsiTheme="minorHAnsi" w:cstheme="minorHAnsi"/>
          <w:color w:val="1F1F1F"/>
          <w:sz w:val="28"/>
          <w:szCs w:val="28"/>
        </w:rPr>
        <w:t>===================================================================</w:t>
      </w:r>
    </w:p>
    <w:p w14:paraId="3CE0BB28" w14:textId="77777777" w:rsidR="0010696C" w:rsidRPr="00893414" w:rsidRDefault="0010696C">
      <w:pPr>
        <w:pStyle w:val="BodyText"/>
        <w:rPr>
          <w:rFonts w:cstheme="minorHAnsi"/>
          <w:sz w:val="28"/>
          <w:szCs w:val="28"/>
        </w:rPr>
      </w:pPr>
    </w:p>
    <w:p w14:paraId="16C67B9B" w14:textId="77777777" w:rsidR="003439FF" w:rsidRPr="00893414" w:rsidRDefault="003439FF">
      <w:pPr>
        <w:rPr>
          <w:rFonts w:cstheme="minorHAnsi"/>
          <w:sz w:val="28"/>
          <w:szCs w:val="28"/>
        </w:rPr>
      </w:pPr>
    </w:p>
    <w:sectPr w:rsidR="003439FF" w:rsidRPr="0089341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60B4F"/>
    <w:multiLevelType w:val="multilevel"/>
    <w:tmpl w:val="1FB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12757"/>
    <w:multiLevelType w:val="multilevel"/>
    <w:tmpl w:val="BB1246B2"/>
    <w:lvl w:ilvl="0">
      <w:start w:val="3"/>
      <w:numFmt w:val="decimal"/>
      <w:lvlText w:val="%1."/>
      <w:lvlJc w:val="left"/>
      <w:pPr>
        <w:tabs>
          <w:tab w:val="num" w:pos="0"/>
        </w:tabs>
        <w:ind w:left="720" w:hanging="360"/>
      </w:pPr>
      <w:rPr>
        <w:b/>
        <w:bCs/>
        <w:sz w:val="36"/>
        <w:szCs w:val="3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F7124BA"/>
    <w:multiLevelType w:val="multilevel"/>
    <w:tmpl w:val="5F8026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67712A0"/>
    <w:multiLevelType w:val="multilevel"/>
    <w:tmpl w:val="682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E683A"/>
    <w:multiLevelType w:val="multilevel"/>
    <w:tmpl w:val="96DE67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7D2371A"/>
    <w:multiLevelType w:val="multilevel"/>
    <w:tmpl w:val="195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439FF"/>
    <w:rsid w:val="0010696C"/>
    <w:rsid w:val="003439FF"/>
    <w:rsid w:val="0089341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364B87A"/>
  <w15:docId w15:val="{3C386517-79B0-4E39-9CA3-6EDF76B8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726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6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6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6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726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726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726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726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72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2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2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2654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2654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2654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26542"/>
    <w:rPr>
      <w:i/>
      <w:iCs/>
      <w:color w:val="404040" w:themeColor="text1" w:themeTint="BF"/>
    </w:rPr>
  </w:style>
  <w:style w:type="character" w:styleId="IntenseEmphasis">
    <w:name w:val="Intense Emphasis"/>
    <w:basedOn w:val="DefaultParagraphFont"/>
    <w:uiPriority w:val="21"/>
    <w:qFormat/>
    <w:rsid w:val="00726542"/>
    <w:rPr>
      <w:i/>
      <w:iCs/>
      <w:color w:val="2F5496" w:themeColor="accent1" w:themeShade="BF"/>
    </w:rPr>
  </w:style>
  <w:style w:type="character" w:customStyle="1" w:styleId="IntenseQuoteChar">
    <w:name w:val="Intense Quote Char"/>
    <w:basedOn w:val="DefaultParagraphFont"/>
    <w:link w:val="IntenseQuote"/>
    <w:uiPriority w:val="30"/>
    <w:qFormat/>
    <w:rsid w:val="00726542"/>
    <w:rPr>
      <w:i/>
      <w:iCs/>
      <w:color w:val="2F5496" w:themeColor="accent1" w:themeShade="BF"/>
    </w:rPr>
  </w:style>
  <w:style w:type="character" w:styleId="IntenseReference">
    <w:name w:val="Intense Reference"/>
    <w:basedOn w:val="DefaultParagraphFont"/>
    <w:uiPriority w:val="32"/>
    <w:qFormat/>
    <w:rsid w:val="00726542"/>
    <w:rPr>
      <w:b/>
      <w:bCs/>
      <w:smallCaps/>
      <w:color w:val="2F5496" w:themeColor="accent1" w:themeShade="BF"/>
      <w:spacing w:val="5"/>
    </w:rPr>
  </w:style>
  <w:style w:type="character" w:customStyle="1" w:styleId="NoSpacingChar">
    <w:name w:val="No Spacing Char"/>
    <w:basedOn w:val="DefaultParagraphFont"/>
    <w:link w:val="NoSpacing"/>
    <w:uiPriority w:val="1"/>
    <w:qFormat/>
    <w:rsid w:val="003C2284"/>
    <w:rPr>
      <w:rFonts w:eastAsiaTheme="minorEastAsia"/>
      <w:kern w:val="0"/>
      <w:sz w:val="22"/>
      <w:szCs w:val="22"/>
    </w:rPr>
  </w:style>
  <w:style w:type="character" w:styleId="HTMLCode">
    <w:name w:val="HTML Code"/>
    <w:basedOn w:val="DefaultParagraphFont"/>
    <w:uiPriority w:val="99"/>
    <w:semiHidden/>
    <w:unhideWhenUsed/>
    <w:qFormat/>
    <w:rsid w:val="00BD6DA1"/>
    <w:rPr>
      <w:rFonts w:ascii="Courier New" w:eastAsia="Times New Roman" w:hAnsi="Courier New" w:cs="Courier New"/>
      <w:sz w:val="20"/>
      <w:szCs w:val="20"/>
    </w:rPr>
  </w:style>
  <w:style w:type="character" w:styleId="Strong">
    <w:name w:val="Strong"/>
    <w:uiPriority w:val="22"/>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2654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2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542"/>
    <w:pPr>
      <w:spacing w:before="160"/>
      <w:jc w:val="center"/>
    </w:pPr>
    <w:rPr>
      <w:i/>
      <w:iCs/>
      <w:color w:val="404040" w:themeColor="text1" w:themeTint="BF"/>
    </w:rPr>
  </w:style>
  <w:style w:type="paragraph" w:styleId="ListParagraph">
    <w:name w:val="List Paragraph"/>
    <w:basedOn w:val="Normal"/>
    <w:uiPriority w:val="34"/>
    <w:qFormat/>
    <w:rsid w:val="00726542"/>
    <w:pPr>
      <w:ind w:left="720"/>
      <w:contextualSpacing/>
    </w:pPr>
  </w:style>
  <w:style w:type="paragraph" w:styleId="IntenseQuote">
    <w:name w:val="Intense Quote"/>
    <w:basedOn w:val="Normal"/>
    <w:next w:val="Normal"/>
    <w:link w:val="IntenseQuoteChar"/>
    <w:uiPriority w:val="30"/>
    <w:qFormat/>
    <w:rsid w:val="00726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3C2284"/>
    <w:rPr>
      <w:rFonts w:ascii="Calibri" w:eastAsiaTheme="minorEastAsia" w:hAnsi="Calibri" w:cs="Arial"/>
      <w:kern w:val="0"/>
      <w:sz w:val="22"/>
      <w:szCs w:val="22"/>
    </w:rPr>
  </w:style>
  <w:style w:type="paragraph" w:styleId="NormalWeb">
    <w:name w:val="Normal (Web)"/>
    <w:basedOn w:val="Normal"/>
    <w:uiPriority w:val="99"/>
    <w:semiHidden/>
    <w:unhideWhenUsed/>
    <w:qFormat/>
    <w:rsid w:val="00BD6DA1"/>
    <w:pPr>
      <w:spacing w:beforeAutospacing="1" w:afterAutospacing="1" w:line="240" w:lineRule="auto"/>
    </w:pPr>
    <w:rPr>
      <w:rFonts w:ascii="Times New Roman" w:eastAsia="Times New Roman" w:hAnsi="Times New Roman" w:cs="Times New Roman"/>
      <w:kern w:val="0"/>
    </w:rPr>
  </w:style>
  <w:style w:type="paragraph" w:customStyle="1" w:styleId="FrameContents">
    <w:name w:val="Frame Contents"/>
    <w:basedOn w:val="Normal"/>
    <w:qFormat/>
  </w:style>
  <w:style w:type="character" w:customStyle="1" w:styleId="math-inline">
    <w:name w:val="math-inline"/>
    <w:basedOn w:val="DefaultParagraphFont"/>
    <w:rsid w:val="00893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570088">
      <w:bodyDiv w:val="1"/>
      <w:marLeft w:val="0"/>
      <w:marRight w:val="0"/>
      <w:marTop w:val="0"/>
      <w:marBottom w:val="0"/>
      <w:divBdr>
        <w:top w:val="none" w:sz="0" w:space="0" w:color="auto"/>
        <w:left w:val="none" w:sz="0" w:space="0" w:color="auto"/>
        <w:bottom w:val="none" w:sz="0" w:space="0" w:color="auto"/>
        <w:right w:val="none" w:sz="0" w:space="0" w:color="auto"/>
      </w:divBdr>
    </w:div>
    <w:div w:id="1317733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72F88A01B24E52B5145555F6592CBA"/>
        <w:category>
          <w:name w:val="General"/>
          <w:gallery w:val="placeholder"/>
        </w:category>
        <w:types>
          <w:type w:val="bbPlcHdr"/>
        </w:types>
        <w:behaviors>
          <w:behavior w:val="content"/>
        </w:behaviors>
        <w:guid w:val="{020DC65F-B1F5-45DC-AF7D-B173A73AD319}"/>
      </w:docPartPr>
      <w:docPartBody>
        <w:p w:rsidR="00015642" w:rsidRDefault="00D97258" w:rsidP="00D97258">
          <w:pPr>
            <w:pStyle w:val="F472F88A01B24E52B5145555F6592CBA"/>
          </w:pPr>
          <w:r>
            <w:rPr>
              <w:rFonts w:asciiTheme="majorHAnsi" w:eastAsiaTheme="majorEastAsia" w:hAnsiTheme="majorHAnsi" w:cstheme="majorBidi"/>
              <w:sz w:val="36"/>
              <w:szCs w:val="36"/>
            </w:rPr>
            <w:t>[Pick the date]</w:t>
          </w:r>
        </w:p>
      </w:docPartBody>
    </w:docPart>
    <w:docPart>
      <w:docPartPr>
        <w:name w:val="FDBAA16C90C245F9B48A552E1D92862D"/>
        <w:category>
          <w:name w:val="General"/>
          <w:gallery w:val="placeholder"/>
        </w:category>
        <w:types>
          <w:type w:val="bbPlcHdr"/>
        </w:types>
        <w:behaviors>
          <w:behavior w:val="content"/>
        </w:behaviors>
        <w:guid w:val="{FF37F8F9-ADF7-4B69-9286-C5BFCF84B4EB}"/>
      </w:docPartPr>
      <w:docPartBody>
        <w:p w:rsidR="00015642" w:rsidRDefault="00D97258" w:rsidP="00D97258">
          <w:pPr>
            <w:pStyle w:val="FDBAA16C90C245F9B48A552E1D92862D"/>
          </w:pPr>
          <w:r>
            <w:rPr>
              <w:color w:val="4472C4" w:themeColor="accent1"/>
              <w:sz w:val="200"/>
              <w:szCs w:val="200"/>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58"/>
    <w:rsid w:val="00015642"/>
    <w:rsid w:val="000C52BD"/>
    <w:rsid w:val="001C54E6"/>
    <w:rsid w:val="00312309"/>
    <w:rsid w:val="005329DC"/>
    <w:rsid w:val="00AD59B4"/>
    <w:rsid w:val="00D97258"/>
    <w:rsid w:val="00E25671"/>
    <w:rsid w:val="00EA2DE2"/>
    <w:rsid w:val="00EF4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72F88A01B24E52B5145555F6592CBA">
    <w:name w:val="F472F88A01B24E52B5145555F6592CBA"/>
    <w:rsid w:val="00D97258"/>
  </w:style>
  <w:style w:type="paragraph" w:customStyle="1" w:styleId="FDBAA16C90C245F9B48A552E1D92862D">
    <w:name w:val="FDBAA16C90C245F9B48A552E1D92862D"/>
    <w:rsid w:val="00D972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Pages>
  <Words>1157</Words>
  <Characters>6598</Characters>
  <Application>Microsoft Office Word</Application>
  <DocSecurity>0</DocSecurity>
  <Lines>54</Lines>
  <Paragraphs>15</Paragraphs>
  <ScaleCrop>false</ScaleCrop>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Sayam javed</dc:creator>
  <dc:description/>
  <cp:lastModifiedBy>Laiba Shahid</cp:lastModifiedBy>
  <cp:revision>31</cp:revision>
  <dcterms:created xsi:type="dcterms:W3CDTF">2026-05-15T18:23:00Z</dcterms:created>
  <dcterms:modified xsi:type="dcterms:W3CDTF">2026-06-20T19:04:00Z</dcterms:modified>
  <dc:language>en-US</dc:language>
</cp:coreProperties>
</file>