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8A1C6" w14:textId="277AE2B6" w:rsidR="00F44BE5" w:rsidRDefault="001E261B" w:rsidP="001E261B">
      <w:pPr>
        <w:pStyle w:val="Title"/>
      </w:pPr>
      <w:r>
        <w:t>High-Level Design Document for Vending Machine</w:t>
      </w:r>
    </w:p>
    <w:sdt>
      <w:sdtPr>
        <w:id w:val="805740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84F2A64" w14:textId="2E94A824" w:rsidR="00203254" w:rsidRDefault="00203254">
          <w:pPr>
            <w:pStyle w:val="TOCHeading"/>
          </w:pPr>
          <w:r>
            <w:t>Contents</w:t>
          </w:r>
        </w:p>
        <w:p w14:paraId="14AFC81C" w14:textId="5D3D6A71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17650" w:history="1">
            <w:r w:rsidRPr="0001218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94B1" w14:textId="39E2B852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1" w:history="1">
            <w:r w:rsidRPr="0001218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1ED2" w14:textId="790E8255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2" w:history="1">
            <w:r w:rsidRPr="0001218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33EF" w14:textId="256BEBA1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53" w:history="1">
            <w:r w:rsidRPr="0001218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22E6" w14:textId="52C7EE18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4" w:history="1">
            <w:r w:rsidRPr="0001218A">
              <w:rPr>
                <w:rStyle w:val="Hyperlink"/>
                <w:noProof/>
              </w:rPr>
              <w:t>Item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D1E8" w14:textId="112FDE85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5" w:history="1">
            <w:r w:rsidRPr="0001218A">
              <w:rPr>
                <w:rStyle w:val="Hyperlink"/>
                <w:rFonts w:eastAsia="Calibri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90F6" w14:textId="49EEA529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6" w:history="1">
            <w:r w:rsidRPr="0001218A">
              <w:rPr>
                <w:rStyle w:val="Hyperlink"/>
                <w:rFonts w:eastAsia="Calibri"/>
                <w:noProof/>
              </w:rPr>
              <w:t>Transaction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2BD9" w14:textId="762EABDA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7" w:history="1">
            <w:r w:rsidRPr="0001218A">
              <w:rPr>
                <w:rStyle w:val="Hyperlink"/>
                <w:rFonts w:eastAsia="Calibri"/>
                <w:noProof/>
              </w:rPr>
              <w:t>Unaccepted form of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EEB0" w14:textId="3C6DA9A5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8" w:history="1">
            <w:r w:rsidRPr="0001218A">
              <w:rPr>
                <w:rStyle w:val="Hyperlink"/>
                <w:rFonts w:eastAsia="Calibri"/>
                <w:noProof/>
              </w:rPr>
              <w:t>Item Dispensing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9B06" w14:textId="460A9471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59" w:history="1">
            <w:r w:rsidRPr="0001218A">
              <w:rPr>
                <w:rStyle w:val="Hyperlink"/>
                <w:rFonts w:eastAsia="Calibri"/>
                <w:noProof/>
              </w:rPr>
              <w:t>Change Dispensing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FACA" w14:textId="4E5FEF94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60" w:history="1">
            <w:r w:rsidRPr="0001218A">
              <w:rPr>
                <w:rStyle w:val="Hyperlink"/>
                <w:rFonts w:eastAsia="Calibri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E768" w14:textId="1812B0FA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61" w:history="1">
            <w:r w:rsidRPr="0001218A">
              <w:rPr>
                <w:rStyle w:val="Hyperlink"/>
                <w:rFonts w:eastAsia="Calibr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5A51" w14:textId="2328F874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62" w:history="1">
            <w:r w:rsidRPr="0001218A">
              <w:rPr>
                <w:rStyle w:val="Hyperlink"/>
                <w:rFonts w:eastAsia="Calibri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D7F3" w14:textId="0F0C6A76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63" w:history="1">
            <w:r w:rsidRPr="0001218A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6F4D" w14:textId="59B9D873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64" w:history="1">
            <w:r w:rsidRPr="0001218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7B6" w14:textId="007B4350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65" w:history="1">
            <w:r w:rsidRPr="0001218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99AF" w14:textId="56D7DD8F" w:rsidR="00203254" w:rsidRDefault="0020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66" w:history="1">
            <w:r w:rsidRPr="0001218A">
              <w:rPr>
                <w:rStyle w:val="Hyperlink"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9CE0" w14:textId="5CADE221" w:rsidR="00203254" w:rsidRDefault="002032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67" w:history="1">
            <w:r w:rsidRPr="0001218A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1018" w14:textId="29A23077" w:rsidR="00203254" w:rsidRDefault="002032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68" w:history="1">
            <w:r w:rsidRPr="0001218A">
              <w:rPr>
                <w:rStyle w:val="Hyperlink"/>
                <w:noProof/>
              </w:rPr>
              <w:t>Money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56F1" w14:textId="5E3E2395" w:rsidR="00203254" w:rsidRDefault="002032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69" w:history="1">
            <w:r w:rsidRPr="0001218A">
              <w:rPr>
                <w:rStyle w:val="Hyperlink"/>
                <w:noProof/>
              </w:rPr>
              <w:t>Inventory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1673" w14:textId="6D089C70" w:rsidR="00203254" w:rsidRDefault="002032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70" w:history="1">
            <w:r w:rsidRPr="0001218A">
              <w:rPr>
                <w:rStyle w:val="Hyperlink"/>
                <w:noProof/>
              </w:rPr>
              <w:t>State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E46A" w14:textId="418576DF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71" w:history="1">
            <w:r w:rsidRPr="0001218A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778C" w14:textId="20DC92B7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72" w:history="1">
            <w:r w:rsidRPr="0001218A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02CF" w14:textId="3E99D38F" w:rsidR="00203254" w:rsidRDefault="002032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73" w:history="1">
            <w:r w:rsidRPr="0001218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F0E7" w14:textId="2E55D9E3" w:rsidR="00203254" w:rsidRDefault="00203254">
          <w:r>
            <w:rPr>
              <w:b/>
              <w:bCs/>
              <w:noProof/>
            </w:rPr>
            <w:fldChar w:fldCharType="end"/>
          </w:r>
        </w:p>
      </w:sdtContent>
    </w:sdt>
    <w:p w14:paraId="48AF5DE8" w14:textId="77777777" w:rsidR="00203254" w:rsidRPr="00203254" w:rsidRDefault="00203254" w:rsidP="00203254"/>
    <w:p w14:paraId="3F646F56" w14:textId="06D2FDCE" w:rsidR="001E261B" w:rsidRDefault="001E261B" w:rsidP="001E261B">
      <w:pPr>
        <w:pStyle w:val="Heading1"/>
      </w:pPr>
      <w:bookmarkStart w:id="0" w:name="_Toc185417650"/>
      <w:r>
        <w:t>Introduction</w:t>
      </w:r>
      <w:bookmarkEnd w:id="0"/>
    </w:p>
    <w:p w14:paraId="3FF0EB49" w14:textId="24B2CE86" w:rsidR="001E261B" w:rsidRDefault="001E261B" w:rsidP="001E261B">
      <w:pPr>
        <w:pStyle w:val="Heading2"/>
      </w:pPr>
      <w:bookmarkStart w:id="1" w:name="_Toc185417651"/>
      <w:r>
        <w:t>Purpose</w:t>
      </w:r>
      <w:bookmarkEnd w:id="1"/>
    </w:p>
    <w:p w14:paraId="531C13FA" w14:textId="74B4320C" w:rsidR="001E261B" w:rsidRDefault="001E261B">
      <w:r>
        <w:t>T</w:t>
      </w:r>
      <w:r w:rsidRPr="001E261B">
        <w:t xml:space="preserve">his document provides a high-level design for a vending machine system that allows users to select </w:t>
      </w:r>
      <w:r>
        <w:t>an item</w:t>
      </w:r>
      <w:r w:rsidRPr="001E261B">
        <w:t>,</w:t>
      </w:r>
      <w:r>
        <w:t xml:space="preserve"> pay for the item,</w:t>
      </w:r>
      <w:r w:rsidRPr="001E261B">
        <w:t xml:space="preserve"> </w:t>
      </w:r>
      <w:r>
        <w:t xml:space="preserve">and </w:t>
      </w:r>
      <w:r w:rsidRPr="001E261B">
        <w:t xml:space="preserve">receive their selected item. The system also handles </w:t>
      </w:r>
      <w:r>
        <w:t>transaction cancellation</w:t>
      </w:r>
      <w:r w:rsidRPr="001E261B">
        <w:t xml:space="preserve">, dispenses change, and notifies the system admin about </w:t>
      </w:r>
      <w:r>
        <w:t>low inventory</w:t>
      </w:r>
      <w:r w:rsidRPr="001E261B">
        <w:t>.</w:t>
      </w:r>
    </w:p>
    <w:p w14:paraId="6C72F002" w14:textId="2F8D54FF" w:rsidR="001E261B" w:rsidRDefault="001E261B" w:rsidP="001E261B">
      <w:pPr>
        <w:pStyle w:val="Heading2"/>
      </w:pPr>
      <w:bookmarkStart w:id="2" w:name="_Toc185417652"/>
      <w:r>
        <w:t>Scope</w:t>
      </w:r>
      <w:bookmarkEnd w:id="2"/>
    </w:p>
    <w:p w14:paraId="6771BBBC" w14:textId="505E89E1" w:rsidR="001E261B" w:rsidRDefault="001E261B">
      <w:r>
        <w:t>T</w:t>
      </w:r>
      <w:r w:rsidRPr="001E261B">
        <w:t>he scope of this document includes the design of the vending machine's software components</w:t>
      </w:r>
      <w:r>
        <w:t xml:space="preserve"> and</w:t>
      </w:r>
      <w:r w:rsidRPr="001E261B">
        <w:t xml:space="preserve"> interactions</w:t>
      </w:r>
      <w:r>
        <w:t>.</w:t>
      </w:r>
    </w:p>
    <w:p w14:paraId="013BBF3C" w14:textId="14BD0123" w:rsidR="00FF7C61" w:rsidRDefault="00FF7C61" w:rsidP="002F3940">
      <w:pPr>
        <w:pStyle w:val="Heading1"/>
      </w:pPr>
      <w:bookmarkStart w:id="3" w:name="_Toc185417653"/>
      <w:r>
        <w:t>Functional Requirements</w:t>
      </w:r>
      <w:bookmarkEnd w:id="3"/>
    </w:p>
    <w:p w14:paraId="5DBA8257" w14:textId="5B56B67C" w:rsidR="00FF7C61" w:rsidRDefault="00FF7C61" w:rsidP="002F3940">
      <w:pPr>
        <w:pStyle w:val="Heading2"/>
      </w:pPr>
      <w:bookmarkStart w:id="4" w:name="_Toc185417654"/>
      <w:r>
        <w:t>Item Selection</w:t>
      </w:r>
      <w:bookmarkEnd w:id="4"/>
    </w:p>
    <w:p w14:paraId="76F1F5E6" w14:textId="77777777" w:rsidR="00FF7C61" w:rsidRPr="002F3940" w:rsidRDefault="00FF7C61" w:rsidP="002F3940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 xml:space="preserve">The user selects an item by interacting with the user interface. </w:t>
      </w:r>
    </w:p>
    <w:p w14:paraId="6691130C" w14:textId="482CBA40" w:rsidR="00FF7C61" w:rsidRPr="002F3940" w:rsidRDefault="00FF7C61" w:rsidP="002F3940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user interface shows the price of each item.</w:t>
      </w:r>
    </w:p>
    <w:p w14:paraId="4F25021E" w14:textId="6C67A7EC" w:rsidR="002F3940" w:rsidRDefault="002F3940" w:rsidP="002F3940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user can only select one item per transaction.</w:t>
      </w:r>
    </w:p>
    <w:p w14:paraId="2467FDB9" w14:textId="5B8471F4" w:rsidR="00F74C25" w:rsidRPr="002F3940" w:rsidRDefault="00F74C25" w:rsidP="002F3940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 of stock items are not shown to the user and cannot be selected.</w:t>
      </w:r>
    </w:p>
    <w:p w14:paraId="26477260" w14:textId="77777777" w:rsidR="00FF7C61" w:rsidRDefault="00FF7C61" w:rsidP="00FF7C61">
      <w:pPr>
        <w:spacing w:after="0" w:line="276" w:lineRule="auto"/>
        <w:rPr>
          <w:rFonts w:ascii="Calibri" w:eastAsia="Calibri" w:hAnsi="Calibri" w:cs="Calibri"/>
        </w:rPr>
      </w:pPr>
    </w:p>
    <w:p w14:paraId="55552468" w14:textId="4503F559" w:rsidR="00FF7C61" w:rsidRDefault="00FF7C61" w:rsidP="002F3940">
      <w:pPr>
        <w:pStyle w:val="Heading2"/>
        <w:rPr>
          <w:rFonts w:eastAsia="Calibri"/>
        </w:rPr>
      </w:pPr>
      <w:bookmarkStart w:id="5" w:name="_Toc185417655"/>
      <w:r>
        <w:rPr>
          <w:rFonts w:eastAsia="Calibri"/>
        </w:rPr>
        <w:t>Payment</w:t>
      </w:r>
      <w:bookmarkEnd w:id="5"/>
    </w:p>
    <w:p w14:paraId="4136A4EE" w14:textId="15197161" w:rsidR="009A2196" w:rsidRPr="009A2196" w:rsidRDefault="00FF7C61" w:rsidP="009A219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machine accepts cash payments only using</w:t>
      </w:r>
      <w:r w:rsidR="002F3940" w:rsidRPr="002F3940">
        <w:rPr>
          <w:rFonts w:ascii="Calibri" w:eastAsia="Calibri" w:hAnsi="Calibri" w:cs="Calibri"/>
        </w:rPr>
        <w:t xml:space="preserve"> one-dollar</w:t>
      </w:r>
      <w:r w:rsidRPr="002F3940">
        <w:rPr>
          <w:rFonts w:ascii="Calibri" w:eastAsia="Calibri" w:hAnsi="Calibri" w:cs="Calibri"/>
        </w:rPr>
        <w:t xml:space="preserve"> bills</w:t>
      </w:r>
      <w:r w:rsidR="009A2196">
        <w:rPr>
          <w:rFonts w:ascii="Calibri" w:eastAsia="Calibri" w:hAnsi="Calibri" w:cs="Calibri"/>
        </w:rPr>
        <w:t>, although the system does allow for configuring acceptable denominations.</w:t>
      </w:r>
    </w:p>
    <w:p w14:paraId="0A174A9E" w14:textId="0A9B98C6" w:rsidR="00FF7C61" w:rsidRPr="002F3940" w:rsidRDefault="00FF7C61" w:rsidP="002F3940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Coins are not accepted.</w:t>
      </w:r>
    </w:p>
    <w:p w14:paraId="56E12853" w14:textId="77777777" w:rsidR="00FF7C61" w:rsidRDefault="00FF7C61" w:rsidP="00FF7C61">
      <w:pPr>
        <w:spacing w:after="0" w:line="276" w:lineRule="auto"/>
        <w:rPr>
          <w:rFonts w:ascii="Calibri" w:eastAsia="Calibri" w:hAnsi="Calibri" w:cs="Calibri"/>
        </w:rPr>
      </w:pPr>
    </w:p>
    <w:p w14:paraId="7F7FD84F" w14:textId="339CA017" w:rsidR="00FF7C61" w:rsidRDefault="00FF7C61" w:rsidP="002F3940">
      <w:pPr>
        <w:pStyle w:val="Heading2"/>
        <w:rPr>
          <w:rFonts w:eastAsia="Calibri"/>
        </w:rPr>
      </w:pPr>
      <w:bookmarkStart w:id="6" w:name="_Toc185417656"/>
      <w:r>
        <w:rPr>
          <w:rFonts w:eastAsia="Calibri"/>
        </w:rPr>
        <w:t>Transaction Cancellation</w:t>
      </w:r>
      <w:bookmarkEnd w:id="6"/>
    </w:p>
    <w:p w14:paraId="478B5AF1" w14:textId="650037AC" w:rsidR="00FF7C61" w:rsidRPr="002F3940" w:rsidRDefault="00FF7C61" w:rsidP="002F3940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user may cancel the transaction after making partial payment in which case the user is refunded in the amount of the partial payment.</w:t>
      </w:r>
    </w:p>
    <w:p w14:paraId="65B0D758" w14:textId="3D0591F6" w:rsidR="002F3940" w:rsidRPr="002F3940" w:rsidRDefault="00FF7C61" w:rsidP="002F3940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refund is given in coins.</w:t>
      </w:r>
    </w:p>
    <w:p w14:paraId="106CA5EE" w14:textId="15480731" w:rsidR="002F3940" w:rsidRPr="002F3940" w:rsidRDefault="002F3940" w:rsidP="002F3940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After the transaction is cancelled, the user may select a different item.</w:t>
      </w:r>
    </w:p>
    <w:p w14:paraId="3F502963" w14:textId="77777777" w:rsidR="00FF7C61" w:rsidRDefault="00FF7C61" w:rsidP="00FF7C61">
      <w:pPr>
        <w:spacing w:after="0" w:line="276" w:lineRule="auto"/>
        <w:rPr>
          <w:rFonts w:ascii="Calibri" w:eastAsia="Calibri" w:hAnsi="Calibri" w:cs="Calibri"/>
        </w:rPr>
      </w:pPr>
    </w:p>
    <w:p w14:paraId="0892353B" w14:textId="54346EB7" w:rsidR="00FF7C61" w:rsidRDefault="00FF7C61" w:rsidP="002F3940">
      <w:pPr>
        <w:pStyle w:val="Heading2"/>
        <w:rPr>
          <w:rFonts w:eastAsia="Calibri"/>
        </w:rPr>
      </w:pPr>
      <w:bookmarkStart w:id="7" w:name="_Toc185417657"/>
      <w:r>
        <w:rPr>
          <w:rFonts w:eastAsia="Calibri"/>
        </w:rPr>
        <w:t>Unaccepted form of payments</w:t>
      </w:r>
      <w:bookmarkEnd w:id="7"/>
    </w:p>
    <w:p w14:paraId="59161BEE" w14:textId="079E7BDD" w:rsidR="00FF7C61" w:rsidRPr="002F3940" w:rsidRDefault="00FF7C61" w:rsidP="002F3940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If the bill is not accepted because it is an unsupported denomination, the bill is returned to the customer.</w:t>
      </w:r>
    </w:p>
    <w:p w14:paraId="08B68EA7" w14:textId="77777777" w:rsidR="002F3940" w:rsidRDefault="002F3940" w:rsidP="00FF7C61">
      <w:pPr>
        <w:spacing w:after="0" w:line="276" w:lineRule="auto"/>
        <w:rPr>
          <w:rFonts w:ascii="Calibri" w:eastAsia="Calibri" w:hAnsi="Calibri" w:cs="Calibri"/>
        </w:rPr>
      </w:pPr>
    </w:p>
    <w:p w14:paraId="1AC549B0" w14:textId="1672E712" w:rsidR="00FF7C61" w:rsidRDefault="00FF7C61" w:rsidP="002F3940">
      <w:pPr>
        <w:pStyle w:val="Heading2"/>
        <w:rPr>
          <w:rFonts w:eastAsia="Calibri"/>
        </w:rPr>
      </w:pPr>
      <w:bookmarkStart w:id="8" w:name="_Toc185417658"/>
      <w:r>
        <w:rPr>
          <w:rFonts w:eastAsia="Calibri"/>
        </w:rPr>
        <w:lastRenderedPageBreak/>
        <w:t>Item Dispensing</w:t>
      </w:r>
      <w:bookmarkEnd w:id="8"/>
    </w:p>
    <w:p w14:paraId="240110EC" w14:textId="5FC1E181" w:rsidR="002F3940" w:rsidRPr="002F3940" w:rsidRDefault="002F3940" w:rsidP="002F3940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vending machine dispenses the item upon successful payment, i.e. no remaining balance.</w:t>
      </w:r>
    </w:p>
    <w:p w14:paraId="1A1E0974" w14:textId="77777777" w:rsidR="002F3940" w:rsidRPr="002F3940" w:rsidRDefault="002F3940" w:rsidP="002F3940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At this point, the user cannot cancel the transaction and get a refund.</w:t>
      </w:r>
    </w:p>
    <w:p w14:paraId="3B082A37" w14:textId="4E4011B5" w:rsidR="002F3940" w:rsidRDefault="002F3940" w:rsidP="002F3940">
      <w:pPr>
        <w:spacing w:after="0" w:line="276" w:lineRule="auto"/>
        <w:rPr>
          <w:rFonts w:ascii="Calibri" w:eastAsia="Calibri" w:hAnsi="Calibri" w:cs="Calibri"/>
        </w:rPr>
      </w:pPr>
    </w:p>
    <w:p w14:paraId="5317AB49" w14:textId="10E6D1BF" w:rsidR="002F3940" w:rsidRDefault="002F3940" w:rsidP="002F3940">
      <w:pPr>
        <w:pStyle w:val="Heading2"/>
        <w:rPr>
          <w:rFonts w:eastAsia="Calibri"/>
        </w:rPr>
      </w:pPr>
      <w:bookmarkStart w:id="9" w:name="_Toc185417659"/>
      <w:r>
        <w:rPr>
          <w:rFonts w:eastAsia="Calibri"/>
        </w:rPr>
        <w:t>Change Dispensing</w:t>
      </w:r>
      <w:bookmarkEnd w:id="9"/>
    </w:p>
    <w:p w14:paraId="360F480A" w14:textId="1F4AEEB9" w:rsidR="002F3940" w:rsidRPr="002F3940" w:rsidRDefault="002F3940" w:rsidP="002F3940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vending machine calculates and dispenses change if needed.</w:t>
      </w:r>
    </w:p>
    <w:p w14:paraId="71434465" w14:textId="27353D4E" w:rsidR="002F3940" w:rsidRPr="002F3940" w:rsidRDefault="002F3940" w:rsidP="002F3940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Change is dispensed only in coins.</w:t>
      </w:r>
    </w:p>
    <w:p w14:paraId="3DD2A6AB" w14:textId="77777777" w:rsidR="002F3940" w:rsidRDefault="002F3940" w:rsidP="002F3940">
      <w:pPr>
        <w:spacing w:after="0" w:line="276" w:lineRule="auto"/>
        <w:rPr>
          <w:rFonts w:ascii="Calibri" w:eastAsia="Calibri" w:hAnsi="Calibri" w:cs="Calibri"/>
        </w:rPr>
      </w:pPr>
    </w:p>
    <w:p w14:paraId="169E1F58" w14:textId="5FF1451C" w:rsidR="002F3940" w:rsidRDefault="002F3940" w:rsidP="002F3940">
      <w:pPr>
        <w:pStyle w:val="Heading2"/>
        <w:rPr>
          <w:rFonts w:eastAsia="Calibri"/>
        </w:rPr>
      </w:pPr>
      <w:bookmarkStart w:id="10" w:name="_Toc185417660"/>
      <w:r>
        <w:rPr>
          <w:rFonts w:eastAsia="Calibri"/>
        </w:rPr>
        <w:t>Inventory Management</w:t>
      </w:r>
      <w:bookmarkEnd w:id="10"/>
    </w:p>
    <w:p w14:paraId="66E85373" w14:textId="4B3055B4" w:rsidR="002F3940" w:rsidRPr="002F3940" w:rsidRDefault="002F3940" w:rsidP="002F3940">
      <w:pPr>
        <w:pStyle w:val="ListParagraph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</w:rPr>
      </w:pPr>
      <w:r w:rsidRPr="002F3940">
        <w:rPr>
          <w:rFonts w:ascii="Calibri" w:eastAsia="Calibri" w:hAnsi="Calibri" w:cs="Calibri"/>
        </w:rPr>
        <w:t>The vending machine tracks item stock levels.</w:t>
      </w:r>
    </w:p>
    <w:p w14:paraId="3CE5E467" w14:textId="6893C1E9" w:rsidR="002F3940" w:rsidRDefault="002F3940" w:rsidP="002F3940">
      <w:pPr>
        <w:pStyle w:val="ListParagraph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 interface shows which items are low or out of stock so that a system admin can take action.</w:t>
      </w:r>
    </w:p>
    <w:p w14:paraId="224A99D7" w14:textId="6838567E" w:rsidR="00CA669C" w:rsidRDefault="00CA669C" w:rsidP="002F3940">
      <w:pPr>
        <w:pStyle w:val="ListParagraph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default </w:t>
      </w:r>
      <w:r w:rsidR="002C1524">
        <w:rPr>
          <w:rFonts w:ascii="Calibri" w:eastAsia="Calibri" w:hAnsi="Calibri" w:cs="Calibri"/>
        </w:rPr>
        <w:t xml:space="preserve">low stock </w:t>
      </w:r>
      <w:r>
        <w:rPr>
          <w:rFonts w:ascii="Calibri" w:eastAsia="Calibri" w:hAnsi="Calibri" w:cs="Calibri"/>
        </w:rPr>
        <w:t>notification threshold is two items left in stock</w:t>
      </w:r>
      <w:r w:rsidR="009A2196">
        <w:rPr>
          <w:rFonts w:ascii="Calibri" w:eastAsia="Calibri" w:hAnsi="Calibri" w:cs="Calibri"/>
        </w:rPr>
        <w:t>, which is configurable.</w:t>
      </w:r>
    </w:p>
    <w:p w14:paraId="454A4A1D" w14:textId="77777777" w:rsidR="002F3940" w:rsidRDefault="002F3940" w:rsidP="002F3940">
      <w:pPr>
        <w:spacing w:after="0" w:line="276" w:lineRule="auto"/>
        <w:rPr>
          <w:rFonts w:ascii="Calibri" w:eastAsia="Calibri" w:hAnsi="Calibri" w:cs="Calibri"/>
        </w:rPr>
      </w:pPr>
    </w:p>
    <w:p w14:paraId="06A77052" w14:textId="7B189A7C" w:rsidR="002F3940" w:rsidRDefault="002F3940" w:rsidP="002F3940">
      <w:pPr>
        <w:pStyle w:val="Heading1"/>
        <w:rPr>
          <w:rFonts w:eastAsia="Calibri"/>
        </w:rPr>
      </w:pPr>
      <w:bookmarkStart w:id="11" w:name="_Toc185417661"/>
      <w:r>
        <w:rPr>
          <w:rFonts w:eastAsia="Calibri"/>
        </w:rPr>
        <w:t>Non-Functional Requirements</w:t>
      </w:r>
      <w:bookmarkEnd w:id="11"/>
    </w:p>
    <w:p w14:paraId="590172D4" w14:textId="77777777" w:rsidR="002F3940" w:rsidRDefault="002F3940" w:rsidP="002F3940">
      <w:pPr>
        <w:spacing w:after="0" w:line="276" w:lineRule="auto"/>
        <w:rPr>
          <w:rFonts w:ascii="Calibri" w:eastAsia="Calibri" w:hAnsi="Calibri" w:cs="Calibri"/>
        </w:rPr>
      </w:pPr>
    </w:p>
    <w:p w14:paraId="29FC6C8E" w14:textId="5A533AAC" w:rsidR="002F3940" w:rsidRDefault="002F3940" w:rsidP="002F3940">
      <w:pPr>
        <w:pStyle w:val="Heading2"/>
        <w:rPr>
          <w:rFonts w:eastAsia="Calibri"/>
        </w:rPr>
      </w:pPr>
      <w:bookmarkStart w:id="12" w:name="_Toc185417662"/>
      <w:r>
        <w:rPr>
          <w:rFonts w:eastAsia="Calibri"/>
        </w:rPr>
        <w:t>Performance</w:t>
      </w:r>
      <w:bookmarkEnd w:id="12"/>
    </w:p>
    <w:p w14:paraId="5913B0D0" w14:textId="77777777" w:rsidR="009527E3" w:rsidRDefault="009527E3" w:rsidP="009527E3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</w:rPr>
      </w:pPr>
      <w:r w:rsidRPr="009527E3">
        <w:rPr>
          <w:rFonts w:ascii="Calibri" w:eastAsia="Calibri" w:hAnsi="Calibri" w:cs="Calibri"/>
        </w:rPr>
        <w:t xml:space="preserve">There are no particular performance requirements. </w:t>
      </w:r>
    </w:p>
    <w:p w14:paraId="12B7162C" w14:textId="0ECC9242" w:rsidR="009527E3" w:rsidRPr="009527E3" w:rsidRDefault="002F3940" w:rsidP="009527E3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</w:rPr>
      </w:pPr>
      <w:r w:rsidRPr="009527E3">
        <w:rPr>
          <w:rFonts w:ascii="Calibri" w:eastAsia="Calibri" w:hAnsi="Calibri" w:cs="Calibri"/>
        </w:rPr>
        <w:t xml:space="preserve">The machine will be used by one user at a time. There will be a few dozen users per day. </w:t>
      </w:r>
    </w:p>
    <w:p w14:paraId="2CD50A73" w14:textId="0E401435" w:rsidR="009527E3" w:rsidRDefault="009527E3" w:rsidP="009527E3">
      <w:pPr>
        <w:pStyle w:val="Heading2"/>
        <w:rPr>
          <w:rFonts w:eastAsia="Calibri"/>
        </w:rPr>
      </w:pPr>
      <w:bookmarkStart w:id="13" w:name="_Toc185417663"/>
      <w:r w:rsidRPr="009527E3">
        <w:t>Reliability</w:t>
      </w:r>
      <w:bookmarkEnd w:id="13"/>
    </w:p>
    <w:p w14:paraId="569D410B" w14:textId="77777777" w:rsidR="009527E3" w:rsidRDefault="009527E3" w:rsidP="009527E3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</w:rPr>
      </w:pPr>
      <w:r w:rsidRPr="009527E3">
        <w:rPr>
          <w:rFonts w:ascii="Calibri" w:eastAsia="Calibri" w:hAnsi="Calibri" w:cs="Calibri"/>
        </w:rPr>
        <w:t xml:space="preserve">There are no particular reliability requirements. </w:t>
      </w:r>
    </w:p>
    <w:p w14:paraId="3DA2E5C9" w14:textId="6CB9FB67" w:rsidR="009527E3" w:rsidRPr="009527E3" w:rsidRDefault="009527E3" w:rsidP="009527E3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9527E3">
        <w:rPr>
          <w:rFonts w:ascii="Calibri" w:eastAsia="Calibri" w:hAnsi="Calibri" w:cs="Calibri"/>
        </w:rPr>
        <w:t xml:space="preserve">nventory will be managed </w:t>
      </w:r>
      <w:r>
        <w:rPr>
          <w:rFonts w:ascii="Calibri" w:eastAsia="Calibri" w:hAnsi="Calibri" w:cs="Calibri"/>
        </w:rPr>
        <w:t xml:space="preserve">using an </w:t>
      </w:r>
      <w:r w:rsidRPr="009527E3">
        <w:rPr>
          <w:rFonts w:ascii="Calibri" w:eastAsia="Calibri" w:hAnsi="Calibri" w:cs="Calibri"/>
        </w:rPr>
        <w:t>in-memory</w:t>
      </w:r>
      <w:r>
        <w:rPr>
          <w:rFonts w:ascii="Calibri" w:eastAsia="Calibri" w:hAnsi="Calibri" w:cs="Calibri"/>
        </w:rPr>
        <w:t xml:space="preserve"> database</w:t>
      </w:r>
      <w:r w:rsidRPr="009527E3">
        <w:rPr>
          <w:rFonts w:ascii="Calibri" w:eastAsia="Calibri" w:hAnsi="Calibri" w:cs="Calibri"/>
        </w:rPr>
        <w:t>.</w:t>
      </w:r>
    </w:p>
    <w:p w14:paraId="03DD9BD1" w14:textId="058DE8BD" w:rsidR="001E261B" w:rsidRDefault="001E261B" w:rsidP="001E261B">
      <w:pPr>
        <w:pStyle w:val="Heading1"/>
      </w:pPr>
      <w:bookmarkStart w:id="14" w:name="_Toc185417664"/>
      <w:r>
        <w:t>System Overview</w:t>
      </w:r>
      <w:bookmarkEnd w:id="14"/>
    </w:p>
    <w:p w14:paraId="479371C4" w14:textId="1F0156F1" w:rsidR="001E261B" w:rsidRDefault="001E261B" w:rsidP="001E261B">
      <w:pPr>
        <w:pStyle w:val="Heading2"/>
      </w:pPr>
      <w:bookmarkStart w:id="15" w:name="_Toc185417665"/>
      <w:r>
        <w:t>System Architecture</w:t>
      </w:r>
      <w:bookmarkEnd w:id="15"/>
    </w:p>
    <w:p w14:paraId="433790D2" w14:textId="23973CEA" w:rsidR="001E261B" w:rsidRDefault="00F70AEF" w:rsidP="001E261B">
      <w:r>
        <w:rPr>
          <w:noProof/>
        </w:rPr>
        <w:drawing>
          <wp:inline distT="0" distB="0" distL="0" distR="0" wp14:anchorId="64DE53A1" wp14:editId="1610C14F">
            <wp:extent cx="5943600" cy="1211580"/>
            <wp:effectExtent l="0" t="0" r="0" b="7620"/>
            <wp:docPr id="1156156055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50DE" w14:textId="3C7843ED" w:rsidR="009527E3" w:rsidRDefault="009527E3" w:rsidP="009527E3">
      <w:pPr>
        <w:pStyle w:val="Heading2"/>
      </w:pPr>
      <w:bookmarkStart w:id="16" w:name="_Toc185417666"/>
      <w:r>
        <w:lastRenderedPageBreak/>
        <w:t>Key Components</w:t>
      </w:r>
      <w:bookmarkEnd w:id="16"/>
    </w:p>
    <w:p w14:paraId="72A1DE61" w14:textId="77777777" w:rsidR="00D84953" w:rsidRDefault="009527E3" w:rsidP="00D84953">
      <w:pPr>
        <w:pStyle w:val="Heading3"/>
      </w:pPr>
      <w:bookmarkStart w:id="17" w:name="_Toc185417667"/>
      <w:r>
        <w:t>User Interface</w:t>
      </w:r>
      <w:bookmarkEnd w:id="17"/>
    </w:p>
    <w:p w14:paraId="41A54B7A" w14:textId="00485998" w:rsidR="009527E3" w:rsidRDefault="009527E3" w:rsidP="009527E3">
      <w:r w:rsidRPr="009527E3">
        <w:t xml:space="preserve">Allows users to </w:t>
      </w:r>
      <w:r>
        <w:t>view prices, items, and select an item.</w:t>
      </w:r>
    </w:p>
    <w:p w14:paraId="1833CC5A" w14:textId="77777777" w:rsidR="00D84953" w:rsidRDefault="009527E3" w:rsidP="00D84953">
      <w:pPr>
        <w:pStyle w:val="Heading3"/>
      </w:pPr>
      <w:bookmarkStart w:id="18" w:name="_Toc185417668"/>
      <w:r>
        <w:t>Money Manager</w:t>
      </w:r>
      <w:bookmarkEnd w:id="18"/>
    </w:p>
    <w:p w14:paraId="2219B278" w14:textId="0DE4A8FE" w:rsidR="009527E3" w:rsidRDefault="009527E3" w:rsidP="009527E3">
      <w:r>
        <w:t>Handles cash payments, refunds, and change.</w:t>
      </w:r>
    </w:p>
    <w:p w14:paraId="469EA166" w14:textId="77777777" w:rsidR="00D84953" w:rsidRDefault="009527E3" w:rsidP="00D84953">
      <w:pPr>
        <w:pStyle w:val="Heading3"/>
      </w:pPr>
      <w:bookmarkStart w:id="19" w:name="_Toc185417669"/>
      <w:r>
        <w:t>Inventory Manager</w:t>
      </w:r>
      <w:bookmarkEnd w:id="19"/>
    </w:p>
    <w:p w14:paraId="66281888" w14:textId="5000B7F9" w:rsidR="009527E3" w:rsidRDefault="009527E3" w:rsidP="009527E3">
      <w:r>
        <w:t>Maintains an in-memory database of items, prices, and quantities.</w:t>
      </w:r>
    </w:p>
    <w:p w14:paraId="332F168F" w14:textId="77777777" w:rsidR="00D84953" w:rsidRDefault="009527E3" w:rsidP="00D84953">
      <w:pPr>
        <w:pStyle w:val="Heading3"/>
      </w:pPr>
      <w:bookmarkStart w:id="20" w:name="_Toc185417670"/>
      <w:r>
        <w:t>State Manager</w:t>
      </w:r>
      <w:bookmarkEnd w:id="20"/>
    </w:p>
    <w:p w14:paraId="3E085B4E" w14:textId="4A8D8B8A" w:rsidR="009527E3" w:rsidRDefault="009527E3" w:rsidP="00D84953">
      <w:pPr>
        <w:pStyle w:val="ListParagraph"/>
        <w:numPr>
          <w:ilvl w:val="0"/>
          <w:numId w:val="10"/>
        </w:numPr>
      </w:pPr>
      <w:r>
        <w:t xml:space="preserve">Coordinates actions between the user interface, money manager, and </w:t>
      </w:r>
      <w:r w:rsidR="00D84953">
        <w:t xml:space="preserve">inventory manager. </w:t>
      </w:r>
    </w:p>
    <w:p w14:paraId="67E3E4A2" w14:textId="6E94E51B" w:rsidR="00D84953" w:rsidRDefault="00D84953" w:rsidP="00D84953">
      <w:pPr>
        <w:pStyle w:val="ListParagraph"/>
        <w:numPr>
          <w:ilvl w:val="0"/>
          <w:numId w:val="10"/>
        </w:numPr>
      </w:pPr>
      <w:r>
        <w:t>Raises domain events such as low item quantity or out of stock item.</w:t>
      </w:r>
    </w:p>
    <w:p w14:paraId="7A4FBA5F" w14:textId="06A8248F" w:rsidR="00E12D16" w:rsidRDefault="00E12D16" w:rsidP="00E12D16">
      <w:pPr>
        <w:pStyle w:val="Heading1"/>
      </w:pPr>
      <w:bookmarkStart w:id="21" w:name="_Toc185417671"/>
      <w:r>
        <w:t>Error Handling</w:t>
      </w:r>
      <w:bookmarkEnd w:id="21"/>
    </w:p>
    <w:p w14:paraId="799AEA79" w14:textId="6C0974E2" w:rsidR="00E12D16" w:rsidRPr="00E12D16" w:rsidRDefault="00E12D16" w:rsidP="00E12D16">
      <w:r w:rsidRPr="00E12D16">
        <w:t>Invalid actions (e.g., selecting an invalid item, inserting invalid denominations) trigger descriptive error events</w:t>
      </w:r>
      <w:r>
        <w:t xml:space="preserve"> which bubble to the user interface.</w:t>
      </w:r>
    </w:p>
    <w:p w14:paraId="731A63BF" w14:textId="1AC3F894" w:rsidR="00E12D16" w:rsidRDefault="00E12D16" w:rsidP="00E12D16">
      <w:pPr>
        <w:pStyle w:val="Heading1"/>
      </w:pPr>
      <w:bookmarkStart w:id="22" w:name="_Toc185417672"/>
      <w:r>
        <w:t>Testing Strategy</w:t>
      </w:r>
      <w:bookmarkEnd w:id="22"/>
    </w:p>
    <w:p w14:paraId="612E4DE3" w14:textId="1EBDE6CA" w:rsidR="00E12D16" w:rsidRDefault="00E12D16" w:rsidP="00E12D16">
      <w:pPr>
        <w:pStyle w:val="ListParagraph"/>
        <w:numPr>
          <w:ilvl w:val="0"/>
          <w:numId w:val="12"/>
        </w:numPr>
      </w:pPr>
      <w:r>
        <w:t>Integration tests for state transitions and event handling.</w:t>
      </w:r>
    </w:p>
    <w:p w14:paraId="4A3F5A91" w14:textId="5BCA65BD" w:rsidR="00E12D16" w:rsidRDefault="00E12D16" w:rsidP="00E12D16">
      <w:pPr>
        <w:pStyle w:val="ListParagraph"/>
        <w:numPr>
          <w:ilvl w:val="0"/>
          <w:numId w:val="12"/>
        </w:numPr>
      </w:pPr>
      <w:r>
        <w:t>Edge case tests for invalid inputs and out of sequence operations.</w:t>
      </w:r>
    </w:p>
    <w:p w14:paraId="2775C283" w14:textId="327FF34C" w:rsidR="00E12D16" w:rsidRDefault="00E12D16" w:rsidP="00E12D16">
      <w:pPr>
        <w:pStyle w:val="Heading1"/>
      </w:pPr>
      <w:bookmarkStart w:id="23" w:name="_Toc185417673"/>
      <w:r>
        <w:t>Conclusion</w:t>
      </w:r>
      <w:bookmarkEnd w:id="23"/>
    </w:p>
    <w:p w14:paraId="75868511" w14:textId="628F0B9F" w:rsidR="00E12D16" w:rsidRPr="009527E3" w:rsidRDefault="00E12D16" w:rsidP="00E12D16">
      <w:r w:rsidRPr="00E12D16">
        <w:t>Th</w:t>
      </w:r>
      <w:r>
        <w:t>e</w:t>
      </w:r>
      <w:r w:rsidRPr="00E12D16">
        <w:t xml:space="preserve"> vending machine system design leverages modular architecture, event-driven communication, </w:t>
      </w:r>
      <w:r>
        <w:t xml:space="preserve">and </w:t>
      </w:r>
      <w:r w:rsidRPr="00E12D16">
        <w:t xml:space="preserve">state management to ensure </w:t>
      </w:r>
      <w:r>
        <w:t>maintainability and</w:t>
      </w:r>
      <w:r w:rsidRPr="00E12D16">
        <w:t xml:space="preserve"> extensibility. It provides a solid foundation for building a user-friendly vending experience.</w:t>
      </w:r>
    </w:p>
    <w:sectPr w:rsidR="00E12D16" w:rsidRPr="0095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3448"/>
    <w:multiLevelType w:val="hybridMultilevel"/>
    <w:tmpl w:val="E66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8D4"/>
    <w:multiLevelType w:val="hybridMultilevel"/>
    <w:tmpl w:val="C21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49CE"/>
    <w:multiLevelType w:val="hybridMultilevel"/>
    <w:tmpl w:val="E91C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04F7B"/>
    <w:multiLevelType w:val="hybridMultilevel"/>
    <w:tmpl w:val="4DD8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D3DDE"/>
    <w:multiLevelType w:val="multilevel"/>
    <w:tmpl w:val="431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74655"/>
    <w:multiLevelType w:val="hybridMultilevel"/>
    <w:tmpl w:val="DD06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D5735"/>
    <w:multiLevelType w:val="hybridMultilevel"/>
    <w:tmpl w:val="8CB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57C83"/>
    <w:multiLevelType w:val="hybridMultilevel"/>
    <w:tmpl w:val="EC06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104C7"/>
    <w:multiLevelType w:val="hybridMultilevel"/>
    <w:tmpl w:val="D0F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333DE"/>
    <w:multiLevelType w:val="multilevel"/>
    <w:tmpl w:val="38EE5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263251"/>
    <w:multiLevelType w:val="hybridMultilevel"/>
    <w:tmpl w:val="F0EA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D4644"/>
    <w:multiLevelType w:val="hybridMultilevel"/>
    <w:tmpl w:val="CB96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59388">
    <w:abstractNumId w:val="9"/>
  </w:num>
  <w:num w:numId="2" w16cid:durableId="866676424">
    <w:abstractNumId w:val="6"/>
  </w:num>
  <w:num w:numId="3" w16cid:durableId="38096526">
    <w:abstractNumId w:val="10"/>
  </w:num>
  <w:num w:numId="4" w16cid:durableId="237710258">
    <w:abstractNumId w:val="11"/>
  </w:num>
  <w:num w:numId="5" w16cid:durableId="965768764">
    <w:abstractNumId w:val="3"/>
  </w:num>
  <w:num w:numId="6" w16cid:durableId="2104446682">
    <w:abstractNumId w:val="7"/>
  </w:num>
  <w:num w:numId="7" w16cid:durableId="922882855">
    <w:abstractNumId w:val="2"/>
  </w:num>
  <w:num w:numId="8" w16cid:durableId="1109852517">
    <w:abstractNumId w:val="5"/>
  </w:num>
  <w:num w:numId="9" w16cid:durableId="384063222">
    <w:abstractNumId w:val="8"/>
  </w:num>
  <w:num w:numId="10" w16cid:durableId="1168402692">
    <w:abstractNumId w:val="1"/>
  </w:num>
  <w:num w:numId="11" w16cid:durableId="772476893">
    <w:abstractNumId w:val="4"/>
  </w:num>
  <w:num w:numId="12" w16cid:durableId="195082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1B"/>
    <w:rsid w:val="001E261B"/>
    <w:rsid w:val="00203254"/>
    <w:rsid w:val="002C1524"/>
    <w:rsid w:val="002F3940"/>
    <w:rsid w:val="00771BBE"/>
    <w:rsid w:val="009527E3"/>
    <w:rsid w:val="009A2196"/>
    <w:rsid w:val="00CA669C"/>
    <w:rsid w:val="00D84953"/>
    <w:rsid w:val="00DE2ADC"/>
    <w:rsid w:val="00E12D16"/>
    <w:rsid w:val="00F44BE5"/>
    <w:rsid w:val="00F70AEF"/>
    <w:rsid w:val="00F74C25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0BAC"/>
  <w15:chartTrackingRefBased/>
  <w15:docId w15:val="{F71512AA-5789-4354-951A-078DBB5C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61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3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495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03254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32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2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0325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032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232AF-9E1D-4704-9167-74F784E5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Mahmud</dc:creator>
  <cp:keywords/>
  <dc:description/>
  <cp:lastModifiedBy>Farooq Mahmud</cp:lastModifiedBy>
  <cp:revision>10</cp:revision>
  <dcterms:created xsi:type="dcterms:W3CDTF">2024-12-18T17:26:00Z</dcterms:created>
  <dcterms:modified xsi:type="dcterms:W3CDTF">2024-12-18T20:33:00Z</dcterms:modified>
</cp:coreProperties>
</file>