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7B83" w14:textId="77777777" w:rsidR="00D241C2" w:rsidRDefault="00000000">
      <w:pPr>
        <w:bidi/>
        <w:spacing w:after="60"/>
        <w:jc w:val="center"/>
      </w:pPr>
      <w:r>
        <w:rPr>
          <w:noProof/>
        </w:rPr>
        <w:drawing>
          <wp:inline distT="0" distB="0" distL="0" distR="0" wp14:anchorId="6119B8C7" wp14:editId="32D2A5D7">
            <wp:extent cx="685800" cy="629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شعار_الكلية_العسكرية_الأولى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112D" w14:textId="77777777" w:rsidR="00D241C2" w:rsidRDefault="00000000">
      <w:pPr>
        <w:bidi/>
        <w:spacing w:after="20" w:line="259" w:lineRule="auto"/>
        <w:jc w:val="center"/>
      </w:pPr>
      <w:r>
        <w:rPr>
          <w:rFonts w:ascii="Traditional Arabic" w:eastAsia="Traditional Arabic" w:hAnsi="Traditional Arabic" w:cs="Traditional Arabic"/>
          <w:b/>
          <w:color w:val="164A3A"/>
          <w:sz w:val="46"/>
          <w:rtl/>
        </w:rPr>
        <w:t>نموذج موحّد لرفع الأسئلة إلى برنامج الامتحانات</w:t>
      </w:r>
    </w:p>
    <w:p w14:paraId="126BDB38" w14:textId="77777777" w:rsidR="00D241C2" w:rsidRDefault="00000000">
      <w:pPr>
        <w:bidi/>
        <w:spacing w:line="259" w:lineRule="auto"/>
        <w:jc w:val="center"/>
      </w:pPr>
      <w:r>
        <w:rPr>
          <w:rFonts w:ascii="Traditional Arabic" w:eastAsia="Traditional Arabic" w:hAnsi="Traditional Arabic" w:cs="Traditional Arabic"/>
          <w:b/>
          <w:color w:val="B38A3E"/>
          <w:sz w:val="30"/>
          <w:rtl/>
        </w:rPr>
        <w:t>دليل المدرّس وقالب إدخال قابل للاستيراد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14:paraId="6C019902" w14:textId="77777777">
        <w:trPr>
          <w:jc w:val="center"/>
        </w:trPr>
        <w:tc>
          <w:tcPr>
            <w:tcW w:w="9922" w:type="dxa"/>
            <w:shd w:val="clear" w:color="auto" w:fill="EAF2EE"/>
            <w:vAlign w:val="center"/>
          </w:tcPr>
          <w:p w14:paraId="4EC5AE16" w14:textId="77777777" w:rsidR="00D241C2" w:rsidRDefault="00000000">
            <w:pPr>
              <w:bidi/>
              <w:spacing w:after="40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164A3A"/>
                <w:sz w:val="30"/>
                <w:rtl/>
              </w:rPr>
              <w:t>الغرض من النموذج</w:t>
            </w:r>
          </w:p>
          <w:p w14:paraId="10B46B6B" w14:textId="77777777" w:rsidR="00D241C2" w:rsidRDefault="00000000">
            <w:pPr>
              <w:bidi/>
              <w:spacing w:after="40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يُستخدم هذا الملف لإعداد أسئلة المواد وتحميلها إلى قاعدة بيانات برنامج الامتحانات.</w:t>
            </w:r>
          </w:p>
          <w:p w14:paraId="7489B126" w14:textId="77777777" w:rsidR="00D241C2" w:rsidRDefault="00000000">
            <w:pPr>
              <w:bidi/>
              <w:spacing w:after="40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يقرأ البرنامج بيانات التصنيف ونوع السؤال، ثم يعرض الأسئلة للمراجعة قبل حفظها.</w:t>
            </w:r>
          </w:p>
          <w:p w14:paraId="615DF15E" w14:textId="77777777" w:rsidR="00D241C2" w:rsidRDefault="00000000">
            <w:pPr>
              <w:bidi/>
              <w:spacing w:after="40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تظهر رسالة نجاح بعد اكتمال الترحيل، ويمكن بعدها اختيار مستند آخر.</w:t>
            </w:r>
          </w:p>
        </w:tc>
      </w:tr>
    </w:tbl>
    <w:p w14:paraId="1457D738" w14:textId="77777777" w:rsidR="00D241C2" w:rsidRDefault="00D241C2">
      <w:pPr>
        <w:spacing w:after="20"/>
      </w:pPr>
    </w:p>
    <w:p w14:paraId="08E82BA1" w14:textId="77777777" w:rsidR="00D241C2" w:rsidRDefault="00000000">
      <w:pPr>
        <w:bidi/>
        <w:spacing w:after="80" w:line="259" w:lineRule="auto"/>
        <w:jc w:val="right"/>
      </w:pPr>
      <w:r>
        <w:rPr>
          <w:rFonts w:ascii="Traditional Arabic" w:eastAsia="Traditional Arabic" w:hAnsi="Traditional Arabic" w:cs="Traditional Arabic"/>
          <w:b/>
          <w:color w:val="164A3A"/>
          <w:sz w:val="34"/>
          <w:rtl/>
        </w:rPr>
        <w:t>إرشادات التعبئة</w:t>
      </w:r>
    </w:p>
    <w:p w14:paraId="4DDE8060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استبدل جميع النصوص الموجودة بين [الأقواس] ببيانات فعلية، واحذف النصوص الإرشادية قبل الإرسال.</w:t>
      </w:r>
    </w:p>
    <w:p w14:paraId="6BEFC840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اكتب اسم المادة والمفردة كما يظهران في البرنامج، واختر سنة واحدة ونصفًا واحدًا لكل مجموعة.</w:t>
      </w:r>
    </w:p>
    <w:p w14:paraId="68E2363C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تحتوي كل مجموعة على نوع واحد من الأسئلة. عند تغير المادة أو المفردة أو السنة أو النصف أو النوع، انسخ كتلة التصنيف وابدأ مجموعة جديدة.</w:t>
      </w:r>
    </w:p>
    <w:p w14:paraId="494786B8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رقّم الأسئلة بالتسلسل: 1-، 2-، 3- ... واجعل كل سؤال في فقرة مستقلة.</w:t>
      </w:r>
    </w:p>
    <w:p w14:paraId="58082266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لا تضع عنوان نموذج أ أو نموذج ب؛ اكتب السؤال مرة واحدة فقط. يجهّز البرنامج النماذج عند الإصدار.</w:t>
      </w:r>
    </w:p>
    <w:p w14:paraId="4B1C8FED" w14:textId="77777777" w:rsidR="00D241C2" w:rsidRDefault="00000000">
      <w:pPr>
        <w:pStyle w:val="a0"/>
        <w:bidi/>
        <w:spacing w:after="40"/>
        <w:jc w:val="right"/>
      </w:pPr>
      <w:r>
        <w:rPr>
          <w:rFonts w:ascii="Traditional Arabic" w:eastAsia="Traditional Arabic" w:hAnsi="Traditional Arabic" w:cs="Traditional Arabic"/>
          <w:color w:val="23312D"/>
          <w:sz w:val="24"/>
          <w:rtl/>
        </w:rPr>
        <w:t>راجع الأسئلة بعد الاستيراد؛ لا تُحفظ في قاعدة البيانات إلا بعد تأكيد المستخدم.</w:t>
      </w:r>
    </w:p>
    <w:p w14:paraId="21CA4E04" w14:textId="77777777" w:rsidR="00D241C2" w:rsidRDefault="00000000">
      <w:pPr>
        <w:bidi/>
        <w:spacing w:after="80" w:line="259" w:lineRule="auto"/>
        <w:jc w:val="right"/>
      </w:pPr>
      <w:r>
        <w:rPr>
          <w:rFonts w:ascii="Traditional Arabic" w:eastAsia="Traditional Arabic" w:hAnsi="Traditional Arabic" w:cs="Traditional Arabic"/>
          <w:b/>
          <w:color w:val="164A3A"/>
          <w:sz w:val="34"/>
          <w:rtl/>
        </w:rPr>
        <w:t>تنسيق الإجابات بحسب النوع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7313"/>
      </w:tblGrid>
      <w:tr w:rsidR="00D241C2" w14:paraId="038C1862" w14:textId="77777777">
        <w:trPr>
          <w:jc w:val="center"/>
        </w:trPr>
        <w:tc>
          <w:tcPr>
            <w:tcW w:w="4961" w:type="dxa"/>
            <w:shd w:val="clear" w:color="auto" w:fill="164A3A"/>
            <w:vAlign w:val="center"/>
          </w:tcPr>
          <w:p w14:paraId="691FBDE7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FFFFFF"/>
                <w:sz w:val="26"/>
                <w:rtl/>
              </w:rPr>
              <w:t>نوع السؤال</w:t>
            </w:r>
          </w:p>
        </w:tc>
        <w:tc>
          <w:tcPr>
            <w:tcW w:w="4961" w:type="dxa"/>
            <w:shd w:val="clear" w:color="auto" w:fill="164A3A"/>
            <w:vAlign w:val="center"/>
          </w:tcPr>
          <w:p w14:paraId="01C52794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FFFFFF"/>
                <w:sz w:val="26"/>
                <w:rtl/>
              </w:rPr>
              <w:t>طريقة التنسيق</w:t>
            </w:r>
          </w:p>
        </w:tc>
      </w:tr>
      <w:tr w:rsidR="00D241C2" w14:paraId="6A50C5FB" w14:textId="77777777">
        <w:trPr>
          <w:jc w:val="center"/>
        </w:trPr>
        <w:tc>
          <w:tcPr>
            <w:tcW w:w="2381" w:type="dxa"/>
            <w:shd w:val="clear" w:color="auto" w:fill="F5F7F6"/>
          </w:tcPr>
          <w:p w14:paraId="30902340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23312D"/>
                <w:sz w:val="24"/>
                <w:rtl/>
              </w:rPr>
              <w:t>اختيار من متعدد</w:t>
            </w:r>
          </w:p>
        </w:tc>
        <w:tc>
          <w:tcPr>
            <w:tcW w:w="7313" w:type="dxa"/>
            <w:shd w:val="clear" w:color="auto" w:fill="F5F7F6"/>
          </w:tcPr>
          <w:p w14:paraId="24A508D6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اكتب كل خيار في سطر: (أ) ... ، (ب) ... ثم أضف: الإجابة الصحيحة: أ</w:t>
            </w:r>
          </w:p>
        </w:tc>
      </w:tr>
      <w:tr w:rsidR="00D241C2" w14:paraId="584358A4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37C81446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23312D"/>
                <w:sz w:val="24"/>
                <w:rtl/>
              </w:rPr>
              <w:t>صح وخطأ</w:t>
            </w:r>
          </w:p>
        </w:tc>
        <w:tc>
          <w:tcPr>
            <w:tcW w:w="7313" w:type="dxa"/>
            <w:shd w:val="clear" w:color="auto" w:fill="FFFFFF"/>
          </w:tcPr>
          <w:p w14:paraId="11BE9ABF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أضف بعد السؤال: الإجابة: صح أو الإجابة: خطأ</w:t>
            </w:r>
          </w:p>
        </w:tc>
      </w:tr>
      <w:tr w:rsidR="00D241C2" w14:paraId="2223F173" w14:textId="77777777">
        <w:trPr>
          <w:jc w:val="center"/>
        </w:trPr>
        <w:tc>
          <w:tcPr>
            <w:tcW w:w="2381" w:type="dxa"/>
            <w:shd w:val="clear" w:color="auto" w:fill="F5F7F6"/>
          </w:tcPr>
          <w:p w14:paraId="2AAC81D1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23312D"/>
                <w:sz w:val="24"/>
                <w:rtl/>
              </w:rPr>
              <w:t>ملء الفراغات</w:t>
            </w:r>
          </w:p>
        </w:tc>
        <w:tc>
          <w:tcPr>
            <w:tcW w:w="7313" w:type="dxa"/>
            <w:shd w:val="clear" w:color="auto" w:fill="F5F7F6"/>
          </w:tcPr>
          <w:p w14:paraId="36FCFA88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اكتب الفراغ بخط سفلي، ثم أضف: الإجابة: النص الصحيح</w:t>
            </w:r>
          </w:p>
        </w:tc>
      </w:tr>
      <w:tr w:rsidR="00D241C2" w14:paraId="428F7A9B" w14:textId="77777777">
        <w:trPr>
          <w:jc w:val="center"/>
        </w:trPr>
        <w:tc>
          <w:tcPr>
            <w:tcW w:w="2381" w:type="dxa"/>
            <w:shd w:val="clear" w:color="auto" w:fill="FFFFFF"/>
          </w:tcPr>
          <w:p w14:paraId="57F28B8A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23312D"/>
                <w:sz w:val="24"/>
                <w:rtl/>
              </w:rPr>
              <w:t>شرح</w:t>
            </w:r>
          </w:p>
        </w:tc>
        <w:tc>
          <w:tcPr>
            <w:tcW w:w="7313" w:type="dxa"/>
            <w:shd w:val="clear" w:color="auto" w:fill="FFFFFF"/>
          </w:tcPr>
          <w:p w14:paraId="0EE000E8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اكتب السؤال، ويمكن إضافة: الإجابة النموذجية: ...</w:t>
            </w:r>
          </w:p>
        </w:tc>
      </w:tr>
      <w:tr w:rsidR="00D241C2" w14:paraId="02C40A19" w14:textId="77777777">
        <w:trPr>
          <w:jc w:val="center"/>
        </w:trPr>
        <w:tc>
          <w:tcPr>
            <w:tcW w:w="2381" w:type="dxa"/>
            <w:shd w:val="clear" w:color="auto" w:fill="F5F7F6"/>
          </w:tcPr>
          <w:p w14:paraId="155F5A3D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b/>
                <w:color w:val="23312D"/>
                <w:sz w:val="24"/>
                <w:rtl/>
              </w:rPr>
              <w:t>اختيار الإجابات الصحيحة</w:t>
            </w:r>
          </w:p>
        </w:tc>
        <w:tc>
          <w:tcPr>
            <w:tcW w:w="7313" w:type="dxa"/>
            <w:shd w:val="clear" w:color="auto" w:fill="F5F7F6"/>
          </w:tcPr>
          <w:p w14:paraId="0615860B" w14:textId="77777777" w:rsidR="00D241C2" w:rsidRDefault="00000000" w:rsidP="004A29D2">
            <w:pPr>
              <w:bidi/>
              <w:spacing w:after="120"/>
              <w:ind w:left="567" w:right="567"/>
              <w:jc w:val="right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اكتب الخيارات بصيغة [أ] ...، ثم أضف: الإجابات الصحيحة: أ، ج</w:t>
            </w:r>
          </w:p>
        </w:tc>
      </w:tr>
    </w:tbl>
    <w:p w14:paraId="35C41A1A" w14:textId="77777777" w:rsidR="00D241C2" w:rsidRDefault="00000000">
      <w:r>
        <w:br w:type="page"/>
      </w:r>
    </w:p>
    <w:p w14:paraId="3F2A3A0E" w14:textId="77777777" w:rsidR="00D241C2" w:rsidRDefault="00000000">
      <w:pPr>
        <w:bidi/>
        <w:spacing w:after="40" w:line="259" w:lineRule="auto"/>
        <w:jc w:val="center"/>
      </w:pPr>
      <w:r>
        <w:rPr>
          <w:rFonts w:ascii="Traditional Arabic" w:eastAsia="Traditional Arabic" w:hAnsi="Traditional Arabic" w:cs="Traditional Arabic"/>
          <w:b/>
          <w:color w:val="164A3A"/>
          <w:sz w:val="42"/>
          <w:rtl/>
        </w:rPr>
        <w:lastRenderedPageBreak/>
        <w:t>قالب التعبئة</w:t>
      </w:r>
    </w:p>
    <w:p w14:paraId="5201F710" w14:textId="77777777" w:rsidR="00D241C2" w:rsidRDefault="00000000">
      <w:pPr>
        <w:bidi/>
        <w:spacing w:line="259" w:lineRule="auto"/>
        <w:jc w:val="center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انسخ كتلة التصنيف والأسئلة عند الانتقال إلى مجموعة مختلفة.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14:paraId="65DA0BEB" w14:textId="77777777">
        <w:trPr>
          <w:jc w:val="center"/>
        </w:trPr>
        <w:tc>
          <w:tcPr>
            <w:tcW w:w="9922" w:type="dxa"/>
            <w:shd w:val="clear" w:color="auto" w:fill="F7F1E4"/>
            <w:vAlign w:val="center"/>
          </w:tcPr>
          <w:p w14:paraId="307001B2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b/>
                <w:color w:val="164A3A"/>
                <w:sz w:val="30"/>
                <w:rtl/>
              </w:rPr>
              <w:t>بيانات المجموعة</w:t>
            </w:r>
          </w:p>
          <w:p w14:paraId="53FDDE2F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اكتب قيمة واحدة واضحة بعد كل عنوان. لا تترك نصوص الأقواس.</w:t>
            </w:r>
          </w:p>
          <w:p w14:paraId="4D4186B7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تُقرأ هذه البيانات حتى تتكرر كتلة تصنيف جديدة.</w:t>
            </w:r>
          </w:p>
        </w:tc>
      </w:tr>
    </w:tbl>
    <w:p w14:paraId="790836B8" w14:textId="77777777" w:rsidR="00D241C2" w:rsidRDefault="00D241C2" w:rsidP="004A29D2">
      <w:pPr>
        <w:spacing w:after="20"/>
        <w:jc w:val="right"/>
      </w:pPr>
    </w:p>
    <w:p w14:paraId="4B2836D1" w14:textId="77777777" w:rsidR="00D241C2" w:rsidRDefault="00000000" w:rsidP="004A29D2">
      <w:pPr>
        <w:bidi/>
        <w:spacing w:after="40"/>
      </w:pPr>
      <w:r>
        <w:rPr>
          <w:rFonts w:ascii="Traditional Arabic" w:eastAsia="Traditional Arabic" w:hAnsi="Traditional Arabic" w:cs="Traditional Arabic"/>
          <w:b/>
          <w:color w:val="164A3A"/>
          <w:sz w:val="30"/>
          <w:rtl/>
        </w:rPr>
        <w:t xml:space="preserve">المادة: </w:t>
      </w:r>
      <w:r>
        <w:rPr>
          <w:rFonts w:ascii="Traditional Arabic" w:eastAsia="Traditional Arabic" w:hAnsi="Traditional Arabic" w:cs="Traditional Arabic"/>
          <w:color w:val="52615B"/>
          <w:sz w:val="30"/>
          <w:rtl/>
        </w:rPr>
        <w:t>[اسم المادة كما يظهر في البرنامج]</w:t>
      </w:r>
    </w:p>
    <w:p w14:paraId="60CBC112" w14:textId="77777777" w:rsidR="00D241C2" w:rsidRDefault="00000000" w:rsidP="004A29D2">
      <w:pPr>
        <w:bidi/>
        <w:spacing w:after="40"/>
      </w:pPr>
      <w:r>
        <w:rPr>
          <w:rFonts w:ascii="Traditional Arabic" w:eastAsia="Traditional Arabic" w:hAnsi="Traditional Arabic" w:cs="Traditional Arabic"/>
          <w:b/>
          <w:color w:val="164A3A"/>
          <w:sz w:val="30"/>
          <w:rtl/>
        </w:rPr>
        <w:t xml:space="preserve">المفردة: </w:t>
      </w:r>
      <w:r>
        <w:rPr>
          <w:rFonts w:ascii="Traditional Arabic" w:eastAsia="Traditional Arabic" w:hAnsi="Traditional Arabic" w:cs="Traditional Arabic"/>
          <w:color w:val="52615B"/>
          <w:sz w:val="30"/>
          <w:rtl/>
        </w:rPr>
        <w:t>[اسم المفردة / الموضوع]</w:t>
      </w:r>
    </w:p>
    <w:p w14:paraId="03BAC4E1" w14:textId="77777777" w:rsidR="00D241C2" w:rsidRDefault="00000000" w:rsidP="004A29D2">
      <w:pPr>
        <w:bidi/>
        <w:spacing w:after="40"/>
      </w:pPr>
      <w:r>
        <w:rPr>
          <w:rFonts w:ascii="Traditional Arabic" w:eastAsia="Traditional Arabic" w:hAnsi="Traditional Arabic" w:cs="Traditional Arabic"/>
          <w:b/>
          <w:color w:val="164A3A"/>
          <w:sz w:val="30"/>
          <w:rtl/>
        </w:rPr>
        <w:t xml:space="preserve">السنة الدراسية: </w:t>
      </w:r>
      <w:r>
        <w:rPr>
          <w:rFonts w:ascii="Traditional Arabic" w:eastAsia="Traditional Arabic" w:hAnsi="Traditional Arabic" w:cs="Traditional Arabic"/>
          <w:color w:val="52615B"/>
          <w:sz w:val="30"/>
          <w:rtl/>
        </w:rPr>
        <w:t>[الأولى أو الثانية أو الثالثة]</w:t>
      </w:r>
    </w:p>
    <w:p w14:paraId="2F1FB073" w14:textId="77777777" w:rsidR="00D241C2" w:rsidRDefault="00000000" w:rsidP="004A29D2">
      <w:pPr>
        <w:bidi/>
        <w:spacing w:after="40"/>
      </w:pPr>
      <w:r>
        <w:rPr>
          <w:rFonts w:ascii="Traditional Arabic" w:eastAsia="Traditional Arabic" w:hAnsi="Traditional Arabic" w:cs="Traditional Arabic"/>
          <w:b/>
          <w:color w:val="164A3A"/>
          <w:sz w:val="30"/>
          <w:rtl/>
        </w:rPr>
        <w:t xml:space="preserve">النصف الدراسي: </w:t>
      </w:r>
      <w:r>
        <w:rPr>
          <w:rFonts w:ascii="Traditional Arabic" w:eastAsia="Traditional Arabic" w:hAnsi="Traditional Arabic" w:cs="Traditional Arabic"/>
          <w:color w:val="52615B"/>
          <w:sz w:val="30"/>
          <w:rtl/>
        </w:rPr>
        <w:t>[الأول أو الثاني]</w:t>
      </w:r>
    </w:p>
    <w:p w14:paraId="6DC0F4E8" w14:textId="77777777" w:rsidR="00D241C2" w:rsidRDefault="00000000" w:rsidP="004A29D2">
      <w:pPr>
        <w:bidi/>
        <w:spacing w:after="40"/>
      </w:pPr>
      <w:r>
        <w:rPr>
          <w:rFonts w:ascii="Traditional Arabic" w:eastAsia="Traditional Arabic" w:hAnsi="Traditional Arabic" w:cs="Traditional Arabic"/>
          <w:b/>
          <w:color w:val="164A3A"/>
          <w:sz w:val="30"/>
          <w:rtl/>
        </w:rPr>
        <w:t xml:space="preserve">نوع السؤال: </w:t>
      </w:r>
      <w:r>
        <w:rPr>
          <w:rFonts w:ascii="Traditional Arabic" w:eastAsia="Traditional Arabic" w:hAnsi="Traditional Arabic" w:cs="Traditional Arabic"/>
          <w:color w:val="52615B"/>
          <w:sz w:val="30"/>
          <w:rtl/>
        </w:rPr>
        <w:t>[اختيار من متعدد / صح وخطأ / ملء الفراغات / شرح / اختيار الإجابات الصحيحة]</w:t>
      </w:r>
    </w:p>
    <w:p w14:paraId="1E804CEA" w14:textId="77777777" w:rsidR="00D241C2" w:rsidRDefault="00000000" w:rsidP="004A29D2">
      <w:pPr>
        <w:bidi/>
        <w:spacing w:after="80" w:line="259" w:lineRule="auto"/>
      </w:pPr>
      <w:r>
        <w:rPr>
          <w:rFonts w:ascii="Traditional Arabic" w:eastAsia="Traditional Arabic" w:hAnsi="Traditional Arabic" w:cs="Traditional Arabic"/>
          <w:b/>
          <w:color w:val="164A3A"/>
          <w:sz w:val="32"/>
          <w:rtl/>
        </w:rPr>
        <w:t>الأسئلة:</w:t>
      </w:r>
    </w:p>
    <w:p w14:paraId="3B135E63" w14:textId="77777777" w:rsidR="00D241C2" w:rsidRDefault="00000000" w:rsidP="004A29D2">
      <w:pPr>
        <w:bidi/>
        <w:spacing w:before="60" w:after="20"/>
      </w:pPr>
      <w:r>
        <w:rPr>
          <w:rFonts w:ascii="Traditional Arabic" w:eastAsia="Traditional Arabic" w:hAnsi="Traditional Arabic" w:cs="Traditional Arabic"/>
          <w:b/>
          <w:color w:val="23312D"/>
          <w:sz w:val="28"/>
          <w:rtl/>
        </w:rPr>
        <w:t>1- [اكتب نص السؤال هنا]</w:t>
      </w:r>
    </w:p>
    <w:p w14:paraId="7118CA56" w14:textId="0DAA6200" w:rsidR="00D241C2" w:rsidRPr="004A29D2" w:rsidRDefault="00000000" w:rsidP="004A29D2">
      <w:pPr>
        <w:bidi/>
        <w:spacing w:after="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(أ) [الخيار الأول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الحاجة]   </w:t>
      </w:r>
      <w:proofErr w:type="gramEnd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(ب) [الخيار الثاني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   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proofErr w:type="gramEnd"/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جـ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الثا</w:t>
      </w:r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لث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</w:t>
      </w:r>
      <w:proofErr w:type="gramStart"/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د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</w:t>
      </w:r>
      <w:r w:rsidR="004A29D2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رابع</w:t>
      </w:r>
      <w:r w:rsidR="004A29D2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الحاجة]</w:t>
      </w:r>
    </w:p>
    <w:p w14:paraId="5F17454B" w14:textId="77777777" w:rsidR="00D241C2" w:rsidRDefault="00000000" w:rsidP="004A29D2">
      <w:pPr>
        <w:bidi/>
        <w:spacing w:after="4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الإجابة: [اكتب الإجابة عند الحاجة]</w:t>
      </w:r>
    </w:p>
    <w:p w14:paraId="1ACA386C" w14:textId="77777777" w:rsidR="00D241C2" w:rsidRDefault="00000000" w:rsidP="004A29D2">
      <w:pPr>
        <w:bidi/>
        <w:spacing w:before="60" w:after="20"/>
      </w:pPr>
      <w:r>
        <w:rPr>
          <w:rFonts w:ascii="Traditional Arabic" w:eastAsia="Traditional Arabic" w:hAnsi="Traditional Arabic" w:cs="Traditional Arabic"/>
          <w:b/>
          <w:color w:val="23312D"/>
          <w:sz w:val="28"/>
          <w:rtl/>
        </w:rPr>
        <w:t>2- [اكتب نص السؤال هنا]</w:t>
      </w:r>
    </w:p>
    <w:p w14:paraId="5AE34978" w14:textId="3BD71A84" w:rsidR="00D241C2" w:rsidRDefault="00000000" w:rsidP="004A29D2">
      <w:pPr>
        <w:bidi/>
        <w:spacing w:after="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(أ) [الخيار الأول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الحاجة]   </w:t>
      </w:r>
      <w:proofErr w:type="gramEnd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(ب) [الخيار الثاني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جـ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الثا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لث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</w:t>
      </w:r>
      <w:proofErr w:type="gramStart"/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د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رابع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الحاجة]</w:t>
      </w:r>
    </w:p>
    <w:p w14:paraId="5C86704F" w14:textId="77777777" w:rsidR="00D241C2" w:rsidRDefault="00000000" w:rsidP="004A29D2">
      <w:pPr>
        <w:bidi/>
        <w:spacing w:after="4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الإجابة: [اكتب الإجابة عند الحاجة]</w:t>
      </w:r>
    </w:p>
    <w:p w14:paraId="2C8F803C" w14:textId="77777777" w:rsidR="00D241C2" w:rsidRDefault="00000000" w:rsidP="004A29D2">
      <w:pPr>
        <w:bidi/>
        <w:spacing w:before="60" w:after="20"/>
      </w:pPr>
      <w:r>
        <w:rPr>
          <w:rFonts w:ascii="Traditional Arabic" w:eastAsia="Traditional Arabic" w:hAnsi="Traditional Arabic" w:cs="Traditional Arabic"/>
          <w:b/>
          <w:color w:val="23312D"/>
          <w:sz w:val="28"/>
          <w:rtl/>
        </w:rPr>
        <w:t>3- [اكتب نص السؤال هنا]</w:t>
      </w:r>
    </w:p>
    <w:p w14:paraId="1837491A" w14:textId="4621173D" w:rsidR="00D241C2" w:rsidRDefault="00000000" w:rsidP="004A29D2">
      <w:pPr>
        <w:bidi/>
        <w:spacing w:after="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(أ) [الخيار الأول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الحاجة]   </w:t>
      </w:r>
      <w:proofErr w:type="gramEnd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(ب) [الخيار الثاني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جـ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الثا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لث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</w:t>
      </w:r>
      <w:proofErr w:type="gramStart"/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د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رابع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الحاجة]</w:t>
      </w:r>
    </w:p>
    <w:p w14:paraId="1BFC32FA" w14:textId="77777777" w:rsidR="00D241C2" w:rsidRDefault="00000000" w:rsidP="004A29D2">
      <w:pPr>
        <w:bidi/>
        <w:spacing w:after="4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الإجابة: [اكتب الإجابة عند الحاجة]</w:t>
      </w:r>
    </w:p>
    <w:p w14:paraId="353C7411" w14:textId="77777777" w:rsidR="00D241C2" w:rsidRDefault="00000000" w:rsidP="004A29D2">
      <w:pPr>
        <w:bidi/>
        <w:spacing w:before="60" w:after="20"/>
      </w:pPr>
      <w:r>
        <w:rPr>
          <w:rFonts w:ascii="Traditional Arabic" w:eastAsia="Traditional Arabic" w:hAnsi="Traditional Arabic" w:cs="Traditional Arabic"/>
          <w:b/>
          <w:color w:val="23312D"/>
          <w:sz w:val="28"/>
          <w:rtl/>
        </w:rPr>
        <w:t>4- [اكتب نص السؤال هنا]</w:t>
      </w:r>
    </w:p>
    <w:p w14:paraId="6B3D8272" w14:textId="7E855E77" w:rsidR="00D241C2" w:rsidRDefault="00000000" w:rsidP="004A29D2">
      <w:pPr>
        <w:bidi/>
        <w:spacing w:after="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(أ) [الخيار الأول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الحاجة]   </w:t>
      </w:r>
      <w:proofErr w:type="gramEnd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(ب) [الخيار الثاني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جـ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الثا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لث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</w:t>
      </w:r>
      <w:proofErr w:type="gramStart"/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د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رابع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الحاجة]</w:t>
      </w:r>
    </w:p>
    <w:p w14:paraId="31C23A30" w14:textId="77777777" w:rsidR="00D241C2" w:rsidRDefault="00000000" w:rsidP="004A29D2">
      <w:pPr>
        <w:bidi/>
        <w:spacing w:after="4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الإجابة: [اكتب الإجابة عند الحاجة]</w:t>
      </w:r>
    </w:p>
    <w:p w14:paraId="033F1723" w14:textId="77777777" w:rsidR="00D241C2" w:rsidRDefault="00000000" w:rsidP="004A29D2">
      <w:pPr>
        <w:bidi/>
        <w:spacing w:before="60" w:after="20"/>
      </w:pPr>
      <w:r>
        <w:rPr>
          <w:rFonts w:ascii="Traditional Arabic" w:eastAsia="Traditional Arabic" w:hAnsi="Traditional Arabic" w:cs="Traditional Arabic"/>
          <w:b/>
          <w:color w:val="23312D"/>
          <w:sz w:val="28"/>
          <w:rtl/>
        </w:rPr>
        <w:t>5- [اكتب نص السؤال هنا]</w:t>
      </w:r>
    </w:p>
    <w:p w14:paraId="26674912" w14:textId="5D85FD3B" w:rsidR="00D241C2" w:rsidRDefault="00000000" w:rsidP="004A29D2">
      <w:pPr>
        <w:bidi/>
        <w:spacing w:after="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(أ) [الخيار الأول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الحاجة]   </w:t>
      </w:r>
      <w:proofErr w:type="gramEnd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(ب) [الخيار الثاني عند </w:t>
      </w:r>
      <w:proofErr w:type="gramStart"/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جـ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الثا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لث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</w:t>
      </w:r>
      <w:proofErr w:type="gramStart"/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الحاجة]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 </w:t>
      </w:r>
      <w:proofErr w:type="gramEnd"/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 xml:space="preserve">  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(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د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>) [الخيار ال</w:t>
      </w:r>
      <w:r w:rsidR="009A34D6">
        <w:rPr>
          <w:rFonts w:ascii="Traditional Arabic" w:eastAsia="Traditional Arabic" w:hAnsi="Traditional Arabic" w:cs="Traditional Arabic" w:hint="cs"/>
          <w:color w:val="52615B"/>
          <w:sz w:val="24"/>
          <w:rtl/>
        </w:rPr>
        <w:t>رابع</w:t>
      </w:r>
      <w:r w:rsidR="009A34D6">
        <w:rPr>
          <w:rFonts w:ascii="Traditional Arabic" w:eastAsia="Traditional Arabic" w:hAnsi="Traditional Arabic" w:cs="Traditional Arabic"/>
          <w:color w:val="52615B"/>
          <w:sz w:val="24"/>
          <w:rtl/>
        </w:rPr>
        <w:t xml:space="preserve"> عند الحاجة]</w:t>
      </w:r>
    </w:p>
    <w:p w14:paraId="636B0996" w14:textId="77777777" w:rsidR="00D241C2" w:rsidRDefault="00000000" w:rsidP="004A29D2">
      <w:pPr>
        <w:bidi/>
        <w:spacing w:after="40"/>
        <w:ind w:right="397"/>
      </w:pPr>
      <w:r>
        <w:rPr>
          <w:rFonts w:ascii="Traditional Arabic" w:eastAsia="Traditional Arabic" w:hAnsi="Traditional Arabic" w:cs="Traditional Arabic"/>
          <w:color w:val="52615B"/>
          <w:sz w:val="24"/>
          <w:rtl/>
        </w:rPr>
        <w:t>الإجابة: [اكتب الإجابة عند الحاجة]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D241C2" w14:paraId="02835FD2" w14:textId="77777777">
        <w:trPr>
          <w:jc w:val="center"/>
        </w:trPr>
        <w:tc>
          <w:tcPr>
            <w:tcW w:w="9922" w:type="dxa"/>
            <w:shd w:val="clear" w:color="auto" w:fill="EAF2EE"/>
            <w:vAlign w:val="center"/>
          </w:tcPr>
          <w:p w14:paraId="1C5BAC5E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b/>
                <w:color w:val="164A3A"/>
                <w:sz w:val="30"/>
                <w:rtl/>
              </w:rPr>
              <w:t>قبل إرسال الملف</w:t>
            </w:r>
          </w:p>
          <w:p w14:paraId="03F042B5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احذف الأسئلة الفارغة وأي خيار أو إجابة إرشادية لا تخص نوع السؤال.</w:t>
            </w:r>
          </w:p>
          <w:p w14:paraId="333BC1D7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إذا احتوى الملف على مادة أو مفردة أو سنة أو نصف مختلف، أضف كتلة تصنيف جديدة قبل الأسئلة التابعة لها.</w:t>
            </w:r>
          </w:p>
          <w:p w14:paraId="168835C4" w14:textId="77777777" w:rsidR="00D241C2" w:rsidRDefault="00000000" w:rsidP="004A29D2">
            <w:pPr>
              <w:bidi/>
              <w:spacing w:after="40"/>
            </w:pPr>
            <w:r>
              <w:rPr>
                <w:rFonts w:ascii="Traditional Arabic" w:eastAsia="Traditional Arabic" w:hAnsi="Traditional Arabic" w:cs="Traditional Arabic"/>
                <w:color w:val="23312D"/>
                <w:sz w:val="24"/>
                <w:rtl/>
              </w:rPr>
              <w:t>احفظ الملف بصيغة DOCX. لا تستخدم صورًا لكتابة الأسئلة أو بيانات التصنيف.</w:t>
            </w:r>
          </w:p>
        </w:tc>
      </w:tr>
    </w:tbl>
    <w:p w14:paraId="04FFB6F0" w14:textId="77777777" w:rsidR="00D241C2" w:rsidRDefault="00D241C2">
      <w:pPr>
        <w:spacing w:after="20"/>
      </w:pPr>
    </w:p>
    <w:sectPr w:rsidR="00D241C2" w:rsidSect="00034616">
      <w:headerReference w:type="default" r:id="rId9"/>
      <w:footerReference w:type="default" r:id="rId10"/>
      <w:pgSz w:w="11906" w:h="16838"/>
      <w:pgMar w:top="879" w:right="992" w:bottom="87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0650" w14:textId="77777777" w:rsidR="00E1379C" w:rsidRDefault="00E1379C">
      <w:pPr>
        <w:spacing w:after="0" w:line="240" w:lineRule="auto"/>
      </w:pPr>
      <w:r>
        <w:separator/>
      </w:r>
    </w:p>
  </w:endnote>
  <w:endnote w:type="continuationSeparator" w:id="0">
    <w:p w14:paraId="76F294BB" w14:textId="77777777" w:rsidR="00E1379C" w:rsidRDefault="00E13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F618" w14:textId="77777777" w:rsidR="00D241C2" w:rsidRDefault="00000000">
    <w:pPr>
      <w:pStyle w:val="a6"/>
      <w:bidi/>
      <w:jc w:val="center"/>
    </w:pPr>
    <w:r>
      <w:rPr>
        <w:rFonts w:ascii="Traditional Arabic" w:eastAsia="Traditional Arabic" w:hAnsi="Traditional Arabic" w:cs="Traditional Arabic"/>
        <w:color w:val="52615B"/>
        <w:sz w:val="20"/>
        <w:rtl/>
      </w:rPr>
      <w:t>نموذج موحّد | استبدل النصوص بين الأقواس قبل التعميم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A812B" w14:textId="77777777" w:rsidR="00E1379C" w:rsidRDefault="00E1379C">
      <w:pPr>
        <w:spacing w:after="0" w:line="240" w:lineRule="auto"/>
      </w:pPr>
      <w:r>
        <w:separator/>
      </w:r>
    </w:p>
  </w:footnote>
  <w:footnote w:type="continuationSeparator" w:id="0">
    <w:p w14:paraId="633B5104" w14:textId="77777777" w:rsidR="00E1379C" w:rsidRDefault="00E13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19D6" w14:textId="77777777" w:rsidR="00D241C2" w:rsidRDefault="00000000">
    <w:pPr>
      <w:pStyle w:val="a5"/>
      <w:pBdr>
        <w:bottom w:val="single" w:sz="8" w:space="5" w:color="B38A3E"/>
      </w:pBdr>
      <w:bidi/>
      <w:spacing w:after="60"/>
      <w:jc w:val="center"/>
    </w:pPr>
    <w:r>
      <w:rPr>
        <w:rFonts w:ascii="Traditional Arabic" w:eastAsia="Traditional Arabic" w:hAnsi="Traditional Arabic" w:cs="Traditional Arabic"/>
        <w:b/>
        <w:color w:val="164A3A"/>
        <w:rtl/>
      </w:rPr>
      <w:t>الكلية العسكرية | نموذج موحّد لإعداد الأسئلة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089168">
    <w:abstractNumId w:val="8"/>
  </w:num>
  <w:num w:numId="2" w16cid:durableId="18317198">
    <w:abstractNumId w:val="6"/>
  </w:num>
  <w:num w:numId="3" w16cid:durableId="56709554">
    <w:abstractNumId w:val="5"/>
  </w:num>
  <w:num w:numId="4" w16cid:durableId="515578116">
    <w:abstractNumId w:val="4"/>
  </w:num>
  <w:num w:numId="5" w16cid:durableId="1408188419">
    <w:abstractNumId w:val="7"/>
  </w:num>
  <w:num w:numId="6" w16cid:durableId="2091652244">
    <w:abstractNumId w:val="3"/>
  </w:num>
  <w:num w:numId="7" w16cid:durableId="878665836">
    <w:abstractNumId w:val="2"/>
  </w:num>
  <w:num w:numId="8" w16cid:durableId="1436360981">
    <w:abstractNumId w:val="1"/>
  </w:num>
  <w:num w:numId="9" w16cid:durableId="141527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9D2"/>
    <w:rsid w:val="004B5914"/>
    <w:rsid w:val="009A34D6"/>
    <w:rsid w:val="00AA1D8D"/>
    <w:rsid w:val="00B47730"/>
    <w:rsid w:val="00CB0664"/>
    <w:rsid w:val="00D241C2"/>
    <w:rsid w:val="00E13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D71865"/>
  <w14:defaultImageDpi w14:val="300"/>
  <w15:docId w15:val="{549E539E-97EC-4E09-97D1-DD270F47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نموذج موحّد لرفع الأسئلة إلى برنامج الامتحانات</vt:lpstr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موحّد لرفع الأسئلة إلى برنامج الامتحانات</dc:title>
  <dc:subject>قالب إعداد الأسئلة مع إرشادات التصنيف والاستيراد</dc:subject>
  <dc:creator>الكلية العسكرية</dc:creator>
  <cp:keywords/>
  <dc:description>generated by python-docx</dc:description>
  <cp:lastModifiedBy>mustafa farooq</cp:lastModifiedBy>
  <cp:revision>2</cp:revision>
  <dcterms:created xsi:type="dcterms:W3CDTF">2013-12-23T23:15:00Z</dcterms:created>
  <dcterms:modified xsi:type="dcterms:W3CDTF">2026-10-09T11:26:00Z</dcterms:modified>
  <cp:category/>
</cp:coreProperties>
</file>