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cat sat on the windowsill. She watched the rain fall. It was a calm and cozy afternoon.</w:t>
      </w:r>
    </w:p>
  </w:body>
</w:document>
</file>