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98E2" w14:textId="336587BE" w:rsidR="003B66B2" w:rsidRPr="00E04CEA" w:rsidRDefault="00E04CEA">
      <w:pPr>
        <w:rPr>
          <w:sz w:val="24"/>
          <w:szCs w:val="24"/>
        </w:rPr>
      </w:pPr>
      <w:r w:rsidRPr="0041394F">
        <w:rPr>
          <w:b/>
          <w:bCs/>
          <w:sz w:val="32"/>
          <w:szCs w:val="32"/>
        </w:rPr>
        <w:t>Komponenten</w:t>
      </w:r>
      <w:r w:rsidRPr="00E62D4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67D74" w:rsidRPr="00E62D46">
        <w:rPr>
          <w:i/>
          <w:iCs/>
          <w:sz w:val="24"/>
          <w:szCs w:val="24"/>
        </w:rPr>
        <w:t>Modern</w:t>
      </w:r>
      <w:r w:rsidR="00A82825">
        <w:rPr>
          <w:i/>
          <w:iCs/>
          <w:sz w:val="24"/>
          <w:szCs w:val="24"/>
        </w:rPr>
        <w:t xml:space="preserve"> / H</w:t>
      </w:r>
      <w:r w:rsidR="003322E8">
        <w:rPr>
          <w:i/>
          <w:iCs/>
          <w:sz w:val="24"/>
          <w:szCs w:val="24"/>
        </w:rPr>
        <w:t>igh-End</w:t>
      </w:r>
      <w:r w:rsidR="00E62D46" w:rsidRPr="00E62D46">
        <w:rPr>
          <w:i/>
          <w:iCs/>
          <w:sz w:val="24"/>
          <w:szCs w:val="24"/>
        </w:rPr>
        <w:t>, also keine alte Komponente</w:t>
      </w:r>
      <w:r>
        <w:rPr>
          <w:sz w:val="24"/>
          <w:szCs w:val="24"/>
        </w:rPr>
        <w:t>)</w:t>
      </w:r>
    </w:p>
    <w:p w14:paraId="1619EDDA" w14:textId="7AD10913" w:rsidR="00E04CEA" w:rsidRDefault="00E04CEA" w:rsidP="00E04CEA">
      <w:r w:rsidRPr="00E04CEA">
        <w:t>Suchen Sie nach Informationen, Kennzahlen und Preisen der folgenden Hardwarekomponenten. Worauf ist zu achten bezüglich Kompatibilität?</w:t>
      </w:r>
    </w:p>
    <w:p w14:paraId="5A6FF982" w14:textId="77777777" w:rsidR="00E04CEA" w:rsidRPr="00E04CEA" w:rsidRDefault="00E04CEA" w:rsidP="00E04CEA">
      <w:pPr>
        <w:spacing w:after="0" w:line="240" w:lineRule="auto"/>
      </w:pPr>
    </w:p>
    <w:tbl>
      <w:tblPr>
        <w:tblStyle w:val="Tabellenraster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770"/>
        <w:gridCol w:w="2199"/>
        <w:gridCol w:w="2693"/>
        <w:gridCol w:w="2268"/>
      </w:tblGrid>
      <w:tr w:rsidR="00CF3850" w14:paraId="6E7FA31B" w14:textId="1705B9DA" w:rsidTr="00CF3850">
        <w:trPr>
          <w:trHeight w:val="639"/>
        </w:trPr>
        <w:tc>
          <w:tcPr>
            <w:tcW w:w="1560" w:type="dxa"/>
          </w:tcPr>
          <w:p w14:paraId="3891D7C0" w14:textId="476F46D2" w:rsidR="00CF3850" w:rsidRPr="00EE1B0D" w:rsidRDefault="00461F1F" w:rsidP="00467B8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Bilder</w:t>
            </w:r>
          </w:p>
        </w:tc>
        <w:tc>
          <w:tcPr>
            <w:tcW w:w="1770" w:type="dxa"/>
          </w:tcPr>
          <w:p w14:paraId="0C04E943" w14:textId="3C08CC49" w:rsidR="00CF3850" w:rsidRPr="00EE1B0D" w:rsidRDefault="00CF3850" w:rsidP="00467B8F">
            <w:pPr>
              <w:rPr>
                <w:b/>
                <w:bCs/>
                <w:sz w:val="28"/>
                <w:szCs w:val="28"/>
                <w:u w:val="single"/>
              </w:rPr>
            </w:pPr>
            <w:r w:rsidRPr="00EE1B0D">
              <w:rPr>
                <w:b/>
                <w:bCs/>
                <w:sz w:val="28"/>
                <w:szCs w:val="28"/>
                <w:u w:val="single"/>
              </w:rPr>
              <w:t>Deutsch</w:t>
            </w:r>
          </w:p>
        </w:tc>
        <w:tc>
          <w:tcPr>
            <w:tcW w:w="2199" w:type="dxa"/>
          </w:tcPr>
          <w:p w14:paraId="33757699" w14:textId="617626B6" w:rsidR="00CF3850" w:rsidRPr="00EE1B0D" w:rsidRDefault="00CF3850" w:rsidP="00467B8F">
            <w:pPr>
              <w:rPr>
                <w:b/>
                <w:bCs/>
                <w:sz w:val="28"/>
                <w:szCs w:val="28"/>
                <w:u w:val="single"/>
              </w:rPr>
            </w:pPr>
            <w:r w:rsidRPr="00EE1B0D">
              <w:rPr>
                <w:b/>
                <w:bCs/>
                <w:sz w:val="28"/>
                <w:szCs w:val="28"/>
                <w:u w:val="single"/>
              </w:rPr>
              <w:t>Englisch</w:t>
            </w:r>
          </w:p>
        </w:tc>
        <w:tc>
          <w:tcPr>
            <w:tcW w:w="2693" w:type="dxa"/>
          </w:tcPr>
          <w:p w14:paraId="3C539B75" w14:textId="3F25CBF8" w:rsidR="00CF3850" w:rsidRPr="00EE1B0D" w:rsidRDefault="00CF3850" w:rsidP="00467B8F">
            <w:pPr>
              <w:rPr>
                <w:b/>
                <w:bCs/>
                <w:sz w:val="28"/>
                <w:szCs w:val="28"/>
                <w:u w:val="single"/>
              </w:rPr>
            </w:pPr>
            <w:r w:rsidRPr="00EE1B0D">
              <w:rPr>
                <w:b/>
                <w:bCs/>
                <w:sz w:val="28"/>
                <w:szCs w:val="28"/>
                <w:u w:val="single"/>
              </w:rPr>
              <w:t>Kennzahlen</w:t>
            </w:r>
          </w:p>
        </w:tc>
        <w:tc>
          <w:tcPr>
            <w:tcW w:w="2268" w:type="dxa"/>
          </w:tcPr>
          <w:p w14:paraId="51B79E50" w14:textId="64AAC532" w:rsidR="00CF3850" w:rsidRPr="00EE1B0D" w:rsidRDefault="00CF3850" w:rsidP="00467B8F">
            <w:pPr>
              <w:rPr>
                <w:b/>
                <w:bCs/>
                <w:sz w:val="28"/>
                <w:szCs w:val="28"/>
                <w:u w:val="single"/>
              </w:rPr>
            </w:pPr>
            <w:r w:rsidRPr="00EE1B0D">
              <w:rPr>
                <w:b/>
                <w:bCs/>
                <w:sz w:val="28"/>
                <w:szCs w:val="28"/>
                <w:u w:val="single"/>
              </w:rPr>
              <w:t>Komptabilität</w:t>
            </w:r>
          </w:p>
        </w:tc>
      </w:tr>
      <w:tr w:rsidR="00CF3850" w14:paraId="628EA76E" w14:textId="14710909" w:rsidTr="00CF3850">
        <w:tc>
          <w:tcPr>
            <w:tcW w:w="1560" w:type="dxa"/>
          </w:tcPr>
          <w:p w14:paraId="101C56DB" w14:textId="7E5F5EE4" w:rsidR="00CF3850" w:rsidRDefault="002C416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1779B77" wp14:editId="1EE7215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176848</wp:posOffset>
                  </wp:positionV>
                  <wp:extent cx="981075" cy="981075"/>
                  <wp:effectExtent l="0" t="0" r="9525" b="9525"/>
                  <wp:wrapTight wrapText="bothSides">
                    <wp:wrapPolygon edited="0">
                      <wp:start x="0" y="0"/>
                      <wp:lineTo x="0" y="21390"/>
                      <wp:lineTo x="21390" y="21390"/>
                      <wp:lineTo x="21390" y="0"/>
                      <wp:lineTo x="0" y="0"/>
                    </wp:wrapPolygon>
                  </wp:wrapTight>
                  <wp:docPr id="1" name="Grafik 1" descr="Asus ROG STRIX B560-E GAMING WIFI Mainboard Sockel (PC) Intel® 1200  Formfaktor (Details) ATX Mainboard-Chipsatz Intel® B – Conrad Electronic  Schwe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us ROG STRIX B560-E GAMING WIFI Mainboard Sockel (PC) Intel® 1200  Formfaktor (Details) ATX Mainboard-Chipsatz Intel® B – Conrad Electronic  Schwe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0" w:type="dxa"/>
          </w:tcPr>
          <w:p w14:paraId="7FEF5D5C" w14:textId="17B183DC" w:rsidR="00CF3850" w:rsidRDefault="00CF3850">
            <w:r>
              <w:t>MB</w:t>
            </w:r>
          </w:p>
          <w:p w14:paraId="31A12737" w14:textId="5958463B" w:rsidR="00CF3850" w:rsidRPr="00664417" w:rsidRDefault="00CF3850">
            <w:r>
              <w:t>(Hauptplatine)</w:t>
            </w:r>
          </w:p>
        </w:tc>
        <w:tc>
          <w:tcPr>
            <w:tcW w:w="2199" w:type="dxa"/>
          </w:tcPr>
          <w:p w14:paraId="0E6A2BBF" w14:textId="2EEBBA26" w:rsidR="00CF3850" w:rsidRPr="00EF5C7F" w:rsidRDefault="00CF3850">
            <w:r>
              <w:t>Motherboard / Mainboard</w:t>
            </w:r>
          </w:p>
        </w:tc>
        <w:tc>
          <w:tcPr>
            <w:tcW w:w="2693" w:type="dxa"/>
          </w:tcPr>
          <w:p w14:paraId="13508FFF" w14:textId="747C262D" w:rsidR="00CF3850" w:rsidRDefault="00CF3850">
            <w:r w:rsidRPr="00D44526">
              <w:rPr>
                <w:b/>
                <w:bCs/>
              </w:rPr>
              <w:t>Grösse (meistens):</w:t>
            </w:r>
            <w:r>
              <w:t xml:space="preserve"> 305 x 244mm</w:t>
            </w:r>
          </w:p>
          <w:p w14:paraId="0B1E8386" w14:textId="0AFE04EF" w:rsidR="00CF3850" w:rsidRPr="00CF3850" w:rsidRDefault="00CF3850">
            <w:r w:rsidRPr="00CF3850">
              <w:rPr>
                <w:b/>
                <w:bCs/>
              </w:rPr>
              <w:t xml:space="preserve">Sockeltyp: </w:t>
            </w:r>
            <w:r w:rsidRPr="00CF3850">
              <w:t>LGA 1700/1200 (</w:t>
            </w:r>
            <w:r w:rsidR="00CD519D" w:rsidRPr="00CF3850">
              <w:t>Intel</w:t>
            </w:r>
            <w:r w:rsidRPr="00CF3850">
              <w:t>)</w:t>
            </w:r>
          </w:p>
          <w:p w14:paraId="38A8532A" w14:textId="4CCB2956" w:rsidR="00CF3850" w:rsidRPr="00805E55" w:rsidRDefault="00CF3850">
            <w:r w:rsidRPr="00805E55">
              <w:rPr>
                <w:b/>
                <w:bCs/>
              </w:rPr>
              <w:t>RAM-Slots</w:t>
            </w:r>
            <w:r w:rsidRPr="00805E55">
              <w:t>: 4</w:t>
            </w:r>
          </w:p>
          <w:p w14:paraId="1A1CEBCC" w14:textId="0B5CD531" w:rsidR="00CF3850" w:rsidRPr="00EF5C7F" w:rsidRDefault="00CF3850" w:rsidP="007D146C"/>
        </w:tc>
        <w:tc>
          <w:tcPr>
            <w:tcW w:w="2268" w:type="dxa"/>
          </w:tcPr>
          <w:p w14:paraId="4F746AB2" w14:textId="6631C95D" w:rsidR="00CF3850" w:rsidRPr="00EF5C7F" w:rsidRDefault="008051F1">
            <w:r>
              <w:t>Dort werden alle Komponente zusammen verbunden und miteinander verknüpft</w:t>
            </w:r>
            <w:r w:rsidR="00D14230">
              <w:t xml:space="preserve">. Zudem verteil es vom Netzteil </w:t>
            </w:r>
            <w:r w:rsidR="00C73FB5">
              <w:t>die Komponente mit Strom.</w:t>
            </w:r>
          </w:p>
        </w:tc>
      </w:tr>
      <w:tr w:rsidR="00CF3850" w14:paraId="64A0FF2E" w14:textId="62015FDA" w:rsidTr="00CF3850">
        <w:tc>
          <w:tcPr>
            <w:tcW w:w="1560" w:type="dxa"/>
          </w:tcPr>
          <w:p w14:paraId="476339C8" w14:textId="2592333D" w:rsidR="00CF3850" w:rsidRPr="00EF5C7F" w:rsidRDefault="00765393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F4B4206" wp14:editId="425BD83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268605</wp:posOffset>
                  </wp:positionV>
                  <wp:extent cx="985838" cy="985838"/>
                  <wp:effectExtent l="0" t="0" r="0" b="0"/>
                  <wp:wrapTight wrapText="bothSides">
                    <wp:wrapPolygon edited="0">
                      <wp:start x="5428" y="1670"/>
                      <wp:lineTo x="418" y="16284"/>
                      <wp:lineTo x="12943" y="18789"/>
                      <wp:lineTo x="14196" y="19624"/>
                      <wp:lineTo x="16284" y="19624"/>
                      <wp:lineTo x="20041" y="9186"/>
                      <wp:lineTo x="20876" y="5010"/>
                      <wp:lineTo x="18789" y="3758"/>
                      <wp:lineTo x="8351" y="1670"/>
                      <wp:lineTo x="5428" y="1670"/>
                    </wp:wrapPolygon>
                  </wp:wrapTight>
                  <wp:docPr id="2" name="Grafik 2" descr="CPU, processor PNG transparent image download, size: 1000x10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PU, processor PNG transparent image download, size: 1000x10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838" cy="98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0" w:type="dxa"/>
          </w:tcPr>
          <w:p w14:paraId="15BA1B41" w14:textId="410DBEF3" w:rsidR="00CF3850" w:rsidRPr="00EF5C7F" w:rsidRDefault="00CF3850">
            <w:r w:rsidRPr="00EF5C7F">
              <w:t>C</w:t>
            </w:r>
            <w:r>
              <w:t>PU (Hauptprozessor)</w:t>
            </w:r>
          </w:p>
        </w:tc>
        <w:tc>
          <w:tcPr>
            <w:tcW w:w="2199" w:type="dxa"/>
          </w:tcPr>
          <w:p w14:paraId="1FB43C7F" w14:textId="75B50B4B" w:rsidR="00CF3850" w:rsidRPr="00EF5C7F" w:rsidRDefault="00CF3850">
            <w:r>
              <w:t>Central Processing Unit</w:t>
            </w:r>
          </w:p>
        </w:tc>
        <w:tc>
          <w:tcPr>
            <w:tcW w:w="2693" w:type="dxa"/>
          </w:tcPr>
          <w:p w14:paraId="6DD088B2" w14:textId="77777777" w:rsidR="00212F2D" w:rsidRDefault="00CF3850">
            <w:pPr>
              <w:rPr>
                <w:b/>
                <w:bCs/>
              </w:rPr>
            </w:pPr>
            <w:r w:rsidRPr="00046354">
              <w:rPr>
                <w:b/>
                <w:bCs/>
              </w:rPr>
              <w:t>Kernanzahl:</w:t>
            </w:r>
          </w:p>
          <w:p w14:paraId="0A006403" w14:textId="74190C06" w:rsidR="00CF3850" w:rsidRDefault="00CF3850">
            <w:r>
              <w:t>4-16 (Highend CPU's: 32)</w:t>
            </w:r>
          </w:p>
          <w:p w14:paraId="71974E86" w14:textId="77777777" w:rsidR="00CF3850" w:rsidRDefault="00CF3850">
            <w:r w:rsidRPr="00046354">
              <w:rPr>
                <w:b/>
                <w:bCs/>
              </w:rPr>
              <w:t>Taktfrequenz:</w:t>
            </w:r>
            <w:r>
              <w:t xml:space="preserve"> 2.5 – 3.5GHz </w:t>
            </w:r>
          </w:p>
          <w:p w14:paraId="46F94967" w14:textId="23969083" w:rsidR="00CF3850" w:rsidRDefault="00CF3850">
            <w:r>
              <w:t>(Mit Boost / Übertakten: 4.5 – 5GHz)</w:t>
            </w:r>
          </w:p>
          <w:p w14:paraId="33D7FB9D" w14:textId="77777777" w:rsidR="00CF3850" w:rsidRDefault="00CF3850">
            <w:r w:rsidRPr="00A62299">
              <w:rPr>
                <w:b/>
                <w:bCs/>
              </w:rPr>
              <w:t>Threads</w:t>
            </w:r>
            <w:r>
              <w:t>: 8-32 (Variiert auf Kernanzahl)</w:t>
            </w:r>
          </w:p>
          <w:p w14:paraId="7BE85A54" w14:textId="589DA610" w:rsidR="00CF3850" w:rsidRDefault="00CF3850">
            <w:r w:rsidRPr="00D82137">
              <w:rPr>
                <w:b/>
                <w:bCs/>
              </w:rPr>
              <w:t>Grösse</w:t>
            </w:r>
            <w:r>
              <w:t>: 3.7 x 3.7cm</w:t>
            </w:r>
          </w:p>
          <w:p w14:paraId="60818A3C" w14:textId="77C3F697" w:rsidR="00CF3850" w:rsidRPr="00EF5C7F" w:rsidRDefault="00CF3850"/>
        </w:tc>
        <w:tc>
          <w:tcPr>
            <w:tcW w:w="2268" w:type="dxa"/>
          </w:tcPr>
          <w:p w14:paraId="69C70A81" w14:textId="03167568" w:rsidR="00CF3850" w:rsidRPr="00EF5C7F" w:rsidRDefault="002324D9">
            <w:r>
              <w:t>Der Prozessor ist sozusagen das Herzstück des PC's</w:t>
            </w:r>
            <w:r w:rsidR="00364EA0">
              <w:t xml:space="preserve">. Alle Berechnungen und den Datenaustausch zwischen Speicher und den Komponenten </w:t>
            </w:r>
            <w:r w:rsidR="00323415">
              <w:t>laufen dortdrauf.</w:t>
            </w:r>
          </w:p>
        </w:tc>
      </w:tr>
      <w:tr w:rsidR="00CF3850" w14:paraId="448EF314" w14:textId="5D98C277" w:rsidTr="00CF3850">
        <w:tc>
          <w:tcPr>
            <w:tcW w:w="1560" w:type="dxa"/>
          </w:tcPr>
          <w:p w14:paraId="58FE7CBF" w14:textId="77777777" w:rsidR="00CF3850" w:rsidRDefault="00CF3850"/>
        </w:tc>
        <w:tc>
          <w:tcPr>
            <w:tcW w:w="1770" w:type="dxa"/>
          </w:tcPr>
          <w:p w14:paraId="0F6A6A52" w14:textId="7CC2D1FB" w:rsidR="00CF3850" w:rsidRPr="00EF5C7F" w:rsidRDefault="00CF3850">
            <w:r>
              <w:t>RAM (Arbeitsspeicher)</w:t>
            </w:r>
          </w:p>
        </w:tc>
        <w:tc>
          <w:tcPr>
            <w:tcW w:w="2199" w:type="dxa"/>
          </w:tcPr>
          <w:p w14:paraId="007D80C4" w14:textId="2C0BED0C" w:rsidR="00CF3850" w:rsidRPr="00EF5C7F" w:rsidRDefault="00CF3850">
            <w:r>
              <w:t>Random-Access Memory</w:t>
            </w:r>
          </w:p>
        </w:tc>
        <w:tc>
          <w:tcPr>
            <w:tcW w:w="2693" w:type="dxa"/>
          </w:tcPr>
          <w:p w14:paraId="69066691" w14:textId="5F9C1F15" w:rsidR="00CF3850" w:rsidRDefault="00CF3850">
            <w:r w:rsidRPr="00ED0C0A">
              <w:rPr>
                <w:b/>
                <w:bCs/>
              </w:rPr>
              <w:t>Versionen</w:t>
            </w:r>
            <w:r>
              <w:t>: DDR,1,2,3,4</w:t>
            </w:r>
          </w:p>
          <w:p w14:paraId="4A6A0BC6" w14:textId="3F042165" w:rsidR="00CF3850" w:rsidRDefault="00CF3850">
            <w:r w:rsidRPr="00ED0C0A">
              <w:rPr>
                <w:b/>
                <w:bCs/>
              </w:rPr>
              <w:t>Kapazität insgesamt</w:t>
            </w:r>
            <w:r>
              <w:t>: 16-64GB</w:t>
            </w:r>
          </w:p>
          <w:p w14:paraId="2E727356" w14:textId="3E1F0B59" w:rsidR="00CF3850" w:rsidRDefault="00CF3850">
            <w:r w:rsidRPr="00ED0C0A">
              <w:rPr>
                <w:b/>
                <w:bCs/>
              </w:rPr>
              <w:t>Taktfrequenz</w:t>
            </w:r>
            <w:r>
              <w:t>: 2400, 3200, 3600MHz</w:t>
            </w:r>
          </w:p>
          <w:p w14:paraId="4846BB8D" w14:textId="77777777" w:rsidR="00CF3850" w:rsidRDefault="00CF3850">
            <w:r w:rsidRPr="00ED0C0A">
              <w:rPr>
                <w:b/>
                <w:bCs/>
              </w:rPr>
              <w:t>Latenzzeiten</w:t>
            </w:r>
            <w:r>
              <w:t xml:space="preserve"> (Angegeben in CL): CL16, CL18</w:t>
            </w:r>
          </w:p>
          <w:p w14:paraId="07F6E7F6" w14:textId="3DCD5F7E" w:rsidR="00CF3850" w:rsidRDefault="00CF3850">
            <w:r w:rsidRPr="00D273A4">
              <w:rPr>
                <w:b/>
                <w:bCs/>
              </w:rPr>
              <w:t>Grösse</w:t>
            </w:r>
            <w:r>
              <w:t>: 13.3 x 3.1cm</w:t>
            </w:r>
          </w:p>
          <w:p w14:paraId="69C1A2C9" w14:textId="7FDC7A24" w:rsidR="00CF3850" w:rsidRPr="00EF5C7F" w:rsidRDefault="00CF3850"/>
        </w:tc>
        <w:tc>
          <w:tcPr>
            <w:tcW w:w="2268" w:type="dxa"/>
          </w:tcPr>
          <w:p w14:paraId="48694039" w14:textId="79D745E2" w:rsidR="00CF3850" w:rsidRPr="00EF5C7F" w:rsidRDefault="00E84425">
            <w:r>
              <w:t>Es ruft die Daten ab, die von dem Computer verwendet werden und lagert Daten aus, die nicht gebraucht werden.</w:t>
            </w:r>
          </w:p>
        </w:tc>
      </w:tr>
      <w:tr w:rsidR="00CF3850" w:rsidRPr="00A915D4" w14:paraId="140AA814" w14:textId="1543E79C" w:rsidTr="00CF3850">
        <w:tc>
          <w:tcPr>
            <w:tcW w:w="1560" w:type="dxa"/>
          </w:tcPr>
          <w:p w14:paraId="44A45191" w14:textId="77777777" w:rsidR="00CF3850" w:rsidRDefault="00CF3850"/>
        </w:tc>
        <w:tc>
          <w:tcPr>
            <w:tcW w:w="1770" w:type="dxa"/>
          </w:tcPr>
          <w:p w14:paraId="3B102773" w14:textId="38E1AC86" w:rsidR="00CF3850" w:rsidRPr="00EF5C7F" w:rsidRDefault="00CF3850">
            <w:r>
              <w:t>HDD/SSD (Festplatte)</w:t>
            </w:r>
          </w:p>
        </w:tc>
        <w:tc>
          <w:tcPr>
            <w:tcW w:w="2199" w:type="dxa"/>
          </w:tcPr>
          <w:p w14:paraId="75C630CE" w14:textId="7E86CD1A" w:rsidR="00CF3850" w:rsidRPr="00380734" w:rsidRDefault="00CF3850">
            <w:pPr>
              <w:rPr>
                <w:lang w:val="en-US"/>
              </w:rPr>
            </w:pPr>
            <w:r w:rsidRPr="00380734">
              <w:rPr>
                <w:lang w:val="en-US"/>
              </w:rPr>
              <w:t>Hard Disk Drive / Solid S</w:t>
            </w:r>
            <w:r>
              <w:rPr>
                <w:lang w:val="en-US"/>
              </w:rPr>
              <w:t>tate Drive</w:t>
            </w:r>
          </w:p>
        </w:tc>
        <w:tc>
          <w:tcPr>
            <w:tcW w:w="2693" w:type="dxa"/>
          </w:tcPr>
          <w:p w14:paraId="602F4A2E" w14:textId="77777777" w:rsidR="00CF3850" w:rsidRDefault="00CF3850">
            <w:r w:rsidRPr="0052496E">
              <w:rPr>
                <w:b/>
                <w:bCs/>
              </w:rPr>
              <w:t>Speicherkapazität</w:t>
            </w:r>
            <w:r w:rsidRPr="00A915D4">
              <w:t xml:space="preserve">: </w:t>
            </w:r>
          </w:p>
          <w:p w14:paraId="583BCB39" w14:textId="1F5A244C" w:rsidR="00CF3850" w:rsidRPr="00A915D4" w:rsidRDefault="00CF3850">
            <w:r w:rsidRPr="00A915D4">
              <w:t>51</w:t>
            </w:r>
            <w:r>
              <w:t>2GB-2TB</w:t>
            </w:r>
          </w:p>
          <w:p w14:paraId="053C47C7" w14:textId="77777777" w:rsidR="00CF3850" w:rsidRDefault="00CF3850">
            <w:r w:rsidRPr="0052496E">
              <w:rPr>
                <w:b/>
                <w:bCs/>
              </w:rPr>
              <w:t>Lese/Schreib Geschwindigkeit</w:t>
            </w:r>
            <w:r w:rsidRPr="00A915D4">
              <w:t>:</w:t>
            </w:r>
            <w:r>
              <w:t xml:space="preserve"> </w:t>
            </w:r>
          </w:p>
          <w:p w14:paraId="0AE954DF" w14:textId="113DA6FF" w:rsidR="00CF3850" w:rsidRPr="00A915D4" w:rsidRDefault="00CF3850">
            <w:r>
              <w:t>500-5200MB/s</w:t>
            </w:r>
          </w:p>
          <w:p w14:paraId="2E6BC5C4" w14:textId="77777777" w:rsidR="00CF3850" w:rsidRDefault="00CF3850">
            <w:r w:rsidRPr="0052496E">
              <w:rPr>
                <w:b/>
                <w:bCs/>
              </w:rPr>
              <w:t>Schnittstelle</w:t>
            </w:r>
            <w:r w:rsidRPr="00A915D4">
              <w:t>:</w:t>
            </w:r>
            <w:r>
              <w:t xml:space="preserve"> SATA, NVMe</w:t>
            </w:r>
          </w:p>
          <w:p w14:paraId="5DA977CA" w14:textId="77777777" w:rsidR="00CF3850" w:rsidRDefault="00CF3850">
            <w:r w:rsidRPr="00E1586F">
              <w:rPr>
                <w:b/>
                <w:bCs/>
              </w:rPr>
              <w:t>Grösse variiert</w:t>
            </w:r>
            <w:r>
              <w:t xml:space="preserve">: </w:t>
            </w:r>
          </w:p>
          <w:p w14:paraId="38A27F6F" w14:textId="749A472D" w:rsidR="00CF3850" w:rsidRDefault="00CF3850">
            <w:r>
              <w:t>10.2 x 14.7cm</w:t>
            </w:r>
          </w:p>
          <w:p w14:paraId="4F4B3A5C" w14:textId="778EB429" w:rsidR="00CF3850" w:rsidRPr="00A915D4" w:rsidRDefault="00CF3850"/>
        </w:tc>
        <w:tc>
          <w:tcPr>
            <w:tcW w:w="2268" w:type="dxa"/>
          </w:tcPr>
          <w:p w14:paraId="6919097C" w14:textId="2418C680" w:rsidR="00CF3850" w:rsidRPr="00A915D4" w:rsidRDefault="00B82578">
            <w:r>
              <w:t xml:space="preserve">Es speichert langfristige Daten ab, die man </w:t>
            </w:r>
            <w:r w:rsidR="00092BBE">
              <w:t>über einen längeren Zeitraum braucht. Also eine langfristige Datenspeicherung.</w:t>
            </w:r>
          </w:p>
        </w:tc>
      </w:tr>
      <w:tr w:rsidR="00CF3850" w14:paraId="4F4F0E53" w14:textId="46752353" w:rsidTr="00CF3850">
        <w:tc>
          <w:tcPr>
            <w:tcW w:w="1560" w:type="dxa"/>
          </w:tcPr>
          <w:p w14:paraId="3D52A268" w14:textId="77777777" w:rsidR="00CF3850" w:rsidRDefault="00CF3850"/>
        </w:tc>
        <w:tc>
          <w:tcPr>
            <w:tcW w:w="1770" w:type="dxa"/>
          </w:tcPr>
          <w:p w14:paraId="77DEB3C5" w14:textId="5DF5E4AD" w:rsidR="00CF3850" w:rsidRPr="00EF5C7F" w:rsidRDefault="00CF3850">
            <w:r>
              <w:t>GPU (Grafikprozessor)</w:t>
            </w:r>
          </w:p>
        </w:tc>
        <w:tc>
          <w:tcPr>
            <w:tcW w:w="2199" w:type="dxa"/>
          </w:tcPr>
          <w:p w14:paraId="35A388B9" w14:textId="18122204" w:rsidR="00CF3850" w:rsidRPr="00EF5C7F" w:rsidRDefault="00CF3850">
            <w:r>
              <w:t>Graphics Processing Unit</w:t>
            </w:r>
          </w:p>
        </w:tc>
        <w:tc>
          <w:tcPr>
            <w:tcW w:w="2693" w:type="dxa"/>
          </w:tcPr>
          <w:p w14:paraId="44D849D0" w14:textId="76BCA92B" w:rsidR="00CF3850" w:rsidRDefault="00CF3850">
            <w:pPr>
              <w:rPr>
                <w:b/>
                <w:bCs/>
              </w:rPr>
            </w:pPr>
            <w:r w:rsidRPr="00ED2F82">
              <w:rPr>
                <w:b/>
                <w:bCs/>
              </w:rPr>
              <w:t>Kernanzahl (Je nach Hersteller</w:t>
            </w:r>
            <w:r>
              <w:rPr>
                <w:b/>
                <w:bCs/>
              </w:rPr>
              <w:t xml:space="preserve"> – High End</w:t>
            </w:r>
            <w:r w:rsidRPr="00ED2F82">
              <w:rPr>
                <w:b/>
                <w:bCs/>
              </w:rPr>
              <w:t>)</w:t>
            </w:r>
            <w:r>
              <w:rPr>
                <w:b/>
                <w:bCs/>
              </w:rPr>
              <w:t>:</w:t>
            </w:r>
          </w:p>
          <w:p w14:paraId="6CA07D24" w14:textId="77777777" w:rsidR="00CF3850" w:rsidRDefault="00CF3850">
            <w:pPr>
              <w:rPr>
                <w:i/>
                <w:iCs/>
              </w:rPr>
            </w:pPr>
            <w:r w:rsidRPr="00BA4712">
              <w:rPr>
                <w:i/>
                <w:iCs/>
              </w:rPr>
              <w:t>Nvidia: CUDA Cores 10000</w:t>
            </w:r>
          </w:p>
          <w:p w14:paraId="5C9DDC96" w14:textId="62B7F05A" w:rsidR="00CF3850" w:rsidRDefault="00CF3850">
            <w:r w:rsidRPr="00C47E7B">
              <w:rPr>
                <w:b/>
                <w:bCs/>
              </w:rPr>
              <w:t>VRAM</w:t>
            </w:r>
            <w:r>
              <w:rPr>
                <w:b/>
                <w:bCs/>
              </w:rPr>
              <w:t xml:space="preserve">: </w:t>
            </w:r>
            <w:r w:rsidRPr="003322E8">
              <w:t>6-24GB</w:t>
            </w:r>
          </w:p>
          <w:p w14:paraId="3D313BF4" w14:textId="36B49371" w:rsidR="00CF3850" w:rsidRPr="00093FD8" w:rsidRDefault="00CF3850">
            <w:r w:rsidRPr="00093FD8">
              <w:rPr>
                <w:b/>
                <w:bCs/>
              </w:rPr>
              <w:t>Grösse variiert:</w:t>
            </w:r>
            <w:r>
              <w:rPr>
                <w:b/>
                <w:bCs/>
              </w:rPr>
              <w:t xml:space="preserve"> </w:t>
            </w:r>
          </w:p>
          <w:p w14:paraId="5DC0FA4C" w14:textId="3EB2CE48" w:rsidR="00CF3850" w:rsidRPr="00ED2F82" w:rsidRDefault="00CF3850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6D90B1C" w14:textId="5E28C571" w:rsidR="00CF3850" w:rsidRPr="00EF5C7F" w:rsidRDefault="001D4CE3">
            <w:r>
              <w:t>Di</w:t>
            </w:r>
            <w:r w:rsidR="00BA2D0C">
              <w:t>e GPU</w:t>
            </w:r>
            <w:r>
              <w:t xml:space="preserve"> ist dafür da, um die Darstellung auf dem Monitor zu verbessern </w:t>
            </w:r>
            <w:r w:rsidR="00B82578">
              <w:t>und schlussendlich die Befehle grafisch darzustellen auf einem Monitor.</w:t>
            </w:r>
          </w:p>
        </w:tc>
      </w:tr>
      <w:tr w:rsidR="00CF3850" w14:paraId="7403E175" w14:textId="77777777" w:rsidTr="00CF3850">
        <w:tc>
          <w:tcPr>
            <w:tcW w:w="1560" w:type="dxa"/>
          </w:tcPr>
          <w:p w14:paraId="45B80F64" w14:textId="77777777" w:rsidR="00CF3850" w:rsidRDefault="00CF3850"/>
        </w:tc>
        <w:tc>
          <w:tcPr>
            <w:tcW w:w="1770" w:type="dxa"/>
          </w:tcPr>
          <w:p w14:paraId="336A134D" w14:textId="246805ED" w:rsidR="00CF3850" w:rsidRDefault="00CF3850">
            <w:r>
              <w:t>PSU (Netzteil)</w:t>
            </w:r>
          </w:p>
        </w:tc>
        <w:tc>
          <w:tcPr>
            <w:tcW w:w="2199" w:type="dxa"/>
          </w:tcPr>
          <w:p w14:paraId="07734ABE" w14:textId="0746DAA8" w:rsidR="00CF3850" w:rsidRPr="00EF5C7F" w:rsidRDefault="00CF3850" w:rsidP="009B032A">
            <w:r>
              <w:t>Power Supply Unit</w:t>
            </w:r>
          </w:p>
        </w:tc>
        <w:tc>
          <w:tcPr>
            <w:tcW w:w="2693" w:type="dxa"/>
          </w:tcPr>
          <w:p w14:paraId="5F2F7C79" w14:textId="48118560" w:rsidR="00CF3850" w:rsidRDefault="00CF3850">
            <w:r w:rsidRPr="00D2074D">
              <w:rPr>
                <w:b/>
                <w:bCs/>
              </w:rPr>
              <w:t>Leistung</w:t>
            </w:r>
            <w:r>
              <w:t>: 500-1000Watt</w:t>
            </w:r>
          </w:p>
          <w:p w14:paraId="7F10302B" w14:textId="77777777" w:rsidR="00CF3850" w:rsidRDefault="00CF3850">
            <w:r w:rsidRPr="00D2074D">
              <w:rPr>
                <w:b/>
                <w:bCs/>
              </w:rPr>
              <w:t>Effizienzbewertung</w:t>
            </w:r>
            <w:r>
              <w:rPr>
                <w:b/>
                <w:bCs/>
              </w:rPr>
              <w:t xml:space="preserve"> angegeben in: </w:t>
            </w:r>
            <w:r>
              <w:t>Bronze, Silber, Gold, Platin, Titanium</w:t>
            </w:r>
          </w:p>
          <w:p w14:paraId="7826D253" w14:textId="5642505A" w:rsidR="00CF3850" w:rsidRDefault="00CF3850">
            <w:r w:rsidRPr="00373951">
              <w:rPr>
                <w:b/>
                <w:bCs/>
              </w:rPr>
              <w:t>Grösse</w:t>
            </w:r>
            <w:r>
              <w:t>: 15 x 8,6 x 14cm</w:t>
            </w:r>
          </w:p>
          <w:p w14:paraId="6D06FF5C" w14:textId="503E1134" w:rsidR="00CF3850" w:rsidRPr="00EF5C7F" w:rsidRDefault="00CF3850"/>
        </w:tc>
        <w:tc>
          <w:tcPr>
            <w:tcW w:w="2268" w:type="dxa"/>
          </w:tcPr>
          <w:p w14:paraId="407F704C" w14:textId="16FA0283" w:rsidR="00CF3850" w:rsidRPr="00EF5C7F" w:rsidRDefault="00AE1996" w:rsidP="00AE1996">
            <w:r>
              <w:t xml:space="preserve">Das Netzteil sorgt dafür, das er den PC mit Strom versorgen kann. Ausserdem </w:t>
            </w:r>
            <w:r w:rsidR="002946B8">
              <w:t xml:space="preserve">wandelt </w:t>
            </w:r>
            <w:r>
              <w:t xml:space="preserve">er </w:t>
            </w:r>
            <w:r w:rsidR="002946B8">
              <w:t>auch den Strom</w:t>
            </w:r>
            <w:r w:rsidR="00050BC3">
              <w:t xml:space="preserve"> von der Steckdose</w:t>
            </w:r>
            <w:r w:rsidR="002946B8">
              <w:t xml:space="preserve"> in kleinere Einheiten um, sodass die Komponenten nicht überspannen</w:t>
            </w:r>
            <w:r w:rsidR="00050BC3">
              <w:t>.</w:t>
            </w:r>
          </w:p>
        </w:tc>
      </w:tr>
      <w:tr w:rsidR="00CF3850" w14:paraId="2F7BD93E" w14:textId="77777777" w:rsidTr="00CF3850">
        <w:tc>
          <w:tcPr>
            <w:tcW w:w="1560" w:type="dxa"/>
          </w:tcPr>
          <w:p w14:paraId="1613024B" w14:textId="77777777" w:rsidR="00CF3850" w:rsidRDefault="00CF3850"/>
        </w:tc>
        <w:tc>
          <w:tcPr>
            <w:tcW w:w="1770" w:type="dxa"/>
          </w:tcPr>
          <w:p w14:paraId="0CF66785" w14:textId="1AC1C0ED" w:rsidR="00CF3850" w:rsidRDefault="00CF3850">
            <w:r>
              <w:t>DVD-Laufwerk</w:t>
            </w:r>
          </w:p>
        </w:tc>
        <w:tc>
          <w:tcPr>
            <w:tcW w:w="2199" w:type="dxa"/>
          </w:tcPr>
          <w:p w14:paraId="63EE0EE3" w14:textId="46120E42" w:rsidR="00CF3850" w:rsidRDefault="00CF3850" w:rsidP="009B032A">
            <w:r>
              <w:t>Digital Versatile Disc</w:t>
            </w:r>
          </w:p>
        </w:tc>
        <w:tc>
          <w:tcPr>
            <w:tcW w:w="2693" w:type="dxa"/>
          </w:tcPr>
          <w:p w14:paraId="54875D3C" w14:textId="77777777" w:rsidR="00CF3850" w:rsidRDefault="00CF38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Lesegeschwindigkeit: </w:t>
            </w:r>
          </w:p>
          <w:p w14:paraId="58E0A982" w14:textId="496576B2" w:rsidR="00CF3850" w:rsidRDefault="00CF3850">
            <w:pPr>
              <w:rPr>
                <w:b/>
                <w:bCs/>
              </w:rPr>
            </w:pPr>
            <w:r w:rsidRPr="002D5079">
              <w:t>16x – 24x</w:t>
            </w:r>
          </w:p>
          <w:p w14:paraId="0775A0DB" w14:textId="77777777" w:rsidR="00CF3850" w:rsidRDefault="00CF3850">
            <w:pPr>
              <w:rPr>
                <w:b/>
                <w:bCs/>
              </w:rPr>
            </w:pPr>
            <w:r>
              <w:rPr>
                <w:b/>
                <w:bCs/>
              </w:rPr>
              <w:t>Schreibgeschwindigkeit:</w:t>
            </w:r>
          </w:p>
          <w:p w14:paraId="74C329E9" w14:textId="2473BF10" w:rsidR="00CF3850" w:rsidRDefault="00CF3850">
            <w:r w:rsidRPr="002D5079">
              <w:t>16 – 24x</w:t>
            </w:r>
          </w:p>
          <w:p w14:paraId="3D29D556" w14:textId="30089001" w:rsidR="00CF3850" w:rsidRPr="00373951" w:rsidRDefault="00CF3850">
            <w:r>
              <w:rPr>
                <w:b/>
                <w:bCs/>
              </w:rPr>
              <w:t xml:space="preserve">Grösse: </w:t>
            </w:r>
            <w:r>
              <w:t>14.6 x 4.1 x 17cm</w:t>
            </w:r>
          </w:p>
          <w:p w14:paraId="3EBE15CC" w14:textId="40999AE4" w:rsidR="00CF3850" w:rsidRPr="00017B4A" w:rsidRDefault="00CF3850">
            <w:pPr>
              <w:rPr>
                <w:bCs/>
              </w:rPr>
            </w:pPr>
            <w:r w:rsidRPr="002D5079">
              <w:rPr>
                <w:sz w:val="18"/>
                <w:szCs w:val="18"/>
              </w:rPr>
              <w:sym w:font="Wingdings" w:char="F0E0"/>
            </w:r>
            <w:r w:rsidRPr="002D5079">
              <w:rPr>
                <w:sz w:val="18"/>
                <w:szCs w:val="18"/>
              </w:rPr>
              <w:t>Bsp. 16x heisst 16-mal schneller als die Basis (1.385MB/s)</w:t>
            </w:r>
          </w:p>
        </w:tc>
        <w:tc>
          <w:tcPr>
            <w:tcW w:w="2268" w:type="dxa"/>
          </w:tcPr>
          <w:p w14:paraId="1D570C34" w14:textId="7ED5D625" w:rsidR="00CF3850" w:rsidRPr="00EF5C7F" w:rsidRDefault="00A65B26">
            <w:r>
              <w:t xml:space="preserve">Es liesst die Informationen von einer eingelegenen Disk mithilfe eines Laserstrahlers aus, die man in </w:t>
            </w:r>
            <w:r w:rsidR="005725C9">
              <w:t>das Laufwerk einfügt.</w:t>
            </w:r>
          </w:p>
        </w:tc>
      </w:tr>
      <w:tr w:rsidR="00CF3850" w14:paraId="53483A6E" w14:textId="77777777" w:rsidTr="00CF3850">
        <w:tc>
          <w:tcPr>
            <w:tcW w:w="1560" w:type="dxa"/>
          </w:tcPr>
          <w:p w14:paraId="7F24E079" w14:textId="77777777" w:rsidR="00CF3850" w:rsidRDefault="00CF3850"/>
        </w:tc>
        <w:tc>
          <w:tcPr>
            <w:tcW w:w="1770" w:type="dxa"/>
          </w:tcPr>
          <w:p w14:paraId="3D49FBC3" w14:textId="5FC0B677" w:rsidR="00CF3850" w:rsidRDefault="00CF3850">
            <w:r>
              <w:t>"Allgemeiner" Lüfter (Kühler)</w:t>
            </w:r>
          </w:p>
        </w:tc>
        <w:tc>
          <w:tcPr>
            <w:tcW w:w="2199" w:type="dxa"/>
          </w:tcPr>
          <w:p w14:paraId="5A4C3251" w14:textId="4E3F6FE6" w:rsidR="00CF3850" w:rsidRDefault="00CF3850" w:rsidP="009B032A">
            <w:r>
              <w:t>Fan / Cooler</w:t>
            </w:r>
          </w:p>
        </w:tc>
        <w:tc>
          <w:tcPr>
            <w:tcW w:w="2693" w:type="dxa"/>
          </w:tcPr>
          <w:p w14:paraId="4FB8B269" w14:textId="77777777" w:rsidR="00212F2D" w:rsidRDefault="00CF38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Geschwindigkeit: </w:t>
            </w:r>
          </w:p>
          <w:p w14:paraId="54EDD709" w14:textId="1A97E1A8" w:rsidR="00CF3850" w:rsidRDefault="00CF3850">
            <w:r w:rsidRPr="00B02887">
              <w:t>1000-1500U/min</w:t>
            </w:r>
          </w:p>
          <w:p w14:paraId="38333C65" w14:textId="3525C3D0" w:rsidR="00CF3850" w:rsidRPr="00EE7981" w:rsidRDefault="00CF3850">
            <w:r w:rsidRPr="0000434C">
              <w:rPr>
                <w:b/>
                <w:bCs/>
              </w:rPr>
              <w:t>Grösse</w:t>
            </w:r>
            <w:r>
              <w:t>: 12 x 12cm</w:t>
            </w:r>
          </w:p>
        </w:tc>
        <w:tc>
          <w:tcPr>
            <w:tcW w:w="2268" w:type="dxa"/>
          </w:tcPr>
          <w:p w14:paraId="20A0C8E8" w14:textId="77777777" w:rsidR="00CF3850" w:rsidRPr="00EF5C7F" w:rsidRDefault="00CF3850"/>
        </w:tc>
      </w:tr>
      <w:tr w:rsidR="00CF3850" w14:paraId="7484DE4C" w14:textId="77777777" w:rsidTr="00CF3850">
        <w:tc>
          <w:tcPr>
            <w:tcW w:w="1560" w:type="dxa"/>
          </w:tcPr>
          <w:p w14:paraId="3A2246DB" w14:textId="77777777" w:rsidR="00CF3850" w:rsidRDefault="00CF3850"/>
        </w:tc>
        <w:tc>
          <w:tcPr>
            <w:tcW w:w="1770" w:type="dxa"/>
          </w:tcPr>
          <w:p w14:paraId="14F6791D" w14:textId="46295157" w:rsidR="00CF3850" w:rsidRDefault="00CF3850">
            <w:r>
              <w:t>NIC (Netzwerkkarte)</w:t>
            </w:r>
          </w:p>
        </w:tc>
        <w:tc>
          <w:tcPr>
            <w:tcW w:w="2199" w:type="dxa"/>
          </w:tcPr>
          <w:p w14:paraId="4E90F745" w14:textId="4D716F17" w:rsidR="00CF3850" w:rsidRDefault="00CF3850" w:rsidP="009B032A">
            <w:r>
              <w:t>Network Interface Card/Controller</w:t>
            </w:r>
          </w:p>
        </w:tc>
        <w:tc>
          <w:tcPr>
            <w:tcW w:w="2693" w:type="dxa"/>
          </w:tcPr>
          <w:p w14:paraId="76CC9970" w14:textId="77777777" w:rsidR="00212F2D" w:rsidRDefault="00CF38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Übertragungsrate: </w:t>
            </w:r>
          </w:p>
          <w:p w14:paraId="72172B94" w14:textId="7BA151D0" w:rsidR="00CF3850" w:rsidRDefault="00CF3850">
            <w:r w:rsidRPr="000133A6">
              <w:t>1-10Gbps</w:t>
            </w:r>
          </w:p>
          <w:p w14:paraId="5FDD45C0" w14:textId="4E489588" w:rsidR="00CF3850" w:rsidRPr="0000434C" w:rsidRDefault="00CF3850">
            <w:r>
              <w:rPr>
                <w:b/>
                <w:bCs/>
              </w:rPr>
              <w:t xml:space="preserve">Grösse: </w:t>
            </w:r>
            <w:r>
              <w:t>12 bis 22cm</w:t>
            </w:r>
          </w:p>
          <w:p w14:paraId="2A6AF293" w14:textId="6DB976F1" w:rsidR="00CF3850" w:rsidRPr="00D2074D" w:rsidRDefault="00CF3850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63E8C971" w14:textId="77777777" w:rsidR="00CF3850" w:rsidRPr="00EF5C7F" w:rsidRDefault="00CF3850"/>
        </w:tc>
      </w:tr>
      <w:tr w:rsidR="00CF3850" w14:paraId="0B418DCD" w14:textId="77777777" w:rsidTr="00CF3850">
        <w:tc>
          <w:tcPr>
            <w:tcW w:w="1560" w:type="dxa"/>
          </w:tcPr>
          <w:p w14:paraId="0B8A2A8A" w14:textId="77777777" w:rsidR="00CF3850" w:rsidRDefault="00CF3850"/>
        </w:tc>
        <w:tc>
          <w:tcPr>
            <w:tcW w:w="1770" w:type="dxa"/>
          </w:tcPr>
          <w:p w14:paraId="2850F92E" w14:textId="477FC3DF" w:rsidR="00CF3850" w:rsidRDefault="00CF3850">
            <w:r>
              <w:t>CPU-Kühler</w:t>
            </w:r>
          </w:p>
        </w:tc>
        <w:tc>
          <w:tcPr>
            <w:tcW w:w="2199" w:type="dxa"/>
          </w:tcPr>
          <w:p w14:paraId="45741F05" w14:textId="64B3F7A7" w:rsidR="00CF3850" w:rsidRDefault="00CF3850" w:rsidP="009664C3">
            <w:r>
              <w:t>CPU-Cooler / Fan</w:t>
            </w:r>
          </w:p>
        </w:tc>
        <w:tc>
          <w:tcPr>
            <w:tcW w:w="2693" w:type="dxa"/>
          </w:tcPr>
          <w:p w14:paraId="12D6DD55" w14:textId="48DAAD55" w:rsidR="00CF3850" w:rsidRPr="008E70DE" w:rsidRDefault="00CF3850" w:rsidP="008E70DE">
            <w:pPr>
              <w:jc w:val="both"/>
            </w:pPr>
            <w:r>
              <w:rPr>
                <w:b/>
                <w:bCs/>
              </w:rPr>
              <w:t xml:space="preserve">Grösse: </w:t>
            </w:r>
            <w:r>
              <w:t>12 bis 16cm</w:t>
            </w:r>
          </w:p>
        </w:tc>
        <w:tc>
          <w:tcPr>
            <w:tcW w:w="2268" w:type="dxa"/>
          </w:tcPr>
          <w:p w14:paraId="57F5C98A" w14:textId="77777777" w:rsidR="00CF3850" w:rsidRPr="00EF5C7F" w:rsidRDefault="00CF3850"/>
        </w:tc>
      </w:tr>
      <w:tr w:rsidR="00CF3850" w14:paraId="13353380" w14:textId="77777777" w:rsidTr="00CF3850">
        <w:tc>
          <w:tcPr>
            <w:tcW w:w="1560" w:type="dxa"/>
          </w:tcPr>
          <w:p w14:paraId="08AEA600" w14:textId="77777777" w:rsidR="00CF3850" w:rsidRDefault="00CF3850"/>
        </w:tc>
        <w:tc>
          <w:tcPr>
            <w:tcW w:w="1770" w:type="dxa"/>
          </w:tcPr>
          <w:p w14:paraId="6CE99CB4" w14:textId="28BD7E9A" w:rsidR="00CF3850" w:rsidRDefault="00CF3850">
            <w:r>
              <w:t>PC-Gehäuse</w:t>
            </w:r>
          </w:p>
        </w:tc>
        <w:tc>
          <w:tcPr>
            <w:tcW w:w="2199" w:type="dxa"/>
          </w:tcPr>
          <w:p w14:paraId="592D9E2C" w14:textId="790C4867" w:rsidR="00CF3850" w:rsidRDefault="00CF3850" w:rsidP="009B032A">
            <w:r>
              <w:t>PC-Case</w:t>
            </w:r>
          </w:p>
        </w:tc>
        <w:tc>
          <w:tcPr>
            <w:tcW w:w="2693" w:type="dxa"/>
          </w:tcPr>
          <w:p w14:paraId="2947A5A2" w14:textId="4111FCD2" w:rsidR="00CF3850" w:rsidRDefault="00CF3850" w:rsidP="00B10CD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B10CD0">
              <w:rPr>
                <w:b/>
                <w:bCs/>
              </w:rPr>
              <w:t>Mini-ITX:</w:t>
            </w:r>
            <w:r w:rsidRPr="00B10CD0">
              <w:t xml:space="preserve"> etwa 20 cm x 20 cm x 35 cm. </w:t>
            </w:r>
          </w:p>
          <w:p w14:paraId="5E4E2055" w14:textId="77777777" w:rsidR="00CF3850" w:rsidRDefault="00CF3850" w:rsidP="00B10CD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B10CD0">
              <w:rPr>
                <w:b/>
                <w:bCs/>
              </w:rPr>
              <w:t>Micro-ATX:</w:t>
            </w:r>
            <w:r w:rsidRPr="00B10CD0">
              <w:t xml:space="preserve"> etwa 25 cm x 25 cm x 40 cm. </w:t>
            </w:r>
          </w:p>
          <w:p w14:paraId="4619F6B2" w14:textId="3CA9EF4D" w:rsidR="00CF3850" w:rsidRPr="00D2074D" w:rsidRDefault="00CF3850" w:rsidP="00B10CD0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b/>
                <w:bCs/>
              </w:rPr>
            </w:pPr>
            <w:r w:rsidRPr="00B10CD0">
              <w:rPr>
                <w:b/>
                <w:bCs/>
              </w:rPr>
              <w:t>ATX</w:t>
            </w:r>
            <w:r w:rsidRPr="00B10CD0">
              <w:t>: etwa 45 cm x 20 cm x 50 cm.</w:t>
            </w:r>
          </w:p>
        </w:tc>
        <w:tc>
          <w:tcPr>
            <w:tcW w:w="2268" w:type="dxa"/>
          </w:tcPr>
          <w:p w14:paraId="1833F3F0" w14:textId="77777777" w:rsidR="00CF3850" w:rsidRDefault="00B11B5F">
            <w:r>
              <w:t xml:space="preserve">Alle Komponente für den PC, wird darin </w:t>
            </w:r>
            <w:r w:rsidR="002C517A">
              <w:t>verstaut und aufgebaut. Also alles kommt ins Gehäuse rein.</w:t>
            </w:r>
            <w:r w:rsidR="00B42326">
              <w:t xml:space="preserve"> </w:t>
            </w:r>
          </w:p>
          <w:p w14:paraId="6D19D60A" w14:textId="6F82D7AD" w:rsidR="00B42326" w:rsidRPr="00EF5C7F" w:rsidRDefault="00B42326" w:rsidP="00B42326">
            <w:r>
              <w:sym w:font="Wingdings" w:char="F0E0"/>
            </w:r>
            <w:r>
              <w:t>Schutz und Kühlung</w:t>
            </w:r>
          </w:p>
        </w:tc>
      </w:tr>
    </w:tbl>
    <w:p w14:paraId="0A966E5C" w14:textId="77777777" w:rsidR="00D90030" w:rsidRDefault="00D90030">
      <w:pPr>
        <w:rPr>
          <w:i/>
          <w:iCs/>
          <w:sz w:val="32"/>
          <w:szCs w:val="32"/>
        </w:rPr>
      </w:pPr>
    </w:p>
    <w:p w14:paraId="79CAEB29" w14:textId="31DACF07" w:rsidR="0048398C" w:rsidRPr="00AA3AD6" w:rsidRDefault="0048398C">
      <w:pPr>
        <w:rPr>
          <w:i/>
          <w:iCs/>
          <w:color w:val="FF0000"/>
          <w:sz w:val="32"/>
          <w:szCs w:val="32"/>
        </w:rPr>
      </w:pPr>
      <w:r w:rsidRPr="00D90030">
        <w:rPr>
          <w:i/>
          <w:iCs/>
          <w:sz w:val="32"/>
          <w:szCs w:val="32"/>
        </w:rPr>
        <w:t>Beschreibung</w:t>
      </w:r>
      <w:r w:rsidR="00D90030">
        <w:rPr>
          <w:i/>
          <w:iCs/>
          <w:sz w:val="32"/>
          <w:szCs w:val="32"/>
        </w:rPr>
        <w:t>:</w:t>
      </w:r>
      <w:r w:rsidR="00AA3AD6">
        <w:rPr>
          <w:i/>
          <w:iCs/>
          <w:sz w:val="32"/>
          <w:szCs w:val="32"/>
        </w:rPr>
        <w:t xml:space="preserve"> </w:t>
      </w:r>
      <w:r w:rsidR="00AA3AD6" w:rsidRPr="00AA3AD6">
        <w:rPr>
          <w:i/>
          <w:iCs/>
          <w:color w:val="FF0000"/>
          <w:sz w:val="32"/>
          <w:szCs w:val="32"/>
        </w:rPr>
        <w:t>!Kompabilität wurde mit Beschreibung vertauscht!</w:t>
      </w:r>
    </w:p>
    <w:p w14:paraId="37B6DF03" w14:textId="77777777" w:rsidR="00D90030" w:rsidRDefault="00D90030">
      <w:pPr>
        <w:rPr>
          <w:b/>
          <w:bCs/>
          <w:sz w:val="32"/>
          <w:szCs w:val="32"/>
        </w:rPr>
      </w:pPr>
    </w:p>
    <w:p w14:paraId="3ADB69E6" w14:textId="77777777" w:rsidR="00823549" w:rsidRDefault="00823549">
      <w:pPr>
        <w:rPr>
          <w:b/>
          <w:bCs/>
          <w:sz w:val="32"/>
          <w:szCs w:val="32"/>
        </w:rPr>
      </w:pPr>
    </w:p>
    <w:p w14:paraId="0B47F06D" w14:textId="77777777" w:rsidR="00823549" w:rsidRDefault="00823549">
      <w:pPr>
        <w:rPr>
          <w:b/>
          <w:bCs/>
          <w:sz w:val="32"/>
          <w:szCs w:val="32"/>
        </w:rPr>
      </w:pPr>
    </w:p>
    <w:p w14:paraId="2CEE0BC9" w14:textId="0E7A7785" w:rsidR="0014074D" w:rsidRDefault="001407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Schnittstellen</w:t>
      </w:r>
    </w:p>
    <w:p w14:paraId="40EA3608" w14:textId="6705301B" w:rsidR="0062329F" w:rsidRPr="0062329F" w:rsidRDefault="0062329F" w:rsidP="0062329F">
      <w:r w:rsidRPr="0062329F">
        <w:t>Beschreiben Sie die folgenden Schnittstellen.</w:t>
      </w:r>
      <w:r>
        <w:t xml:space="preserve"> </w:t>
      </w:r>
      <w:r w:rsidRPr="0062329F">
        <w:t>Was wird an diesen Schnittstellen angeschlossen?</w:t>
      </w:r>
    </w:p>
    <w:p w14:paraId="7FF41EFB" w14:textId="77777777" w:rsidR="0062329F" w:rsidRDefault="0062329F">
      <w:pPr>
        <w:rPr>
          <w:b/>
          <w:bCs/>
          <w:sz w:val="32"/>
          <w:szCs w:val="32"/>
        </w:rPr>
      </w:pPr>
    </w:p>
    <w:p w14:paraId="5F0A9775" w14:textId="67B6A9E1" w:rsidR="00543AEC" w:rsidRDefault="00467B8F" w:rsidP="005428C8">
      <w:pPr>
        <w:spacing w:after="0" w:line="240" w:lineRule="auto"/>
        <w:rPr>
          <w:lang w:val="en-US"/>
        </w:rPr>
      </w:pPr>
      <w:r w:rsidRPr="00467B8F">
        <w:rPr>
          <w:lang w:val="en-US"/>
        </w:rPr>
        <w:t>USB 3.</w:t>
      </w:r>
      <w:r w:rsidR="005C333D">
        <w:rPr>
          <w:lang w:val="en-US"/>
        </w:rPr>
        <w:t>0, USB 2.0</w:t>
      </w:r>
      <w:r w:rsidR="00D971A7">
        <w:rPr>
          <w:lang w:val="en-US"/>
        </w:rPr>
        <w:t xml:space="preserve"> USB 1.0</w:t>
      </w:r>
    </w:p>
    <w:p w14:paraId="2C3A846B" w14:textId="496AF2DD" w:rsidR="000E31BC" w:rsidRDefault="004B4666" w:rsidP="005428C8">
      <w:pPr>
        <w:rPr>
          <w:lang w:val="en-US"/>
        </w:rPr>
      </w:pPr>
      <w:r>
        <w:rPr>
          <w:lang w:val="en-US"/>
        </w:rPr>
        <w:t>USB A</w:t>
      </w:r>
    </w:p>
    <w:p w14:paraId="774D5F3D" w14:textId="7AA47431" w:rsidR="004B4666" w:rsidRDefault="004B4666" w:rsidP="005428C8">
      <w:r w:rsidRPr="004B4666">
        <w:lastRenderedPageBreak/>
        <w:t>USB B</w:t>
      </w:r>
    </w:p>
    <w:p w14:paraId="33DD0B39" w14:textId="7E8F858A" w:rsidR="004B4666" w:rsidRPr="004B4666" w:rsidRDefault="004B4666" w:rsidP="005428C8">
      <w:r>
        <w:t>USB C</w:t>
      </w:r>
    </w:p>
    <w:p w14:paraId="25395114" w14:textId="77777777" w:rsidR="000E31BC" w:rsidRPr="004B4666" w:rsidRDefault="000E31BC" w:rsidP="005428C8"/>
    <w:p w14:paraId="41D9825F" w14:textId="77777777" w:rsidR="000E31BC" w:rsidRPr="004B4666" w:rsidRDefault="000E31BC" w:rsidP="005428C8"/>
    <w:p w14:paraId="3FF93E3D" w14:textId="77777777" w:rsidR="000E31BC" w:rsidRPr="004B4666" w:rsidRDefault="000E31BC" w:rsidP="005428C8"/>
    <w:p w14:paraId="4B6FA692" w14:textId="51F263C2" w:rsidR="00543AEC" w:rsidRPr="00467B8F" w:rsidRDefault="00543AEC" w:rsidP="005428C8">
      <w:pPr>
        <w:spacing w:after="0" w:line="240" w:lineRule="auto"/>
      </w:pPr>
      <w:r w:rsidRPr="004B4666">
        <w:t>PS/2 Kabel</w:t>
      </w:r>
      <w:r w:rsidR="00B44FBC">
        <w:t xml:space="preserve">, dafür gedacht, dass man ältere </w:t>
      </w:r>
      <w:r w:rsidR="00984F81">
        <w:t>Mäuse und Tastaturen ans Mainboard anschliessen kann</w:t>
      </w:r>
    </w:p>
    <w:p w14:paraId="1DECCCCC" w14:textId="62DC9637" w:rsidR="00467B8F" w:rsidRPr="00467B8F" w:rsidRDefault="00467B8F" w:rsidP="00467B8F">
      <w:pPr>
        <w:spacing w:after="0" w:line="240" w:lineRule="auto"/>
      </w:pPr>
      <w:r w:rsidRPr="00467B8F">
        <w:t>RS232</w:t>
      </w:r>
      <w:r w:rsidR="00EF23E8">
        <w:t>, für Ansteuerungen</w:t>
      </w:r>
    </w:p>
    <w:p w14:paraId="207963FC" w14:textId="125D5C65" w:rsidR="00467B8F" w:rsidRPr="00467B8F" w:rsidRDefault="00467B8F" w:rsidP="00467B8F">
      <w:pPr>
        <w:spacing w:after="0" w:line="240" w:lineRule="auto"/>
      </w:pPr>
      <w:r w:rsidRPr="00467B8F">
        <w:t>RJ45</w:t>
      </w:r>
      <w:r w:rsidR="00456DDB" w:rsidRPr="00456DDB">
        <w:t>: Netzwerkbabel</w:t>
      </w:r>
      <w:r w:rsidR="00456DDB">
        <w:t xml:space="preserve">, sorgt dafür, </w:t>
      </w:r>
      <w:r w:rsidR="008E2E42">
        <w:t>dass</w:t>
      </w:r>
      <w:r w:rsidR="00456DDB">
        <w:t xml:space="preserve"> man sich mit dem Internet verbinden kann</w:t>
      </w:r>
    </w:p>
    <w:p w14:paraId="6BFD8506" w14:textId="77777777" w:rsidR="00467B8F" w:rsidRPr="00467B8F" w:rsidRDefault="00467B8F" w:rsidP="00467B8F">
      <w:pPr>
        <w:spacing w:after="0" w:line="240" w:lineRule="auto"/>
      </w:pPr>
      <w:r w:rsidRPr="00467B8F">
        <w:t>Display Port</w:t>
      </w:r>
    </w:p>
    <w:p w14:paraId="77E52625" w14:textId="4166A9AB" w:rsidR="00467B8F" w:rsidRPr="00467B8F" w:rsidRDefault="00467B8F" w:rsidP="00467B8F">
      <w:pPr>
        <w:spacing w:after="0" w:line="240" w:lineRule="auto"/>
      </w:pPr>
      <w:r w:rsidRPr="00467B8F">
        <w:t>VGA</w:t>
      </w:r>
    </w:p>
    <w:p w14:paraId="2CF55A18" w14:textId="5EB66986" w:rsidR="00467B8F" w:rsidRPr="00467B8F" w:rsidRDefault="00467B8F" w:rsidP="00467B8F">
      <w:pPr>
        <w:spacing w:after="0" w:line="240" w:lineRule="auto"/>
      </w:pPr>
      <w:r w:rsidRPr="00467B8F">
        <w:t>DVI</w:t>
      </w:r>
      <w:r w:rsidR="00014D71" w:rsidRPr="00D35371">
        <w:t xml:space="preserve"> (Digital Video Interface)</w:t>
      </w:r>
    </w:p>
    <w:p w14:paraId="46296B33" w14:textId="30033020" w:rsidR="004B732F" w:rsidRPr="00D35371" w:rsidRDefault="00467B8F" w:rsidP="00EE1B0D">
      <w:pPr>
        <w:spacing w:after="0" w:line="240" w:lineRule="auto"/>
      </w:pPr>
      <w:r w:rsidRPr="00467B8F">
        <w:t>HDMI</w:t>
      </w:r>
      <w:r w:rsidR="00D35371" w:rsidRPr="00D35371">
        <w:t>:</w:t>
      </w:r>
      <w:r w:rsidR="00D35371">
        <w:t xml:space="preserve"> Vergleichbar mit </w:t>
      </w:r>
      <w:r w:rsidR="008E2E42">
        <w:t>DisplayPort</w:t>
      </w:r>
      <w:r w:rsidR="00D35371">
        <w:t xml:space="preserve">, es verbindet den PC mit dem Monitor und sorgt dafür, </w:t>
      </w:r>
      <w:r w:rsidR="008E2E42">
        <w:t>dass</w:t>
      </w:r>
      <w:r w:rsidR="00D35371">
        <w:t xml:space="preserve"> auch</w:t>
      </w:r>
      <w:r w:rsidR="008C2862">
        <w:t xml:space="preserve"> der Ton (Audio) zum Monitor kommt)</w:t>
      </w:r>
    </w:p>
    <w:p w14:paraId="09731EB7" w14:textId="0DB255C3" w:rsidR="004B732F" w:rsidRPr="005428C8" w:rsidRDefault="004B732F" w:rsidP="005428C8">
      <w:pPr>
        <w:spacing w:after="0" w:line="240" w:lineRule="auto"/>
      </w:pPr>
      <w:r w:rsidRPr="005428C8">
        <w:t>3.5mm Klinken</w:t>
      </w:r>
      <w:r w:rsidR="00AA43D9">
        <w:t>a</w:t>
      </w:r>
      <w:r w:rsidRPr="005428C8">
        <w:t>nschluss:</w:t>
      </w:r>
    </w:p>
    <w:p w14:paraId="4042C6A0" w14:textId="78B62880" w:rsidR="00543AEC" w:rsidRDefault="00AA43D9" w:rsidP="005428C8">
      <w:r w:rsidRPr="005428C8">
        <w:t>USB-Mini</w:t>
      </w:r>
    </w:p>
    <w:p w14:paraId="7A7AE561" w14:textId="77D8EBDF" w:rsidR="002A7ADC" w:rsidRDefault="00EF23E8" w:rsidP="005428C8">
      <w:r>
        <w:t>SATA-Kabel</w:t>
      </w:r>
    </w:p>
    <w:p w14:paraId="4D5ADEA1" w14:textId="5084134F" w:rsidR="00E002C9" w:rsidRPr="00467B8F" w:rsidRDefault="00E002C9" w:rsidP="005428C8">
      <w:pPr>
        <w:spacing w:after="0" w:line="240" w:lineRule="auto"/>
      </w:pPr>
      <w:r>
        <w:t>E-SATA</w:t>
      </w:r>
    </w:p>
    <w:p w14:paraId="5DBD6FD9" w14:textId="4DC71CCD" w:rsidR="0014074D" w:rsidRPr="005428C8" w:rsidRDefault="0014074D" w:rsidP="00467B8F"/>
    <w:p w14:paraId="0EB95E38" w14:textId="77777777" w:rsidR="00D90030" w:rsidRPr="005428C8" w:rsidRDefault="00D90030" w:rsidP="00467B8F"/>
    <w:p w14:paraId="2194B76B" w14:textId="67F732FB" w:rsidR="00D90030" w:rsidRPr="005428C8" w:rsidRDefault="00D90030" w:rsidP="00D90030">
      <w:pPr>
        <w:spacing w:after="0" w:line="240" w:lineRule="auto"/>
      </w:pPr>
      <w:r w:rsidRPr="00D90030">
        <w:rPr>
          <w:i/>
          <w:iCs/>
          <w:sz w:val="32"/>
          <w:szCs w:val="32"/>
        </w:rPr>
        <w:t>Beschreibung</w:t>
      </w:r>
      <w:r>
        <w:rPr>
          <w:i/>
          <w:iCs/>
          <w:sz w:val="32"/>
          <w:szCs w:val="32"/>
        </w:rPr>
        <w:t>:</w:t>
      </w:r>
    </w:p>
    <w:sectPr w:rsidR="00D90030" w:rsidRPr="005428C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3C5D" w14:textId="77777777" w:rsidR="00367C51" w:rsidRDefault="00367C51" w:rsidP="003446D6">
      <w:pPr>
        <w:spacing w:after="0" w:line="240" w:lineRule="auto"/>
      </w:pPr>
      <w:r>
        <w:separator/>
      </w:r>
    </w:p>
  </w:endnote>
  <w:endnote w:type="continuationSeparator" w:id="0">
    <w:p w14:paraId="5BEACFC5" w14:textId="77777777" w:rsidR="00367C51" w:rsidRDefault="00367C51" w:rsidP="003446D6">
      <w:pPr>
        <w:spacing w:after="0" w:line="240" w:lineRule="auto"/>
      </w:pPr>
      <w:r>
        <w:continuationSeparator/>
      </w:r>
    </w:p>
  </w:endnote>
  <w:endnote w:type="continuationNotice" w:id="1">
    <w:p w14:paraId="3D6DF310" w14:textId="77777777" w:rsidR="00367C51" w:rsidRDefault="00367C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90D9" w14:textId="77777777" w:rsidR="00367C51" w:rsidRDefault="00367C51" w:rsidP="003446D6">
      <w:pPr>
        <w:spacing w:after="0" w:line="240" w:lineRule="auto"/>
      </w:pPr>
      <w:r>
        <w:separator/>
      </w:r>
    </w:p>
  </w:footnote>
  <w:footnote w:type="continuationSeparator" w:id="0">
    <w:p w14:paraId="3975A5E2" w14:textId="77777777" w:rsidR="00367C51" w:rsidRDefault="00367C51" w:rsidP="003446D6">
      <w:pPr>
        <w:spacing w:after="0" w:line="240" w:lineRule="auto"/>
      </w:pPr>
      <w:r>
        <w:continuationSeparator/>
      </w:r>
    </w:p>
  </w:footnote>
  <w:footnote w:type="continuationNotice" w:id="1">
    <w:p w14:paraId="7B862E1C" w14:textId="77777777" w:rsidR="00367C51" w:rsidRDefault="00367C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A1E1" w14:textId="531D310E" w:rsidR="003446D6" w:rsidRDefault="003446D6">
    <w:pPr>
      <w:pStyle w:val="Kopfzeile"/>
    </w:pPr>
    <w:r>
      <w:t>Werkstattauftrag</w:t>
    </w:r>
    <w:r w:rsidR="0041394F">
      <w:t xml:space="preserve"> 1 / Hardware </w:t>
    </w:r>
    <w:r w:rsidR="0041394F">
      <w:tab/>
    </w:r>
    <w:r w:rsidR="0041394F">
      <w:tab/>
      <w:t>Farouk Saadeh</w:t>
    </w:r>
  </w:p>
  <w:p w14:paraId="2D29AA82" w14:textId="72BF727D" w:rsidR="004E6697" w:rsidRDefault="004E6697">
    <w:pPr>
      <w:pStyle w:val="Kopfzeile"/>
    </w:pPr>
    <w:r>
      <w:t>ÜK / Modul 187</w:t>
    </w:r>
    <w:r>
      <w:tab/>
    </w:r>
    <w:r>
      <w:tab/>
      <w:t>21.11.2023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751"/>
    <w:multiLevelType w:val="multilevel"/>
    <w:tmpl w:val="771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C1F68"/>
    <w:multiLevelType w:val="hybridMultilevel"/>
    <w:tmpl w:val="9AFC5C06"/>
    <w:lvl w:ilvl="0" w:tplc="E0F80BF8">
      <w:start w:val="213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E621B"/>
    <w:multiLevelType w:val="multilevel"/>
    <w:tmpl w:val="034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59856">
    <w:abstractNumId w:val="2"/>
  </w:num>
  <w:num w:numId="2" w16cid:durableId="1395393407">
    <w:abstractNumId w:val="0"/>
  </w:num>
  <w:num w:numId="3" w16cid:durableId="169476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2"/>
    <w:rsid w:val="0000434C"/>
    <w:rsid w:val="000133A6"/>
    <w:rsid w:val="00014D71"/>
    <w:rsid w:val="00017B4A"/>
    <w:rsid w:val="00046354"/>
    <w:rsid w:val="00050BC3"/>
    <w:rsid w:val="000763C6"/>
    <w:rsid w:val="00092BBE"/>
    <w:rsid w:val="00093FD8"/>
    <w:rsid w:val="000B2273"/>
    <w:rsid w:val="000E31BC"/>
    <w:rsid w:val="000E4A5A"/>
    <w:rsid w:val="00136491"/>
    <w:rsid w:val="0014074D"/>
    <w:rsid w:val="00163C3A"/>
    <w:rsid w:val="001919F6"/>
    <w:rsid w:val="00192B74"/>
    <w:rsid w:val="001B3B2D"/>
    <w:rsid w:val="001D001C"/>
    <w:rsid w:val="001D4CE3"/>
    <w:rsid w:val="001E2B8A"/>
    <w:rsid w:val="001E6447"/>
    <w:rsid w:val="00212F2D"/>
    <w:rsid w:val="00231876"/>
    <w:rsid w:val="002318FE"/>
    <w:rsid w:val="002324D9"/>
    <w:rsid w:val="00237815"/>
    <w:rsid w:val="0024048A"/>
    <w:rsid w:val="00264816"/>
    <w:rsid w:val="00272763"/>
    <w:rsid w:val="002946B8"/>
    <w:rsid w:val="002A7ADC"/>
    <w:rsid w:val="002B1C42"/>
    <w:rsid w:val="002C0791"/>
    <w:rsid w:val="002C4165"/>
    <w:rsid w:val="002C517A"/>
    <w:rsid w:val="002C7E7A"/>
    <w:rsid w:val="002D5079"/>
    <w:rsid w:val="002E3568"/>
    <w:rsid w:val="002E6C79"/>
    <w:rsid w:val="00320443"/>
    <w:rsid w:val="00323415"/>
    <w:rsid w:val="003322E8"/>
    <w:rsid w:val="00334E6B"/>
    <w:rsid w:val="003446D6"/>
    <w:rsid w:val="00364EA0"/>
    <w:rsid w:val="00367C51"/>
    <w:rsid w:val="00373951"/>
    <w:rsid w:val="00380734"/>
    <w:rsid w:val="003B66B2"/>
    <w:rsid w:val="0041394F"/>
    <w:rsid w:val="0042325F"/>
    <w:rsid w:val="00435292"/>
    <w:rsid w:val="00456DDB"/>
    <w:rsid w:val="00461F1F"/>
    <w:rsid w:val="00467B8F"/>
    <w:rsid w:val="0048398C"/>
    <w:rsid w:val="004B4666"/>
    <w:rsid w:val="004B732F"/>
    <w:rsid w:val="004D301E"/>
    <w:rsid w:val="004E2EBB"/>
    <w:rsid w:val="004E58A5"/>
    <w:rsid w:val="004E6697"/>
    <w:rsid w:val="0052496E"/>
    <w:rsid w:val="00534D7F"/>
    <w:rsid w:val="0053727A"/>
    <w:rsid w:val="005428C8"/>
    <w:rsid w:val="00543AEC"/>
    <w:rsid w:val="00556B03"/>
    <w:rsid w:val="005725C9"/>
    <w:rsid w:val="00590891"/>
    <w:rsid w:val="005C333D"/>
    <w:rsid w:val="005C3AB8"/>
    <w:rsid w:val="005D7F0D"/>
    <w:rsid w:val="0062329F"/>
    <w:rsid w:val="00626647"/>
    <w:rsid w:val="00664417"/>
    <w:rsid w:val="00675286"/>
    <w:rsid w:val="006B0407"/>
    <w:rsid w:val="006C5CB0"/>
    <w:rsid w:val="006D0526"/>
    <w:rsid w:val="006D6A7D"/>
    <w:rsid w:val="0072699A"/>
    <w:rsid w:val="00726ADC"/>
    <w:rsid w:val="00736460"/>
    <w:rsid w:val="00765393"/>
    <w:rsid w:val="00767D74"/>
    <w:rsid w:val="00782C18"/>
    <w:rsid w:val="00784646"/>
    <w:rsid w:val="007A3F94"/>
    <w:rsid w:val="007A6A7D"/>
    <w:rsid w:val="007D146C"/>
    <w:rsid w:val="007D2DAC"/>
    <w:rsid w:val="0080090E"/>
    <w:rsid w:val="008051F1"/>
    <w:rsid w:val="00805E55"/>
    <w:rsid w:val="00823549"/>
    <w:rsid w:val="00844681"/>
    <w:rsid w:val="008642A4"/>
    <w:rsid w:val="008A16B3"/>
    <w:rsid w:val="008B1DB1"/>
    <w:rsid w:val="008C2862"/>
    <w:rsid w:val="008C2E1E"/>
    <w:rsid w:val="008E2E42"/>
    <w:rsid w:val="008E70DE"/>
    <w:rsid w:val="00912B68"/>
    <w:rsid w:val="0095047C"/>
    <w:rsid w:val="009664C3"/>
    <w:rsid w:val="00984F81"/>
    <w:rsid w:val="009B032A"/>
    <w:rsid w:val="009C4C25"/>
    <w:rsid w:val="009F4B87"/>
    <w:rsid w:val="00A00B02"/>
    <w:rsid w:val="00A05641"/>
    <w:rsid w:val="00A505AE"/>
    <w:rsid w:val="00A62299"/>
    <w:rsid w:val="00A62AD9"/>
    <w:rsid w:val="00A65B26"/>
    <w:rsid w:val="00A82825"/>
    <w:rsid w:val="00A915D4"/>
    <w:rsid w:val="00AA3AD6"/>
    <w:rsid w:val="00AA43D9"/>
    <w:rsid w:val="00AE1996"/>
    <w:rsid w:val="00B02887"/>
    <w:rsid w:val="00B10CD0"/>
    <w:rsid w:val="00B11B5F"/>
    <w:rsid w:val="00B23F53"/>
    <w:rsid w:val="00B41FE8"/>
    <w:rsid w:val="00B42326"/>
    <w:rsid w:val="00B44FBC"/>
    <w:rsid w:val="00B82578"/>
    <w:rsid w:val="00BA2D0C"/>
    <w:rsid w:val="00BA4712"/>
    <w:rsid w:val="00BB69FD"/>
    <w:rsid w:val="00BD4310"/>
    <w:rsid w:val="00BE1571"/>
    <w:rsid w:val="00C10D6B"/>
    <w:rsid w:val="00C47E7B"/>
    <w:rsid w:val="00C73FB5"/>
    <w:rsid w:val="00C746CC"/>
    <w:rsid w:val="00CB29E1"/>
    <w:rsid w:val="00CD381E"/>
    <w:rsid w:val="00CD44F6"/>
    <w:rsid w:val="00CD519D"/>
    <w:rsid w:val="00CF3850"/>
    <w:rsid w:val="00D14230"/>
    <w:rsid w:val="00D20013"/>
    <w:rsid w:val="00D2074D"/>
    <w:rsid w:val="00D273A4"/>
    <w:rsid w:val="00D35371"/>
    <w:rsid w:val="00D44526"/>
    <w:rsid w:val="00D82137"/>
    <w:rsid w:val="00D90030"/>
    <w:rsid w:val="00D971A7"/>
    <w:rsid w:val="00DA21BB"/>
    <w:rsid w:val="00DA5FD1"/>
    <w:rsid w:val="00DC5192"/>
    <w:rsid w:val="00E002C9"/>
    <w:rsid w:val="00E04CEA"/>
    <w:rsid w:val="00E1586F"/>
    <w:rsid w:val="00E62D46"/>
    <w:rsid w:val="00E84425"/>
    <w:rsid w:val="00EB7214"/>
    <w:rsid w:val="00ED0C0A"/>
    <w:rsid w:val="00ED2F82"/>
    <w:rsid w:val="00EE1B0D"/>
    <w:rsid w:val="00EE7981"/>
    <w:rsid w:val="00EF23E8"/>
    <w:rsid w:val="00EF5C7F"/>
    <w:rsid w:val="00F81EE3"/>
    <w:rsid w:val="00F93A44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85359"/>
  <w15:chartTrackingRefBased/>
  <w15:docId w15:val="{06FBD330-99AE-49C2-96AA-CB3A50D3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44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46D6"/>
  </w:style>
  <w:style w:type="paragraph" w:styleId="Fuzeile">
    <w:name w:val="footer"/>
    <w:basedOn w:val="Standard"/>
    <w:link w:val="FuzeileZchn"/>
    <w:uiPriority w:val="99"/>
    <w:unhideWhenUsed/>
    <w:rsid w:val="00344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46D6"/>
  </w:style>
  <w:style w:type="table" w:styleId="Tabellenraster">
    <w:name w:val="Table Grid"/>
    <w:basedOn w:val="NormaleTabelle"/>
    <w:uiPriority w:val="39"/>
    <w:rsid w:val="0041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232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2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Privilege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Saadeh Farouk, GHR-POD-NEX-28</dc:creator>
  <cp:keywords/>
  <dc:description/>
  <cp:lastModifiedBy>Saadeh Farouk, GHR-POD-NEX-28</cp:lastModifiedBy>
  <cp:revision>167</cp:revision>
  <dcterms:created xsi:type="dcterms:W3CDTF">2023-11-21T09:30:00Z</dcterms:created>
  <dcterms:modified xsi:type="dcterms:W3CDTF">2023-11-21T13:26:00Z</dcterms:modified>
</cp:coreProperties>
</file>