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EC70" w14:textId="3AD5EB8E" w:rsidR="009041F3" w:rsidRDefault="00DE239E" w:rsidP="009933C3">
      <w:pPr>
        <w:rPr>
          <w:rFonts w:ascii="Times New Roman" w:hAnsi="Times New Roman" w:cs="Times New Roman"/>
          <w:sz w:val="36"/>
          <w:szCs w:val="36"/>
          <w:lang w:val="sv-SE"/>
        </w:rPr>
      </w:pPr>
      <w:r w:rsidRPr="009933C3">
        <w:rPr>
          <w:rFonts w:ascii="Times New Roman" w:hAnsi="Times New Roman" w:cs="Times New Roman"/>
          <w:b/>
          <w:bCs/>
          <w:sz w:val="36"/>
          <w:szCs w:val="36"/>
          <w:lang w:val="sv-SE"/>
        </w:rPr>
        <w:t>Analisis</w:t>
      </w:r>
      <w:r w:rsidR="008F5B87" w:rsidRPr="009933C3">
        <w:rPr>
          <w:rFonts w:ascii="Times New Roman" w:hAnsi="Times New Roman" w:cs="Times New Roman"/>
          <w:b/>
          <w:bCs/>
          <w:sz w:val="36"/>
          <w:szCs w:val="36"/>
          <w:lang w:val="sv-SE"/>
        </w:rPr>
        <w:t xml:space="preserve"> distribusi perokok berdasarkan</w:t>
      </w:r>
      <w:r w:rsidR="009933C3" w:rsidRPr="009933C3">
        <w:rPr>
          <w:rFonts w:ascii="Times New Roman" w:hAnsi="Times New Roman" w:cs="Times New Roman"/>
          <w:b/>
          <w:bCs/>
          <w:sz w:val="36"/>
          <w:szCs w:val="36"/>
          <w:lang w:val="sv-SE"/>
        </w:rPr>
        <w:t xml:space="preserve"> data</w:t>
      </w:r>
      <w:r w:rsidR="008F5B87" w:rsidRPr="009933C3">
        <w:rPr>
          <w:rFonts w:ascii="Times New Roman" w:hAnsi="Times New Roman" w:cs="Times New Roman"/>
          <w:b/>
          <w:bCs/>
          <w:sz w:val="36"/>
          <w:szCs w:val="36"/>
          <w:lang w:val="sv-SE"/>
        </w:rPr>
        <w:t xml:space="preserve"> SUSENAS 2023 &amp; SKI 2023</w:t>
      </w:r>
    </w:p>
    <w:p w14:paraId="5BCDDB5D" w14:textId="77777777" w:rsidR="007E7291" w:rsidRPr="007E7291" w:rsidRDefault="007E7291" w:rsidP="007E7291">
      <w:pPr>
        <w:jc w:val="both"/>
        <w:rPr>
          <w:rFonts w:ascii="Times New Roman" w:hAnsi="Times New Roman" w:cs="Times New Roman"/>
          <w:b/>
          <w:bCs/>
          <w:lang w:val="sv-SE"/>
        </w:rPr>
      </w:pPr>
    </w:p>
    <w:p w14:paraId="09750570" w14:textId="78A7E374" w:rsidR="00317D18" w:rsidRPr="00BC1E3E" w:rsidRDefault="007002F3" w:rsidP="00BC1E3E">
      <w:pPr>
        <w:pStyle w:val="ListParagraph"/>
        <w:numPr>
          <w:ilvl w:val="0"/>
          <w:numId w:val="6"/>
        </w:numPr>
        <w:ind w:left="360"/>
        <w:jc w:val="both"/>
        <w:rPr>
          <w:rFonts w:ascii="Times New Roman" w:hAnsi="Times New Roman" w:cs="Times New Roman"/>
          <w:b/>
          <w:bCs/>
          <w:lang w:val="sv-SE"/>
        </w:rPr>
      </w:pPr>
      <w:r w:rsidRPr="00BC1E3E">
        <w:rPr>
          <w:rFonts w:ascii="Times New Roman" w:hAnsi="Times New Roman" w:cs="Times New Roman"/>
          <w:b/>
          <w:bCs/>
          <w:lang w:val="sv-SE"/>
        </w:rPr>
        <w:t>Latar belakang</w:t>
      </w:r>
    </w:p>
    <w:p w14:paraId="3F77BB8E" w14:textId="20C85F0F" w:rsidR="004141E5" w:rsidRPr="00BC1E3E" w:rsidRDefault="00317D18" w:rsidP="00BC1E3E">
      <w:pPr>
        <w:jc w:val="both"/>
        <w:rPr>
          <w:rFonts w:ascii="Times New Roman" w:hAnsi="Times New Roman" w:cs="Times New Roman"/>
          <w:lang w:val="sv-SE"/>
        </w:rPr>
      </w:pPr>
      <w:r w:rsidRPr="00BC1E3E">
        <w:rPr>
          <w:rFonts w:ascii="Times New Roman" w:hAnsi="Times New Roman" w:cs="Times New Roman"/>
          <w:lang w:val="sv-SE"/>
        </w:rPr>
        <w:t>P</w:t>
      </w:r>
      <w:r w:rsidR="004141E5" w:rsidRPr="00BC1E3E">
        <w:rPr>
          <w:rFonts w:ascii="Times New Roman" w:hAnsi="Times New Roman" w:cs="Times New Roman"/>
          <w:lang w:val="sv-SE"/>
        </w:rPr>
        <w:t xml:space="preserve">revalensi perokok </w:t>
      </w:r>
      <w:r w:rsidRPr="00BC1E3E">
        <w:rPr>
          <w:rFonts w:ascii="Times New Roman" w:hAnsi="Times New Roman" w:cs="Times New Roman"/>
          <w:lang w:val="sv-SE"/>
        </w:rPr>
        <w:t xml:space="preserve">antara SUSENAS 2023 dan SKI 2023 menunjukkan perbedaan. Analisis awal memperlihat bahwa prevalensi </w:t>
      </w:r>
      <w:r w:rsidRPr="00BC1E3E">
        <w:rPr>
          <w:rFonts w:ascii="Times New Roman" w:hAnsi="Times New Roman" w:cs="Times New Roman"/>
          <w:i/>
          <w:iCs/>
          <w:lang w:val="sv-SE"/>
        </w:rPr>
        <w:t xml:space="preserve">overall </w:t>
      </w:r>
      <w:r w:rsidR="00E66180" w:rsidRPr="00BC1E3E">
        <w:rPr>
          <w:rFonts w:ascii="Times New Roman" w:hAnsi="Times New Roman" w:cs="Times New Roman"/>
          <w:lang w:val="sv-SE"/>
        </w:rPr>
        <w:t xml:space="preserve">tidak jauh berbeda, namun perbedaan utamanya justru pada </w:t>
      </w:r>
      <w:r w:rsidR="007002F3" w:rsidRPr="00BC1E3E">
        <w:rPr>
          <w:rFonts w:ascii="Times New Roman" w:hAnsi="Times New Roman" w:cs="Times New Roman"/>
          <w:lang w:val="sv-SE"/>
        </w:rPr>
        <w:t xml:space="preserve">prevalensi perokok anak (10-18 tahun). Maka, analisis </w:t>
      </w:r>
      <w:r w:rsidR="0088561B" w:rsidRPr="00BC1E3E">
        <w:rPr>
          <w:rFonts w:ascii="Times New Roman" w:hAnsi="Times New Roman" w:cs="Times New Roman"/>
          <w:lang w:val="sv-SE"/>
        </w:rPr>
        <w:t xml:space="preserve">mendalam diperlukan untuk mengidentifikasi </w:t>
      </w:r>
      <w:r w:rsidR="00A40A85" w:rsidRPr="00BC1E3E">
        <w:rPr>
          <w:rFonts w:ascii="Times New Roman" w:hAnsi="Times New Roman" w:cs="Times New Roman"/>
          <w:lang w:val="sv-SE"/>
        </w:rPr>
        <w:t>perbedaan distribusi data secara rinci pada kedua data.</w:t>
      </w:r>
      <w:r w:rsidR="0080699F" w:rsidRPr="00BC1E3E">
        <w:rPr>
          <w:rFonts w:ascii="Times New Roman" w:hAnsi="Times New Roman" w:cs="Times New Roman"/>
          <w:lang w:val="sv-SE"/>
        </w:rPr>
        <w:t xml:space="preserve"> Analisis ini dilakukan pada seluruh populasi </w:t>
      </w:r>
      <w:r w:rsidR="005A3A6D" w:rsidRPr="009E2501">
        <w:rPr>
          <w:rFonts w:ascii="Times New Roman" w:hAnsi="Times New Roman" w:cs="Times New Roman"/>
          <w:b/>
          <w:bCs/>
          <w:lang w:val="sv-SE"/>
        </w:rPr>
        <w:t>usia 10</w:t>
      </w:r>
      <w:r w:rsidR="00E77710" w:rsidRPr="009E2501">
        <w:rPr>
          <w:rFonts w:ascii="Times New Roman" w:hAnsi="Times New Roman" w:cs="Times New Roman"/>
          <w:b/>
          <w:bCs/>
          <w:lang w:val="sv-SE"/>
        </w:rPr>
        <w:t>-75 tahun</w:t>
      </w:r>
      <w:r w:rsidR="00E77710" w:rsidRPr="00BC1E3E">
        <w:rPr>
          <w:rFonts w:ascii="Times New Roman" w:hAnsi="Times New Roman" w:cs="Times New Roman"/>
          <w:lang w:val="sv-SE"/>
        </w:rPr>
        <w:t xml:space="preserve"> </w:t>
      </w:r>
      <w:r w:rsidR="0080699F" w:rsidRPr="00BC1E3E">
        <w:rPr>
          <w:rFonts w:ascii="Times New Roman" w:hAnsi="Times New Roman" w:cs="Times New Roman"/>
          <w:lang w:val="sv-SE"/>
        </w:rPr>
        <w:t>di Indonesia pada tahun 2023</w:t>
      </w:r>
      <w:r w:rsidR="005A3A6D" w:rsidRPr="00BC1E3E">
        <w:rPr>
          <w:rFonts w:ascii="Times New Roman" w:hAnsi="Times New Roman" w:cs="Times New Roman"/>
          <w:lang w:val="sv-SE"/>
        </w:rPr>
        <w:t>.</w:t>
      </w:r>
      <w:r w:rsidR="00A40A85" w:rsidRPr="00BC1E3E">
        <w:rPr>
          <w:rFonts w:ascii="Times New Roman" w:hAnsi="Times New Roman" w:cs="Times New Roman"/>
          <w:lang w:val="sv-SE"/>
        </w:rPr>
        <w:t xml:space="preserve"> </w:t>
      </w:r>
      <w:r w:rsidR="005A3A6D" w:rsidRPr="00BC1E3E">
        <w:rPr>
          <w:rFonts w:ascii="Times New Roman" w:hAnsi="Times New Roman" w:cs="Times New Roman"/>
          <w:lang w:val="sv-SE"/>
        </w:rPr>
        <w:t xml:space="preserve"> </w:t>
      </w:r>
      <w:r w:rsidR="00A40A85" w:rsidRPr="00BC1E3E">
        <w:rPr>
          <w:rFonts w:ascii="Times New Roman" w:hAnsi="Times New Roman" w:cs="Times New Roman"/>
          <w:lang w:val="sv-SE"/>
        </w:rPr>
        <w:t xml:space="preserve">Harapannya, </w:t>
      </w:r>
      <w:r w:rsidR="007947D4" w:rsidRPr="00BC1E3E">
        <w:rPr>
          <w:rFonts w:ascii="Times New Roman" w:hAnsi="Times New Roman" w:cs="Times New Roman"/>
          <w:lang w:val="sv-SE"/>
        </w:rPr>
        <w:t>analisis ini memberikan gambaran detil serta indikasi sumber perbedaan antara SKI dan SUSENAS</w:t>
      </w:r>
    </w:p>
    <w:p w14:paraId="57305583" w14:textId="2719E092" w:rsidR="007947D4" w:rsidRPr="00BC1E3E" w:rsidRDefault="0080699F" w:rsidP="00BC1E3E">
      <w:pPr>
        <w:pStyle w:val="ListParagraph"/>
        <w:numPr>
          <w:ilvl w:val="0"/>
          <w:numId w:val="6"/>
        </w:numPr>
        <w:ind w:left="360"/>
        <w:jc w:val="both"/>
        <w:rPr>
          <w:rFonts w:ascii="Times New Roman" w:hAnsi="Times New Roman" w:cs="Times New Roman"/>
          <w:b/>
          <w:bCs/>
          <w:lang w:val="sv-SE"/>
        </w:rPr>
      </w:pPr>
      <w:r w:rsidRPr="00BC1E3E">
        <w:rPr>
          <w:rFonts w:ascii="Times New Roman" w:hAnsi="Times New Roman" w:cs="Times New Roman"/>
          <w:b/>
          <w:bCs/>
          <w:lang w:val="sv-SE"/>
        </w:rPr>
        <w:t>Metode</w:t>
      </w:r>
    </w:p>
    <w:p w14:paraId="1084D58D" w14:textId="53014702" w:rsidR="00A12E62" w:rsidRPr="00BC1E3E" w:rsidRDefault="00A12E62" w:rsidP="00BC1E3E">
      <w:pPr>
        <w:jc w:val="both"/>
        <w:rPr>
          <w:rFonts w:ascii="Times New Roman" w:hAnsi="Times New Roman" w:cs="Times New Roman"/>
          <w:b/>
          <w:bCs/>
          <w:lang w:val="sv-SE"/>
        </w:rPr>
      </w:pPr>
      <w:r w:rsidRPr="00BC1E3E">
        <w:rPr>
          <w:rFonts w:ascii="Times New Roman" w:hAnsi="Times New Roman" w:cs="Times New Roman"/>
          <w:lang w:val="sv-SE"/>
        </w:rPr>
        <w:t xml:space="preserve">Metode yang digunakan adalah analisis </w:t>
      </w:r>
      <w:r w:rsidRPr="00BC1E3E">
        <w:rPr>
          <w:rFonts w:ascii="Times New Roman" w:hAnsi="Times New Roman" w:cs="Times New Roman"/>
          <w:i/>
          <w:iCs/>
          <w:lang w:val="sv-SE"/>
        </w:rPr>
        <w:t>exploratory data analysis</w:t>
      </w:r>
      <w:r w:rsidRPr="00BC1E3E">
        <w:rPr>
          <w:rFonts w:ascii="Times New Roman" w:hAnsi="Times New Roman" w:cs="Times New Roman"/>
          <w:lang w:val="sv-SE"/>
        </w:rPr>
        <w:t xml:space="preserve"> (EDA) dan inferensial sederhana.</w:t>
      </w:r>
    </w:p>
    <w:p w14:paraId="6361F61D" w14:textId="1CE8229E" w:rsidR="0080699F" w:rsidRPr="00BC1E3E" w:rsidRDefault="0080699F" w:rsidP="00BC1E3E">
      <w:pPr>
        <w:jc w:val="both"/>
        <w:rPr>
          <w:rFonts w:ascii="Times New Roman" w:hAnsi="Times New Roman" w:cs="Times New Roman"/>
          <w:i/>
          <w:iCs/>
          <w:lang w:val="sv-SE"/>
        </w:rPr>
      </w:pPr>
      <w:r w:rsidRPr="00BC1E3E">
        <w:rPr>
          <w:rFonts w:ascii="Times New Roman" w:hAnsi="Times New Roman" w:cs="Times New Roman"/>
          <w:i/>
          <w:iCs/>
          <w:lang w:val="sv-SE"/>
        </w:rPr>
        <w:t>Statistik Deskriptif</w:t>
      </w:r>
    </w:p>
    <w:p w14:paraId="43AADDEC" w14:textId="78BA44A3" w:rsidR="00802648" w:rsidRPr="00BC1E3E" w:rsidRDefault="00945221" w:rsidP="00BC1E3E">
      <w:pPr>
        <w:jc w:val="both"/>
        <w:rPr>
          <w:rFonts w:ascii="Times New Roman" w:hAnsi="Times New Roman" w:cs="Times New Roman"/>
          <w:lang w:val="sv-SE"/>
        </w:rPr>
      </w:pPr>
      <w:r w:rsidRPr="00BC1E3E">
        <w:rPr>
          <w:rFonts w:ascii="Times New Roman" w:hAnsi="Times New Roman" w:cs="Times New Roman"/>
          <w:lang w:val="sv-SE"/>
        </w:rPr>
        <w:t xml:space="preserve">EDA </w:t>
      </w:r>
      <w:r w:rsidR="00FA5D28" w:rsidRPr="00BC1E3E">
        <w:rPr>
          <w:rFonts w:ascii="Times New Roman" w:hAnsi="Times New Roman" w:cs="Times New Roman"/>
          <w:lang w:val="sv-SE"/>
        </w:rPr>
        <w:t xml:space="preserve">melihat perbedaan distribusi data </w:t>
      </w:r>
      <w:r w:rsidR="00805E4F" w:rsidRPr="00BC1E3E">
        <w:rPr>
          <w:rFonts w:ascii="Times New Roman" w:hAnsi="Times New Roman" w:cs="Times New Roman"/>
          <w:lang w:val="sv-SE"/>
        </w:rPr>
        <w:t xml:space="preserve">antar berbagai kelompok; usia, jenis kelamin, dan </w:t>
      </w:r>
      <w:r w:rsidR="005162C0" w:rsidRPr="00BC1E3E">
        <w:rPr>
          <w:rFonts w:ascii="Times New Roman" w:hAnsi="Times New Roman" w:cs="Times New Roman"/>
          <w:lang w:val="sv-SE"/>
        </w:rPr>
        <w:t xml:space="preserve">lokasi tinggal. </w:t>
      </w:r>
      <w:r w:rsidR="005853CE" w:rsidRPr="00BC1E3E">
        <w:rPr>
          <w:rFonts w:ascii="Times New Roman" w:hAnsi="Times New Roman" w:cs="Times New Roman"/>
          <w:lang w:val="sv-SE"/>
        </w:rPr>
        <w:t xml:space="preserve">Selain itu, EDA juga melihat distribusi </w:t>
      </w:r>
      <w:r w:rsidR="00303E29" w:rsidRPr="00BC1E3E">
        <w:rPr>
          <w:rFonts w:ascii="Times New Roman" w:hAnsi="Times New Roman" w:cs="Times New Roman"/>
          <w:lang w:val="sv-SE"/>
        </w:rPr>
        <w:t xml:space="preserve">populasi umum. </w:t>
      </w:r>
      <w:r w:rsidR="00802648" w:rsidRPr="00BC1E3E">
        <w:rPr>
          <w:rFonts w:ascii="Times New Roman" w:hAnsi="Times New Roman" w:cs="Times New Roman"/>
          <w:lang w:val="sv-SE"/>
        </w:rPr>
        <w:t xml:space="preserve">Pertama, dilakukan perbandingan populasi penduduk di setiap kelompok pada kedua sumber data. Kemudian, dilakukan analisis atas perbedaan konsumsi rokok pada setiap kelompok. </w:t>
      </w:r>
    </w:p>
    <w:p w14:paraId="2B617D4E" w14:textId="7D583E13" w:rsidR="0080699F" w:rsidRPr="00BC1E3E" w:rsidRDefault="0080699F" w:rsidP="00BC1E3E">
      <w:pPr>
        <w:tabs>
          <w:tab w:val="left" w:pos="2588"/>
        </w:tabs>
        <w:jc w:val="both"/>
        <w:rPr>
          <w:rFonts w:ascii="Times New Roman" w:hAnsi="Times New Roman" w:cs="Times New Roman"/>
          <w:i/>
          <w:iCs/>
          <w:lang w:val="sv-SE"/>
        </w:rPr>
      </w:pPr>
      <w:r w:rsidRPr="00BC1E3E">
        <w:rPr>
          <w:rFonts w:ascii="Times New Roman" w:hAnsi="Times New Roman" w:cs="Times New Roman"/>
          <w:i/>
          <w:iCs/>
          <w:lang w:val="sv-SE"/>
        </w:rPr>
        <w:t>Statistik Inferensial</w:t>
      </w:r>
      <w:r w:rsidR="00BC1E3E" w:rsidRPr="00BC1E3E">
        <w:rPr>
          <w:rFonts w:ascii="Times New Roman" w:hAnsi="Times New Roman" w:cs="Times New Roman"/>
          <w:i/>
          <w:iCs/>
          <w:lang w:val="sv-SE"/>
        </w:rPr>
        <w:tab/>
      </w:r>
    </w:p>
    <w:p w14:paraId="62C3A462" w14:textId="61B6582C" w:rsidR="00A40A85" w:rsidRPr="00BC1E3E" w:rsidRDefault="005162C0" w:rsidP="00BC1E3E">
      <w:pPr>
        <w:jc w:val="both"/>
        <w:rPr>
          <w:rFonts w:ascii="Times New Roman" w:hAnsi="Times New Roman" w:cs="Times New Roman"/>
          <w:lang w:val="sv-SE"/>
        </w:rPr>
      </w:pPr>
      <w:r w:rsidRPr="00BC1E3E">
        <w:rPr>
          <w:rFonts w:ascii="Times New Roman" w:hAnsi="Times New Roman" w:cs="Times New Roman"/>
          <w:lang w:val="sv-SE"/>
        </w:rPr>
        <w:t xml:space="preserve">Kemudian </w:t>
      </w:r>
      <w:r w:rsidR="00E8132B" w:rsidRPr="00BC1E3E">
        <w:rPr>
          <w:rFonts w:ascii="Times New Roman" w:hAnsi="Times New Roman" w:cs="Times New Roman"/>
          <w:lang w:val="sv-SE"/>
        </w:rPr>
        <w:t xml:space="preserve">tujuan </w:t>
      </w:r>
      <w:r w:rsidRPr="00BC1E3E">
        <w:rPr>
          <w:rFonts w:ascii="Times New Roman" w:hAnsi="Times New Roman" w:cs="Times New Roman"/>
          <w:lang w:val="sv-SE"/>
        </w:rPr>
        <w:t>analisis statistik inferensial melihat apakah perbedaan distribusi data SKI dan SUSENAS yang diobservasi</w:t>
      </w:r>
      <w:r w:rsidR="00252754" w:rsidRPr="00BC1E3E">
        <w:rPr>
          <w:rFonts w:ascii="Times New Roman" w:hAnsi="Times New Roman" w:cs="Times New Roman"/>
          <w:lang w:val="sv-SE"/>
        </w:rPr>
        <w:t xml:space="preserve"> adalah signifikan secara statistik </w:t>
      </w:r>
      <w:r w:rsidR="00684F59" w:rsidRPr="00BC1E3E">
        <w:rPr>
          <w:rFonts w:ascii="Times New Roman" w:hAnsi="Times New Roman" w:cs="Times New Roman"/>
          <w:lang w:val="sv-SE"/>
        </w:rPr>
        <w:t>pada kelompok usia dan lokasi tinggal.</w:t>
      </w:r>
      <w:r w:rsidR="00E8132B" w:rsidRPr="00BC1E3E">
        <w:rPr>
          <w:rFonts w:ascii="Times New Roman" w:hAnsi="Times New Roman" w:cs="Times New Roman"/>
          <w:lang w:val="sv-SE"/>
        </w:rPr>
        <w:t xml:space="preserve"> Dalam hal ini, metode inferensial dipilh menggunakan </w:t>
      </w:r>
      <w:r w:rsidR="005853CE" w:rsidRPr="00BC1E3E">
        <w:rPr>
          <w:rFonts w:ascii="Times New Roman" w:hAnsi="Times New Roman" w:cs="Times New Roman"/>
          <w:lang w:val="sv-SE"/>
        </w:rPr>
        <w:t xml:space="preserve">ANOVA, </w:t>
      </w:r>
      <w:r w:rsidR="00F367DD" w:rsidRPr="00BC1E3E">
        <w:rPr>
          <w:rFonts w:ascii="Times New Roman" w:hAnsi="Times New Roman" w:cs="Times New Roman"/>
          <w:i/>
          <w:iCs/>
          <w:lang w:val="sv-SE"/>
        </w:rPr>
        <w:t>logistic regression</w:t>
      </w:r>
      <w:r w:rsidR="005853CE" w:rsidRPr="00BC1E3E">
        <w:rPr>
          <w:rFonts w:ascii="Times New Roman" w:hAnsi="Times New Roman" w:cs="Times New Roman"/>
          <w:i/>
          <w:iCs/>
          <w:lang w:val="sv-SE"/>
        </w:rPr>
        <w:t>,</w:t>
      </w:r>
      <w:r w:rsidR="00F367DD" w:rsidRPr="00BC1E3E">
        <w:rPr>
          <w:rFonts w:ascii="Times New Roman" w:hAnsi="Times New Roman" w:cs="Times New Roman"/>
          <w:i/>
          <w:iCs/>
          <w:lang w:val="sv-SE"/>
        </w:rPr>
        <w:t xml:space="preserve"> </w:t>
      </w:r>
      <w:r w:rsidR="005853CE" w:rsidRPr="00BC1E3E">
        <w:rPr>
          <w:rFonts w:ascii="Times New Roman" w:hAnsi="Times New Roman" w:cs="Times New Roman"/>
          <w:lang w:val="sv-SE"/>
        </w:rPr>
        <w:t xml:space="preserve">dan </w:t>
      </w:r>
      <w:r w:rsidR="00F367DD" w:rsidRPr="00BC1E3E">
        <w:rPr>
          <w:rFonts w:ascii="Times New Roman" w:hAnsi="Times New Roman" w:cs="Times New Roman"/>
          <w:lang w:val="sv-SE"/>
        </w:rPr>
        <w:t>estimasi OLS sederhana</w:t>
      </w:r>
      <w:r w:rsidR="005853CE" w:rsidRPr="00BC1E3E">
        <w:rPr>
          <w:rFonts w:ascii="Times New Roman" w:hAnsi="Times New Roman" w:cs="Times New Roman"/>
          <w:lang w:val="sv-SE"/>
        </w:rPr>
        <w:t xml:space="preserve">. </w:t>
      </w:r>
    </w:p>
    <w:p w14:paraId="72F202BD" w14:textId="27C301AA" w:rsidR="003A6C0B" w:rsidRDefault="006C7683" w:rsidP="00BC1E3E">
      <w:pPr>
        <w:pStyle w:val="ListParagraph"/>
        <w:numPr>
          <w:ilvl w:val="0"/>
          <w:numId w:val="6"/>
        </w:numPr>
        <w:ind w:left="360"/>
        <w:jc w:val="both"/>
        <w:rPr>
          <w:rFonts w:ascii="Times New Roman" w:hAnsi="Times New Roman" w:cs="Times New Roman"/>
          <w:b/>
          <w:bCs/>
          <w:lang w:val="sv-SE"/>
        </w:rPr>
      </w:pPr>
      <w:r w:rsidRPr="00BC1E3E">
        <w:rPr>
          <w:rFonts w:ascii="Times New Roman" w:hAnsi="Times New Roman" w:cs="Times New Roman"/>
          <w:b/>
          <w:bCs/>
          <w:lang w:val="sv-SE"/>
        </w:rPr>
        <w:t>Hasil</w:t>
      </w:r>
    </w:p>
    <w:p w14:paraId="30B909C4" w14:textId="05223202" w:rsidR="004D5FD2" w:rsidRPr="004D5FD2" w:rsidRDefault="004D5FD2" w:rsidP="004D5FD2">
      <w:pPr>
        <w:jc w:val="both"/>
        <w:rPr>
          <w:rFonts w:ascii="Times New Roman" w:hAnsi="Times New Roman" w:cs="Times New Roman"/>
          <w:lang w:val="sv-SE"/>
        </w:rPr>
      </w:pPr>
      <w:r>
        <w:rPr>
          <w:rFonts w:ascii="Times New Roman" w:hAnsi="Times New Roman" w:cs="Times New Roman"/>
          <w:lang w:val="sv-SE"/>
        </w:rPr>
        <w:t>Berikut ini merupakan visualisasi berdasarkan data SUSENAS 2023 dan SKI 2023 pada penduduk usia 10-75 tahun</w:t>
      </w:r>
      <w:r w:rsidR="00292C73">
        <w:rPr>
          <w:rFonts w:ascii="Times New Roman" w:hAnsi="Times New Roman" w:cs="Times New Roman"/>
          <w:lang w:val="sv-SE"/>
        </w:rPr>
        <w:t>:</w:t>
      </w:r>
    </w:p>
    <w:p w14:paraId="42C73CD4" w14:textId="0F676EEA" w:rsidR="00F528FD" w:rsidRDefault="00F528FD" w:rsidP="00BC1E3E">
      <w:pPr>
        <w:jc w:val="both"/>
        <w:rPr>
          <w:rFonts w:ascii="Times New Roman" w:hAnsi="Times New Roman" w:cs="Times New Roman"/>
          <w:i/>
          <w:iCs/>
          <w:lang w:val="sv-SE"/>
        </w:rPr>
      </w:pPr>
      <w:r w:rsidRPr="00BC1E3E">
        <w:rPr>
          <w:rFonts w:ascii="Times New Roman" w:hAnsi="Times New Roman" w:cs="Times New Roman"/>
          <w:i/>
          <w:iCs/>
          <w:lang w:val="sv-SE"/>
        </w:rPr>
        <w:t>Distribusi Populasi</w:t>
      </w:r>
    </w:p>
    <w:p w14:paraId="4795098E" w14:textId="4EE9C69D" w:rsidR="005346E7" w:rsidRPr="005346E7" w:rsidRDefault="005346E7" w:rsidP="00BC1E3E">
      <w:pPr>
        <w:jc w:val="both"/>
        <w:rPr>
          <w:rFonts w:ascii="Times New Roman" w:hAnsi="Times New Roman" w:cs="Times New Roman"/>
          <w:lang w:val="sv-SE"/>
        </w:rPr>
      </w:pPr>
      <w:r w:rsidRPr="005346E7">
        <w:rPr>
          <w:rFonts w:ascii="Times New Roman" w:hAnsi="Times New Roman" w:cs="Times New Roman"/>
          <w:lang w:val="sv-SE"/>
        </w:rPr>
        <w:t xml:space="preserve">Perbedaan populasi total antara SUSENAS dan SKI relatif kecil secara agregat, menunjukkan bahwa kedua survei secara umum menangkap skala populasi nasional yang sebanding. </w:t>
      </w:r>
      <w:r w:rsidR="00262DEB">
        <w:rPr>
          <w:rFonts w:ascii="Times New Roman" w:hAnsi="Times New Roman" w:cs="Times New Roman"/>
          <w:lang w:val="sv-SE"/>
        </w:rPr>
        <w:t xml:space="preserve">Serupa dengan itu, tidak ditemukan perbedaan signifikan atas komposisi penduduk berdasarkan klasifikasi perkotaan-perdesaan pada masing-masing survei, begitupun pada komposisi berdasarkan jenis kelamin. </w:t>
      </w:r>
      <w:r>
        <w:rPr>
          <w:rFonts w:ascii="Times New Roman" w:hAnsi="Times New Roman" w:cs="Times New Roman"/>
          <w:lang w:val="sv-SE"/>
        </w:rPr>
        <w:t xml:space="preserve">Akan tetapi, perbedaan cukup signifikan terlihat pada </w:t>
      </w:r>
      <w:r w:rsidRPr="005346E7">
        <w:rPr>
          <w:rFonts w:ascii="Times New Roman" w:hAnsi="Times New Roman" w:cs="Times New Roman"/>
          <w:lang w:val="sv-SE"/>
        </w:rPr>
        <w:t xml:space="preserve">rata-rata anggota rumah tangga usia </w:t>
      </w:r>
      <w:r w:rsidRPr="005346E7">
        <w:rPr>
          <w:rFonts w:ascii="Times New Roman" w:hAnsi="Times New Roman" w:cs="Times New Roman"/>
          <w:lang w:val="sv-SE"/>
        </w:rPr>
        <w:lastRenderedPageBreak/>
        <w:t>10–75 tahun</w:t>
      </w:r>
      <w:r>
        <w:rPr>
          <w:rFonts w:ascii="Times New Roman" w:hAnsi="Times New Roman" w:cs="Times New Roman"/>
          <w:lang w:val="sv-SE"/>
        </w:rPr>
        <w:t>. Terdapat indikasi</w:t>
      </w:r>
      <w:r w:rsidRPr="005346E7">
        <w:rPr>
          <w:rFonts w:ascii="Times New Roman" w:hAnsi="Times New Roman" w:cs="Times New Roman"/>
          <w:lang w:val="sv-SE"/>
        </w:rPr>
        <w:t xml:space="preserve"> bahwa unit observasi dan distribusi intra-rumah tangga antara SUSENAS dan SKI tidak identik.</w:t>
      </w:r>
    </w:p>
    <w:p w14:paraId="4782CD9B" w14:textId="31EB8F9E" w:rsidR="004D5FD2" w:rsidRPr="004D5FD2" w:rsidRDefault="004D5FD2" w:rsidP="004D5FD2">
      <w:pPr>
        <w:jc w:val="center"/>
        <w:rPr>
          <w:rFonts w:ascii="Times New Roman" w:hAnsi="Times New Roman" w:cs="Times New Roman"/>
        </w:rPr>
      </w:pPr>
      <w:r w:rsidRPr="00222150">
        <w:rPr>
          <w:rFonts w:ascii="Times New Roman" w:hAnsi="Times New Roman" w:cs="Times New Roman"/>
          <w:b/>
          <w:bCs/>
          <w:lang w:val="sv-SE"/>
        </w:rPr>
        <w:t xml:space="preserve">Tabel </w:t>
      </w:r>
      <w:r w:rsidR="00DA75EA">
        <w:rPr>
          <w:rFonts w:ascii="Times New Roman" w:hAnsi="Times New Roman" w:cs="Times New Roman"/>
          <w:b/>
          <w:bCs/>
          <w:lang w:val="sv-SE"/>
        </w:rPr>
        <w:t>1.</w:t>
      </w:r>
      <w:r w:rsidRPr="00222150">
        <w:rPr>
          <w:rFonts w:ascii="Times New Roman" w:hAnsi="Times New Roman" w:cs="Times New Roman"/>
          <w:b/>
          <w:bCs/>
          <w:lang w:val="sv-SE"/>
        </w:rPr>
        <w:t>1.</w:t>
      </w:r>
      <w:r>
        <w:rPr>
          <w:rFonts w:ascii="Times New Roman" w:hAnsi="Times New Roman" w:cs="Times New Roman"/>
          <w:lang w:val="sv-SE"/>
        </w:rPr>
        <w:t xml:space="preserve"> </w:t>
      </w:r>
      <w:proofErr w:type="spellStart"/>
      <w:r w:rsidRPr="004D5FD2">
        <w:rPr>
          <w:rFonts w:ascii="Times New Roman" w:hAnsi="Times New Roman" w:cs="Times New Roman"/>
        </w:rPr>
        <w:t>Populasi</w:t>
      </w:r>
      <w:proofErr w:type="spellEnd"/>
      <w:r w:rsidRPr="004D5FD2">
        <w:rPr>
          <w:rFonts w:ascii="Times New Roman" w:hAnsi="Times New Roman" w:cs="Times New Roman"/>
        </w:rPr>
        <w:t xml:space="preserve"> </w:t>
      </w:r>
      <w:proofErr w:type="spellStart"/>
      <w:r w:rsidRPr="004D5FD2">
        <w:rPr>
          <w:rFonts w:ascii="Times New Roman" w:hAnsi="Times New Roman" w:cs="Times New Roman"/>
        </w:rPr>
        <w:t>penduduk</w:t>
      </w:r>
      <w:proofErr w:type="spellEnd"/>
      <w:r w:rsidRPr="004D5FD2">
        <w:rPr>
          <w:rFonts w:ascii="Times New Roman" w:hAnsi="Times New Roman" w:cs="Times New Roman"/>
        </w:rPr>
        <w:t xml:space="preserve"> </w:t>
      </w:r>
      <w:proofErr w:type="spellStart"/>
      <w:r w:rsidRPr="004D5FD2">
        <w:rPr>
          <w:rFonts w:ascii="Times New Roman" w:hAnsi="Times New Roman" w:cs="Times New Roman"/>
        </w:rPr>
        <w:t>rentang</w:t>
      </w:r>
      <w:proofErr w:type="spellEnd"/>
      <w:r w:rsidRPr="004D5FD2">
        <w:rPr>
          <w:rFonts w:ascii="Times New Roman" w:hAnsi="Times New Roman" w:cs="Times New Roman"/>
        </w:rPr>
        <w:t xml:space="preserve"> </w:t>
      </w:r>
      <w:proofErr w:type="spellStart"/>
      <w:r w:rsidRPr="004D5FD2">
        <w:rPr>
          <w:rFonts w:ascii="Times New Roman" w:hAnsi="Times New Roman" w:cs="Times New Roman"/>
        </w:rPr>
        <w:t>usia</w:t>
      </w:r>
      <w:proofErr w:type="spellEnd"/>
      <w:r w:rsidRPr="004D5FD2">
        <w:rPr>
          <w:rFonts w:ascii="Times New Roman" w:hAnsi="Times New Roman" w:cs="Times New Roman"/>
        </w:rPr>
        <w:t xml:space="preserve"> 10-75 </w:t>
      </w:r>
      <w:proofErr w:type="spellStart"/>
      <w:r w:rsidRPr="004D5FD2">
        <w:rPr>
          <w:rFonts w:ascii="Times New Roman" w:hAnsi="Times New Roman" w:cs="Times New Roman"/>
        </w:rPr>
        <w:t>tahun</w:t>
      </w:r>
      <w:proofErr w:type="spellEnd"/>
    </w:p>
    <w:p w14:paraId="1BC8B885" w14:textId="2A527A84" w:rsidR="00F528FD" w:rsidRDefault="004D5FD2" w:rsidP="004D5FD2">
      <w:pPr>
        <w:jc w:val="center"/>
        <w:rPr>
          <w:rFonts w:ascii="Times New Roman" w:hAnsi="Times New Roman" w:cs="Times New Roman"/>
          <w:b/>
          <w:bCs/>
          <w:lang w:val="sv-SE"/>
        </w:rPr>
      </w:pPr>
      <w:r w:rsidRPr="004D5FD2">
        <w:rPr>
          <w:rFonts w:ascii="Times New Roman" w:hAnsi="Times New Roman" w:cs="Times New Roman"/>
          <w:b/>
          <w:bCs/>
          <w:noProof/>
          <w:lang w:val="sv-SE"/>
        </w:rPr>
        <w:drawing>
          <wp:inline distT="0" distB="0" distL="0" distR="0" wp14:anchorId="3932E46F" wp14:editId="49C3653F">
            <wp:extent cx="1871084" cy="573097"/>
            <wp:effectExtent l="0" t="0" r="0" b="0"/>
            <wp:docPr id="171712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26735" name=""/>
                    <pic:cNvPicPr/>
                  </pic:nvPicPr>
                  <pic:blipFill>
                    <a:blip r:embed="rId5"/>
                    <a:stretch>
                      <a:fillRect/>
                    </a:stretch>
                  </pic:blipFill>
                  <pic:spPr>
                    <a:xfrm>
                      <a:off x="0" y="0"/>
                      <a:ext cx="1906234" cy="583863"/>
                    </a:xfrm>
                    <a:prstGeom prst="rect">
                      <a:avLst/>
                    </a:prstGeom>
                  </pic:spPr>
                </pic:pic>
              </a:graphicData>
            </a:graphic>
          </wp:inline>
        </w:drawing>
      </w:r>
    </w:p>
    <w:p w14:paraId="0007F095" w14:textId="28B0A52E" w:rsidR="005346E7" w:rsidRPr="005A13C2" w:rsidRDefault="005346E7" w:rsidP="005346E7">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w:t>
      </w:r>
      <w:r>
        <w:rPr>
          <w:rFonts w:ascii="Times New Roman" w:hAnsi="Times New Roman" w:cs="Times New Roman"/>
          <w:b/>
          <w:bCs/>
          <w:lang w:val="sv-SE"/>
        </w:rPr>
        <w:t>2</w:t>
      </w:r>
      <w:r w:rsidRPr="00222150">
        <w:rPr>
          <w:rFonts w:ascii="Times New Roman" w:hAnsi="Times New Roman" w:cs="Times New Roman"/>
          <w:b/>
          <w:bCs/>
          <w:lang w:val="sv-SE"/>
        </w:rPr>
        <w:t>.</w:t>
      </w:r>
      <w:r>
        <w:rPr>
          <w:rFonts w:ascii="Times New Roman" w:hAnsi="Times New Roman" w:cs="Times New Roman"/>
          <w:lang w:val="sv-SE"/>
        </w:rPr>
        <w:t xml:space="preserve"> </w:t>
      </w:r>
      <w:r w:rsidRPr="005A13C2">
        <w:rPr>
          <w:rFonts w:ascii="Times New Roman" w:hAnsi="Times New Roman" w:cs="Times New Roman"/>
          <w:lang w:val="sv-SE"/>
        </w:rPr>
        <w:t>Populasi penduduk rentang usia 10-75 tahun berdasarka</w:t>
      </w:r>
      <w:r>
        <w:rPr>
          <w:rFonts w:ascii="Times New Roman" w:hAnsi="Times New Roman" w:cs="Times New Roman"/>
          <w:lang w:val="sv-SE"/>
        </w:rPr>
        <w:t>n klasifikasi perkotaan dan perdesaan</w:t>
      </w:r>
    </w:p>
    <w:p w14:paraId="1E8F71A8" w14:textId="0A6A2A6D" w:rsidR="005346E7" w:rsidRDefault="005346E7" w:rsidP="005346E7">
      <w:pPr>
        <w:jc w:val="center"/>
        <w:rPr>
          <w:rFonts w:ascii="Times New Roman" w:hAnsi="Times New Roman" w:cs="Times New Roman"/>
          <w:lang w:val="sv-SE"/>
        </w:rPr>
      </w:pPr>
      <w:r w:rsidRPr="005A13C2">
        <w:rPr>
          <w:rFonts w:ascii="Times New Roman" w:hAnsi="Times New Roman" w:cs="Times New Roman"/>
          <w:noProof/>
          <w:lang w:val="sv-SE"/>
        </w:rPr>
        <w:drawing>
          <wp:inline distT="0" distB="0" distL="0" distR="0" wp14:anchorId="1DABF777" wp14:editId="69415516">
            <wp:extent cx="2848911" cy="919504"/>
            <wp:effectExtent l="0" t="0" r="8890" b="0"/>
            <wp:docPr id="99361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19827" name=""/>
                    <pic:cNvPicPr/>
                  </pic:nvPicPr>
                  <pic:blipFill>
                    <a:blip r:embed="rId6"/>
                    <a:stretch>
                      <a:fillRect/>
                    </a:stretch>
                  </pic:blipFill>
                  <pic:spPr>
                    <a:xfrm>
                      <a:off x="0" y="0"/>
                      <a:ext cx="2911874" cy="939826"/>
                    </a:xfrm>
                    <a:prstGeom prst="rect">
                      <a:avLst/>
                    </a:prstGeom>
                  </pic:spPr>
                </pic:pic>
              </a:graphicData>
            </a:graphic>
          </wp:inline>
        </w:drawing>
      </w:r>
    </w:p>
    <w:p w14:paraId="05629559" w14:textId="6B4818A2" w:rsidR="004D5FD2" w:rsidRDefault="003A687C" w:rsidP="004D5FD2">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w:t>
      </w:r>
      <w:r w:rsidR="005170C7">
        <w:rPr>
          <w:rFonts w:ascii="Times New Roman" w:hAnsi="Times New Roman" w:cs="Times New Roman"/>
          <w:b/>
          <w:bCs/>
          <w:lang w:val="sv-SE"/>
        </w:rPr>
        <w:t>3</w:t>
      </w:r>
      <w:r w:rsidR="005346E7">
        <w:rPr>
          <w:rFonts w:ascii="Times New Roman" w:hAnsi="Times New Roman" w:cs="Times New Roman"/>
          <w:b/>
          <w:bCs/>
          <w:lang w:val="sv-SE"/>
        </w:rPr>
        <w:t>.</w:t>
      </w:r>
      <w:r w:rsidR="004D5FD2">
        <w:rPr>
          <w:rFonts w:ascii="Times New Roman" w:hAnsi="Times New Roman" w:cs="Times New Roman"/>
          <w:b/>
          <w:bCs/>
          <w:lang w:val="sv-SE"/>
        </w:rPr>
        <w:t xml:space="preserve"> </w:t>
      </w:r>
      <w:r w:rsidR="004D5FD2">
        <w:rPr>
          <w:rFonts w:ascii="Times New Roman" w:hAnsi="Times New Roman" w:cs="Times New Roman"/>
          <w:lang w:val="sv-SE"/>
        </w:rPr>
        <w:t xml:space="preserve">Jumlah rumah tangga dan rata-rata anggota rumah </w:t>
      </w:r>
      <w:r w:rsidR="00222150">
        <w:rPr>
          <w:rFonts w:ascii="Times New Roman" w:hAnsi="Times New Roman" w:cs="Times New Roman"/>
          <w:lang w:val="sv-SE"/>
        </w:rPr>
        <w:t xml:space="preserve">tangga </w:t>
      </w:r>
      <w:r w:rsidR="00292C73">
        <w:rPr>
          <w:rFonts w:ascii="Times New Roman" w:hAnsi="Times New Roman" w:cs="Times New Roman"/>
          <w:lang w:val="sv-SE"/>
        </w:rPr>
        <w:t>berusia 10-75 tahun</w:t>
      </w:r>
    </w:p>
    <w:p w14:paraId="52123338" w14:textId="00788ADA" w:rsidR="00222150" w:rsidRDefault="00222150" w:rsidP="004D5FD2">
      <w:pPr>
        <w:jc w:val="center"/>
        <w:rPr>
          <w:rFonts w:ascii="Times New Roman" w:hAnsi="Times New Roman" w:cs="Times New Roman"/>
          <w:lang w:val="sv-SE"/>
        </w:rPr>
      </w:pPr>
      <w:r w:rsidRPr="00222150">
        <w:rPr>
          <w:rFonts w:ascii="Times New Roman" w:hAnsi="Times New Roman" w:cs="Times New Roman"/>
          <w:noProof/>
          <w:lang w:val="sv-SE"/>
        </w:rPr>
        <w:drawing>
          <wp:inline distT="0" distB="0" distL="0" distR="0" wp14:anchorId="2B736E64" wp14:editId="732510E8">
            <wp:extent cx="1911927" cy="665017"/>
            <wp:effectExtent l="0" t="0" r="0" b="1905"/>
            <wp:docPr id="15899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98354" name=""/>
                    <pic:cNvPicPr/>
                  </pic:nvPicPr>
                  <pic:blipFill>
                    <a:blip r:embed="rId7"/>
                    <a:stretch>
                      <a:fillRect/>
                    </a:stretch>
                  </pic:blipFill>
                  <pic:spPr>
                    <a:xfrm>
                      <a:off x="0" y="0"/>
                      <a:ext cx="2021210" cy="703028"/>
                    </a:xfrm>
                    <a:prstGeom prst="rect">
                      <a:avLst/>
                    </a:prstGeom>
                  </pic:spPr>
                </pic:pic>
              </a:graphicData>
            </a:graphic>
          </wp:inline>
        </w:drawing>
      </w:r>
    </w:p>
    <w:p w14:paraId="3ACE2226" w14:textId="326E42A6" w:rsidR="005B62B5" w:rsidRPr="00262DEB" w:rsidRDefault="00913084" w:rsidP="00262DEB">
      <w:pPr>
        <w:tabs>
          <w:tab w:val="left" w:pos="6852"/>
        </w:tabs>
        <w:jc w:val="both"/>
        <w:rPr>
          <w:rFonts w:ascii="Times New Roman" w:hAnsi="Times New Roman" w:cs="Times New Roman"/>
          <w:lang w:val="sv-SE"/>
        </w:rPr>
      </w:pPr>
      <w:r>
        <w:rPr>
          <w:rFonts w:ascii="Times New Roman" w:hAnsi="Times New Roman" w:cs="Times New Roman"/>
          <w:b/>
          <w:bCs/>
          <w:lang w:val="sv-SE"/>
        </w:rPr>
        <w:t>Gambar 1.1</w:t>
      </w:r>
      <w:r w:rsidRPr="001274A2">
        <w:rPr>
          <w:rFonts w:ascii="Times New Roman" w:hAnsi="Times New Roman" w:cs="Times New Roman"/>
          <w:b/>
          <w:bCs/>
          <w:lang w:val="sv-SE"/>
        </w:rPr>
        <w:t>.</w:t>
      </w:r>
      <w:r>
        <w:rPr>
          <w:rFonts w:ascii="Times New Roman" w:hAnsi="Times New Roman" w:cs="Times New Roman"/>
          <w:lang w:val="sv-SE"/>
        </w:rPr>
        <w:t xml:space="preserve"> </w:t>
      </w:r>
      <w:r>
        <w:rPr>
          <w:rFonts w:ascii="Times New Roman" w:hAnsi="Times New Roman" w:cs="Times New Roman"/>
          <w:lang w:val="sv-SE"/>
        </w:rPr>
        <w:t xml:space="preserve">menunjukkan rasio </w:t>
      </w:r>
      <w:r w:rsidR="00262DEB" w:rsidRPr="00262DEB">
        <w:rPr>
          <w:rFonts w:ascii="Times New Roman" w:hAnsi="Times New Roman" w:cs="Times New Roman"/>
          <w:lang w:val="sv-SE"/>
        </w:rPr>
        <w:t>populasi berdasarkan usia antara SUSENAS dan SKI</w:t>
      </w:r>
      <w:r>
        <w:rPr>
          <w:rFonts w:ascii="Times New Roman" w:hAnsi="Times New Roman" w:cs="Times New Roman"/>
          <w:lang w:val="sv-SE"/>
        </w:rPr>
        <w:t>. Terlihat, terdapat perbedaan yang</w:t>
      </w:r>
      <w:r w:rsidR="00262DEB" w:rsidRPr="00262DEB">
        <w:rPr>
          <w:rFonts w:ascii="Times New Roman" w:hAnsi="Times New Roman" w:cs="Times New Roman"/>
          <w:lang w:val="sv-SE"/>
        </w:rPr>
        <w:t xml:space="preserve"> terkonsentrasi pada kelompok usia tertentu, bukan merata di seluruh rentang umur</w:t>
      </w:r>
      <w:r>
        <w:rPr>
          <w:rFonts w:ascii="Times New Roman" w:hAnsi="Times New Roman" w:cs="Times New Roman"/>
          <w:lang w:val="sv-SE"/>
        </w:rPr>
        <w:t xml:space="preserve">, yang mana SKI memiliki sampel penduduk usia muda. Sebaliknya, SUSENAS lebih banyak memiliki sampel pada penduduk dewasa-tua. </w:t>
      </w:r>
      <w:r w:rsidR="00262DEB" w:rsidRPr="00262DEB">
        <w:rPr>
          <w:rFonts w:ascii="Times New Roman" w:hAnsi="Times New Roman" w:cs="Times New Roman"/>
          <w:lang w:val="sv-SE"/>
        </w:rPr>
        <w:t xml:space="preserve">Ini konsisten dengan temuan awal bahwa perbedaan utama prevalensi terjadi pada kelompok usia muda, sehingga grafik ini memperkuat hipotesis bahwa </w:t>
      </w:r>
      <w:r>
        <w:rPr>
          <w:rFonts w:ascii="Times New Roman" w:hAnsi="Times New Roman" w:cs="Times New Roman"/>
          <w:lang w:val="sv-SE"/>
        </w:rPr>
        <w:t xml:space="preserve">terdapat perbedaan </w:t>
      </w:r>
      <w:r w:rsidR="00262DEB" w:rsidRPr="00262DEB">
        <w:rPr>
          <w:rFonts w:ascii="Times New Roman" w:hAnsi="Times New Roman" w:cs="Times New Roman"/>
          <w:lang w:val="sv-SE"/>
        </w:rPr>
        <w:t>sampling frame</w:t>
      </w:r>
      <w:r w:rsidR="00290588">
        <w:rPr>
          <w:rFonts w:ascii="Times New Roman" w:hAnsi="Times New Roman" w:cs="Times New Roman"/>
          <w:lang w:val="sv-SE"/>
        </w:rPr>
        <w:t xml:space="preserve"> dan pencacahan</w:t>
      </w:r>
      <w:r w:rsidR="005170C7">
        <w:rPr>
          <w:rFonts w:ascii="Times New Roman" w:hAnsi="Times New Roman" w:cs="Times New Roman"/>
          <w:lang w:val="sv-SE"/>
        </w:rPr>
        <w:t xml:space="preserve"> antar kedua survei</w:t>
      </w:r>
      <w:r w:rsidR="00262DEB" w:rsidRPr="00262DEB">
        <w:rPr>
          <w:rFonts w:ascii="Times New Roman" w:hAnsi="Times New Roman" w:cs="Times New Roman"/>
          <w:lang w:val="sv-SE"/>
        </w:rPr>
        <w:t>.</w:t>
      </w:r>
    </w:p>
    <w:p w14:paraId="19B54D48" w14:textId="068A07CF" w:rsidR="005C1109" w:rsidRDefault="006C1E9C" w:rsidP="000F2F78">
      <w:pPr>
        <w:tabs>
          <w:tab w:val="left" w:pos="6852"/>
        </w:tabs>
        <w:jc w:val="center"/>
        <w:rPr>
          <w:rFonts w:ascii="Times New Roman" w:hAnsi="Times New Roman" w:cs="Times New Roman"/>
          <w:lang w:val="sv-SE"/>
        </w:rPr>
      </w:pPr>
      <w:r>
        <w:rPr>
          <w:rFonts w:ascii="Times New Roman" w:hAnsi="Times New Roman" w:cs="Times New Roman"/>
          <w:b/>
          <w:bCs/>
          <w:lang w:val="sv-SE"/>
        </w:rPr>
        <w:t>Gambar 1.</w:t>
      </w:r>
      <w:r w:rsidR="00AE18D8">
        <w:rPr>
          <w:rFonts w:ascii="Times New Roman" w:hAnsi="Times New Roman" w:cs="Times New Roman"/>
          <w:b/>
          <w:bCs/>
          <w:lang w:val="sv-SE"/>
        </w:rPr>
        <w:t>1</w:t>
      </w:r>
      <w:r w:rsidRPr="001274A2">
        <w:rPr>
          <w:rFonts w:ascii="Times New Roman" w:hAnsi="Times New Roman" w:cs="Times New Roman"/>
          <w:b/>
          <w:bCs/>
          <w:lang w:val="sv-SE"/>
        </w:rPr>
        <w:t>.</w:t>
      </w:r>
      <w:r>
        <w:rPr>
          <w:rFonts w:ascii="Times New Roman" w:hAnsi="Times New Roman" w:cs="Times New Roman"/>
          <w:lang w:val="sv-SE"/>
        </w:rPr>
        <w:t xml:space="preserve"> </w:t>
      </w:r>
      <w:r w:rsidR="00AE18D8">
        <w:rPr>
          <w:rFonts w:ascii="Times New Roman" w:hAnsi="Times New Roman" w:cs="Times New Roman"/>
          <w:lang w:val="sv-SE"/>
        </w:rPr>
        <w:t xml:space="preserve">Deviasi </w:t>
      </w:r>
      <w:r w:rsidRPr="006C1E9C">
        <w:rPr>
          <w:rFonts w:ascii="Times New Roman" w:hAnsi="Times New Roman" w:cs="Times New Roman"/>
          <w:lang w:val="sv-SE"/>
        </w:rPr>
        <w:t xml:space="preserve">populasi penduduk </w:t>
      </w:r>
      <w:r w:rsidR="00A2101A">
        <w:rPr>
          <w:rFonts w:ascii="Times New Roman" w:hAnsi="Times New Roman" w:cs="Times New Roman"/>
          <w:lang w:val="sv-SE"/>
        </w:rPr>
        <w:t xml:space="preserve">pada kedua sumber data </w:t>
      </w:r>
      <w:r w:rsidR="00AE18D8">
        <w:rPr>
          <w:rFonts w:ascii="Times New Roman" w:hAnsi="Times New Roman" w:cs="Times New Roman"/>
          <w:lang w:val="sv-SE"/>
        </w:rPr>
        <w:t>berdasarkan usia</w:t>
      </w:r>
    </w:p>
    <w:p w14:paraId="46C0C671" w14:textId="12671B93" w:rsidR="00A2101A" w:rsidRPr="006C1E9C" w:rsidRDefault="00373639" w:rsidP="006C1E9C">
      <w:pPr>
        <w:tabs>
          <w:tab w:val="left" w:pos="6852"/>
        </w:tabs>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0408198B" wp14:editId="7E1E7091">
            <wp:extent cx="3847811" cy="2660073"/>
            <wp:effectExtent l="0" t="0" r="635" b="6985"/>
            <wp:docPr id="106505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61862" cy="2669787"/>
                    </a:xfrm>
                    <a:prstGeom prst="rect">
                      <a:avLst/>
                    </a:prstGeom>
                    <a:noFill/>
                    <a:ln>
                      <a:noFill/>
                    </a:ln>
                  </pic:spPr>
                </pic:pic>
              </a:graphicData>
            </a:graphic>
          </wp:inline>
        </w:drawing>
      </w:r>
    </w:p>
    <w:p w14:paraId="00B1FE82" w14:textId="28DDFBCF" w:rsidR="00643D4A" w:rsidRDefault="005170C7" w:rsidP="005170C7">
      <w:pPr>
        <w:jc w:val="both"/>
        <w:rPr>
          <w:rFonts w:ascii="Times New Roman" w:hAnsi="Times New Roman" w:cs="Times New Roman"/>
          <w:lang w:val="sv-SE"/>
        </w:rPr>
      </w:pPr>
      <w:r w:rsidRPr="005170C7">
        <w:rPr>
          <w:rFonts w:ascii="Times New Roman" w:hAnsi="Times New Roman" w:cs="Times New Roman"/>
          <w:lang w:val="sv-SE"/>
        </w:rPr>
        <w:t>Distribusi berdasarkan pulau besar dan jenis kelamin relatif stabil secara agregat, sehingga kedua dimensi ini bukan sumber utama perbedaan prevalensi nasional. Namun, stabilitas agregat ini tidak meniadakan kemungkinan perbedaan internal pada provinsi atau kelompok usia tertentu.</w:t>
      </w:r>
    </w:p>
    <w:p w14:paraId="7991F8B3" w14:textId="5C349C51" w:rsidR="005170C7" w:rsidRPr="005B62B5" w:rsidRDefault="005170C7" w:rsidP="005170C7">
      <w:pPr>
        <w:tabs>
          <w:tab w:val="left" w:pos="6852"/>
        </w:tabs>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w:t>
      </w:r>
      <w:r>
        <w:rPr>
          <w:rFonts w:ascii="Times New Roman" w:hAnsi="Times New Roman" w:cs="Times New Roman"/>
          <w:b/>
          <w:bCs/>
          <w:lang w:val="sv-SE"/>
        </w:rPr>
        <w:t>4</w:t>
      </w:r>
      <w:r w:rsidRPr="001274A2">
        <w:rPr>
          <w:rFonts w:ascii="Times New Roman" w:hAnsi="Times New Roman" w:cs="Times New Roman"/>
          <w:b/>
          <w:bCs/>
          <w:lang w:val="sv-SE"/>
        </w:rPr>
        <w:t>.</w:t>
      </w:r>
      <w:r>
        <w:rPr>
          <w:rFonts w:ascii="Times New Roman" w:hAnsi="Times New Roman" w:cs="Times New Roman"/>
          <w:lang w:val="sv-SE"/>
        </w:rPr>
        <w:t xml:space="preserve"> </w:t>
      </w:r>
      <w:r w:rsidRPr="005B62B5">
        <w:rPr>
          <w:rFonts w:ascii="Times New Roman" w:hAnsi="Times New Roman" w:cs="Times New Roman"/>
          <w:lang w:val="sv-SE"/>
        </w:rPr>
        <w:t>Populasi penduduk berdasarkan j</w:t>
      </w:r>
      <w:r>
        <w:rPr>
          <w:rFonts w:ascii="Times New Roman" w:hAnsi="Times New Roman" w:cs="Times New Roman"/>
          <w:lang w:val="sv-SE"/>
        </w:rPr>
        <w:t>enis kelamin</w:t>
      </w:r>
    </w:p>
    <w:p w14:paraId="0AA1BB10" w14:textId="3A039003" w:rsidR="005170C7" w:rsidRDefault="005170C7" w:rsidP="005170C7">
      <w:pPr>
        <w:jc w:val="center"/>
        <w:rPr>
          <w:rFonts w:ascii="Times New Roman" w:hAnsi="Times New Roman" w:cs="Times New Roman"/>
          <w:lang w:val="sv-SE"/>
        </w:rPr>
      </w:pPr>
      <w:r w:rsidRPr="005B62B5">
        <w:rPr>
          <w:rFonts w:ascii="Times New Roman" w:hAnsi="Times New Roman" w:cs="Times New Roman"/>
          <w:noProof/>
          <w:lang w:val="sv-SE"/>
        </w:rPr>
        <w:drawing>
          <wp:inline distT="0" distB="0" distL="0" distR="0" wp14:anchorId="219BA7DF" wp14:editId="6B83CAAF">
            <wp:extent cx="3562597" cy="926808"/>
            <wp:effectExtent l="0" t="0" r="0" b="6985"/>
            <wp:docPr id="128748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2452" name=""/>
                    <pic:cNvPicPr/>
                  </pic:nvPicPr>
                  <pic:blipFill>
                    <a:blip r:embed="rId9"/>
                    <a:stretch>
                      <a:fillRect/>
                    </a:stretch>
                  </pic:blipFill>
                  <pic:spPr>
                    <a:xfrm>
                      <a:off x="0" y="0"/>
                      <a:ext cx="3601612" cy="936958"/>
                    </a:xfrm>
                    <a:prstGeom prst="rect">
                      <a:avLst/>
                    </a:prstGeom>
                  </pic:spPr>
                </pic:pic>
              </a:graphicData>
            </a:graphic>
          </wp:inline>
        </w:drawing>
      </w:r>
    </w:p>
    <w:p w14:paraId="2F6B0A76" w14:textId="4A5B7A0E" w:rsidR="005C1109" w:rsidRPr="001430F6" w:rsidRDefault="005C1109" w:rsidP="00056FF4">
      <w:pPr>
        <w:tabs>
          <w:tab w:val="left" w:pos="6852"/>
        </w:tabs>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w:t>
      </w:r>
      <w:r w:rsidR="005170C7">
        <w:rPr>
          <w:rFonts w:ascii="Times New Roman" w:hAnsi="Times New Roman" w:cs="Times New Roman"/>
          <w:b/>
          <w:bCs/>
          <w:lang w:val="sv-SE"/>
        </w:rPr>
        <w:t>5</w:t>
      </w:r>
      <w:r w:rsidRPr="001274A2">
        <w:rPr>
          <w:rFonts w:ascii="Times New Roman" w:hAnsi="Times New Roman" w:cs="Times New Roman"/>
          <w:b/>
          <w:bCs/>
          <w:lang w:val="sv-SE"/>
        </w:rPr>
        <w:t>.</w:t>
      </w:r>
      <w:r>
        <w:rPr>
          <w:rFonts w:ascii="Times New Roman" w:hAnsi="Times New Roman" w:cs="Times New Roman"/>
          <w:lang w:val="sv-SE"/>
        </w:rPr>
        <w:t xml:space="preserve"> </w:t>
      </w:r>
      <w:r w:rsidRPr="001430F6">
        <w:rPr>
          <w:rFonts w:ascii="Times New Roman" w:hAnsi="Times New Roman" w:cs="Times New Roman"/>
          <w:lang w:val="sv-SE"/>
        </w:rPr>
        <w:t>Populasi penduduk berdasarkan pulau-pulau besar di</w:t>
      </w:r>
      <w:r>
        <w:rPr>
          <w:rFonts w:ascii="Times New Roman" w:hAnsi="Times New Roman" w:cs="Times New Roman"/>
          <w:lang w:val="sv-SE"/>
        </w:rPr>
        <w:t xml:space="preserve"> Indonesia</w:t>
      </w:r>
    </w:p>
    <w:p w14:paraId="618E9FF0" w14:textId="59250877" w:rsidR="00A515D0" w:rsidRDefault="00643D4A" w:rsidP="005C2ECB">
      <w:pPr>
        <w:jc w:val="center"/>
        <w:rPr>
          <w:rFonts w:ascii="Times New Roman" w:hAnsi="Times New Roman" w:cs="Times New Roman"/>
          <w:lang w:val="sv-SE"/>
        </w:rPr>
      </w:pPr>
      <w:r w:rsidRPr="00643D4A">
        <w:rPr>
          <w:rFonts w:ascii="Times New Roman" w:hAnsi="Times New Roman" w:cs="Times New Roman"/>
          <w:noProof/>
          <w:lang w:val="sv-SE"/>
        </w:rPr>
        <w:drawing>
          <wp:inline distT="0" distB="0" distL="0" distR="0" wp14:anchorId="7DCD83E8" wp14:editId="2CEEA877">
            <wp:extent cx="3287612" cy="2178043"/>
            <wp:effectExtent l="0" t="0" r="8255" b="0"/>
            <wp:docPr id="6254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33068" name=""/>
                    <pic:cNvPicPr/>
                  </pic:nvPicPr>
                  <pic:blipFill>
                    <a:blip r:embed="rId10"/>
                    <a:stretch>
                      <a:fillRect/>
                    </a:stretch>
                  </pic:blipFill>
                  <pic:spPr>
                    <a:xfrm>
                      <a:off x="0" y="0"/>
                      <a:ext cx="3306602" cy="2190624"/>
                    </a:xfrm>
                    <a:prstGeom prst="rect">
                      <a:avLst/>
                    </a:prstGeom>
                  </pic:spPr>
                </pic:pic>
              </a:graphicData>
            </a:graphic>
          </wp:inline>
        </w:drawing>
      </w:r>
    </w:p>
    <w:p w14:paraId="73B970E5" w14:textId="3055603E" w:rsidR="004A7C65" w:rsidRPr="00BC1E3E" w:rsidRDefault="004A7C65" w:rsidP="00BC1E3E">
      <w:pPr>
        <w:jc w:val="both"/>
        <w:rPr>
          <w:rFonts w:ascii="Times New Roman" w:hAnsi="Times New Roman" w:cs="Times New Roman"/>
          <w:i/>
          <w:iCs/>
          <w:lang w:val="sv-SE"/>
        </w:rPr>
      </w:pPr>
      <w:r w:rsidRPr="00BC1E3E">
        <w:rPr>
          <w:rFonts w:ascii="Times New Roman" w:hAnsi="Times New Roman" w:cs="Times New Roman"/>
          <w:i/>
          <w:iCs/>
          <w:lang w:val="sv-SE"/>
        </w:rPr>
        <w:t>Distribusi Perokok</w:t>
      </w:r>
    </w:p>
    <w:p w14:paraId="55FA6349" w14:textId="2CB28CFC" w:rsidR="000E495E" w:rsidRPr="00B65CD4" w:rsidRDefault="00B65CD4" w:rsidP="00F528FD">
      <w:pPr>
        <w:jc w:val="both"/>
        <w:rPr>
          <w:rFonts w:ascii="Times New Roman" w:hAnsi="Times New Roman" w:cs="Times New Roman"/>
          <w:lang w:val="sv-SE"/>
        </w:rPr>
      </w:pPr>
      <w:r w:rsidRPr="00B65CD4">
        <w:rPr>
          <w:rFonts w:ascii="Times New Roman" w:hAnsi="Times New Roman" w:cs="Times New Roman"/>
          <w:b/>
          <w:bCs/>
          <w:lang w:val="sv-SE"/>
        </w:rPr>
        <w:t xml:space="preserve">Tabel 2.1. </w:t>
      </w:r>
      <w:r w:rsidRPr="00B65CD4">
        <w:rPr>
          <w:rFonts w:ascii="Times New Roman" w:hAnsi="Times New Roman" w:cs="Times New Roman"/>
          <w:lang w:val="sv-SE"/>
        </w:rPr>
        <w:t>mem</w:t>
      </w:r>
      <w:r>
        <w:rPr>
          <w:rFonts w:ascii="Times New Roman" w:hAnsi="Times New Roman" w:cs="Times New Roman"/>
          <w:lang w:val="sv-SE"/>
        </w:rPr>
        <w:t xml:space="preserve">perlihatkan selisih prevalensi </w:t>
      </w:r>
      <w:r w:rsidRPr="00B65CD4">
        <w:rPr>
          <w:rFonts w:ascii="Times New Roman" w:hAnsi="Times New Roman" w:cs="Times New Roman"/>
          <w:lang w:val="sv-SE"/>
        </w:rPr>
        <w:t xml:space="preserve">perokok </w:t>
      </w:r>
      <w:r w:rsidRPr="00B65CD4">
        <w:rPr>
          <w:rFonts w:ascii="Times New Roman" w:hAnsi="Times New Roman" w:cs="Times New Roman"/>
          <w:i/>
          <w:iCs/>
          <w:lang w:val="sv-SE"/>
        </w:rPr>
        <w:t>overall</w:t>
      </w:r>
      <w:r w:rsidRPr="00B65CD4">
        <w:rPr>
          <w:rFonts w:ascii="Times New Roman" w:hAnsi="Times New Roman" w:cs="Times New Roman"/>
          <w:lang w:val="sv-SE"/>
        </w:rPr>
        <w:t xml:space="preserve"> antara SUSENAS dan SKI tidak jauh berbeda, menegaskan bahwa perbedaan kedua survei bukan pada estimasi nasional agregat. </w:t>
      </w:r>
      <w:r>
        <w:rPr>
          <w:rFonts w:ascii="Times New Roman" w:hAnsi="Times New Roman" w:cs="Times New Roman"/>
          <w:lang w:val="sv-SE"/>
        </w:rPr>
        <w:lastRenderedPageBreak/>
        <w:t xml:space="preserve">Walaupun demikian secara relatif, prevalensi pengguna rokok elektrik terhitung relatif lebih tinggi pada SUSENAS. Menunjukkan repres </w:t>
      </w:r>
    </w:p>
    <w:p w14:paraId="79E91C85" w14:textId="691B1154" w:rsidR="00222256" w:rsidRPr="00A41B32" w:rsidRDefault="00222256" w:rsidP="00747005">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sidR="00F46430">
        <w:rPr>
          <w:rFonts w:ascii="Times New Roman" w:hAnsi="Times New Roman" w:cs="Times New Roman"/>
          <w:b/>
          <w:bCs/>
          <w:lang w:val="sv-SE"/>
        </w:rPr>
        <w:t>2</w:t>
      </w:r>
      <w:r>
        <w:rPr>
          <w:rFonts w:ascii="Times New Roman" w:hAnsi="Times New Roman" w:cs="Times New Roman"/>
          <w:b/>
          <w:bCs/>
          <w:lang w:val="sv-SE"/>
        </w:rPr>
        <w:t>.</w:t>
      </w:r>
      <w:r w:rsidR="00F46430">
        <w:rPr>
          <w:rFonts w:ascii="Times New Roman" w:hAnsi="Times New Roman" w:cs="Times New Roman"/>
          <w:b/>
          <w:bCs/>
          <w:lang w:val="sv-SE"/>
        </w:rPr>
        <w:t xml:space="preserve">1. </w:t>
      </w:r>
      <w:r w:rsidR="00A41B32">
        <w:rPr>
          <w:rFonts w:ascii="Times New Roman" w:hAnsi="Times New Roman" w:cs="Times New Roman"/>
          <w:lang w:val="sv-SE"/>
        </w:rPr>
        <w:t>Prevalensi perokok</w:t>
      </w:r>
      <w:r w:rsidR="00A45C1A">
        <w:rPr>
          <w:rFonts w:ascii="Times New Roman" w:hAnsi="Times New Roman" w:cs="Times New Roman"/>
          <w:lang w:val="sv-SE"/>
        </w:rPr>
        <w:t>, perokok tembakau, dan perokok elektrik</w:t>
      </w:r>
    </w:p>
    <w:p w14:paraId="3E8935A6" w14:textId="1E1401EE" w:rsidR="00DA75EA" w:rsidRDefault="00DA75EA" w:rsidP="00747005">
      <w:pPr>
        <w:jc w:val="center"/>
        <w:rPr>
          <w:rFonts w:ascii="Times New Roman" w:hAnsi="Times New Roman" w:cs="Times New Roman"/>
          <w:b/>
          <w:bCs/>
          <w:lang w:val="sv-SE"/>
        </w:rPr>
      </w:pPr>
      <w:r w:rsidRPr="00DA75EA">
        <w:rPr>
          <w:rFonts w:ascii="Times New Roman" w:hAnsi="Times New Roman" w:cs="Times New Roman"/>
          <w:b/>
          <w:bCs/>
          <w:noProof/>
          <w:lang w:val="sv-SE"/>
        </w:rPr>
        <w:drawing>
          <wp:inline distT="0" distB="0" distL="0" distR="0" wp14:anchorId="009AC522" wp14:editId="0013F49C">
            <wp:extent cx="3491345" cy="1253303"/>
            <wp:effectExtent l="0" t="0" r="0" b="4445"/>
            <wp:docPr id="6457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3660" name=""/>
                    <pic:cNvPicPr/>
                  </pic:nvPicPr>
                  <pic:blipFill>
                    <a:blip r:embed="rId11"/>
                    <a:stretch>
                      <a:fillRect/>
                    </a:stretch>
                  </pic:blipFill>
                  <pic:spPr>
                    <a:xfrm>
                      <a:off x="0" y="0"/>
                      <a:ext cx="3517412" cy="1262660"/>
                    </a:xfrm>
                    <a:prstGeom prst="rect">
                      <a:avLst/>
                    </a:prstGeom>
                  </pic:spPr>
                </pic:pic>
              </a:graphicData>
            </a:graphic>
          </wp:inline>
        </w:drawing>
      </w:r>
    </w:p>
    <w:p w14:paraId="565F6A0A" w14:textId="77777777" w:rsidR="008A7E19" w:rsidRDefault="008A7E19" w:rsidP="008A7E19">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 xml:space="preserve">2.5. </w:t>
      </w:r>
      <w:r>
        <w:rPr>
          <w:rFonts w:ascii="Times New Roman" w:hAnsi="Times New Roman" w:cs="Times New Roman"/>
          <w:lang w:val="sv-SE"/>
        </w:rPr>
        <w:t>Prevalensi perokok, perokok tembakau, dan perokok elektrik berdasarkan pulau-pulau besar di Indonesia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3564"/>
      </w:tblGrid>
      <w:tr w:rsidR="008A7E19" w14:paraId="11F7B87C" w14:textId="77777777" w:rsidTr="00B21A36">
        <w:trPr>
          <w:jc w:val="center"/>
        </w:trPr>
        <w:tc>
          <w:tcPr>
            <w:tcW w:w="5166" w:type="dxa"/>
          </w:tcPr>
          <w:p w14:paraId="2573EB82" w14:textId="77777777" w:rsidR="008A7E19" w:rsidRDefault="008A7E19" w:rsidP="00B21A36">
            <w:pPr>
              <w:jc w:val="center"/>
              <w:rPr>
                <w:rFonts w:ascii="Times New Roman" w:hAnsi="Times New Roman" w:cs="Times New Roman"/>
                <w:lang w:val="sv-SE"/>
              </w:rPr>
            </w:pPr>
            <w:r w:rsidRPr="00A10E04">
              <w:rPr>
                <w:rFonts w:ascii="Times New Roman" w:hAnsi="Times New Roman" w:cs="Times New Roman"/>
                <w:noProof/>
                <w:lang w:val="sv-SE"/>
              </w:rPr>
              <w:drawing>
                <wp:inline distT="0" distB="0" distL="0" distR="0" wp14:anchorId="676D186E" wp14:editId="5F4F1451">
                  <wp:extent cx="3134330" cy="2060755"/>
                  <wp:effectExtent l="0" t="0" r="9525" b="0"/>
                  <wp:docPr id="116293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39093" name=""/>
                          <pic:cNvPicPr/>
                        </pic:nvPicPr>
                        <pic:blipFill>
                          <a:blip r:embed="rId12"/>
                          <a:stretch>
                            <a:fillRect/>
                          </a:stretch>
                        </pic:blipFill>
                        <pic:spPr>
                          <a:xfrm>
                            <a:off x="0" y="0"/>
                            <a:ext cx="3150224" cy="2071205"/>
                          </a:xfrm>
                          <a:prstGeom prst="rect">
                            <a:avLst/>
                          </a:prstGeom>
                        </pic:spPr>
                      </pic:pic>
                    </a:graphicData>
                  </a:graphic>
                </wp:inline>
              </w:drawing>
            </w:r>
          </w:p>
        </w:tc>
        <w:tc>
          <w:tcPr>
            <w:tcW w:w="3564" w:type="dxa"/>
          </w:tcPr>
          <w:p w14:paraId="6B1EA6F3" w14:textId="77777777" w:rsidR="008A7E19" w:rsidRDefault="008A7E19" w:rsidP="00B21A36">
            <w:pPr>
              <w:jc w:val="center"/>
              <w:rPr>
                <w:rFonts w:ascii="Times New Roman" w:hAnsi="Times New Roman" w:cs="Times New Roman"/>
                <w:lang w:val="sv-SE"/>
              </w:rPr>
            </w:pPr>
            <w:r w:rsidRPr="003B4AD1">
              <w:rPr>
                <w:rFonts w:ascii="Times New Roman" w:hAnsi="Times New Roman" w:cs="Times New Roman"/>
                <w:noProof/>
                <w:lang w:val="sv-SE"/>
              </w:rPr>
              <w:drawing>
                <wp:inline distT="0" distB="0" distL="0" distR="0" wp14:anchorId="77CB57E4" wp14:editId="4EF7B851">
                  <wp:extent cx="2063251" cy="2066556"/>
                  <wp:effectExtent l="0" t="0" r="0" b="0"/>
                  <wp:docPr id="213953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37900" name=""/>
                          <pic:cNvPicPr/>
                        </pic:nvPicPr>
                        <pic:blipFill>
                          <a:blip r:embed="rId13"/>
                          <a:stretch>
                            <a:fillRect/>
                          </a:stretch>
                        </pic:blipFill>
                        <pic:spPr>
                          <a:xfrm>
                            <a:off x="0" y="0"/>
                            <a:ext cx="2083885" cy="2087223"/>
                          </a:xfrm>
                          <a:prstGeom prst="rect">
                            <a:avLst/>
                          </a:prstGeom>
                        </pic:spPr>
                      </pic:pic>
                    </a:graphicData>
                  </a:graphic>
                </wp:inline>
              </w:drawing>
            </w:r>
          </w:p>
        </w:tc>
      </w:tr>
    </w:tbl>
    <w:p w14:paraId="303E0555" w14:textId="77777777" w:rsidR="008A7E19" w:rsidRDefault="008A7E19" w:rsidP="008A7E19">
      <w:pPr>
        <w:rPr>
          <w:rFonts w:ascii="Times New Roman" w:hAnsi="Times New Roman" w:cs="Times New Roman"/>
          <w:b/>
          <w:bCs/>
          <w:lang w:val="sv-SE"/>
        </w:rPr>
      </w:pPr>
    </w:p>
    <w:p w14:paraId="3189E584" w14:textId="11503EB5" w:rsidR="00292C73" w:rsidRDefault="00292C73" w:rsidP="00292C73">
      <w:pPr>
        <w:tabs>
          <w:tab w:val="left" w:pos="6852"/>
        </w:tabs>
        <w:jc w:val="center"/>
        <w:rPr>
          <w:rFonts w:ascii="Times New Roman" w:hAnsi="Times New Roman" w:cs="Times New Roman"/>
          <w:lang w:val="sv-SE"/>
        </w:rPr>
      </w:pPr>
      <w:r>
        <w:rPr>
          <w:rFonts w:ascii="Times New Roman" w:hAnsi="Times New Roman" w:cs="Times New Roman"/>
          <w:b/>
          <w:bCs/>
          <w:lang w:val="sv-SE"/>
        </w:rPr>
        <w:t xml:space="preserve">Gambar </w:t>
      </w:r>
      <w:r w:rsidR="008A7E19">
        <w:rPr>
          <w:rFonts w:ascii="Times New Roman" w:hAnsi="Times New Roman" w:cs="Times New Roman"/>
          <w:b/>
          <w:bCs/>
          <w:lang w:val="sv-SE"/>
        </w:rPr>
        <w:t>2</w:t>
      </w:r>
      <w:r>
        <w:rPr>
          <w:rFonts w:ascii="Times New Roman" w:hAnsi="Times New Roman" w:cs="Times New Roman"/>
          <w:b/>
          <w:bCs/>
          <w:lang w:val="sv-SE"/>
        </w:rPr>
        <w:t>.</w:t>
      </w:r>
      <w:r w:rsidR="008A7E19">
        <w:rPr>
          <w:rFonts w:ascii="Times New Roman" w:hAnsi="Times New Roman" w:cs="Times New Roman"/>
          <w:b/>
          <w:bCs/>
          <w:lang w:val="sv-SE"/>
        </w:rPr>
        <w:t>1</w:t>
      </w:r>
      <w:r w:rsidRPr="001274A2">
        <w:rPr>
          <w:rFonts w:ascii="Times New Roman" w:hAnsi="Times New Roman" w:cs="Times New Roman"/>
          <w:b/>
          <w:bCs/>
          <w:lang w:val="sv-SE"/>
        </w:rPr>
        <w:t>.</w:t>
      </w:r>
      <w:r>
        <w:rPr>
          <w:rFonts w:ascii="Times New Roman" w:hAnsi="Times New Roman" w:cs="Times New Roman"/>
          <w:lang w:val="sv-SE"/>
        </w:rPr>
        <w:t xml:space="preserve"> </w:t>
      </w:r>
      <w:r w:rsidRPr="006C1E9C">
        <w:rPr>
          <w:rFonts w:ascii="Times New Roman" w:hAnsi="Times New Roman" w:cs="Times New Roman"/>
          <w:lang w:val="sv-SE"/>
        </w:rPr>
        <w:t xml:space="preserve">Distribusi </w:t>
      </w:r>
      <w:r>
        <w:rPr>
          <w:rFonts w:ascii="Times New Roman" w:hAnsi="Times New Roman" w:cs="Times New Roman"/>
          <w:lang w:val="sv-SE"/>
        </w:rPr>
        <w:t>rasio prevalensi merokok berdasarkan provinsi</w:t>
      </w:r>
    </w:p>
    <w:tbl>
      <w:tblPr>
        <w:tblStyle w:val="TableGrid"/>
        <w:tblW w:w="11430"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24"/>
      </w:tblGrid>
      <w:tr w:rsidR="00292C73" w14:paraId="082EC930" w14:textId="77777777" w:rsidTr="00784180">
        <w:tc>
          <w:tcPr>
            <w:tcW w:w="5706" w:type="dxa"/>
          </w:tcPr>
          <w:p w14:paraId="1236D438" w14:textId="77777777" w:rsidR="00292C73" w:rsidRDefault="00292C73" w:rsidP="00784180">
            <w:pPr>
              <w:jc w:val="center"/>
              <w:rPr>
                <w:rFonts w:ascii="Times New Roman" w:hAnsi="Times New Roman" w:cs="Times New Roman"/>
                <w:lang w:val="sv-SE"/>
              </w:rPr>
            </w:pPr>
            <w:r w:rsidRPr="003756A3">
              <w:rPr>
                <w:rFonts w:ascii="Times New Roman" w:hAnsi="Times New Roman" w:cs="Times New Roman"/>
                <w:noProof/>
                <w:lang w:val="sv-SE"/>
              </w:rPr>
              <w:drawing>
                <wp:inline distT="0" distB="0" distL="0" distR="0" wp14:anchorId="3E25F299" wp14:editId="50D8AC40">
                  <wp:extent cx="3479677" cy="2040222"/>
                  <wp:effectExtent l="0" t="0" r="6985" b="0"/>
                  <wp:docPr id="25407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72283" name=""/>
                          <pic:cNvPicPr/>
                        </pic:nvPicPr>
                        <pic:blipFill>
                          <a:blip r:embed="rId14"/>
                          <a:stretch>
                            <a:fillRect/>
                          </a:stretch>
                        </pic:blipFill>
                        <pic:spPr>
                          <a:xfrm>
                            <a:off x="0" y="0"/>
                            <a:ext cx="3510814" cy="2058478"/>
                          </a:xfrm>
                          <a:prstGeom prst="rect">
                            <a:avLst/>
                          </a:prstGeom>
                        </pic:spPr>
                      </pic:pic>
                    </a:graphicData>
                  </a:graphic>
                </wp:inline>
              </w:drawing>
            </w:r>
          </w:p>
        </w:tc>
        <w:tc>
          <w:tcPr>
            <w:tcW w:w="5724" w:type="dxa"/>
          </w:tcPr>
          <w:p w14:paraId="5C7824F6" w14:textId="77777777" w:rsidR="00292C73" w:rsidRDefault="00292C73" w:rsidP="00784180">
            <w:pPr>
              <w:jc w:val="center"/>
              <w:rPr>
                <w:rFonts w:ascii="Times New Roman" w:hAnsi="Times New Roman" w:cs="Times New Roman"/>
                <w:lang w:val="sv-SE"/>
              </w:rPr>
            </w:pPr>
            <w:r w:rsidRPr="003756A3">
              <w:rPr>
                <w:rFonts w:ascii="Times New Roman" w:hAnsi="Times New Roman" w:cs="Times New Roman"/>
                <w:noProof/>
                <w:lang w:val="sv-SE"/>
              </w:rPr>
              <w:drawing>
                <wp:inline distT="0" distB="0" distL="0" distR="0" wp14:anchorId="2354F6D5" wp14:editId="0D8E0C38">
                  <wp:extent cx="3426039" cy="2077221"/>
                  <wp:effectExtent l="0" t="0" r="3175" b="0"/>
                  <wp:docPr id="132192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23569" name=""/>
                          <pic:cNvPicPr/>
                        </pic:nvPicPr>
                        <pic:blipFill>
                          <a:blip r:embed="rId15"/>
                          <a:stretch>
                            <a:fillRect/>
                          </a:stretch>
                        </pic:blipFill>
                        <pic:spPr>
                          <a:xfrm>
                            <a:off x="0" y="0"/>
                            <a:ext cx="3474478" cy="2106590"/>
                          </a:xfrm>
                          <a:prstGeom prst="rect">
                            <a:avLst/>
                          </a:prstGeom>
                        </pic:spPr>
                      </pic:pic>
                    </a:graphicData>
                  </a:graphic>
                </wp:inline>
              </w:drawing>
            </w:r>
          </w:p>
        </w:tc>
      </w:tr>
      <w:tr w:rsidR="00292C73" w14:paraId="52B60F70" w14:textId="77777777" w:rsidTr="00784180">
        <w:tc>
          <w:tcPr>
            <w:tcW w:w="11430" w:type="dxa"/>
            <w:gridSpan w:val="2"/>
          </w:tcPr>
          <w:p w14:paraId="05E8E56C" w14:textId="77777777" w:rsidR="00292C73" w:rsidRDefault="00292C73" w:rsidP="00784180">
            <w:pPr>
              <w:jc w:val="center"/>
              <w:rPr>
                <w:rFonts w:ascii="Times New Roman" w:hAnsi="Times New Roman" w:cs="Times New Roman"/>
                <w:lang w:val="sv-SE"/>
              </w:rPr>
            </w:pPr>
            <w:r w:rsidRPr="003756A3">
              <w:rPr>
                <w:rFonts w:ascii="Times New Roman" w:hAnsi="Times New Roman" w:cs="Times New Roman"/>
                <w:noProof/>
                <w:lang w:val="sv-SE"/>
              </w:rPr>
              <w:lastRenderedPageBreak/>
              <w:drawing>
                <wp:inline distT="0" distB="0" distL="0" distR="0" wp14:anchorId="1D7774B9" wp14:editId="0AC58F6A">
                  <wp:extent cx="3703333" cy="2267501"/>
                  <wp:effectExtent l="0" t="0" r="0" b="0"/>
                  <wp:docPr id="79674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41883" name=""/>
                          <pic:cNvPicPr/>
                        </pic:nvPicPr>
                        <pic:blipFill>
                          <a:blip r:embed="rId16"/>
                          <a:stretch>
                            <a:fillRect/>
                          </a:stretch>
                        </pic:blipFill>
                        <pic:spPr>
                          <a:xfrm>
                            <a:off x="0" y="0"/>
                            <a:ext cx="3716575" cy="2275609"/>
                          </a:xfrm>
                          <a:prstGeom prst="rect">
                            <a:avLst/>
                          </a:prstGeom>
                        </pic:spPr>
                      </pic:pic>
                    </a:graphicData>
                  </a:graphic>
                </wp:inline>
              </w:drawing>
            </w:r>
          </w:p>
        </w:tc>
      </w:tr>
    </w:tbl>
    <w:p w14:paraId="67C5FD0E" w14:textId="77777777" w:rsidR="00292C73" w:rsidRDefault="00292C73" w:rsidP="00292C73">
      <w:pPr>
        <w:rPr>
          <w:rFonts w:ascii="Times New Roman" w:hAnsi="Times New Roman" w:cs="Times New Roman"/>
          <w:b/>
          <w:bCs/>
          <w:lang w:val="sv-SE"/>
        </w:rPr>
      </w:pPr>
    </w:p>
    <w:p w14:paraId="5E1C9334" w14:textId="77777777" w:rsidR="008A7E19" w:rsidRDefault="008A7E19" w:rsidP="00292C73">
      <w:pPr>
        <w:rPr>
          <w:rFonts w:ascii="Times New Roman" w:hAnsi="Times New Roman" w:cs="Times New Roman"/>
          <w:b/>
          <w:bCs/>
          <w:lang w:val="sv-SE"/>
        </w:rPr>
      </w:pPr>
    </w:p>
    <w:p w14:paraId="07717022" w14:textId="77777777" w:rsidR="005437F9" w:rsidRDefault="005437F9" w:rsidP="00747005">
      <w:pPr>
        <w:jc w:val="center"/>
        <w:rPr>
          <w:rFonts w:ascii="Times New Roman" w:hAnsi="Times New Roman" w:cs="Times New Roman"/>
          <w:b/>
          <w:bCs/>
          <w:lang w:val="sv-SE"/>
        </w:rPr>
      </w:pPr>
    </w:p>
    <w:p w14:paraId="5D38D24E" w14:textId="7CB7C227" w:rsidR="000F2F78" w:rsidRPr="00863ED3" w:rsidRDefault="00863ED3" w:rsidP="00863ED3">
      <w:pPr>
        <w:jc w:val="center"/>
        <w:rPr>
          <w:rFonts w:ascii="Times New Roman" w:hAnsi="Times New Roman" w:cs="Times New Roman"/>
          <w:lang w:val="sv-SE"/>
        </w:rPr>
      </w:pPr>
      <w:r>
        <w:rPr>
          <w:rFonts w:ascii="Times New Roman" w:hAnsi="Times New Roman" w:cs="Times New Roman"/>
          <w:b/>
          <w:bCs/>
          <w:lang w:val="sv-SE"/>
        </w:rPr>
        <w:t xml:space="preserve">Gambar </w:t>
      </w:r>
      <w:r w:rsidR="00AB176E">
        <w:rPr>
          <w:rFonts w:ascii="Times New Roman" w:hAnsi="Times New Roman" w:cs="Times New Roman"/>
          <w:b/>
          <w:bCs/>
          <w:lang w:val="sv-SE"/>
        </w:rPr>
        <w:t>2.</w:t>
      </w:r>
      <w:r>
        <w:rPr>
          <w:rFonts w:ascii="Times New Roman" w:hAnsi="Times New Roman" w:cs="Times New Roman"/>
          <w:b/>
          <w:bCs/>
          <w:lang w:val="sv-SE"/>
        </w:rPr>
        <w:t>X</w:t>
      </w:r>
      <w:r w:rsidR="00AB176E">
        <w:rPr>
          <w:rFonts w:ascii="Times New Roman" w:hAnsi="Times New Roman" w:cs="Times New Roman"/>
          <w:b/>
          <w:bCs/>
          <w:lang w:val="sv-SE"/>
        </w:rPr>
        <w:t xml:space="preserve">. </w:t>
      </w:r>
      <w:r>
        <w:rPr>
          <w:rFonts w:ascii="Times New Roman" w:hAnsi="Times New Roman" w:cs="Times New Roman"/>
          <w:lang w:val="sv-SE"/>
        </w:rPr>
        <w:t>Rasio prevalensi perokok berdasarkan usia</w:t>
      </w:r>
    </w:p>
    <w:p w14:paraId="1F806087" w14:textId="40AFFBE6" w:rsidR="00292C73" w:rsidRDefault="000F2F78" w:rsidP="00C6353D">
      <w:pPr>
        <w:jc w:val="center"/>
        <w:rPr>
          <w:rFonts w:ascii="Times New Roman" w:hAnsi="Times New Roman" w:cs="Times New Roman"/>
          <w:b/>
          <w:bCs/>
          <w:lang w:val="sv-SE"/>
        </w:rPr>
      </w:pPr>
      <w:r w:rsidRPr="000F2F78">
        <w:rPr>
          <w:rFonts w:ascii="Times New Roman" w:hAnsi="Times New Roman" w:cs="Times New Roman"/>
          <w:b/>
          <w:bCs/>
          <w:noProof/>
          <w:lang w:val="sv-SE"/>
        </w:rPr>
        <w:drawing>
          <wp:inline distT="0" distB="0" distL="0" distR="0" wp14:anchorId="3A5F7E85" wp14:editId="04F54B47">
            <wp:extent cx="4936703" cy="2580693"/>
            <wp:effectExtent l="0" t="0" r="0" b="0"/>
            <wp:docPr id="18861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3583" name=""/>
                    <pic:cNvPicPr/>
                  </pic:nvPicPr>
                  <pic:blipFill>
                    <a:blip r:embed="rId17"/>
                    <a:stretch>
                      <a:fillRect/>
                    </a:stretch>
                  </pic:blipFill>
                  <pic:spPr>
                    <a:xfrm>
                      <a:off x="0" y="0"/>
                      <a:ext cx="4952707" cy="2589059"/>
                    </a:xfrm>
                    <a:prstGeom prst="rect">
                      <a:avLst/>
                    </a:prstGeom>
                  </pic:spPr>
                </pic:pic>
              </a:graphicData>
            </a:graphic>
          </wp:inline>
        </w:drawing>
      </w:r>
    </w:p>
    <w:p w14:paraId="05426BC6" w14:textId="77777777" w:rsidR="00E82007" w:rsidRDefault="00E82007" w:rsidP="00E82007">
      <w:pPr>
        <w:rPr>
          <w:rFonts w:ascii="Times New Roman" w:hAnsi="Times New Roman" w:cs="Times New Roman"/>
          <w:lang w:val="sv-SE"/>
        </w:rPr>
      </w:pPr>
    </w:p>
    <w:p w14:paraId="557CD76A" w14:textId="0663CA01" w:rsidR="008A7E19" w:rsidRDefault="008A7E19" w:rsidP="008A7E19">
      <w:pPr>
        <w:tabs>
          <w:tab w:val="left" w:pos="6852"/>
        </w:tabs>
        <w:jc w:val="center"/>
        <w:rPr>
          <w:rFonts w:ascii="Times New Roman" w:hAnsi="Times New Roman" w:cs="Times New Roman"/>
          <w:lang w:val="sv-SE"/>
        </w:rPr>
      </w:pPr>
      <w:r>
        <w:rPr>
          <w:rFonts w:ascii="Times New Roman" w:hAnsi="Times New Roman" w:cs="Times New Roman"/>
          <w:b/>
          <w:bCs/>
          <w:lang w:val="sv-SE"/>
        </w:rPr>
        <w:t>Gambar 2.1</w:t>
      </w:r>
      <w:r w:rsidRPr="001274A2">
        <w:rPr>
          <w:rFonts w:ascii="Times New Roman" w:hAnsi="Times New Roman" w:cs="Times New Roman"/>
          <w:b/>
          <w:bCs/>
          <w:lang w:val="sv-SE"/>
        </w:rPr>
        <w:t>.</w:t>
      </w:r>
      <w:r>
        <w:rPr>
          <w:rFonts w:ascii="Times New Roman" w:hAnsi="Times New Roman" w:cs="Times New Roman"/>
          <w:lang w:val="sv-SE"/>
        </w:rPr>
        <w:t xml:space="preserve"> </w:t>
      </w:r>
      <w:r w:rsidRPr="006C1E9C">
        <w:rPr>
          <w:rFonts w:ascii="Times New Roman" w:hAnsi="Times New Roman" w:cs="Times New Roman"/>
          <w:lang w:val="sv-SE"/>
        </w:rPr>
        <w:t xml:space="preserve">Distribusi </w:t>
      </w:r>
      <w:r>
        <w:rPr>
          <w:rFonts w:ascii="Times New Roman" w:hAnsi="Times New Roman" w:cs="Times New Roman"/>
          <w:lang w:val="sv-SE"/>
        </w:rPr>
        <w:t xml:space="preserve">rasio prevalensi </w:t>
      </w:r>
      <w:r>
        <w:rPr>
          <w:rFonts w:ascii="Times New Roman" w:hAnsi="Times New Roman" w:cs="Times New Roman"/>
          <w:lang w:val="sv-SE"/>
        </w:rPr>
        <w:t>perokok usia muda (10-18 tahun) berdasarkan provinsi</w:t>
      </w:r>
    </w:p>
    <w:tbl>
      <w:tblPr>
        <w:tblStyle w:val="TableGrid"/>
        <w:tblW w:w="11430"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24"/>
      </w:tblGrid>
      <w:tr w:rsidR="008A7E19" w14:paraId="0798ABA1" w14:textId="77777777" w:rsidTr="002710FA">
        <w:tc>
          <w:tcPr>
            <w:tcW w:w="5706" w:type="dxa"/>
          </w:tcPr>
          <w:p w14:paraId="159C2120" w14:textId="77777777" w:rsidR="006D0BB6" w:rsidRDefault="006D0BB6" w:rsidP="00B21A36">
            <w:pPr>
              <w:jc w:val="center"/>
              <w:rPr>
                <w:rFonts w:ascii="Times New Roman" w:hAnsi="Times New Roman" w:cs="Times New Roman"/>
                <w:noProof/>
                <w:lang w:val="sv-SE"/>
              </w:rPr>
            </w:pPr>
          </w:p>
          <w:p w14:paraId="3160EE0D" w14:textId="6A067AA6" w:rsidR="008A7E19" w:rsidRDefault="006D0BB6" w:rsidP="00B21A36">
            <w:pPr>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12318572" wp14:editId="0E990247">
                  <wp:extent cx="2955812" cy="1960938"/>
                  <wp:effectExtent l="0" t="0" r="0" b="1270"/>
                  <wp:docPr id="863406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843" b="18662"/>
                          <a:stretch>
                            <a:fillRect/>
                          </a:stretch>
                        </pic:blipFill>
                        <pic:spPr bwMode="auto">
                          <a:xfrm>
                            <a:off x="0" y="0"/>
                            <a:ext cx="2970292" cy="197054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724" w:type="dxa"/>
          </w:tcPr>
          <w:p w14:paraId="08E5F717" w14:textId="77777777" w:rsidR="006D0BB6" w:rsidRDefault="006D0BB6" w:rsidP="00B21A36">
            <w:pPr>
              <w:jc w:val="center"/>
              <w:rPr>
                <w:rFonts w:ascii="Times New Roman" w:hAnsi="Times New Roman" w:cs="Times New Roman"/>
                <w:noProof/>
                <w:lang w:val="sv-SE"/>
              </w:rPr>
            </w:pPr>
          </w:p>
          <w:p w14:paraId="6E993BD1" w14:textId="6021B9E9" w:rsidR="008A7E19" w:rsidRDefault="006D0BB6" w:rsidP="00B21A36">
            <w:pPr>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0D072D5B" wp14:editId="4A0DCDB2">
                  <wp:extent cx="2868930" cy="1955653"/>
                  <wp:effectExtent l="0" t="0" r="7620" b="6985"/>
                  <wp:docPr id="1840654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7873" b="17914"/>
                          <a:stretch>
                            <a:fillRect/>
                          </a:stretch>
                        </pic:blipFill>
                        <pic:spPr bwMode="auto">
                          <a:xfrm>
                            <a:off x="0" y="0"/>
                            <a:ext cx="2882145" cy="196466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A7E19" w14:paraId="2F07D62A" w14:textId="77777777" w:rsidTr="002710FA">
        <w:tc>
          <w:tcPr>
            <w:tcW w:w="11430" w:type="dxa"/>
            <w:gridSpan w:val="2"/>
          </w:tcPr>
          <w:p w14:paraId="06FCE5C8" w14:textId="4E902575" w:rsidR="008A7E19" w:rsidRDefault="002710FA" w:rsidP="006D0BB6">
            <w:pPr>
              <w:jc w:val="center"/>
              <w:rPr>
                <w:rFonts w:ascii="Times New Roman" w:hAnsi="Times New Roman" w:cs="Times New Roman"/>
                <w:lang w:val="sv-SE"/>
              </w:rPr>
            </w:pPr>
            <w:r>
              <w:rPr>
                <w:noProof/>
              </w:rPr>
              <w:lastRenderedPageBreak/>
              <w:drawing>
                <wp:inline distT="0" distB="0" distL="0" distR="0" wp14:anchorId="3B36947A" wp14:editId="493E7FB9">
                  <wp:extent cx="3514890" cy="1976424"/>
                  <wp:effectExtent l="0" t="0" r="0" b="5080"/>
                  <wp:docPr id="45120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008" b="9654"/>
                          <a:stretch>
                            <a:fillRect/>
                          </a:stretch>
                        </pic:blipFill>
                        <pic:spPr bwMode="auto">
                          <a:xfrm>
                            <a:off x="0" y="0"/>
                            <a:ext cx="3523444" cy="198123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AAFDF0D" w14:textId="47D0247E" w:rsidR="008A7E19" w:rsidRDefault="008A7E19" w:rsidP="008A7E19">
      <w:pPr>
        <w:rPr>
          <w:rFonts w:ascii="Times New Roman" w:hAnsi="Times New Roman" w:cs="Times New Roman"/>
          <w:b/>
          <w:bCs/>
          <w:lang w:val="sv-SE"/>
        </w:rPr>
      </w:pPr>
    </w:p>
    <w:p w14:paraId="39C8554A" w14:textId="77777777" w:rsidR="008A7E19" w:rsidRDefault="008A7E19" w:rsidP="00E82007">
      <w:pPr>
        <w:rPr>
          <w:rFonts w:ascii="Times New Roman" w:hAnsi="Times New Roman" w:cs="Times New Roman"/>
          <w:lang w:val="sv-SE"/>
        </w:rPr>
      </w:pPr>
    </w:p>
    <w:p w14:paraId="1D29E861" w14:textId="77777777" w:rsidR="00A851F6" w:rsidRDefault="00A851F6" w:rsidP="00E82007">
      <w:pPr>
        <w:jc w:val="center"/>
        <w:rPr>
          <w:rFonts w:ascii="Times New Roman" w:hAnsi="Times New Roman" w:cs="Times New Roman"/>
          <w:lang w:val="sv-SE"/>
        </w:rPr>
      </w:pPr>
    </w:p>
    <w:p w14:paraId="68317654" w14:textId="03B1D46D" w:rsidR="00A10E04" w:rsidRDefault="00A10E04" w:rsidP="00E82007">
      <w:pPr>
        <w:jc w:val="center"/>
        <w:rPr>
          <w:rFonts w:ascii="Times New Roman" w:hAnsi="Times New Roman" w:cs="Times New Roman"/>
          <w:lang w:val="sv-SE"/>
        </w:rPr>
      </w:pPr>
    </w:p>
    <w:p w14:paraId="43C2A1D0" w14:textId="2A94A540" w:rsidR="00E82007" w:rsidRDefault="00B6552E" w:rsidP="00E82007">
      <w:pPr>
        <w:rPr>
          <w:rFonts w:ascii="Times New Roman" w:hAnsi="Times New Roman" w:cs="Times New Roman"/>
          <w:i/>
          <w:iCs/>
          <w:lang w:val="sv-SE"/>
        </w:rPr>
      </w:pPr>
      <w:r w:rsidRPr="00B6552E">
        <w:rPr>
          <w:rFonts w:ascii="Times New Roman" w:hAnsi="Times New Roman" w:cs="Times New Roman"/>
          <w:i/>
          <w:iCs/>
          <w:lang w:val="sv-SE"/>
        </w:rPr>
        <w:t>Estimasi regresi</w:t>
      </w:r>
    </w:p>
    <w:p w14:paraId="548767B5" w14:textId="77777777" w:rsidR="00F31EBF" w:rsidRDefault="00F31EBF" w:rsidP="00E82007">
      <w:pPr>
        <w:rPr>
          <w:rFonts w:ascii="Times New Roman" w:hAnsi="Times New Roman" w:cs="Times New Roman"/>
          <w:i/>
          <w:iCs/>
          <w:lang w:val="sv-SE"/>
        </w:rPr>
      </w:pPr>
    </w:p>
    <w:p w14:paraId="17E856A6" w14:textId="13987EF1" w:rsidR="00F31EBF" w:rsidRPr="00F31EBF" w:rsidRDefault="00F31EBF" w:rsidP="00166155">
      <w:pPr>
        <w:jc w:val="center"/>
        <w:rPr>
          <w:rFonts w:ascii="Times New Roman" w:hAnsi="Times New Roman" w:cs="Times New Roman"/>
          <w:i/>
          <w:iCs/>
          <w:lang w:val="sv-SE"/>
        </w:rPr>
      </w:pPr>
      <w:proofErr w:type="gramStart"/>
      <w:r w:rsidRPr="00F31EBF">
        <w:rPr>
          <w:rFonts w:ascii="Times New Roman" w:hAnsi="Times New Roman" w:cs="Times New Roman"/>
          <w:b/>
          <w:bCs/>
        </w:rPr>
        <w:t>Tabel</w:t>
      </w:r>
      <w:proofErr w:type="gramEnd"/>
      <w:r w:rsidRPr="00F31EBF">
        <w:rPr>
          <w:rFonts w:ascii="Times New Roman" w:hAnsi="Times New Roman" w:cs="Times New Roman"/>
          <w:b/>
          <w:bCs/>
        </w:rPr>
        <w:t xml:space="preserve"> </w:t>
      </w:r>
      <w:r w:rsidRPr="00F31EBF">
        <w:rPr>
          <w:rFonts w:ascii="Times New Roman" w:hAnsi="Times New Roman" w:cs="Times New Roman"/>
          <w:b/>
          <w:bCs/>
        </w:rPr>
        <w:t>3</w:t>
      </w:r>
      <w:r w:rsidRPr="00F31EBF">
        <w:rPr>
          <w:rFonts w:ascii="Times New Roman" w:hAnsi="Times New Roman" w:cs="Times New Roman"/>
          <w:b/>
          <w:bCs/>
        </w:rPr>
        <w:t>.</w:t>
      </w:r>
      <w:r w:rsidRPr="00F31EBF">
        <w:rPr>
          <w:rFonts w:ascii="Times New Roman" w:hAnsi="Times New Roman" w:cs="Times New Roman"/>
          <w:b/>
          <w:bCs/>
        </w:rPr>
        <w:t>1</w:t>
      </w:r>
      <w:r w:rsidRPr="00F31EBF">
        <w:rPr>
          <w:rFonts w:ascii="Times New Roman" w:hAnsi="Times New Roman" w:cs="Times New Roman"/>
          <w:b/>
          <w:bCs/>
        </w:rPr>
        <w:t>.</w:t>
      </w:r>
      <w:r w:rsidRPr="00F31EBF">
        <w:rPr>
          <w:rFonts w:ascii="Times New Roman" w:hAnsi="Times New Roman" w:cs="Times New Roman"/>
          <w:b/>
          <w:bCs/>
        </w:rPr>
        <w:t xml:space="preserve"> </w:t>
      </w:r>
      <w:r w:rsidRPr="00F31EBF">
        <w:rPr>
          <w:rFonts w:ascii="Times New Roman" w:hAnsi="Times New Roman" w:cs="Times New Roman"/>
          <w:lang w:val="sv-SE"/>
        </w:rPr>
        <w:t xml:space="preserve">Probabilitas individu merupakan perokok </w:t>
      </w:r>
      <w:r>
        <w:rPr>
          <w:rFonts w:ascii="Times New Roman" w:hAnsi="Times New Roman" w:cs="Times New Roman"/>
          <w:lang w:val="sv-SE"/>
        </w:rPr>
        <w:t>berdasarkan SUSENAS dan SKI</w:t>
      </w:r>
    </w:p>
    <w:tbl>
      <w:tblPr>
        <w:tblW w:w="11250" w:type="dxa"/>
        <w:jc w:val="center"/>
        <w:tblLayout w:type="fixed"/>
        <w:tblLook w:val="0420" w:firstRow="1" w:lastRow="0" w:firstColumn="0" w:lastColumn="0" w:noHBand="0" w:noVBand="1"/>
      </w:tblPr>
      <w:tblGrid>
        <w:gridCol w:w="1980"/>
        <w:gridCol w:w="1350"/>
        <w:gridCol w:w="1530"/>
        <w:gridCol w:w="1620"/>
        <w:gridCol w:w="1620"/>
        <w:gridCol w:w="1440"/>
        <w:gridCol w:w="1710"/>
      </w:tblGrid>
      <w:tr w:rsidR="00DC0D12" w:rsidRPr="00F31EBF" w14:paraId="4E631635" w14:textId="77777777" w:rsidTr="00F31EBF">
        <w:trPr>
          <w:tblHeader/>
          <w:jc w:val="center"/>
        </w:trPr>
        <w:tc>
          <w:tcPr>
            <w:tcW w:w="198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14:paraId="24A74212"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lang w:val="sv-SE"/>
              </w:rPr>
            </w:pPr>
          </w:p>
        </w:tc>
        <w:tc>
          <w:tcPr>
            <w:tcW w:w="2880" w:type="dxa"/>
            <w:gridSpan w:val="2"/>
            <w:tcBorders>
              <w:top w:val="single" w:sz="4" w:space="0" w:color="auto"/>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3BB375A8" w14:textId="12B39511"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roofErr w:type="spellStart"/>
            <w:r w:rsidRPr="00F31EBF">
              <w:rPr>
                <w:rFonts w:ascii="Times New Roman" w:eastAsia="Arial" w:hAnsi="Times New Roman" w:cs="Times New Roman"/>
                <w:color w:val="000000"/>
                <w:sz w:val="22"/>
                <w:szCs w:val="22"/>
              </w:rPr>
              <w:t>Perokok</w:t>
            </w:r>
            <w:proofErr w:type="spellEnd"/>
          </w:p>
        </w:tc>
        <w:tc>
          <w:tcPr>
            <w:tcW w:w="3238" w:type="dxa"/>
            <w:gridSpan w:val="2"/>
            <w:tcBorders>
              <w:top w:val="single" w:sz="4" w:space="0" w:color="auto"/>
              <w:bottom w:val="single" w:sz="4" w:space="0" w:color="auto"/>
            </w:tcBorders>
            <w:shd w:val="clear" w:color="auto" w:fill="FFFFFF"/>
            <w:vAlign w:val="center"/>
          </w:tcPr>
          <w:p w14:paraId="46103D56" w14:textId="07051AFA"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roofErr w:type="spellStart"/>
            <w:r w:rsidRPr="00F31EBF">
              <w:rPr>
                <w:rFonts w:ascii="Times New Roman" w:eastAsia="Arial" w:hAnsi="Times New Roman" w:cs="Times New Roman"/>
                <w:color w:val="000000"/>
                <w:sz w:val="22"/>
                <w:szCs w:val="22"/>
              </w:rPr>
              <w:t>Perokok</w:t>
            </w:r>
            <w:proofErr w:type="spellEnd"/>
            <w:r w:rsidRPr="00F31EBF">
              <w:rPr>
                <w:rFonts w:ascii="Times New Roman" w:eastAsia="Arial" w:hAnsi="Times New Roman" w:cs="Times New Roman"/>
                <w:color w:val="000000"/>
                <w:sz w:val="22"/>
                <w:szCs w:val="22"/>
              </w:rPr>
              <w:t xml:space="preserve"> </w:t>
            </w:r>
            <w:proofErr w:type="spellStart"/>
            <w:r w:rsidRPr="00F31EBF">
              <w:rPr>
                <w:rFonts w:ascii="Times New Roman" w:eastAsia="Arial" w:hAnsi="Times New Roman" w:cs="Times New Roman"/>
                <w:color w:val="000000"/>
                <w:sz w:val="22"/>
                <w:szCs w:val="22"/>
              </w:rPr>
              <w:t>Tembakau</w:t>
            </w:r>
            <w:proofErr w:type="spellEnd"/>
          </w:p>
        </w:tc>
        <w:tc>
          <w:tcPr>
            <w:tcW w:w="3150" w:type="dxa"/>
            <w:gridSpan w:val="2"/>
            <w:tcBorders>
              <w:top w:val="single" w:sz="4" w:space="0" w:color="auto"/>
              <w:bottom w:val="single" w:sz="4" w:space="0" w:color="auto"/>
            </w:tcBorders>
            <w:vAlign w:val="center"/>
          </w:tcPr>
          <w:p w14:paraId="4A8AEAEB" w14:textId="49BA3D58"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roofErr w:type="spellStart"/>
            <w:r w:rsidRPr="00F31EBF">
              <w:rPr>
                <w:rFonts w:ascii="Times New Roman" w:eastAsia="Arial" w:hAnsi="Times New Roman" w:cs="Times New Roman"/>
                <w:color w:val="000000"/>
                <w:sz w:val="22"/>
                <w:szCs w:val="22"/>
              </w:rPr>
              <w:t>Perokok</w:t>
            </w:r>
            <w:proofErr w:type="spellEnd"/>
            <w:r w:rsidRPr="00F31EBF">
              <w:rPr>
                <w:rFonts w:ascii="Times New Roman" w:eastAsia="Arial" w:hAnsi="Times New Roman" w:cs="Times New Roman"/>
                <w:color w:val="000000"/>
                <w:sz w:val="22"/>
                <w:szCs w:val="22"/>
              </w:rPr>
              <w:t xml:space="preserve"> </w:t>
            </w:r>
            <w:proofErr w:type="spellStart"/>
            <w:r w:rsidRPr="00F31EBF">
              <w:rPr>
                <w:rFonts w:ascii="Times New Roman" w:eastAsia="Arial" w:hAnsi="Times New Roman" w:cs="Times New Roman"/>
                <w:color w:val="000000"/>
                <w:sz w:val="22"/>
                <w:szCs w:val="22"/>
              </w:rPr>
              <w:t>Elektrik</w:t>
            </w:r>
            <w:proofErr w:type="spellEnd"/>
          </w:p>
        </w:tc>
      </w:tr>
      <w:tr w:rsidR="00DC0D12" w:rsidRPr="00F31EBF" w14:paraId="7B5B3942" w14:textId="3F1876DA" w:rsidTr="00F31EBF">
        <w:trPr>
          <w:tblHeader/>
          <w:jc w:val="center"/>
        </w:trPr>
        <w:tc>
          <w:tcPr>
            <w:tcW w:w="198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14:paraId="1DCA5990"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350" w:type="dxa"/>
            <w:tcBorders>
              <w:top w:val="single" w:sz="4" w:space="0" w:color="auto"/>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76DAB2F7"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Univariate</w:t>
            </w:r>
          </w:p>
        </w:tc>
        <w:tc>
          <w:tcPr>
            <w:tcW w:w="1530" w:type="dxa"/>
            <w:tcBorders>
              <w:top w:val="single" w:sz="4" w:space="0" w:color="auto"/>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3F109CC6"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Multivariate</w:t>
            </w:r>
          </w:p>
        </w:tc>
        <w:tc>
          <w:tcPr>
            <w:tcW w:w="1620" w:type="dxa"/>
            <w:tcBorders>
              <w:top w:val="single" w:sz="4" w:space="0" w:color="auto"/>
              <w:bottom w:val="single" w:sz="4" w:space="0" w:color="auto"/>
            </w:tcBorders>
            <w:vAlign w:val="center"/>
          </w:tcPr>
          <w:p w14:paraId="72CEF96E" w14:textId="49BDA68F"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Univariate</w:t>
            </w:r>
          </w:p>
        </w:tc>
        <w:tc>
          <w:tcPr>
            <w:tcW w:w="1620" w:type="dxa"/>
            <w:tcBorders>
              <w:top w:val="single" w:sz="4" w:space="0" w:color="auto"/>
              <w:bottom w:val="single" w:sz="4" w:space="0" w:color="auto"/>
            </w:tcBorders>
            <w:vAlign w:val="center"/>
          </w:tcPr>
          <w:p w14:paraId="66660405" w14:textId="5264639F"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Multivariate</w:t>
            </w:r>
          </w:p>
        </w:tc>
        <w:tc>
          <w:tcPr>
            <w:tcW w:w="1440" w:type="dxa"/>
            <w:tcBorders>
              <w:top w:val="single" w:sz="4" w:space="0" w:color="auto"/>
              <w:bottom w:val="single" w:sz="4" w:space="0" w:color="auto"/>
            </w:tcBorders>
            <w:vAlign w:val="center"/>
          </w:tcPr>
          <w:p w14:paraId="28947086" w14:textId="14247896"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Univariate</w:t>
            </w:r>
          </w:p>
        </w:tc>
        <w:tc>
          <w:tcPr>
            <w:tcW w:w="1710" w:type="dxa"/>
            <w:tcBorders>
              <w:top w:val="single" w:sz="4" w:space="0" w:color="auto"/>
              <w:bottom w:val="single" w:sz="4" w:space="0" w:color="auto"/>
            </w:tcBorders>
            <w:vAlign w:val="center"/>
          </w:tcPr>
          <w:p w14:paraId="61AD8AA9" w14:textId="75A503F8"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Multivariate</w:t>
            </w:r>
          </w:p>
        </w:tc>
      </w:tr>
      <w:tr w:rsidR="00DC0D12" w:rsidRPr="00F31EBF" w14:paraId="0D520816" w14:textId="59AD6842" w:rsidTr="00F31EBF">
        <w:trPr>
          <w:jc w:val="center"/>
        </w:trPr>
        <w:tc>
          <w:tcPr>
            <w:tcW w:w="198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0974D"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(Intercept)</w:t>
            </w:r>
          </w:p>
        </w:tc>
        <w:tc>
          <w:tcPr>
            <w:tcW w:w="135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96EC5"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0.335***</w:t>
            </w:r>
          </w:p>
        </w:tc>
        <w:tc>
          <w:tcPr>
            <w:tcW w:w="153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B308B"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37.207***</w:t>
            </w:r>
          </w:p>
        </w:tc>
        <w:tc>
          <w:tcPr>
            <w:tcW w:w="1620" w:type="dxa"/>
            <w:tcBorders>
              <w:top w:val="single" w:sz="4" w:space="0" w:color="auto"/>
            </w:tcBorders>
            <w:vAlign w:val="center"/>
          </w:tcPr>
          <w:p w14:paraId="0BF567B3" w14:textId="5811F849"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0.331***</w:t>
            </w:r>
          </w:p>
        </w:tc>
        <w:tc>
          <w:tcPr>
            <w:tcW w:w="1620" w:type="dxa"/>
            <w:tcBorders>
              <w:top w:val="single" w:sz="4" w:space="0" w:color="auto"/>
            </w:tcBorders>
            <w:vAlign w:val="center"/>
          </w:tcPr>
          <w:p w14:paraId="28FEBF01" w14:textId="446EE402"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40.626***</w:t>
            </w:r>
          </w:p>
        </w:tc>
        <w:tc>
          <w:tcPr>
            <w:tcW w:w="1440" w:type="dxa"/>
            <w:tcBorders>
              <w:top w:val="single" w:sz="4" w:space="0" w:color="auto"/>
            </w:tcBorders>
            <w:vAlign w:val="center"/>
          </w:tcPr>
          <w:p w14:paraId="6C859745" w14:textId="67AEB6BE"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0.012***</w:t>
            </w:r>
          </w:p>
        </w:tc>
        <w:tc>
          <w:tcPr>
            <w:tcW w:w="1710" w:type="dxa"/>
            <w:tcBorders>
              <w:top w:val="single" w:sz="4" w:space="0" w:color="auto"/>
            </w:tcBorders>
            <w:vAlign w:val="center"/>
          </w:tcPr>
          <w:p w14:paraId="5C093677" w14:textId="34A57522"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0.508***</w:t>
            </w:r>
          </w:p>
        </w:tc>
      </w:tr>
      <w:tr w:rsidR="00DC0D12" w:rsidRPr="00F31EBF" w14:paraId="5FB9D051" w14:textId="687B4B92"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CE153"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D02DF"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(0.001)</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3F70E"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(0.659)</w:t>
            </w:r>
          </w:p>
        </w:tc>
        <w:tc>
          <w:tcPr>
            <w:tcW w:w="1620" w:type="dxa"/>
            <w:vAlign w:val="center"/>
          </w:tcPr>
          <w:p w14:paraId="3FD0D6C5" w14:textId="6D2DF23F"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(0.001)</w:t>
            </w:r>
          </w:p>
        </w:tc>
        <w:tc>
          <w:tcPr>
            <w:tcW w:w="1620" w:type="dxa"/>
            <w:vAlign w:val="center"/>
          </w:tcPr>
          <w:p w14:paraId="1DCC767C" w14:textId="16B34CB5"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(0.734)</w:t>
            </w:r>
          </w:p>
        </w:tc>
        <w:tc>
          <w:tcPr>
            <w:tcW w:w="1440" w:type="dxa"/>
            <w:vAlign w:val="center"/>
          </w:tcPr>
          <w:p w14:paraId="5D0EFFCC" w14:textId="4A8B7896"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(0.000)</w:t>
            </w:r>
          </w:p>
        </w:tc>
        <w:tc>
          <w:tcPr>
            <w:tcW w:w="1710" w:type="dxa"/>
            <w:vAlign w:val="center"/>
          </w:tcPr>
          <w:p w14:paraId="23781432" w14:textId="639DE729"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(0.034)</w:t>
            </w:r>
          </w:p>
        </w:tc>
      </w:tr>
      <w:tr w:rsidR="00DC0D12" w:rsidRPr="00F31EBF" w14:paraId="51062EB4" w14:textId="50AB88E5"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9938E" w14:textId="1A69815E" w:rsidR="00DC0D12" w:rsidRPr="00F31EBF" w:rsidRDefault="00F31EBF"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Pr>
                <w:rFonts w:ascii="Times New Roman" w:eastAsia="Arial" w:hAnsi="Times New Roman" w:cs="Times New Roman"/>
                <w:color w:val="000000"/>
                <w:sz w:val="22"/>
                <w:szCs w:val="22"/>
              </w:rPr>
              <w:t>SKI = 1</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EB083"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0.908***</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66A3C"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0.939***</w:t>
            </w:r>
          </w:p>
        </w:tc>
        <w:tc>
          <w:tcPr>
            <w:tcW w:w="1620" w:type="dxa"/>
            <w:vAlign w:val="center"/>
          </w:tcPr>
          <w:p w14:paraId="34B0E60D" w14:textId="77926BEE"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0.851***</w:t>
            </w:r>
          </w:p>
        </w:tc>
        <w:tc>
          <w:tcPr>
            <w:tcW w:w="1620" w:type="dxa"/>
            <w:vAlign w:val="center"/>
          </w:tcPr>
          <w:p w14:paraId="7CC934DE" w14:textId="474381CC"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0.851***</w:t>
            </w:r>
          </w:p>
        </w:tc>
        <w:tc>
          <w:tcPr>
            <w:tcW w:w="1440" w:type="dxa"/>
            <w:vAlign w:val="center"/>
          </w:tcPr>
          <w:p w14:paraId="5FAFA503" w14:textId="3BB9F37A"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0.433***</w:t>
            </w:r>
          </w:p>
        </w:tc>
        <w:tc>
          <w:tcPr>
            <w:tcW w:w="1710" w:type="dxa"/>
            <w:vAlign w:val="center"/>
          </w:tcPr>
          <w:p w14:paraId="705A4C8A" w14:textId="67BE522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0.458***</w:t>
            </w:r>
          </w:p>
        </w:tc>
      </w:tr>
      <w:tr w:rsidR="00DC0D12" w:rsidRPr="00F31EBF" w14:paraId="348A2C7B" w14:textId="53372BEA"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A7DFD"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04CF7"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(0.003)</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59BE4"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(0.004)</w:t>
            </w:r>
          </w:p>
        </w:tc>
        <w:tc>
          <w:tcPr>
            <w:tcW w:w="1620" w:type="dxa"/>
            <w:vAlign w:val="center"/>
          </w:tcPr>
          <w:p w14:paraId="3412BCC5" w14:textId="03D73E2A"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(0.003)</w:t>
            </w:r>
          </w:p>
        </w:tc>
        <w:tc>
          <w:tcPr>
            <w:tcW w:w="1620" w:type="dxa"/>
            <w:vAlign w:val="center"/>
          </w:tcPr>
          <w:p w14:paraId="27196B7C" w14:textId="73787692"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(0.004)</w:t>
            </w:r>
          </w:p>
        </w:tc>
        <w:tc>
          <w:tcPr>
            <w:tcW w:w="1440" w:type="dxa"/>
            <w:vAlign w:val="center"/>
          </w:tcPr>
          <w:p w14:paraId="069C8B80" w14:textId="0B62A346"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(0.008)</w:t>
            </w:r>
          </w:p>
        </w:tc>
        <w:tc>
          <w:tcPr>
            <w:tcW w:w="1710" w:type="dxa"/>
            <w:vAlign w:val="center"/>
          </w:tcPr>
          <w:p w14:paraId="3EA058A9" w14:textId="621E66A1"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(0.009)</w:t>
            </w:r>
          </w:p>
        </w:tc>
      </w:tr>
      <w:tr w:rsidR="00DC0D12" w:rsidRPr="00F31EBF" w14:paraId="75346C51" w14:textId="287616D9"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93C6E" w14:textId="50E2761A" w:rsidR="00DC0D12" w:rsidRPr="00F31EBF" w:rsidRDefault="00F31EBF"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roofErr w:type="spellStart"/>
            <w:r w:rsidRPr="00F31EBF">
              <w:rPr>
                <w:rFonts w:ascii="Times New Roman" w:eastAsia="Arial" w:hAnsi="Times New Roman" w:cs="Times New Roman"/>
                <w:color w:val="000000"/>
                <w:sz w:val="22"/>
                <w:szCs w:val="22"/>
              </w:rPr>
              <w:lastRenderedPageBreak/>
              <w:t>U</w:t>
            </w:r>
            <w:r w:rsidR="00DC0D12" w:rsidRPr="00F31EBF">
              <w:rPr>
                <w:rFonts w:ascii="Times New Roman" w:eastAsia="Arial" w:hAnsi="Times New Roman" w:cs="Times New Roman"/>
                <w:color w:val="000000"/>
                <w:sz w:val="22"/>
                <w:szCs w:val="22"/>
              </w:rPr>
              <w:t>sia</w:t>
            </w:r>
            <w:proofErr w:type="spellEnd"/>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02852"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79BE5"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1.031***</w:t>
            </w:r>
          </w:p>
        </w:tc>
        <w:tc>
          <w:tcPr>
            <w:tcW w:w="1620" w:type="dxa"/>
            <w:vAlign w:val="center"/>
          </w:tcPr>
          <w:p w14:paraId="3EE5F46A"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620" w:type="dxa"/>
            <w:vAlign w:val="center"/>
          </w:tcPr>
          <w:p w14:paraId="672D6552" w14:textId="6F69AA69"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1.030***</w:t>
            </w:r>
          </w:p>
        </w:tc>
        <w:tc>
          <w:tcPr>
            <w:tcW w:w="1440" w:type="dxa"/>
            <w:vAlign w:val="center"/>
          </w:tcPr>
          <w:p w14:paraId="5557594C"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710" w:type="dxa"/>
            <w:vAlign w:val="center"/>
          </w:tcPr>
          <w:p w14:paraId="1309A9FB" w14:textId="4354232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0.999**</w:t>
            </w:r>
          </w:p>
        </w:tc>
      </w:tr>
      <w:tr w:rsidR="00DC0D12" w:rsidRPr="00F31EBF" w14:paraId="23947C8B" w14:textId="74CAAED7"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C4E3E"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2933C"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76899"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(0.000)</w:t>
            </w:r>
          </w:p>
        </w:tc>
        <w:tc>
          <w:tcPr>
            <w:tcW w:w="1620" w:type="dxa"/>
            <w:vAlign w:val="center"/>
          </w:tcPr>
          <w:p w14:paraId="68C1CEEE"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620" w:type="dxa"/>
            <w:vAlign w:val="center"/>
          </w:tcPr>
          <w:p w14:paraId="156AD414" w14:textId="43BB6339"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(0.000)</w:t>
            </w:r>
          </w:p>
        </w:tc>
        <w:tc>
          <w:tcPr>
            <w:tcW w:w="1440" w:type="dxa"/>
            <w:vAlign w:val="center"/>
          </w:tcPr>
          <w:p w14:paraId="1EA251D6"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710" w:type="dxa"/>
            <w:vAlign w:val="center"/>
          </w:tcPr>
          <w:p w14:paraId="542A4F97" w14:textId="0DD561E4"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(0.000)</w:t>
            </w:r>
          </w:p>
        </w:tc>
      </w:tr>
      <w:tr w:rsidR="00DC0D12" w:rsidRPr="00F31EBF" w14:paraId="2F7DD8E2" w14:textId="763C2D51"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A9480" w14:textId="3D1B10A6" w:rsidR="00DC0D12" w:rsidRPr="00F31EBF" w:rsidRDefault="00F31EBF"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Pr>
                <w:rFonts w:ascii="Times New Roman" w:eastAsia="Arial" w:hAnsi="Times New Roman" w:cs="Times New Roman"/>
                <w:color w:val="000000"/>
                <w:sz w:val="22"/>
                <w:szCs w:val="22"/>
              </w:rPr>
              <w:t>Jenis Kelamin</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FA83A"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5759D"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0.010***</w:t>
            </w:r>
          </w:p>
        </w:tc>
        <w:tc>
          <w:tcPr>
            <w:tcW w:w="1620" w:type="dxa"/>
            <w:vAlign w:val="center"/>
          </w:tcPr>
          <w:p w14:paraId="386B584E"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620" w:type="dxa"/>
            <w:vAlign w:val="center"/>
          </w:tcPr>
          <w:p w14:paraId="203A425C" w14:textId="06DA5CE6"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0.010***</w:t>
            </w:r>
          </w:p>
        </w:tc>
        <w:tc>
          <w:tcPr>
            <w:tcW w:w="1440" w:type="dxa"/>
            <w:vAlign w:val="center"/>
          </w:tcPr>
          <w:p w14:paraId="7DA377FB"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710" w:type="dxa"/>
            <w:vAlign w:val="center"/>
          </w:tcPr>
          <w:p w14:paraId="033EC642" w14:textId="4E192FAF"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0.047***</w:t>
            </w:r>
          </w:p>
        </w:tc>
      </w:tr>
      <w:tr w:rsidR="00DC0D12" w:rsidRPr="00F31EBF" w14:paraId="1C95E24C" w14:textId="1A487F03"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62F92"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BA2DF"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40CA5"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(0.000)</w:t>
            </w:r>
          </w:p>
        </w:tc>
        <w:tc>
          <w:tcPr>
            <w:tcW w:w="1620" w:type="dxa"/>
            <w:vAlign w:val="center"/>
          </w:tcPr>
          <w:p w14:paraId="4D40B86E"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620" w:type="dxa"/>
            <w:vAlign w:val="center"/>
          </w:tcPr>
          <w:p w14:paraId="74D8973E" w14:textId="022A9935"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(0.000)</w:t>
            </w:r>
          </w:p>
        </w:tc>
        <w:tc>
          <w:tcPr>
            <w:tcW w:w="1440" w:type="dxa"/>
            <w:vAlign w:val="center"/>
          </w:tcPr>
          <w:p w14:paraId="6A3D4FEF"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710" w:type="dxa"/>
            <w:vAlign w:val="center"/>
          </w:tcPr>
          <w:p w14:paraId="4D307D5C" w14:textId="37472DD5"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(0.002)</w:t>
            </w:r>
          </w:p>
        </w:tc>
      </w:tr>
      <w:tr w:rsidR="00DC0D12" w:rsidRPr="00F31EBF" w14:paraId="3E1F1A8F" w14:textId="5845FDB9"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7349B" w14:textId="7D09EF20" w:rsidR="00DC0D12" w:rsidRPr="00F31EBF" w:rsidRDefault="00F31EBF"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roofErr w:type="spellStart"/>
            <w:r>
              <w:rPr>
                <w:rFonts w:ascii="Times New Roman" w:eastAsia="Arial" w:hAnsi="Times New Roman" w:cs="Times New Roman"/>
                <w:color w:val="000000"/>
                <w:sz w:val="22"/>
                <w:szCs w:val="22"/>
              </w:rPr>
              <w:t>Jumlah</w:t>
            </w:r>
            <w:proofErr w:type="spellEnd"/>
            <w:r>
              <w:rPr>
                <w:rFonts w:ascii="Times New Roman" w:eastAsia="Arial" w:hAnsi="Times New Roman" w:cs="Times New Roman"/>
                <w:color w:val="000000"/>
                <w:sz w:val="22"/>
                <w:szCs w:val="22"/>
              </w:rPr>
              <w:t xml:space="preserve"> ART </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A0496"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EC602"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0.974***</w:t>
            </w:r>
          </w:p>
        </w:tc>
        <w:tc>
          <w:tcPr>
            <w:tcW w:w="1620" w:type="dxa"/>
            <w:vAlign w:val="center"/>
          </w:tcPr>
          <w:p w14:paraId="09478A0F"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620" w:type="dxa"/>
            <w:vAlign w:val="center"/>
          </w:tcPr>
          <w:p w14:paraId="10905944" w14:textId="37443BD4"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0.977***</w:t>
            </w:r>
          </w:p>
        </w:tc>
        <w:tc>
          <w:tcPr>
            <w:tcW w:w="1440" w:type="dxa"/>
            <w:vAlign w:val="center"/>
          </w:tcPr>
          <w:p w14:paraId="1023911B"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710" w:type="dxa"/>
            <w:vAlign w:val="center"/>
          </w:tcPr>
          <w:p w14:paraId="3F8265B1" w14:textId="40B61560"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0.961***</w:t>
            </w:r>
          </w:p>
        </w:tc>
      </w:tr>
      <w:tr w:rsidR="00DC0D12" w:rsidRPr="00F31EBF" w14:paraId="5DDDBD98" w14:textId="08840993" w:rsidTr="00F31EBF">
        <w:trPr>
          <w:jc w:val="center"/>
        </w:trPr>
        <w:tc>
          <w:tcPr>
            <w:tcW w:w="198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4A4AC600"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35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319AD6FA"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53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1C35FAA8"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(0.001)</w:t>
            </w:r>
          </w:p>
        </w:tc>
        <w:tc>
          <w:tcPr>
            <w:tcW w:w="1620" w:type="dxa"/>
            <w:tcBorders>
              <w:bottom w:val="single" w:sz="4" w:space="0" w:color="auto"/>
            </w:tcBorders>
            <w:vAlign w:val="center"/>
          </w:tcPr>
          <w:p w14:paraId="38720FF1"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620" w:type="dxa"/>
            <w:tcBorders>
              <w:bottom w:val="single" w:sz="4" w:space="0" w:color="auto"/>
            </w:tcBorders>
            <w:vAlign w:val="center"/>
          </w:tcPr>
          <w:p w14:paraId="5604A051" w14:textId="4FB808FC"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(0.001)</w:t>
            </w:r>
          </w:p>
        </w:tc>
        <w:tc>
          <w:tcPr>
            <w:tcW w:w="1440" w:type="dxa"/>
            <w:tcBorders>
              <w:bottom w:val="single" w:sz="4" w:space="0" w:color="auto"/>
            </w:tcBorders>
            <w:vAlign w:val="center"/>
          </w:tcPr>
          <w:p w14:paraId="4C7010D0"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p>
        </w:tc>
        <w:tc>
          <w:tcPr>
            <w:tcW w:w="1710" w:type="dxa"/>
            <w:tcBorders>
              <w:bottom w:val="single" w:sz="4" w:space="0" w:color="auto"/>
            </w:tcBorders>
            <w:vAlign w:val="center"/>
          </w:tcPr>
          <w:p w14:paraId="0241CF30" w14:textId="245EEB4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(0.005)</w:t>
            </w:r>
          </w:p>
        </w:tc>
      </w:tr>
      <w:tr w:rsidR="00DC0D12" w:rsidRPr="00F31EBF" w14:paraId="0B61DB72" w14:textId="31B60CD3" w:rsidTr="00F31EBF">
        <w:trPr>
          <w:jc w:val="center"/>
        </w:trPr>
        <w:tc>
          <w:tcPr>
            <w:tcW w:w="1980" w:type="dxa"/>
            <w:tcBorders>
              <w:top w:val="single" w:sz="4" w:space="0" w:color="auto"/>
              <w:bottom w:val="none" w:sz="0" w:space="0" w:color="000000"/>
              <w:right w:val="none" w:sz="0" w:space="0" w:color="000000"/>
            </w:tcBorders>
            <w:shd w:val="clear" w:color="auto" w:fill="FFFFFF"/>
            <w:tcMar>
              <w:top w:w="0" w:type="dxa"/>
              <w:left w:w="0" w:type="dxa"/>
              <w:bottom w:w="0" w:type="dxa"/>
              <w:right w:w="0" w:type="dxa"/>
            </w:tcMar>
            <w:vAlign w:val="center"/>
          </w:tcPr>
          <w:p w14:paraId="1EBF63C3"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roofErr w:type="spellStart"/>
            <w:r w:rsidRPr="00F31EBF">
              <w:rPr>
                <w:rFonts w:ascii="Times New Roman" w:eastAsia="Arial" w:hAnsi="Times New Roman" w:cs="Times New Roman"/>
                <w:color w:val="000000"/>
                <w:sz w:val="22"/>
                <w:szCs w:val="22"/>
              </w:rPr>
              <w:t>Num.Obs</w:t>
            </w:r>
            <w:proofErr w:type="spellEnd"/>
            <w:r w:rsidRPr="00F31EBF">
              <w:rPr>
                <w:rFonts w:ascii="Times New Roman" w:eastAsia="Arial" w:hAnsi="Times New Roman" w:cs="Times New Roman"/>
                <w:color w:val="000000"/>
                <w:sz w:val="22"/>
                <w:szCs w:val="22"/>
              </w:rPr>
              <w:t>.</w:t>
            </w:r>
          </w:p>
        </w:tc>
        <w:tc>
          <w:tcPr>
            <w:tcW w:w="135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2E6C3"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1663266</w:t>
            </w:r>
          </w:p>
        </w:tc>
        <w:tc>
          <w:tcPr>
            <w:tcW w:w="153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BA627"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1663266</w:t>
            </w:r>
          </w:p>
        </w:tc>
        <w:tc>
          <w:tcPr>
            <w:tcW w:w="1620" w:type="dxa"/>
            <w:tcBorders>
              <w:top w:val="single" w:sz="4" w:space="0" w:color="auto"/>
            </w:tcBorders>
            <w:vAlign w:val="center"/>
          </w:tcPr>
          <w:p w14:paraId="772D9BA3" w14:textId="623D9BA3"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1663266</w:t>
            </w:r>
          </w:p>
        </w:tc>
        <w:tc>
          <w:tcPr>
            <w:tcW w:w="1620" w:type="dxa"/>
            <w:tcBorders>
              <w:top w:val="single" w:sz="4" w:space="0" w:color="auto"/>
            </w:tcBorders>
            <w:vAlign w:val="center"/>
          </w:tcPr>
          <w:p w14:paraId="7DB99D04" w14:textId="7088B239"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1663266</w:t>
            </w:r>
          </w:p>
        </w:tc>
        <w:tc>
          <w:tcPr>
            <w:tcW w:w="1440" w:type="dxa"/>
            <w:tcBorders>
              <w:top w:val="single" w:sz="4" w:space="0" w:color="auto"/>
            </w:tcBorders>
            <w:vAlign w:val="center"/>
          </w:tcPr>
          <w:p w14:paraId="3016D0D3" w14:textId="6874CFBE"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1663266</w:t>
            </w:r>
          </w:p>
        </w:tc>
        <w:tc>
          <w:tcPr>
            <w:tcW w:w="1710" w:type="dxa"/>
            <w:tcBorders>
              <w:top w:val="single" w:sz="4" w:space="0" w:color="auto"/>
            </w:tcBorders>
            <w:vAlign w:val="center"/>
          </w:tcPr>
          <w:p w14:paraId="7655F4C8" w14:textId="64529AC4"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1663266</w:t>
            </w:r>
          </w:p>
        </w:tc>
      </w:tr>
      <w:tr w:rsidR="00DC0D12" w:rsidRPr="00F31EBF" w14:paraId="0F021C15" w14:textId="5A9C9D75"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C5D83"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AIC</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C3C2D"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1845937.9</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D73D8"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1157374.8</w:t>
            </w:r>
          </w:p>
        </w:tc>
        <w:tc>
          <w:tcPr>
            <w:tcW w:w="1620" w:type="dxa"/>
            <w:vAlign w:val="center"/>
          </w:tcPr>
          <w:p w14:paraId="67273D61" w14:textId="472A3822"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1818185.9</w:t>
            </w:r>
          </w:p>
        </w:tc>
        <w:tc>
          <w:tcPr>
            <w:tcW w:w="1620" w:type="dxa"/>
            <w:vAlign w:val="center"/>
          </w:tcPr>
          <w:p w14:paraId="56D0B46F" w14:textId="39B83AE8"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1150861.1</w:t>
            </w:r>
          </w:p>
        </w:tc>
        <w:tc>
          <w:tcPr>
            <w:tcW w:w="1440" w:type="dxa"/>
            <w:vAlign w:val="center"/>
          </w:tcPr>
          <w:p w14:paraId="455174A2" w14:textId="50083CE0"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172555.9</w:t>
            </w:r>
          </w:p>
        </w:tc>
        <w:tc>
          <w:tcPr>
            <w:tcW w:w="1710" w:type="dxa"/>
            <w:vAlign w:val="center"/>
          </w:tcPr>
          <w:p w14:paraId="60F4509A" w14:textId="671437E3"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154783.5</w:t>
            </w:r>
          </w:p>
        </w:tc>
      </w:tr>
      <w:tr w:rsidR="00DC0D12" w:rsidRPr="00F31EBF" w14:paraId="1C9DE518" w14:textId="17C5176A"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C19C9"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BIC</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60ACA"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1845962.5</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8A7E6"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1157843.1</w:t>
            </w:r>
          </w:p>
        </w:tc>
        <w:tc>
          <w:tcPr>
            <w:tcW w:w="1620" w:type="dxa"/>
            <w:vAlign w:val="center"/>
          </w:tcPr>
          <w:p w14:paraId="7DFCC7E4" w14:textId="6BB8A5DA"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1818210.5</w:t>
            </w:r>
          </w:p>
        </w:tc>
        <w:tc>
          <w:tcPr>
            <w:tcW w:w="1620" w:type="dxa"/>
            <w:vAlign w:val="center"/>
          </w:tcPr>
          <w:p w14:paraId="627EFF92" w14:textId="25BF98A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1151329.4</w:t>
            </w:r>
          </w:p>
        </w:tc>
        <w:tc>
          <w:tcPr>
            <w:tcW w:w="1440" w:type="dxa"/>
            <w:vAlign w:val="center"/>
          </w:tcPr>
          <w:p w14:paraId="7F1FED75" w14:textId="0DB0E97E"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172580.5</w:t>
            </w:r>
          </w:p>
        </w:tc>
        <w:tc>
          <w:tcPr>
            <w:tcW w:w="1710" w:type="dxa"/>
            <w:vAlign w:val="center"/>
          </w:tcPr>
          <w:p w14:paraId="06E5AB4D" w14:textId="56FA3B13"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155251.8</w:t>
            </w:r>
          </w:p>
        </w:tc>
      </w:tr>
      <w:tr w:rsidR="00DC0D12" w:rsidRPr="00F31EBF" w14:paraId="379C1C24" w14:textId="33E95DF3"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A8895"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roofErr w:type="spellStart"/>
            <w:r w:rsidRPr="00F31EBF">
              <w:rPr>
                <w:rFonts w:ascii="Times New Roman" w:eastAsia="Arial" w:hAnsi="Times New Roman" w:cs="Times New Roman"/>
                <w:color w:val="000000"/>
                <w:sz w:val="22"/>
                <w:szCs w:val="22"/>
              </w:rPr>
              <w:t>Log.Lik</w:t>
            </w:r>
            <w:proofErr w:type="spellEnd"/>
            <w:r w:rsidRPr="00F31EBF">
              <w:rPr>
                <w:rFonts w:ascii="Times New Roman" w:eastAsia="Arial" w:hAnsi="Times New Roman" w:cs="Times New Roman"/>
                <w:color w:val="000000"/>
                <w:sz w:val="22"/>
                <w:szCs w:val="22"/>
              </w:rPr>
              <w:t>.</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6A52E"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-922966.945</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BA2AA"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-578649.376</w:t>
            </w:r>
          </w:p>
        </w:tc>
        <w:tc>
          <w:tcPr>
            <w:tcW w:w="1620" w:type="dxa"/>
            <w:vAlign w:val="center"/>
          </w:tcPr>
          <w:p w14:paraId="7DCDCFE5" w14:textId="42500D45"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-909090.928</w:t>
            </w:r>
          </w:p>
        </w:tc>
        <w:tc>
          <w:tcPr>
            <w:tcW w:w="1620" w:type="dxa"/>
            <w:vAlign w:val="center"/>
          </w:tcPr>
          <w:p w14:paraId="7AD98A72" w14:textId="1419D84D"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-575392.544</w:t>
            </w:r>
          </w:p>
        </w:tc>
        <w:tc>
          <w:tcPr>
            <w:tcW w:w="1440" w:type="dxa"/>
            <w:vAlign w:val="center"/>
          </w:tcPr>
          <w:p w14:paraId="1AC5F6DE" w14:textId="58B91980"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-86275.944</w:t>
            </w:r>
          </w:p>
        </w:tc>
        <w:tc>
          <w:tcPr>
            <w:tcW w:w="1710" w:type="dxa"/>
            <w:vAlign w:val="center"/>
          </w:tcPr>
          <w:p w14:paraId="379C4FFB" w14:textId="501415EC"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-77353.742</w:t>
            </w:r>
          </w:p>
        </w:tc>
      </w:tr>
      <w:tr w:rsidR="00DC0D12" w:rsidRPr="00F31EBF" w14:paraId="2C6A12B5" w14:textId="02B525E8"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05662"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F</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EEE7A"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684.451</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FA858"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6190.864</w:t>
            </w:r>
          </w:p>
        </w:tc>
        <w:tc>
          <w:tcPr>
            <w:tcW w:w="1620" w:type="dxa"/>
            <w:vAlign w:val="center"/>
          </w:tcPr>
          <w:p w14:paraId="2B0A8506" w14:textId="3E8BB958"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1873.031</w:t>
            </w:r>
          </w:p>
        </w:tc>
        <w:tc>
          <w:tcPr>
            <w:tcW w:w="1620" w:type="dxa"/>
            <w:vAlign w:val="center"/>
          </w:tcPr>
          <w:p w14:paraId="70B1A7CC" w14:textId="115247BA"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5789.516</w:t>
            </w:r>
          </w:p>
        </w:tc>
        <w:tc>
          <w:tcPr>
            <w:tcW w:w="1440" w:type="dxa"/>
            <w:vAlign w:val="center"/>
          </w:tcPr>
          <w:p w14:paraId="7A7BE0F6" w14:textId="2D99D115"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1956.254</w:t>
            </w:r>
          </w:p>
        </w:tc>
        <w:tc>
          <w:tcPr>
            <w:tcW w:w="1710" w:type="dxa"/>
            <w:vAlign w:val="center"/>
          </w:tcPr>
          <w:p w14:paraId="7D723999" w14:textId="00F6DE03"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271.979</w:t>
            </w:r>
          </w:p>
        </w:tc>
      </w:tr>
      <w:tr w:rsidR="00DC0D12" w:rsidRPr="00F31EBF" w14:paraId="690419FE" w14:textId="221899A5" w:rsidTr="00F31EBF">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C8251"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RMSE</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05218"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0.43</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0F27"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0.34</w:t>
            </w:r>
          </w:p>
        </w:tc>
        <w:tc>
          <w:tcPr>
            <w:tcW w:w="1620" w:type="dxa"/>
            <w:vAlign w:val="center"/>
          </w:tcPr>
          <w:p w14:paraId="40D802D4" w14:textId="1C966D7C"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0.42</w:t>
            </w:r>
          </w:p>
        </w:tc>
        <w:tc>
          <w:tcPr>
            <w:tcW w:w="1620" w:type="dxa"/>
            <w:vAlign w:val="center"/>
          </w:tcPr>
          <w:p w14:paraId="2C40B054" w14:textId="51F2E964"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0.34</w:t>
            </w:r>
          </w:p>
        </w:tc>
        <w:tc>
          <w:tcPr>
            <w:tcW w:w="1440" w:type="dxa"/>
            <w:vAlign w:val="center"/>
          </w:tcPr>
          <w:p w14:paraId="24CB1A8C" w14:textId="19AFC23A"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0.10</w:t>
            </w:r>
          </w:p>
        </w:tc>
        <w:tc>
          <w:tcPr>
            <w:tcW w:w="1710" w:type="dxa"/>
            <w:vAlign w:val="center"/>
          </w:tcPr>
          <w:p w14:paraId="1EC62AE7" w14:textId="06BAFA33"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0.10</w:t>
            </w:r>
          </w:p>
        </w:tc>
      </w:tr>
      <w:tr w:rsidR="00DC0D12" w:rsidRPr="00F31EBF" w14:paraId="0A7EA818" w14:textId="3368A2AE" w:rsidTr="00F31EBF">
        <w:trPr>
          <w:jc w:val="center"/>
        </w:trPr>
        <w:tc>
          <w:tcPr>
            <w:tcW w:w="1980" w:type="dxa"/>
            <w:tcBorders>
              <w:top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5D660268"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Province Fixed Effects</w:t>
            </w:r>
          </w:p>
        </w:tc>
        <w:tc>
          <w:tcPr>
            <w:tcW w:w="135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D774785"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No</w:t>
            </w:r>
          </w:p>
        </w:tc>
        <w:tc>
          <w:tcPr>
            <w:tcW w:w="153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53FF76D5" w14:textId="77777777"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Yes</w:t>
            </w:r>
          </w:p>
        </w:tc>
        <w:tc>
          <w:tcPr>
            <w:tcW w:w="1620" w:type="dxa"/>
            <w:tcBorders>
              <w:bottom w:val="single" w:sz="4" w:space="0" w:color="auto"/>
            </w:tcBorders>
            <w:vAlign w:val="center"/>
          </w:tcPr>
          <w:p w14:paraId="7BEA6FB8" w14:textId="6EF075C5"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No</w:t>
            </w:r>
          </w:p>
        </w:tc>
        <w:tc>
          <w:tcPr>
            <w:tcW w:w="1620" w:type="dxa"/>
            <w:tcBorders>
              <w:bottom w:val="single" w:sz="4" w:space="0" w:color="auto"/>
            </w:tcBorders>
            <w:vAlign w:val="center"/>
          </w:tcPr>
          <w:p w14:paraId="08B58BA0" w14:textId="19E2FB9B"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Yes</w:t>
            </w:r>
          </w:p>
        </w:tc>
        <w:tc>
          <w:tcPr>
            <w:tcW w:w="1440" w:type="dxa"/>
            <w:tcBorders>
              <w:bottom w:val="single" w:sz="4" w:space="0" w:color="auto"/>
            </w:tcBorders>
            <w:vAlign w:val="center"/>
          </w:tcPr>
          <w:p w14:paraId="5035C0FB" w14:textId="4E1D2E50"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No</w:t>
            </w:r>
          </w:p>
        </w:tc>
        <w:tc>
          <w:tcPr>
            <w:tcW w:w="1710" w:type="dxa"/>
            <w:tcBorders>
              <w:bottom w:val="single" w:sz="4" w:space="0" w:color="auto"/>
            </w:tcBorders>
            <w:vAlign w:val="center"/>
          </w:tcPr>
          <w:p w14:paraId="393939DF" w14:textId="50868299" w:rsidR="00DC0D12" w:rsidRPr="00F31EBF"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Yes</w:t>
            </w:r>
          </w:p>
        </w:tc>
      </w:tr>
      <w:tr w:rsidR="00DC0D12" w:rsidRPr="00F31EBF" w14:paraId="706BEEBC" w14:textId="636DEDEF" w:rsidTr="00F31EBF">
        <w:trPr>
          <w:jc w:val="center"/>
        </w:trPr>
        <w:tc>
          <w:tcPr>
            <w:tcW w:w="4860" w:type="dxa"/>
            <w:gridSpan w:val="3"/>
            <w:tcBorders>
              <w:top w:val="single" w:sz="4"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803449C" w14:textId="77777777" w:rsidR="00DC0D12" w:rsidRPr="00F31EBF"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r w:rsidRPr="00F31EBF">
              <w:rPr>
                <w:rFonts w:ascii="Times New Roman" w:eastAsia="Arial" w:hAnsi="Times New Roman" w:cs="Times New Roman"/>
                <w:color w:val="000000"/>
                <w:sz w:val="22"/>
                <w:szCs w:val="22"/>
              </w:rPr>
              <w:t>* p &lt; 0.1, ** p &lt; 0.05, *** p &lt; 0.01</w:t>
            </w:r>
          </w:p>
        </w:tc>
        <w:tc>
          <w:tcPr>
            <w:tcW w:w="1620" w:type="dxa"/>
            <w:tcBorders>
              <w:top w:val="single" w:sz="4" w:space="0" w:color="auto"/>
            </w:tcBorders>
          </w:tcPr>
          <w:p w14:paraId="2B57F213" w14:textId="77777777" w:rsidR="00DC0D12" w:rsidRPr="00F31EBF"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620" w:type="dxa"/>
            <w:tcBorders>
              <w:top w:val="single" w:sz="4" w:space="0" w:color="auto"/>
            </w:tcBorders>
          </w:tcPr>
          <w:p w14:paraId="7C50C17C" w14:textId="77777777" w:rsidR="00DC0D12" w:rsidRPr="00F31EBF"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440" w:type="dxa"/>
            <w:tcBorders>
              <w:top w:val="single" w:sz="4" w:space="0" w:color="auto"/>
            </w:tcBorders>
          </w:tcPr>
          <w:p w14:paraId="0B4DE66F" w14:textId="77777777" w:rsidR="00DC0D12" w:rsidRPr="00F31EBF"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c>
          <w:tcPr>
            <w:tcW w:w="1710" w:type="dxa"/>
            <w:tcBorders>
              <w:top w:val="single" w:sz="4" w:space="0" w:color="auto"/>
            </w:tcBorders>
          </w:tcPr>
          <w:p w14:paraId="468DE66C" w14:textId="77777777" w:rsidR="00DC0D12" w:rsidRPr="00F31EBF"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2"/>
                <w:szCs w:val="22"/>
              </w:rPr>
            </w:pPr>
          </w:p>
        </w:tc>
      </w:tr>
    </w:tbl>
    <w:p w14:paraId="0C2DF8EE" w14:textId="77777777" w:rsidR="00B6552E" w:rsidRDefault="00B6552E" w:rsidP="00E82007">
      <w:pPr>
        <w:rPr>
          <w:rFonts w:ascii="Times New Roman" w:hAnsi="Times New Roman" w:cs="Times New Roman"/>
          <w:lang w:val="sv-SE"/>
        </w:rPr>
      </w:pPr>
    </w:p>
    <w:p w14:paraId="7F5E9FA6" w14:textId="68F86C01" w:rsidR="00914100" w:rsidRDefault="000B4DC0" w:rsidP="000B4DC0">
      <w:pPr>
        <w:jc w:val="center"/>
        <w:rPr>
          <w:rFonts w:ascii="Times New Roman" w:hAnsi="Times New Roman" w:cs="Times New Roman"/>
          <w:lang w:val="sv-SE"/>
        </w:rPr>
      </w:pPr>
      <w:r>
        <w:rPr>
          <w:rFonts w:ascii="Times New Roman" w:hAnsi="Times New Roman" w:cs="Times New Roman"/>
          <w:b/>
          <w:bCs/>
          <w:lang w:val="sv-SE"/>
        </w:rPr>
        <w:lastRenderedPageBreak/>
        <w:t xml:space="preserve">Gambar </w:t>
      </w:r>
      <w:r w:rsidR="00914100" w:rsidRPr="00914100">
        <w:rPr>
          <w:rFonts w:ascii="Times New Roman" w:hAnsi="Times New Roman" w:cs="Times New Roman"/>
          <w:b/>
          <w:bCs/>
          <w:lang w:val="sv-SE"/>
        </w:rPr>
        <w:t xml:space="preserve">3.1. </w:t>
      </w:r>
      <w:r>
        <w:rPr>
          <w:rFonts w:ascii="Times New Roman" w:hAnsi="Times New Roman" w:cs="Times New Roman"/>
          <w:lang w:val="sv-SE"/>
        </w:rPr>
        <w:t xml:space="preserve">Koefisien estimasi </w:t>
      </w:r>
      <w:r w:rsidR="000E4365">
        <w:rPr>
          <w:rFonts w:ascii="Times New Roman" w:hAnsi="Times New Roman" w:cs="Times New Roman"/>
          <w:lang w:val="sv-SE"/>
        </w:rPr>
        <w:t>antar provinsi</w:t>
      </w:r>
      <w:r>
        <w:rPr>
          <w:rFonts w:ascii="Times New Roman" w:hAnsi="Times New Roman" w:cs="Times New Roman"/>
          <w:noProof/>
          <w:lang w:val="sv-SE"/>
        </w:rPr>
        <w:drawing>
          <wp:inline distT="0" distB="0" distL="0" distR="0" wp14:anchorId="227EB6E9" wp14:editId="1FF74505">
            <wp:extent cx="5304520" cy="3645724"/>
            <wp:effectExtent l="0" t="0" r="0" b="0"/>
            <wp:docPr id="760916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07360" cy="3647676"/>
                    </a:xfrm>
                    <a:prstGeom prst="rect">
                      <a:avLst/>
                    </a:prstGeom>
                    <a:noFill/>
                    <a:ln>
                      <a:noFill/>
                    </a:ln>
                  </pic:spPr>
                </pic:pic>
              </a:graphicData>
            </a:graphic>
          </wp:inline>
        </w:drawing>
      </w:r>
    </w:p>
    <w:p w14:paraId="5381546A" w14:textId="77777777" w:rsidR="008B2028" w:rsidRDefault="008B2028" w:rsidP="000B4DC0">
      <w:pPr>
        <w:jc w:val="center"/>
        <w:rPr>
          <w:rFonts w:ascii="Times New Roman" w:hAnsi="Times New Roman" w:cs="Times New Roman"/>
          <w:lang w:val="sv-SE"/>
        </w:rPr>
      </w:pPr>
    </w:p>
    <w:p w14:paraId="71491942" w14:textId="1E430080" w:rsidR="008B2028" w:rsidRDefault="008B2028" w:rsidP="000B4DC0">
      <w:pPr>
        <w:jc w:val="center"/>
        <w:rPr>
          <w:rFonts w:ascii="Times New Roman" w:hAnsi="Times New Roman" w:cs="Times New Roman"/>
          <w:lang w:val="sv-SE"/>
        </w:rPr>
      </w:pPr>
      <w:r>
        <w:rPr>
          <w:rFonts w:ascii="Times New Roman" w:hAnsi="Times New Roman" w:cs="Times New Roman"/>
          <w:b/>
          <w:bCs/>
          <w:lang w:val="sv-SE"/>
        </w:rPr>
        <w:t xml:space="preserve">Gambar </w:t>
      </w:r>
      <w:r w:rsidRPr="00914100">
        <w:rPr>
          <w:rFonts w:ascii="Times New Roman" w:hAnsi="Times New Roman" w:cs="Times New Roman"/>
          <w:b/>
          <w:bCs/>
          <w:lang w:val="sv-SE"/>
        </w:rPr>
        <w:t xml:space="preserve">3.1. </w:t>
      </w:r>
      <w:r>
        <w:rPr>
          <w:rFonts w:ascii="Times New Roman" w:hAnsi="Times New Roman" w:cs="Times New Roman"/>
          <w:lang w:val="sv-SE"/>
        </w:rPr>
        <w:t xml:space="preserve">Koefisien estimasi </w:t>
      </w:r>
      <w:r>
        <w:rPr>
          <w:rFonts w:ascii="Times New Roman" w:hAnsi="Times New Roman" w:cs="Times New Roman"/>
          <w:lang w:val="sv-SE"/>
        </w:rPr>
        <w:t>berdasarkan usia</w:t>
      </w:r>
    </w:p>
    <w:p w14:paraId="6E151F78" w14:textId="481E2E88" w:rsidR="008B2028" w:rsidRPr="00B6552E" w:rsidRDefault="008B2028" w:rsidP="000B4DC0">
      <w:pPr>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6216AFAB" wp14:editId="6CBFA6CC">
            <wp:extent cx="4393870" cy="3019847"/>
            <wp:effectExtent l="0" t="0" r="6985" b="9525"/>
            <wp:docPr id="2022760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63" cy="3022660"/>
                    </a:xfrm>
                    <a:prstGeom prst="rect">
                      <a:avLst/>
                    </a:prstGeom>
                    <a:noFill/>
                    <a:ln>
                      <a:noFill/>
                    </a:ln>
                  </pic:spPr>
                </pic:pic>
              </a:graphicData>
            </a:graphic>
          </wp:inline>
        </w:drawing>
      </w:r>
    </w:p>
    <w:sectPr w:rsidR="008B2028" w:rsidRPr="00B655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D6AFD"/>
    <w:multiLevelType w:val="hybridMultilevel"/>
    <w:tmpl w:val="69F2DB4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A84621"/>
    <w:multiLevelType w:val="hybridMultilevel"/>
    <w:tmpl w:val="3DE4C534"/>
    <w:lvl w:ilvl="0" w:tplc="7792B67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1F3979"/>
    <w:multiLevelType w:val="hybridMultilevel"/>
    <w:tmpl w:val="F656E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D2569F"/>
    <w:multiLevelType w:val="hybridMultilevel"/>
    <w:tmpl w:val="BB10D8A0"/>
    <w:lvl w:ilvl="0" w:tplc="953477C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070135"/>
    <w:multiLevelType w:val="hybridMultilevel"/>
    <w:tmpl w:val="7EE226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4236861"/>
    <w:multiLevelType w:val="hybridMultilevel"/>
    <w:tmpl w:val="5DB69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6305194">
    <w:abstractNumId w:val="2"/>
  </w:num>
  <w:num w:numId="2" w16cid:durableId="399062637">
    <w:abstractNumId w:val="1"/>
  </w:num>
  <w:num w:numId="3" w16cid:durableId="1418985796">
    <w:abstractNumId w:val="5"/>
  </w:num>
  <w:num w:numId="4" w16cid:durableId="2009553030">
    <w:abstractNumId w:val="3"/>
  </w:num>
  <w:num w:numId="5" w16cid:durableId="815344767">
    <w:abstractNumId w:val="4"/>
  </w:num>
  <w:num w:numId="6" w16cid:durableId="1870339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1E5"/>
    <w:rsid w:val="00056FF4"/>
    <w:rsid w:val="0006234C"/>
    <w:rsid w:val="000827C2"/>
    <w:rsid w:val="000B4DC0"/>
    <w:rsid w:val="000C12F7"/>
    <w:rsid w:val="000E4365"/>
    <w:rsid w:val="000E495E"/>
    <w:rsid w:val="000F2F78"/>
    <w:rsid w:val="000F3A75"/>
    <w:rsid w:val="001274A2"/>
    <w:rsid w:val="00136308"/>
    <w:rsid w:val="001430F6"/>
    <w:rsid w:val="00166155"/>
    <w:rsid w:val="00172632"/>
    <w:rsid w:val="00186938"/>
    <w:rsid w:val="001D0286"/>
    <w:rsid w:val="00215C68"/>
    <w:rsid w:val="002201A5"/>
    <w:rsid w:val="00222150"/>
    <w:rsid w:val="00222256"/>
    <w:rsid w:val="00252754"/>
    <w:rsid w:val="00262DEB"/>
    <w:rsid w:val="002710FA"/>
    <w:rsid w:val="00290588"/>
    <w:rsid w:val="00292C73"/>
    <w:rsid w:val="00303E29"/>
    <w:rsid w:val="00305CAF"/>
    <w:rsid w:val="00317D18"/>
    <w:rsid w:val="00373639"/>
    <w:rsid w:val="003756A3"/>
    <w:rsid w:val="00392135"/>
    <w:rsid w:val="003A687C"/>
    <w:rsid w:val="003A6C0B"/>
    <w:rsid w:val="003B4AD1"/>
    <w:rsid w:val="004141E5"/>
    <w:rsid w:val="00453106"/>
    <w:rsid w:val="004A7C65"/>
    <w:rsid w:val="004D5FD2"/>
    <w:rsid w:val="005040D9"/>
    <w:rsid w:val="0050622D"/>
    <w:rsid w:val="005162C0"/>
    <w:rsid w:val="005170C7"/>
    <w:rsid w:val="00522250"/>
    <w:rsid w:val="005346E7"/>
    <w:rsid w:val="005437F9"/>
    <w:rsid w:val="005522C9"/>
    <w:rsid w:val="0056045F"/>
    <w:rsid w:val="005853CE"/>
    <w:rsid w:val="005925CC"/>
    <w:rsid w:val="005A13C2"/>
    <w:rsid w:val="005A3A6D"/>
    <w:rsid w:val="005B62B5"/>
    <w:rsid w:val="005C1109"/>
    <w:rsid w:val="005C2ECB"/>
    <w:rsid w:val="006311FC"/>
    <w:rsid w:val="00634D40"/>
    <w:rsid w:val="00643D4A"/>
    <w:rsid w:val="00684F59"/>
    <w:rsid w:val="006B46EA"/>
    <w:rsid w:val="006C1E9C"/>
    <w:rsid w:val="006C7683"/>
    <w:rsid w:val="006D0BB6"/>
    <w:rsid w:val="007002F3"/>
    <w:rsid w:val="00747005"/>
    <w:rsid w:val="00766DD2"/>
    <w:rsid w:val="007947D4"/>
    <w:rsid w:val="007E7291"/>
    <w:rsid w:val="00802648"/>
    <w:rsid w:val="00805E4F"/>
    <w:rsid w:val="0080699F"/>
    <w:rsid w:val="00845235"/>
    <w:rsid w:val="008554EC"/>
    <w:rsid w:val="00863ED3"/>
    <w:rsid w:val="0088561B"/>
    <w:rsid w:val="008A7E19"/>
    <w:rsid w:val="008B2028"/>
    <w:rsid w:val="008F5B87"/>
    <w:rsid w:val="009041F3"/>
    <w:rsid w:val="00913084"/>
    <w:rsid w:val="00914100"/>
    <w:rsid w:val="00945221"/>
    <w:rsid w:val="00956A63"/>
    <w:rsid w:val="00961E17"/>
    <w:rsid w:val="009933C3"/>
    <w:rsid w:val="00994B4C"/>
    <w:rsid w:val="009A20EB"/>
    <w:rsid w:val="009B47EF"/>
    <w:rsid w:val="009C6955"/>
    <w:rsid w:val="009D5A2E"/>
    <w:rsid w:val="009E2501"/>
    <w:rsid w:val="00A0083F"/>
    <w:rsid w:val="00A10E04"/>
    <w:rsid w:val="00A12E62"/>
    <w:rsid w:val="00A2101A"/>
    <w:rsid w:val="00A22A50"/>
    <w:rsid w:val="00A40A85"/>
    <w:rsid w:val="00A41B32"/>
    <w:rsid w:val="00A45C1A"/>
    <w:rsid w:val="00A515D0"/>
    <w:rsid w:val="00A56B73"/>
    <w:rsid w:val="00A851F6"/>
    <w:rsid w:val="00AB176E"/>
    <w:rsid w:val="00AE18D8"/>
    <w:rsid w:val="00AE4485"/>
    <w:rsid w:val="00B6552E"/>
    <w:rsid w:val="00B65CD4"/>
    <w:rsid w:val="00BC1E3E"/>
    <w:rsid w:val="00C6353D"/>
    <w:rsid w:val="00C747BC"/>
    <w:rsid w:val="00CC28A4"/>
    <w:rsid w:val="00CD7B35"/>
    <w:rsid w:val="00D83C23"/>
    <w:rsid w:val="00D97694"/>
    <w:rsid w:val="00DA75EA"/>
    <w:rsid w:val="00DC0D12"/>
    <w:rsid w:val="00DC7EDB"/>
    <w:rsid w:val="00DD3F85"/>
    <w:rsid w:val="00DE239E"/>
    <w:rsid w:val="00DF2E1E"/>
    <w:rsid w:val="00E043AC"/>
    <w:rsid w:val="00E12522"/>
    <w:rsid w:val="00E411F1"/>
    <w:rsid w:val="00E5797B"/>
    <w:rsid w:val="00E66180"/>
    <w:rsid w:val="00E77710"/>
    <w:rsid w:val="00E8132B"/>
    <w:rsid w:val="00E82007"/>
    <w:rsid w:val="00E9588B"/>
    <w:rsid w:val="00EF1098"/>
    <w:rsid w:val="00F31EBF"/>
    <w:rsid w:val="00F367DD"/>
    <w:rsid w:val="00F46430"/>
    <w:rsid w:val="00F528FD"/>
    <w:rsid w:val="00FA5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B4C5"/>
  <w15:chartTrackingRefBased/>
  <w15:docId w15:val="{0755AACC-FFAB-4255-AAC6-E68436131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4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4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41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41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41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4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4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4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4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1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41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41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41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41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4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4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4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41E5"/>
    <w:rPr>
      <w:rFonts w:eastAsiaTheme="majorEastAsia" w:cstheme="majorBidi"/>
      <w:color w:val="272727" w:themeColor="text1" w:themeTint="D8"/>
    </w:rPr>
  </w:style>
  <w:style w:type="paragraph" w:styleId="Title">
    <w:name w:val="Title"/>
    <w:basedOn w:val="Normal"/>
    <w:next w:val="Normal"/>
    <w:link w:val="TitleChar"/>
    <w:uiPriority w:val="10"/>
    <w:qFormat/>
    <w:rsid w:val="00414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4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4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41E5"/>
    <w:pPr>
      <w:spacing w:before="160"/>
      <w:jc w:val="center"/>
    </w:pPr>
    <w:rPr>
      <w:i/>
      <w:iCs/>
      <w:color w:val="404040" w:themeColor="text1" w:themeTint="BF"/>
    </w:rPr>
  </w:style>
  <w:style w:type="character" w:customStyle="1" w:styleId="QuoteChar">
    <w:name w:val="Quote Char"/>
    <w:basedOn w:val="DefaultParagraphFont"/>
    <w:link w:val="Quote"/>
    <w:uiPriority w:val="29"/>
    <w:rsid w:val="004141E5"/>
    <w:rPr>
      <w:i/>
      <w:iCs/>
      <w:color w:val="404040" w:themeColor="text1" w:themeTint="BF"/>
    </w:rPr>
  </w:style>
  <w:style w:type="paragraph" w:styleId="ListParagraph">
    <w:name w:val="List Paragraph"/>
    <w:basedOn w:val="Normal"/>
    <w:uiPriority w:val="34"/>
    <w:qFormat/>
    <w:rsid w:val="004141E5"/>
    <w:pPr>
      <w:ind w:left="720"/>
      <w:contextualSpacing/>
    </w:pPr>
  </w:style>
  <w:style w:type="character" w:styleId="IntenseEmphasis">
    <w:name w:val="Intense Emphasis"/>
    <w:basedOn w:val="DefaultParagraphFont"/>
    <w:uiPriority w:val="21"/>
    <w:qFormat/>
    <w:rsid w:val="004141E5"/>
    <w:rPr>
      <w:i/>
      <w:iCs/>
      <w:color w:val="0F4761" w:themeColor="accent1" w:themeShade="BF"/>
    </w:rPr>
  </w:style>
  <w:style w:type="paragraph" w:styleId="IntenseQuote">
    <w:name w:val="Intense Quote"/>
    <w:basedOn w:val="Normal"/>
    <w:next w:val="Normal"/>
    <w:link w:val="IntenseQuoteChar"/>
    <w:uiPriority w:val="30"/>
    <w:qFormat/>
    <w:rsid w:val="00414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41E5"/>
    <w:rPr>
      <w:i/>
      <w:iCs/>
      <w:color w:val="0F4761" w:themeColor="accent1" w:themeShade="BF"/>
    </w:rPr>
  </w:style>
  <w:style w:type="character" w:styleId="IntenseReference">
    <w:name w:val="Intense Reference"/>
    <w:basedOn w:val="DefaultParagraphFont"/>
    <w:uiPriority w:val="32"/>
    <w:qFormat/>
    <w:rsid w:val="004141E5"/>
    <w:rPr>
      <w:b/>
      <w:bCs/>
      <w:smallCaps/>
      <w:color w:val="0F4761" w:themeColor="accent1" w:themeShade="BF"/>
      <w:spacing w:val="5"/>
    </w:rPr>
  </w:style>
  <w:style w:type="character" w:styleId="Hyperlink">
    <w:name w:val="Hyperlink"/>
    <w:basedOn w:val="DefaultParagraphFont"/>
    <w:uiPriority w:val="99"/>
    <w:unhideWhenUsed/>
    <w:rsid w:val="00222150"/>
    <w:rPr>
      <w:color w:val="467886" w:themeColor="hyperlink"/>
      <w:u w:val="single"/>
    </w:rPr>
  </w:style>
  <w:style w:type="character" w:styleId="UnresolvedMention">
    <w:name w:val="Unresolved Mention"/>
    <w:basedOn w:val="DefaultParagraphFont"/>
    <w:uiPriority w:val="99"/>
    <w:semiHidden/>
    <w:unhideWhenUsed/>
    <w:rsid w:val="00222150"/>
    <w:rPr>
      <w:color w:val="605E5C"/>
      <w:shd w:val="clear" w:color="auto" w:fill="E1DFDD"/>
    </w:rPr>
  </w:style>
  <w:style w:type="table" w:styleId="TableGrid">
    <w:name w:val="Table Grid"/>
    <w:basedOn w:val="TableNormal"/>
    <w:uiPriority w:val="39"/>
    <w:rsid w:val="00C63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6D0BB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741</TotalTime>
  <Pages>8</Pages>
  <Words>802</Words>
  <Characters>4573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Akmal Farouqi</dc:creator>
  <cp:keywords/>
  <dc:description/>
  <cp:lastModifiedBy>Muhammad Akmal Farouqi</cp:lastModifiedBy>
  <cp:revision>115</cp:revision>
  <dcterms:created xsi:type="dcterms:W3CDTF">2026-01-30T05:07:00Z</dcterms:created>
  <dcterms:modified xsi:type="dcterms:W3CDTF">2026-02-02T12:02:00Z</dcterms:modified>
</cp:coreProperties>
</file>