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EC70" w14:textId="3AD5EB8E" w:rsidR="009041F3" w:rsidRDefault="00DE239E" w:rsidP="009933C3">
      <w:pPr>
        <w:rPr>
          <w:rFonts w:ascii="Times New Roman" w:hAnsi="Times New Roman" w:cs="Times New Roman"/>
          <w:sz w:val="36"/>
          <w:szCs w:val="36"/>
          <w:lang w:val="sv-SE"/>
        </w:rPr>
      </w:pPr>
      <w:r w:rsidRPr="009933C3">
        <w:rPr>
          <w:rFonts w:ascii="Times New Roman" w:hAnsi="Times New Roman" w:cs="Times New Roman"/>
          <w:b/>
          <w:bCs/>
          <w:sz w:val="36"/>
          <w:szCs w:val="36"/>
          <w:lang w:val="sv-SE"/>
        </w:rPr>
        <w:t>Analisis</w:t>
      </w:r>
      <w:r w:rsidR="008F5B87" w:rsidRPr="009933C3">
        <w:rPr>
          <w:rFonts w:ascii="Times New Roman" w:hAnsi="Times New Roman" w:cs="Times New Roman"/>
          <w:b/>
          <w:bCs/>
          <w:sz w:val="36"/>
          <w:szCs w:val="36"/>
          <w:lang w:val="sv-SE"/>
        </w:rPr>
        <w:t xml:space="preserve"> distribusi perokok berdasarkan</w:t>
      </w:r>
      <w:r w:rsidR="009933C3" w:rsidRPr="009933C3">
        <w:rPr>
          <w:rFonts w:ascii="Times New Roman" w:hAnsi="Times New Roman" w:cs="Times New Roman"/>
          <w:b/>
          <w:bCs/>
          <w:sz w:val="36"/>
          <w:szCs w:val="36"/>
          <w:lang w:val="sv-SE"/>
        </w:rPr>
        <w:t xml:space="preserve"> data</w:t>
      </w:r>
      <w:r w:rsidR="008F5B87" w:rsidRPr="009933C3">
        <w:rPr>
          <w:rFonts w:ascii="Times New Roman" w:hAnsi="Times New Roman" w:cs="Times New Roman"/>
          <w:b/>
          <w:bCs/>
          <w:sz w:val="36"/>
          <w:szCs w:val="36"/>
          <w:lang w:val="sv-SE"/>
        </w:rPr>
        <w:t xml:space="preserve"> SUSENAS 2023 &amp; SKI 2023</w:t>
      </w:r>
    </w:p>
    <w:p w14:paraId="5BCDDB5D" w14:textId="1325362B" w:rsidR="007E7291" w:rsidRPr="005E68A8" w:rsidRDefault="005E68A8" w:rsidP="005E68A8">
      <w:pPr>
        <w:jc w:val="both"/>
        <w:rPr>
          <w:rFonts w:ascii="Times New Roman" w:hAnsi="Times New Roman" w:cs="Times New Roman"/>
          <w:i/>
          <w:iCs/>
        </w:rPr>
      </w:pPr>
      <w:r w:rsidRPr="005E68A8">
        <w:rPr>
          <w:rFonts w:ascii="Times New Roman" w:hAnsi="Times New Roman" w:cs="Times New Roman"/>
          <w:i/>
          <w:iCs/>
        </w:rPr>
        <w:t xml:space="preserve">All scripts </w:t>
      </w:r>
      <w:r w:rsidR="000E5162">
        <w:rPr>
          <w:rFonts w:ascii="Times New Roman" w:hAnsi="Times New Roman" w:cs="Times New Roman"/>
          <w:i/>
          <w:iCs/>
        </w:rPr>
        <w:t xml:space="preserve">and </w:t>
      </w:r>
      <w:r w:rsidR="005F2E13">
        <w:rPr>
          <w:rFonts w:ascii="Times New Roman" w:hAnsi="Times New Roman" w:cs="Times New Roman"/>
          <w:i/>
          <w:iCs/>
        </w:rPr>
        <w:t xml:space="preserve">materials </w:t>
      </w:r>
      <w:r>
        <w:rPr>
          <w:rFonts w:ascii="Times New Roman" w:hAnsi="Times New Roman" w:cs="Times New Roman"/>
          <w:i/>
          <w:iCs/>
        </w:rPr>
        <w:t xml:space="preserve">can be accessed through this </w:t>
      </w:r>
      <w:hyperlink r:id="rId7" w:history="1">
        <w:r w:rsidRPr="005E68A8">
          <w:rPr>
            <w:rStyle w:val="Hyperlink"/>
            <w:rFonts w:ascii="Times New Roman" w:hAnsi="Times New Roman" w:cs="Times New Roman"/>
            <w:i/>
            <w:iCs/>
          </w:rPr>
          <w:t>link</w:t>
        </w:r>
      </w:hyperlink>
    </w:p>
    <w:p w14:paraId="09750570" w14:textId="78A7E374" w:rsidR="00317D18" w:rsidRPr="00BC1E3E" w:rsidRDefault="007002F3" w:rsidP="00BC1E3E">
      <w:pPr>
        <w:pStyle w:val="ListParagraph"/>
        <w:numPr>
          <w:ilvl w:val="0"/>
          <w:numId w:val="6"/>
        </w:numPr>
        <w:ind w:left="360"/>
        <w:jc w:val="both"/>
        <w:rPr>
          <w:rFonts w:ascii="Times New Roman" w:hAnsi="Times New Roman" w:cs="Times New Roman"/>
          <w:b/>
          <w:bCs/>
          <w:lang w:val="sv-SE"/>
        </w:rPr>
      </w:pPr>
      <w:r w:rsidRPr="00BC1E3E">
        <w:rPr>
          <w:rFonts w:ascii="Times New Roman" w:hAnsi="Times New Roman" w:cs="Times New Roman"/>
          <w:b/>
          <w:bCs/>
          <w:lang w:val="sv-SE"/>
        </w:rPr>
        <w:t>Latar belakang</w:t>
      </w:r>
    </w:p>
    <w:p w14:paraId="4B5D92A6" w14:textId="02E559F6" w:rsidR="003F5616" w:rsidRPr="00BC1E3E" w:rsidRDefault="00317D18" w:rsidP="00BC1E3E">
      <w:pPr>
        <w:jc w:val="both"/>
        <w:rPr>
          <w:rFonts w:ascii="Times New Roman" w:hAnsi="Times New Roman" w:cs="Times New Roman"/>
          <w:lang w:val="sv-SE"/>
        </w:rPr>
      </w:pPr>
      <w:r w:rsidRPr="00BC1E3E">
        <w:rPr>
          <w:rFonts w:ascii="Times New Roman" w:hAnsi="Times New Roman" w:cs="Times New Roman"/>
          <w:lang w:val="sv-SE"/>
        </w:rPr>
        <w:t>P</w:t>
      </w:r>
      <w:r w:rsidR="004141E5" w:rsidRPr="00BC1E3E">
        <w:rPr>
          <w:rFonts w:ascii="Times New Roman" w:hAnsi="Times New Roman" w:cs="Times New Roman"/>
          <w:lang w:val="sv-SE"/>
        </w:rPr>
        <w:t xml:space="preserve">revalensi perokok </w:t>
      </w:r>
      <w:r w:rsidRPr="00BC1E3E">
        <w:rPr>
          <w:rFonts w:ascii="Times New Roman" w:hAnsi="Times New Roman" w:cs="Times New Roman"/>
          <w:lang w:val="sv-SE"/>
        </w:rPr>
        <w:t xml:space="preserve">antara SUSENAS 2023 dan SKI 2023 menunjukkan perbedaan. Analisis awal memperlihat bahwa prevalensi </w:t>
      </w:r>
      <w:r w:rsidRPr="00BC1E3E">
        <w:rPr>
          <w:rFonts w:ascii="Times New Roman" w:hAnsi="Times New Roman" w:cs="Times New Roman"/>
          <w:i/>
          <w:iCs/>
          <w:lang w:val="sv-SE"/>
        </w:rPr>
        <w:t xml:space="preserve">overall </w:t>
      </w:r>
      <w:r w:rsidR="00E66180" w:rsidRPr="00BC1E3E">
        <w:rPr>
          <w:rFonts w:ascii="Times New Roman" w:hAnsi="Times New Roman" w:cs="Times New Roman"/>
          <w:lang w:val="sv-SE"/>
        </w:rPr>
        <w:t xml:space="preserve">tidak jauh berbeda, namun perbedaan utamanya justru pada </w:t>
      </w:r>
      <w:r w:rsidR="007002F3" w:rsidRPr="00BC1E3E">
        <w:rPr>
          <w:rFonts w:ascii="Times New Roman" w:hAnsi="Times New Roman" w:cs="Times New Roman"/>
          <w:lang w:val="sv-SE"/>
        </w:rPr>
        <w:t xml:space="preserve">prevalensi perokok anak (10-18 tahun). </w:t>
      </w:r>
      <w:r w:rsidR="009247AC">
        <w:rPr>
          <w:rFonts w:ascii="Times New Roman" w:hAnsi="Times New Roman" w:cs="Times New Roman"/>
          <w:lang w:val="sv-SE"/>
        </w:rPr>
        <w:t xml:space="preserve">Tentu, disparitas ini berpotensi terjadi sebab desain sampling yang berbeda antar kedua survei. </w:t>
      </w:r>
      <w:r w:rsidR="007002F3" w:rsidRPr="00BC1E3E">
        <w:rPr>
          <w:rFonts w:ascii="Times New Roman" w:hAnsi="Times New Roman" w:cs="Times New Roman"/>
          <w:lang w:val="sv-SE"/>
        </w:rPr>
        <w:t xml:space="preserve">Maka, analisis </w:t>
      </w:r>
      <w:r w:rsidR="009247AC">
        <w:rPr>
          <w:rFonts w:ascii="Times New Roman" w:hAnsi="Times New Roman" w:cs="Times New Roman"/>
          <w:lang w:val="sv-SE"/>
        </w:rPr>
        <w:t xml:space="preserve">ini </w:t>
      </w:r>
      <w:r w:rsidR="0088561B" w:rsidRPr="00BC1E3E">
        <w:rPr>
          <w:rFonts w:ascii="Times New Roman" w:hAnsi="Times New Roman" w:cs="Times New Roman"/>
          <w:lang w:val="sv-SE"/>
        </w:rPr>
        <w:t xml:space="preserve">diperlukan untuk mengidentifikasi </w:t>
      </w:r>
      <w:r w:rsidR="00A40A85" w:rsidRPr="00BC1E3E">
        <w:rPr>
          <w:rFonts w:ascii="Times New Roman" w:hAnsi="Times New Roman" w:cs="Times New Roman"/>
          <w:lang w:val="sv-SE"/>
        </w:rPr>
        <w:t>perbedaan distribusi data secara rinci pada kedua data.</w:t>
      </w:r>
      <w:r w:rsidR="0080699F" w:rsidRPr="00BC1E3E">
        <w:rPr>
          <w:rFonts w:ascii="Times New Roman" w:hAnsi="Times New Roman" w:cs="Times New Roman"/>
          <w:lang w:val="sv-SE"/>
        </w:rPr>
        <w:t xml:space="preserve"> </w:t>
      </w:r>
      <w:r w:rsidR="009247AC">
        <w:rPr>
          <w:rFonts w:ascii="Times New Roman" w:hAnsi="Times New Roman" w:cs="Times New Roman"/>
          <w:lang w:val="sv-SE"/>
        </w:rPr>
        <w:t xml:space="preserve">Analisis dilakukan </w:t>
      </w:r>
      <w:r w:rsidR="0080699F" w:rsidRPr="00BC1E3E">
        <w:rPr>
          <w:rFonts w:ascii="Times New Roman" w:hAnsi="Times New Roman" w:cs="Times New Roman"/>
          <w:lang w:val="sv-SE"/>
        </w:rPr>
        <w:t xml:space="preserve">pada seluruh populasi </w:t>
      </w:r>
      <w:r w:rsidR="005A3A6D" w:rsidRPr="009E2501">
        <w:rPr>
          <w:rFonts w:ascii="Times New Roman" w:hAnsi="Times New Roman" w:cs="Times New Roman"/>
          <w:b/>
          <w:bCs/>
          <w:lang w:val="sv-SE"/>
        </w:rPr>
        <w:t>usia 10</w:t>
      </w:r>
      <w:r w:rsidR="00E77710" w:rsidRPr="009E2501">
        <w:rPr>
          <w:rFonts w:ascii="Times New Roman" w:hAnsi="Times New Roman" w:cs="Times New Roman"/>
          <w:b/>
          <w:bCs/>
          <w:lang w:val="sv-SE"/>
        </w:rPr>
        <w:t>-75 tahun</w:t>
      </w:r>
      <w:r w:rsidR="00E77710" w:rsidRPr="00BC1E3E">
        <w:rPr>
          <w:rFonts w:ascii="Times New Roman" w:hAnsi="Times New Roman" w:cs="Times New Roman"/>
          <w:lang w:val="sv-SE"/>
        </w:rPr>
        <w:t xml:space="preserve"> </w:t>
      </w:r>
      <w:r w:rsidR="0080699F" w:rsidRPr="00BC1E3E">
        <w:rPr>
          <w:rFonts w:ascii="Times New Roman" w:hAnsi="Times New Roman" w:cs="Times New Roman"/>
          <w:lang w:val="sv-SE"/>
        </w:rPr>
        <w:t>di Indonesia pada tahun 2023</w:t>
      </w:r>
      <w:r w:rsidR="005A3A6D" w:rsidRPr="00BC1E3E">
        <w:rPr>
          <w:rFonts w:ascii="Times New Roman" w:hAnsi="Times New Roman" w:cs="Times New Roman"/>
          <w:lang w:val="sv-SE"/>
        </w:rPr>
        <w:t>.</w:t>
      </w:r>
      <w:r w:rsidR="00A40A85" w:rsidRPr="00BC1E3E">
        <w:rPr>
          <w:rFonts w:ascii="Times New Roman" w:hAnsi="Times New Roman" w:cs="Times New Roman"/>
          <w:lang w:val="sv-SE"/>
        </w:rPr>
        <w:t xml:space="preserve"> </w:t>
      </w:r>
      <w:r w:rsidR="005A3A6D" w:rsidRPr="00BC1E3E">
        <w:rPr>
          <w:rFonts w:ascii="Times New Roman" w:hAnsi="Times New Roman" w:cs="Times New Roman"/>
          <w:lang w:val="sv-SE"/>
        </w:rPr>
        <w:t xml:space="preserve"> </w:t>
      </w:r>
      <w:r w:rsidR="005E68A8">
        <w:rPr>
          <w:rFonts w:ascii="Times New Roman" w:hAnsi="Times New Roman" w:cs="Times New Roman"/>
          <w:lang w:val="sv-SE"/>
        </w:rPr>
        <w:t xml:space="preserve">Kategori perokok dibagi menjadi tiga; 1) perokok tembakau atau elektrik, 2) perokok tembakau </w:t>
      </w:r>
      <w:r w:rsidR="005E68A8">
        <w:rPr>
          <w:rFonts w:ascii="Times New Roman" w:hAnsi="Times New Roman" w:cs="Times New Roman"/>
          <w:lang w:val="sv-SE"/>
        </w:rPr>
        <w:t>eksklusif</w:t>
      </w:r>
      <w:r w:rsidR="005E68A8">
        <w:rPr>
          <w:rFonts w:ascii="Times New Roman" w:hAnsi="Times New Roman" w:cs="Times New Roman"/>
          <w:lang w:val="sv-SE"/>
        </w:rPr>
        <w:t xml:space="preserve">, dan 3) perokok elektrik eksklusif. </w:t>
      </w:r>
      <w:r w:rsidR="00AC6698">
        <w:rPr>
          <w:rFonts w:ascii="Times New Roman" w:hAnsi="Times New Roman" w:cs="Times New Roman"/>
          <w:lang w:val="sv-SE"/>
        </w:rPr>
        <w:t xml:space="preserve">Jenis konsumsi rokok tembakau SKI mengikuti definisi SUSENAS, yakni meliputi rokok kretek, rokok putih, rokok linting, dan shisha. </w:t>
      </w:r>
      <w:r w:rsidR="00A40A85" w:rsidRPr="00BC1E3E">
        <w:rPr>
          <w:rFonts w:ascii="Times New Roman" w:hAnsi="Times New Roman" w:cs="Times New Roman"/>
          <w:lang w:val="sv-SE"/>
        </w:rPr>
        <w:t xml:space="preserve">Harapannya, </w:t>
      </w:r>
      <w:r w:rsidR="007947D4" w:rsidRPr="00BC1E3E">
        <w:rPr>
          <w:rFonts w:ascii="Times New Roman" w:hAnsi="Times New Roman" w:cs="Times New Roman"/>
          <w:lang w:val="sv-SE"/>
        </w:rPr>
        <w:t xml:space="preserve">analisis ini memberikan gambaran detil serta </w:t>
      </w:r>
      <w:r w:rsidR="009247AC">
        <w:rPr>
          <w:rFonts w:ascii="Times New Roman" w:hAnsi="Times New Roman" w:cs="Times New Roman"/>
          <w:lang w:val="sv-SE"/>
        </w:rPr>
        <w:t xml:space="preserve">identifikasi </w:t>
      </w:r>
      <w:r w:rsidR="007947D4" w:rsidRPr="00BC1E3E">
        <w:rPr>
          <w:rFonts w:ascii="Times New Roman" w:hAnsi="Times New Roman" w:cs="Times New Roman"/>
          <w:lang w:val="sv-SE"/>
        </w:rPr>
        <w:t>perbedaan antara SKI dan SUSENAS</w:t>
      </w:r>
      <w:r w:rsidR="009247AC">
        <w:rPr>
          <w:rFonts w:ascii="Times New Roman" w:hAnsi="Times New Roman" w:cs="Times New Roman"/>
          <w:lang w:val="sv-SE"/>
        </w:rPr>
        <w:t xml:space="preserve"> tahun 2023</w:t>
      </w:r>
      <w:r w:rsidR="003F5616">
        <w:rPr>
          <w:rFonts w:ascii="Times New Roman" w:hAnsi="Times New Roman" w:cs="Times New Roman"/>
          <w:lang w:val="sv-SE"/>
        </w:rPr>
        <w:t>.</w:t>
      </w:r>
      <w:r w:rsidR="005E68A8">
        <w:rPr>
          <w:rFonts w:ascii="Times New Roman" w:hAnsi="Times New Roman" w:cs="Times New Roman"/>
          <w:lang w:val="sv-SE"/>
        </w:rPr>
        <w:t xml:space="preserve"> </w:t>
      </w:r>
    </w:p>
    <w:p w14:paraId="57305583" w14:textId="4067154A" w:rsidR="007947D4" w:rsidRDefault="007F13A6" w:rsidP="00BC1E3E">
      <w:pPr>
        <w:pStyle w:val="ListParagraph"/>
        <w:numPr>
          <w:ilvl w:val="0"/>
          <w:numId w:val="6"/>
        </w:numPr>
        <w:ind w:left="360"/>
        <w:jc w:val="both"/>
        <w:rPr>
          <w:rFonts w:ascii="Times New Roman" w:hAnsi="Times New Roman" w:cs="Times New Roman"/>
          <w:b/>
          <w:bCs/>
          <w:lang w:val="sv-SE"/>
        </w:rPr>
      </w:pPr>
      <w:r>
        <w:rPr>
          <w:rFonts w:ascii="Times New Roman" w:hAnsi="Times New Roman" w:cs="Times New Roman"/>
          <w:b/>
          <w:bCs/>
          <w:lang w:val="sv-SE"/>
        </w:rPr>
        <w:t>Metode Sampling SKI dan SUSENAS</w:t>
      </w:r>
    </w:p>
    <w:p w14:paraId="6BC9BE21" w14:textId="0235AA67" w:rsidR="007F13A6" w:rsidRPr="0028702C" w:rsidRDefault="0028702C" w:rsidP="007F13A6">
      <w:pPr>
        <w:jc w:val="both"/>
        <w:rPr>
          <w:rFonts w:ascii="Times New Roman" w:hAnsi="Times New Roman" w:cs="Times New Roman"/>
          <w:lang w:val="sv-SE"/>
        </w:rPr>
      </w:pPr>
      <w:r w:rsidRPr="0028702C">
        <w:rPr>
          <w:rFonts w:ascii="Times New Roman" w:hAnsi="Times New Roman" w:cs="Times New Roman"/>
          <w:lang w:val="sv-SE"/>
        </w:rPr>
        <w:t>Secara umum, kedua survei tersebut didasarkan pada</w:t>
      </w:r>
      <w:r>
        <w:rPr>
          <w:rFonts w:ascii="Times New Roman" w:hAnsi="Times New Roman" w:cs="Times New Roman"/>
          <w:lang w:val="sv-SE"/>
        </w:rPr>
        <w:t xml:space="preserve"> Blok Sensus (BS) yang sama, yakni Sensus Penduduk tahun 2020. Namun, perbedaan utama antara keduanya adalah desain stratifikasi implisit </w:t>
      </w:r>
      <w:r w:rsidR="009247AC">
        <w:rPr>
          <w:rFonts w:ascii="Times New Roman" w:hAnsi="Times New Roman" w:cs="Times New Roman"/>
          <w:lang w:val="sv-SE"/>
        </w:rPr>
        <w:t xml:space="preserve">eksplisit </w:t>
      </w:r>
      <w:r>
        <w:rPr>
          <w:rFonts w:ascii="Times New Roman" w:hAnsi="Times New Roman" w:cs="Times New Roman"/>
          <w:lang w:val="sv-SE"/>
        </w:rPr>
        <w:t xml:space="preserve">yang dipilih. Pada SUSENAS, </w:t>
      </w:r>
      <w:r w:rsidR="009247AC">
        <w:rPr>
          <w:rFonts w:ascii="Times New Roman" w:hAnsi="Times New Roman" w:cs="Times New Roman"/>
          <w:lang w:val="sv-SE"/>
        </w:rPr>
        <w:t xml:space="preserve">stratifikasi eksplisit diklasifikasi berdasarkan klasifikasi perkotaan/perdesaan. Sedangkan, stratifikasi implisit didasarkan pada strata kesejahteraan dan </w:t>
      </w:r>
      <w:r>
        <w:rPr>
          <w:rFonts w:ascii="Times New Roman" w:hAnsi="Times New Roman" w:cs="Times New Roman"/>
          <w:lang w:val="sv-SE"/>
        </w:rPr>
        <w:t xml:space="preserve">tingkat pendidikan kepala rumah tangga. Di satu sisi, </w:t>
      </w:r>
      <w:r w:rsidR="009247AC">
        <w:rPr>
          <w:rFonts w:ascii="Times New Roman" w:hAnsi="Times New Roman" w:cs="Times New Roman"/>
          <w:lang w:val="sv-SE"/>
        </w:rPr>
        <w:t>SKI tahun 2023 menggunakan stratifikasi berdasarkan klasifikasi perkotaan/perdesaan yang kemudian mempertimbangkan indeks aksesibilitas terhadap fasilitas kesehatan dalam PODES 2021. Kemudian, daftar populasi rumah tangga dikerucutkan dengan informasi keberadaan balita dan tingkat pendidikan orang tua.</w:t>
      </w:r>
    </w:p>
    <w:p w14:paraId="57BFEE4F" w14:textId="745CD55E" w:rsidR="007F13A6" w:rsidRPr="00BC1E3E" w:rsidRDefault="007F13A6" w:rsidP="00BC1E3E">
      <w:pPr>
        <w:pStyle w:val="ListParagraph"/>
        <w:numPr>
          <w:ilvl w:val="0"/>
          <w:numId w:val="6"/>
        </w:numPr>
        <w:ind w:left="360"/>
        <w:jc w:val="both"/>
        <w:rPr>
          <w:rFonts w:ascii="Times New Roman" w:hAnsi="Times New Roman" w:cs="Times New Roman"/>
          <w:b/>
          <w:bCs/>
          <w:lang w:val="sv-SE"/>
        </w:rPr>
      </w:pPr>
      <w:r>
        <w:rPr>
          <w:rFonts w:ascii="Times New Roman" w:hAnsi="Times New Roman" w:cs="Times New Roman"/>
          <w:b/>
          <w:bCs/>
          <w:lang w:val="sv-SE"/>
        </w:rPr>
        <w:t>Metode</w:t>
      </w:r>
    </w:p>
    <w:p w14:paraId="1084D58D" w14:textId="53014702" w:rsidR="00A12E62" w:rsidRPr="00BC1E3E" w:rsidRDefault="00A12E62" w:rsidP="00BC1E3E">
      <w:pPr>
        <w:jc w:val="both"/>
        <w:rPr>
          <w:rFonts w:ascii="Times New Roman" w:hAnsi="Times New Roman" w:cs="Times New Roman"/>
          <w:b/>
          <w:bCs/>
          <w:lang w:val="sv-SE"/>
        </w:rPr>
      </w:pPr>
      <w:r w:rsidRPr="00BC1E3E">
        <w:rPr>
          <w:rFonts w:ascii="Times New Roman" w:hAnsi="Times New Roman" w:cs="Times New Roman"/>
          <w:lang w:val="sv-SE"/>
        </w:rPr>
        <w:t xml:space="preserve">Metode yang digunakan adalah analisis </w:t>
      </w:r>
      <w:r w:rsidRPr="00BC1E3E">
        <w:rPr>
          <w:rFonts w:ascii="Times New Roman" w:hAnsi="Times New Roman" w:cs="Times New Roman"/>
          <w:i/>
          <w:iCs/>
          <w:lang w:val="sv-SE"/>
        </w:rPr>
        <w:t>exploratory data analysis</w:t>
      </w:r>
      <w:r w:rsidRPr="00BC1E3E">
        <w:rPr>
          <w:rFonts w:ascii="Times New Roman" w:hAnsi="Times New Roman" w:cs="Times New Roman"/>
          <w:lang w:val="sv-SE"/>
        </w:rPr>
        <w:t xml:space="preserve"> (EDA) dan inferensial sederhana.</w:t>
      </w:r>
    </w:p>
    <w:p w14:paraId="6361F61D" w14:textId="1CE8229E" w:rsidR="0080699F" w:rsidRPr="00BC1E3E" w:rsidRDefault="0080699F" w:rsidP="00BC1E3E">
      <w:pPr>
        <w:jc w:val="both"/>
        <w:rPr>
          <w:rFonts w:ascii="Times New Roman" w:hAnsi="Times New Roman" w:cs="Times New Roman"/>
          <w:i/>
          <w:iCs/>
          <w:lang w:val="sv-SE"/>
        </w:rPr>
      </w:pPr>
      <w:r w:rsidRPr="00BC1E3E">
        <w:rPr>
          <w:rFonts w:ascii="Times New Roman" w:hAnsi="Times New Roman" w:cs="Times New Roman"/>
          <w:i/>
          <w:iCs/>
          <w:lang w:val="sv-SE"/>
        </w:rPr>
        <w:t>Statistik Deskriptif</w:t>
      </w:r>
    </w:p>
    <w:p w14:paraId="43AADDEC" w14:textId="78BA44A3" w:rsidR="00802648" w:rsidRPr="00BC1E3E" w:rsidRDefault="00945221" w:rsidP="00BC1E3E">
      <w:pPr>
        <w:jc w:val="both"/>
        <w:rPr>
          <w:rFonts w:ascii="Times New Roman" w:hAnsi="Times New Roman" w:cs="Times New Roman"/>
          <w:lang w:val="sv-SE"/>
        </w:rPr>
      </w:pPr>
      <w:r w:rsidRPr="00BC1E3E">
        <w:rPr>
          <w:rFonts w:ascii="Times New Roman" w:hAnsi="Times New Roman" w:cs="Times New Roman"/>
          <w:lang w:val="sv-SE"/>
        </w:rPr>
        <w:t xml:space="preserve">EDA </w:t>
      </w:r>
      <w:r w:rsidR="00FA5D28" w:rsidRPr="00BC1E3E">
        <w:rPr>
          <w:rFonts w:ascii="Times New Roman" w:hAnsi="Times New Roman" w:cs="Times New Roman"/>
          <w:lang w:val="sv-SE"/>
        </w:rPr>
        <w:t xml:space="preserve">melihat perbedaan distribusi data </w:t>
      </w:r>
      <w:r w:rsidR="00805E4F" w:rsidRPr="00BC1E3E">
        <w:rPr>
          <w:rFonts w:ascii="Times New Roman" w:hAnsi="Times New Roman" w:cs="Times New Roman"/>
          <w:lang w:val="sv-SE"/>
        </w:rPr>
        <w:t xml:space="preserve">antar berbagai kelompok; usia, jenis kelamin, dan </w:t>
      </w:r>
      <w:r w:rsidR="005162C0" w:rsidRPr="00BC1E3E">
        <w:rPr>
          <w:rFonts w:ascii="Times New Roman" w:hAnsi="Times New Roman" w:cs="Times New Roman"/>
          <w:lang w:val="sv-SE"/>
        </w:rPr>
        <w:t xml:space="preserve">lokasi tinggal. </w:t>
      </w:r>
      <w:r w:rsidR="005853CE" w:rsidRPr="00BC1E3E">
        <w:rPr>
          <w:rFonts w:ascii="Times New Roman" w:hAnsi="Times New Roman" w:cs="Times New Roman"/>
          <w:lang w:val="sv-SE"/>
        </w:rPr>
        <w:t xml:space="preserve">Selain itu, EDA juga melihat distribusi </w:t>
      </w:r>
      <w:r w:rsidR="00303E29" w:rsidRPr="00BC1E3E">
        <w:rPr>
          <w:rFonts w:ascii="Times New Roman" w:hAnsi="Times New Roman" w:cs="Times New Roman"/>
          <w:lang w:val="sv-SE"/>
        </w:rPr>
        <w:t xml:space="preserve">populasi umum. </w:t>
      </w:r>
      <w:r w:rsidR="00802648" w:rsidRPr="00BC1E3E">
        <w:rPr>
          <w:rFonts w:ascii="Times New Roman" w:hAnsi="Times New Roman" w:cs="Times New Roman"/>
          <w:lang w:val="sv-SE"/>
        </w:rPr>
        <w:t xml:space="preserve">Pertama, dilakukan perbandingan populasi penduduk di setiap kelompok pada kedua sumber data. Kemudian, dilakukan analisis atas perbedaan konsumsi rokok pada setiap kelompok. </w:t>
      </w:r>
    </w:p>
    <w:p w14:paraId="2B617D4E" w14:textId="7D583E13" w:rsidR="0080699F" w:rsidRPr="00BC1E3E" w:rsidRDefault="0080699F" w:rsidP="00BC1E3E">
      <w:pPr>
        <w:tabs>
          <w:tab w:val="left" w:pos="2588"/>
        </w:tabs>
        <w:jc w:val="both"/>
        <w:rPr>
          <w:rFonts w:ascii="Times New Roman" w:hAnsi="Times New Roman" w:cs="Times New Roman"/>
          <w:i/>
          <w:iCs/>
          <w:lang w:val="sv-SE"/>
        </w:rPr>
      </w:pPr>
      <w:r w:rsidRPr="00BC1E3E">
        <w:rPr>
          <w:rFonts w:ascii="Times New Roman" w:hAnsi="Times New Roman" w:cs="Times New Roman"/>
          <w:i/>
          <w:iCs/>
          <w:lang w:val="sv-SE"/>
        </w:rPr>
        <w:t>Statistik Inferensial</w:t>
      </w:r>
      <w:r w:rsidR="00BC1E3E" w:rsidRPr="00BC1E3E">
        <w:rPr>
          <w:rFonts w:ascii="Times New Roman" w:hAnsi="Times New Roman" w:cs="Times New Roman"/>
          <w:i/>
          <w:iCs/>
          <w:lang w:val="sv-SE"/>
        </w:rPr>
        <w:tab/>
      </w:r>
    </w:p>
    <w:p w14:paraId="62C3A462" w14:textId="61B6582C" w:rsidR="00A40A85" w:rsidRPr="00BC1E3E" w:rsidRDefault="005162C0" w:rsidP="00BC1E3E">
      <w:pPr>
        <w:jc w:val="both"/>
        <w:rPr>
          <w:rFonts w:ascii="Times New Roman" w:hAnsi="Times New Roman" w:cs="Times New Roman"/>
          <w:lang w:val="sv-SE"/>
        </w:rPr>
      </w:pPr>
      <w:r w:rsidRPr="00BC1E3E">
        <w:rPr>
          <w:rFonts w:ascii="Times New Roman" w:hAnsi="Times New Roman" w:cs="Times New Roman"/>
          <w:lang w:val="sv-SE"/>
        </w:rPr>
        <w:t xml:space="preserve">Kemudian </w:t>
      </w:r>
      <w:r w:rsidR="00E8132B" w:rsidRPr="00BC1E3E">
        <w:rPr>
          <w:rFonts w:ascii="Times New Roman" w:hAnsi="Times New Roman" w:cs="Times New Roman"/>
          <w:lang w:val="sv-SE"/>
        </w:rPr>
        <w:t xml:space="preserve">tujuan </w:t>
      </w:r>
      <w:r w:rsidRPr="00BC1E3E">
        <w:rPr>
          <w:rFonts w:ascii="Times New Roman" w:hAnsi="Times New Roman" w:cs="Times New Roman"/>
          <w:lang w:val="sv-SE"/>
        </w:rPr>
        <w:t>analisis statistik inferensial melihat apakah perbedaan distribusi data SKI dan SUSENAS yang diobservasi</w:t>
      </w:r>
      <w:r w:rsidR="00252754" w:rsidRPr="00BC1E3E">
        <w:rPr>
          <w:rFonts w:ascii="Times New Roman" w:hAnsi="Times New Roman" w:cs="Times New Roman"/>
          <w:lang w:val="sv-SE"/>
        </w:rPr>
        <w:t xml:space="preserve"> adalah signifikan secara statistik </w:t>
      </w:r>
      <w:r w:rsidR="00684F59" w:rsidRPr="00BC1E3E">
        <w:rPr>
          <w:rFonts w:ascii="Times New Roman" w:hAnsi="Times New Roman" w:cs="Times New Roman"/>
          <w:lang w:val="sv-SE"/>
        </w:rPr>
        <w:t xml:space="preserve">pada kelompok usia dan lokasi </w:t>
      </w:r>
      <w:r w:rsidR="00684F59" w:rsidRPr="00BC1E3E">
        <w:rPr>
          <w:rFonts w:ascii="Times New Roman" w:hAnsi="Times New Roman" w:cs="Times New Roman"/>
          <w:lang w:val="sv-SE"/>
        </w:rPr>
        <w:lastRenderedPageBreak/>
        <w:t>tinggal.</w:t>
      </w:r>
      <w:r w:rsidR="00E8132B" w:rsidRPr="00BC1E3E">
        <w:rPr>
          <w:rFonts w:ascii="Times New Roman" w:hAnsi="Times New Roman" w:cs="Times New Roman"/>
          <w:lang w:val="sv-SE"/>
        </w:rPr>
        <w:t xml:space="preserve"> Dalam hal ini, metode inferensial dipilh menggunakan </w:t>
      </w:r>
      <w:r w:rsidR="005853CE" w:rsidRPr="00BC1E3E">
        <w:rPr>
          <w:rFonts w:ascii="Times New Roman" w:hAnsi="Times New Roman" w:cs="Times New Roman"/>
          <w:lang w:val="sv-SE"/>
        </w:rPr>
        <w:t xml:space="preserve">ANOVA, </w:t>
      </w:r>
      <w:r w:rsidR="00F367DD" w:rsidRPr="00BC1E3E">
        <w:rPr>
          <w:rFonts w:ascii="Times New Roman" w:hAnsi="Times New Roman" w:cs="Times New Roman"/>
          <w:i/>
          <w:iCs/>
          <w:lang w:val="sv-SE"/>
        </w:rPr>
        <w:t>logistic regression</w:t>
      </w:r>
      <w:r w:rsidR="005853CE" w:rsidRPr="00BC1E3E">
        <w:rPr>
          <w:rFonts w:ascii="Times New Roman" w:hAnsi="Times New Roman" w:cs="Times New Roman"/>
          <w:i/>
          <w:iCs/>
          <w:lang w:val="sv-SE"/>
        </w:rPr>
        <w:t>,</w:t>
      </w:r>
      <w:r w:rsidR="00F367DD" w:rsidRPr="00BC1E3E">
        <w:rPr>
          <w:rFonts w:ascii="Times New Roman" w:hAnsi="Times New Roman" w:cs="Times New Roman"/>
          <w:i/>
          <w:iCs/>
          <w:lang w:val="sv-SE"/>
        </w:rPr>
        <w:t xml:space="preserve"> </w:t>
      </w:r>
      <w:r w:rsidR="005853CE" w:rsidRPr="00BC1E3E">
        <w:rPr>
          <w:rFonts w:ascii="Times New Roman" w:hAnsi="Times New Roman" w:cs="Times New Roman"/>
          <w:lang w:val="sv-SE"/>
        </w:rPr>
        <w:t xml:space="preserve">dan </w:t>
      </w:r>
      <w:r w:rsidR="00F367DD" w:rsidRPr="00BC1E3E">
        <w:rPr>
          <w:rFonts w:ascii="Times New Roman" w:hAnsi="Times New Roman" w:cs="Times New Roman"/>
          <w:lang w:val="sv-SE"/>
        </w:rPr>
        <w:t>estimasi OLS sederhana</w:t>
      </w:r>
      <w:r w:rsidR="005853CE" w:rsidRPr="00BC1E3E">
        <w:rPr>
          <w:rFonts w:ascii="Times New Roman" w:hAnsi="Times New Roman" w:cs="Times New Roman"/>
          <w:lang w:val="sv-SE"/>
        </w:rPr>
        <w:t xml:space="preserve">. </w:t>
      </w:r>
    </w:p>
    <w:p w14:paraId="4F1C718E" w14:textId="6EDBFA05" w:rsidR="009247AC" w:rsidRPr="00426606" w:rsidRDefault="006C7683" w:rsidP="009247AC">
      <w:pPr>
        <w:pStyle w:val="ListParagraph"/>
        <w:numPr>
          <w:ilvl w:val="0"/>
          <w:numId w:val="6"/>
        </w:numPr>
        <w:ind w:left="360"/>
        <w:jc w:val="both"/>
        <w:rPr>
          <w:rFonts w:ascii="Times New Roman" w:hAnsi="Times New Roman" w:cs="Times New Roman"/>
          <w:b/>
          <w:bCs/>
          <w:lang w:val="sv-SE"/>
        </w:rPr>
      </w:pPr>
      <w:r w:rsidRPr="00BC1E3E">
        <w:rPr>
          <w:rFonts w:ascii="Times New Roman" w:hAnsi="Times New Roman" w:cs="Times New Roman"/>
          <w:b/>
          <w:bCs/>
          <w:lang w:val="sv-SE"/>
        </w:rPr>
        <w:t>Hasil</w:t>
      </w:r>
    </w:p>
    <w:p w14:paraId="79D12E6C" w14:textId="2EC161C7" w:rsidR="009247AC" w:rsidRPr="00426606" w:rsidRDefault="009247AC" w:rsidP="009247AC">
      <w:pPr>
        <w:pStyle w:val="ListParagraph"/>
        <w:numPr>
          <w:ilvl w:val="0"/>
          <w:numId w:val="7"/>
        </w:numPr>
        <w:ind w:left="270" w:hanging="270"/>
        <w:jc w:val="both"/>
        <w:rPr>
          <w:rFonts w:ascii="Times New Roman" w:hAnsi="Times New Roman" w:cs="Times New Roman"/>
          <w:b/>
          <w:bCs/>
          <w:i/>
          <w:iCs/>
          <w:lang w:val="sv-SE"/>
        </w:rPr>
      </w:pPr>
      <w:r w:rsidRPr="00426606">
        <w:rPr>
          <w:rFonts w:ascii="Times New Roman" w:hAnsi="Times New Roman" w:cs="Times New Roman"/>
          <w:b/>
          <w:bCs/>
          <w:i/>
          <w:iCs/>
          <w:lang w:val="sv-SE"/>
        </w:rPr>
        <w:t>Data Exploratory Analysis (DEA)</w:t>
      </w:r>
    </w:p>
    <w:p w14:paraId="34816707" w14:textId="702B904F" w:rsidR="00426606" w:rsidRDefault="00F528FD" w:rsidP="00BC1E3E">
      <w:pPr>
        <w:jc w:val="both"/>
        <w:rPr>
          <w:rFonts w:ascii="Times New Roman" w:hAnsi="Times New Roman" w:cs="Times New Roman"/>
          <w:i/>
          <w:iCs/>
          <w:lang w:val="sv-SE"/>
        </w:rPr>
      </w:pPr>
      <w:r w:rsidRPr="00BC1E3E">
        <w:rPr>
          <w:rFonts w:ascii="Times New Roman" w:hAnsi="Times New Roman" w:cs="Times New Roman"/>
          <w:i/>
          <w:iCs/>
          <w:lang w:val="sv-SE"/>
        </w:rPr>
        <w:t>Distribusi Populasi</w:t>
      </w:r>
    </w:p>
    <w:p w14:paraId="4795098E" w14:textId="37258F3B" w:rsidR="005346E7" w:rsidRDefault="005346E7" w:rsidP="00BC1E3E">
      <w:pPr>
        <w:jc w:val="both"/>
        <w:rPr>
          <w:rFonts w:ascii="Times New Roman" w:hAnsi="Times New Roman" w:cs="Times New Roman"/>
          <w:lang w:val="sv-SE"/>
        </w:rPr>
      </w:pPr>
      <w:r w:rsidRPr="005346E7">
        <w:rPr>
          <w:rFonts w:ascii="Times New Roman" w:hAnsi="Times New Roman" w:cs="Times New Roman"/>
          <w:lang w:val="sv-SE"/>
        </w:rPr>
        <w:t xml:space="preserve">Perbedaan populasi total antara SUSENAS dan SKI relatif kecil secara agregat, menunjukkan bahwa kedua survei secara umum menangkap skala populasi nasional yang sebanding. </w:t>
      </w:r>
      <w:r w:rsidR="00262DEB">
        <w:rPr>
          <w:rFonts w:ascii="Times New Roman" w:hAnsi="Times New Roman" w:cs="Times New Roman"/>
          <w:lang w:val="sv-SE"/>
        </w:rPr>
        <w:t xml:space="preserve">Serupa dengan itu, tidak ditemukan perbedaan signifikan atas komposisi penduduk berdasarkan klasifikasi perkotaan-perdesaan pada masing-masing survei, begitupun pada komposisi berdasarkan jenis kelamin. </w:t>
      </w:r>
      <w:r>
        <w:rPr>
          <w:rFonts w:ascii="Times New Roman" w:hAnsi="Times New Roman" w:cs="Times New Roman"/>
          <w:lang w:val="sv-SE"/>
        </w:rPr>
        <w:t xml:space="preserve">Akan tetapi, perbedaan cukup signifikan terlihat pada </w:t>
      </w:r>
      <w:r w:rsidRPr="005346E7">
        <w:rPr>
          <w:rFonts w:ascii="Times New Roman" w:hAnsi="Times New Roman" w:cs="Times New Roman"/>
          <w:lang w:val="sv-SE"/>
        </w:rPr>
        <w:t>rata-rata anggota rumah tangga usia 10–75</w:t>
      </w:r>
      <w:r w:rsidR="00426606">
        <w:rPr>
          <w:rFonts w:ascii="Times New Roman" w:hAnsi="Times New Roman" w:cs="Times New Roman"/>
          <w:lang w:val="sv-SE"/>
        </w:rPr>
        <w:t xml:space="preserve">. Terlihat, data SUSENAS menghitung rata-rata anggota rumah tangga di usia tersebut sebanyak 3.1 orang/rumah tangga. Sebaliknya, </w:t>
      </w:r>
      <w:r w:rsidR="001A3B40">
        <w:rPr>
          <w:rFonts w:ascii="Times New Roman" w:hAnsi="Times New Roman" w:cs="Times New Roman"/>
          <w:lang w:val="sv-SE"/>
        </w:rPr>
        <w:t xml:space="preserve">SKI menunjukkan rata-rata anggota rumah tangga sebesar 2.3 orang/rumah tangga. </w:t>
      </w:r>
    </w:p>
    <w:p w14:paraId="2FF40F93" w14:textId="204CAA95" w:rsidR="00426606" w:rsidRDefault="001A3B40" w:rsidP="00426606">
      <w:pPr>
        <w:tabs>
          <w:tab w:val="left" w:pos="6852"/>
        </w:tabs>
        <w:jc w:val="both"/>
        <w:rPr>
          <w:rFonts w:ascii="Times New Roman" w:hAnsi="Times New Roman" w:cs="Times New Roman"/>
          <w:lang w:val="sv-SE"/>
        </w:rPr>
      </w:pPr>
      <w:r w:rsidRPr="001A3B40">
        <w:rPr>
          <w:rFonts w:ascii="Times New Roman" w:hAnsi="Times New Roman" w:cs="Times New Roman"/>
          <w:lang w:val="sv-SE"/>
        </w:rPr>
        <w:t>Kemudian,</w:t>
      </w:r>
      <w:r>
        <w:rPr>
          <w:rFonts w:ascii="Times New Roman" w:hAnsi="Times New Roman" w:cs="Times New Roman"/>
          <w:lang w:val="sv-SE"/>
        </w:rPr>
        <w:t xml:space="preserve"> perbedaan usia antar kedua data tersebut rupanya juga berbeda.</w:t>
      </w:r>
      <w:r>
        <w:rPr>
          <w:rFonts w:ascii="Times New Roman" w:hAnsi="Times New Roman" w:cs="Times New Roman"/>
          <w:b/>
          <w:bCs/>
          <w:lang w:val="sv-SE"/>
        </w:rPr>
        <w:t xml:space="preserve"> </w:t>
      </w:r>
      <w:r w:rsidR="00426606">
        <w:rPr>
          <w:rFonts w:ascii="Times New Roman" w:hAnsi="Times New Roman" w:cs="Times New Roman"/>
          <w:b/>
          <w:bCs/>
          <w:lang w:val="sv-SE"/>
        </w:rPr>
        <w:t>Gambar 1.1</w:t>
      </w:r>
      <w:r w:rsidR="00426606" w:rsidRPr="001274A2">
        <w:rPr>
          <w:rFonts w:ascii="Times New Roman" w:hAnsi="Times New Roman" w:cs="Times New Roman"/>
          <w:b/>
          <w:bCs/>
          <w:lang w:val="sv-SE"/>
        </w:rPr>
        <w:t>.</w:t>
      </w:r>
      <w:r w:rsidR="00426606">
        <w:rPr>
          <w:rFonts w:ascii="Times New Roman" w:hAnsi="Times New Roman" w:cs="Times New Roman"/>
          <w:lang w:val="sv-SE"/>
        </w:rPr>
        <w:t xml:space="preserve"> menunjukkan rasio </w:t>
      </w:r>
      <w:r w:rsidR="00426606" w:rsidRPr="00262DEB">
        <w:rPr>
          <w:rFonts w:ascii="Times New Roman" w:hAnsi="Times New Roman" w:cs="Times New Roman"/>
          <w:lang w:val="sv-SE"/>
        </w:rPr>
        <w:t>populasi berdasarkan usia antara SUSENAS dan SKI</w:t>
      </w:r>
      <w:r w:rsidR="00426606">
        <w:rPr>
          <w:rFonts w:ascii="Times New Roman" w:hAnsi="Times New Roman" w:cs="Times New Roman"/>
          <w:lang w:val="sv-SE"/>
        </w:rPr>
        <w:t>. Terlihat, terdapat perbedaan yang</w:t>
      </w:r>
      <w:r w:rsidR="00426606" w:rsidRPr="00262DEB">
        <w:rPr>
          <w:rFonts w:ascii="Times New Roman" w:hAnsi="Times New Roman" w:cs="Times New Roman"/>
          <w:lang w:val="sv-SE"/>
        </w:rPr>
        <w:t xml:space="preserve"> terkonsentrasi pada kelompok usia tertentu, bukan merata di seluruh rentang umur</w:t>
      </w:r>
      <w:r w:rsidR="00426606">
        <w:rPr>
          <w:rFonts w:ascii="Times New Roman" w:hAnsi="Times New Roman" w:cs="Times New Roman"/>
          <w:lang w:val="sv-SE"/>
        </w:rPr>
        <w:t xml:space="preserve">, yang mana SKI memiliki sampel penduduk usia muda. Sebaliknya, SUSENAS lebih banyak memiliki sampel pada penduduk dewasa-tua. </w:t>
      </w:r>
    </w:p>
    <w:p w14:paraId="4B435FE4" w14:textId="5E7CD5A8" w:rsidR="00426606" w:rsidRPr="005346E7" w:rsidRDefault="00802347" w:rsidP="00426606">
      <w:pPr>
        <w:jc w:val="both"/>
        <w:rPr>
          <w:rFonts w:ascii="Times New Roman" w:hAnsi="Times New Roman" w:cs="Times New Roman"/>
          <w:lang w:val="sv-SE"/>
        </w:rPr>
      </w:pPr>
      <w:r>
        <w:rPr>
          <w:rFonts w:ascii="Times New Roman" w:hAnsi="Times New Roman" w:cs="Times New Roman"/>
          <w:lang w:val="sv-SE"/>
        </w:rPr>
        <w:t xml:space="preserve">Terakhir, </w:t>
      </w:r>
      <w:r w:rsidR="00426606" w:rsidRPr="005170C7">
        <w:rPr>
          <w:rFonts w:ascii="Times New Roman" w:hAnsi="Times New Roman" w:cs="Times New Roman"/>
          <w:lang w:val="sv-SE"/>
        </w:rPr>
        <w:t>Distribusi berdasarkan pulau besar dan jenis kelamin relatif stabil secara agregat, sehingga kedua dimensi ini bukan sumber utama perbedaan prevalensi nasional. Namun, stabilitas agregat ini tidak meniadakan kemungkinan perbedaan internal pada provinsi atau kelompok usia tertentu.</w:t>
      </w:r>
      <w:r w:rsidR="0021009A">
        <w:rPr>
          <w:rFonts w:ascii="Times New Roman" w:hAnsi="Times New Roman" w:cs="Times New Roman"/>
          <w:lang w:val="sv-SE"/>
        </w:rPr>
        <w:t xml:space="preserve"> </w:t>
      </w:r>
      <w:r w:rsidR="0021009A">
        <w:rPr>
          <w:rFonts w:ascii="Times New Roman" w:hAnsi="Times New Roman" w:cs="Times New Roman"/>
          <w:lang w:val="sv-SE"/>
        </w:rPr>
        <w:t>Walaupun demikian, secara agregat penduduk usia muda ini tidak jauh berbeda bila dilihat per pulau besar</w:t>
      </w:r>
      <w:r w:rsidR="0021009A">
        <w:rPr>
          <w:rFonts w:ascii="Times New Roman" w:hAnsi="Times New Roman" w:cs="Times New Roman"/>
          <w:lang w:val="sv-SE"/>
        </w:rPr>
        <w:t>.</w:t>
      </w:r>
    </w:p>
    <w:p w14:paraId="4782CD9B" w14:textId="31EB8F9E" w:rsidR="004D5FD2" w:rsidRPr="004D5FD2" w:rsidRDefault="004D5FD2" w:rsidP="004D5FD2">
      <w:pPr>
        <w:jc w:val="center"/>
        <w:rPr>
          <w:rFonts w:ascii="Times New Roman" w:hAnsi="Times New Roman" w:cs="Times New Roman"/>
        </w:rPr>
      </w:pPr>
      <w:r w:rsidRPr="00222150">
        <w:rPr>
          <w:rFonts w:ascii="Times New Roman" w:hAnsi="Times New Roman" w:cs="Times New Roman"/>
          <w:b/>
          <w:bCs/>
          <w:lang w:val="sv-SE"/>
        </w:rPr>
        <w:t xml:space="preserve">Tabel </w:t>
      </w:r>
      <w:r w:rsidR="00DA75EA">
        <w:rPr>
          <w:rFonts w:ascii="Times New Roman" w:hAnsi="Times New Roman" w:cs="Times New Roman"/>
          <w:b/>
          <w:bCs/>
          <w:lang w:val="sv-SE"/>
        </w:rPr>
        <w:t>1.</w:t>
      </w:r>
      <w:r w:rsidRPr="00222150">
        <w:rPr>
          <w:rFonts w:ascii="Times New Roman" w:hAnsi="Times New Roman" w:cs="Times New Roman"/>
          <w:b/>
          <w:bCs/>
          <w:lang w:val="sv-SE"/>
        </w:rPr>
        <w:t>1.</w:t>
      </w:r>
      <w:r>
        <w:rPr>
          <w:rFonts w:ascii="Times New Roman" w:hAnsi="Times New Roman" w:cs="Times New Roman"/>
          <w:lang w:val="sv-SE"/>
        </w:rPr>
        <w:t xml:space="preserve"> </w:t>
      </w:r>
      <w:r w:rsidRPr="004D5FD2">
        <w:rPr>
          <w:rFonts w:ascii="Times New Roman" w:hAnsi="Times New Roman" w:cs="Times New Roman"/>
        </w:rPr>
        <w:t>Populasi penduduk rentang usia 10-75 tahun</w:t>
      </w:r>
    </w:p>
    <w:p w14:paraId="1BC8B885" w14:textId="2A527A84" w:rsidR="00F528FD" w:rsidRDefault="004D5FD2" w:rsidP="004D5FD2">
      <w:pPr>
        <w:jc w:val="center"/>
        <w:rPr>
          <w:rFonts w:ascii="Times New Roman" w:hAnsi="Times New Roman" w:cs="Times New Roman"/>
          <w:b/>
          <w:bCs/>
          <w:lang w:val="sv-SE"/>
        </w:rPr>
      </w:pPr>
      <w:r w:rsidRPr="004D5FD2">
        <w:rPr>
          <w:rFonts w:ascii="Times New Roman" w:hAnsi="Times New Roman" w:cs="Times New Roman"/>
          <w:b/>
          <w:bCs/>
          <w:noProof/>
          <w:lang w:val="sv-SE"/>
        </w:rPr>
        <w:drawing>
          <wp:inline distT="0" distB="0" distL="0" distR="0" wp14:anchorId="3932E46F" wp14:editId="49C3653F">
            <wp:extent cx="1871084" cy="573097"/>
            <wp:effectExtent l="0" t="0" r="0" b="0"/>
            <wp:docPr id="171712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26735" name=""/>
                    <pic:cNvPicPr/>
                  </pic:nvPicPr>
                  <pic:blipFill>
                    <a:blip r:embed="rId8"/>
                    <a:stretch>
                      <a:fillRect/>
                    </a:stretch>
                  </pic:blipFill>
                  <pic:spPr>
                    <a:xfrm>
                      <a:off x="0" y="0"/>
                      <a:ext cx="1906234" cy="583863"/>
                    </a:xfrm>
                    <a:prstGeom prst="rect">
                      <a:avLst/>
                    </a:prstGeom>
                  </pic:spPr>
                </pic:pic>
              </a:graphicData>
            </a:graphic>
          </wp:inline>
        </w:drawing>
      </w:r>
    </w:p>
    <w:p w14:paraId="0007F095" w14:textId="28B0A52E" w:rsidR="005346E7" w:rsidRPr="005A13C2" w:rsidRDefault="005346E7" w:rsidP="005346E7">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1.2</w:t>
      </w:r>
      <w:r w:rsidRPr="00222150">
        <w:rPr>
          <w:rFonts w:ascii="Times New Roman" w:hAnsi="Times New Roman" w:cs="Times New Roman"/>
          <w:b/>
          <w:bCs/>
          <w:lang w:val="sv-SE"/>
        </w:rPr>
        <w:t>.</w:t>
      </w:r>
      <w:r>
        <w:rPr>
          <w:rFonts w:ascii="Times New Roman" w:hAnsi="Times New Roman" w:cs="Times New Roman"/>
          <w:lang w:val="sv-SE"/>
        </w:rPr>
        <w:t xml:space="preserve"> </w:t>
      </w:r>
      <w:r w:rsidRPr="005A13C2">
        <w:rPr>
          <w:rFonts w:ascii="Times New Roman" w:hAnsi="Times New Roman" w:cs="Times New Roman"/>
          <w:lang w:val="sv-SE"/>
        </w:rPr>
        <w:t>Populasi penduduk rentang usia 10-75 tahun berdasarka</w:t>
      </w:r>
      <w:r>
        <w:rPr>
          <w:rFonts w:ascii="Times New Roman" w:hAnsi="Times New Roman" w:cs="Times New Roman"/>
          <w:lang w:val="sv-SE"/>
        </w:rPr>
        <w:t>n klasifikasi perkotaan dan perdesaan</w:t>
      </w:r>
    </w:p>
    <w:p w14:paraId="1E8F71A8" w14:textId="0A6A2A6D" w:rsidR="005346E7" w:rsidRDefault="005346E7" w:rsidP="005346E7">
      <w:pPr>
        <w:jc w:val="center"/>
        <w:rPr>
          <w:rFonts w:ascii="Times New Roman" w:hAnsi="Times New Roman" w:cs="Times New Roman"/>
          <w:lang w:val="sv-SE"/>
        </w:rPr>
      </w:pPr>
      <w:r w:rsidRPr="005A13C2">
        <w:rPr>
          <w:rFonts w:ascii="Times New Roman" w:hAnsi="Times New Roman" w:cs="Times New Roman"/>
          <w:noProof/>
          <w:lang w:val="sv-SE"/>
        </w:rPr>
        <w:drawing>
          <wp:inline distT="0" distB="0" distL="0" distR="0" wp14:anchorId="1DABF777" wp14:editId="69415516">
            <wp:extent cx="2848911" cy="919504"/>
            <wp:effectExtent l="0" t="0" r="8890" b="0"/>
            <wp:docPr id="99361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19827" name=""/>
                    <pic:cNvPicPr/>
                  </pic:nvPicPr>
                  <pic:blipFill>
                    <a:blip r:embed="rId9"/>
                    <a:stretch>
                      <a:fillRect/>
                    </a:stretch>
                  </pic:blipFill>
                  <pic:spPr>
                    <a:xfrm>
                      <a:off x="0" y="0"/>
                      <a:ext cx="2911874" cy="939826"/>
                    </a:xfrm>
                    <a:prstGeom prst="rect">
                      <a:avLst/>
                    </a:prstGeom>
                  </pic:spPr>
                </pic:pic>
              </a:graphicData>
            </a:graphic>
          </wp:inline>
        </w:drawing>
      </w:r>
    </w:p>
    <w:p w14:paraId="05629559" w14:textId="6B4818A2" w:rsidR="004D5FD2" w:rsidRDefault="003A687C" w:rsidP="004D5FD2">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sidR="005170C7">
        <w:rPr>
          <w:rFonts w:ascii="Times New Roman" w:hAnsi="Times New Roman" w:cs="Times New Roman"/>
          <w:b/>
          <w:bCs/>
          <w:lang w:val="sv-SE"/>
        </w:rPr>
        <w:t>3</w:t>
      </w:r>
      <w:r w:rsidR="005346E7">
        <w:rPr>
          <w:rFonts w:ascii="Times New Roman" w:hAnsi="Times New Roman" w:cs="Times New Roman"/>
          <w:b/>
          <w:bCs/>
          <w:lang w:val="sv-SE"/>
        </w:rPr>
        <w:t>.</w:t>
      </w:r>
      <w:r w:rsidR="004D5FD2">
        <w:rPr>
          <w:rFonts w:ascii="Times New Roman" w:hAnsi="Times New Roman" w:cs="Times New Roman"/>
          <w:b/>
          <w:bCs/>
          <w:lang w:val="sv-SE"/>
        </w:rPr>
        <w:t xml:space="preserve"> </w:t>
      </w:r>
      <w:r w:rsidR="004D5FD2">
        <w:rPr>
          <w:rFonts w:ascii="Times New Roman" w:hAnsi="Times New Roman" w:cs="Times New Roman"/>
          <w:lang w:val="sv-SE"/>
        </w:rPr>
        <w:t xml:space="preserve">Jumlah rumah tangga dan rata-rata anggota rumah </w:t>
      </w:r>
      <w:r w:rsidR="00222150">
        <w:rPr>
          <w:rFonts w:ascii="Times New Roman" w:hAnsi="Times New Roman" w:cs="Times New Roman"/>
          <w:lang w:val="sv-SE"/>
        </w:rPr>
        <w:t xml:space="preserve">tangga </w:t>
      </w:r>
      <w:r w:rsidR="00292C73">
        <w:rPr>
          <w:rFonts w:ascii="Times New Roman" w:hAnsi="Times New Roman" w:cs="Times New Roman"/>
          <w:lang w:val="sv-SE"/>
        </w:rPr>
        <w:t>berusia 10-75 tahun</w:t>
      </w:r>
    </w:p>
    <w:p w14:paraId="52123338" w14:textId="00788ADA" w:rsidR="00222150" w:rsidRDefault="00222150" w:rsidP="004D5FD2">
      <w:pPr>
        <w:jc w:val="center"/>
        <w:rPr>
          <w:rFonts w:ascii="Times New Roman" w:hAnsi="Times New Roman" w:cs="Times New Roman"/>
          <w:lang w:val="sv-SE"/>
        </w:rPr>
      </w:pPr>
      <w:r w:rsidRPr="00222150">
        <w:rPr>
          <w:rFonts w:ascii="Times New Roman" w:hAnsi="Times New Roman" w:cs="Times New Roman"/>
          <w:noProof/>
          <w:lang w:val="sv-SE"/>
        </w:rPr>
        <w:lastRenderedPageBreak/>
        <w:drawing>
          <wp:inline distT="0" distB="0" distL="0" distR="0" wp14:anchorId="2B736E64" wp14:editId="732510E8">
            <wp:extent cx="1911927" cy="665017"/>
            <wp:effectExtent l="0" t="0" r="0" b="1905"/>
            <wp:docPr id="15899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98354" name=""/>
                    <pic:cNvPicPr/>
                  </pic:nvPicPr>
                  <pic:blipFill>
                    <a:blip r:embed="rId10"/>
                    <a:stretch>
                      <a:fillRect/>
                    </a:stretch>
                  </pic:blipFill>
                  <pic:spPr>
                    <a:xfrm>
                      <a:off x="0" y="0"/>
                      <a:ext cx="2021210" cy="703028"/>
                    </a:xfrm>
                    <a:prstGeom prst="rect">
                      <a:avLst/>
                    </a:prstGeom>
                  </pic:spPr>
                </pic:pic>
              </a:graphicData>
            </a:graphic>
          </wp:inline>
        </w:drawing>
      </w:r>
    </w:p>
    <w:p w14:paraId="19B54D48" w14:textId="068A07CF" w:rsidR="005C1109" w:rsidRDefault="006C1E9C" w:rsidP="000F2F78">
      <w:pPr>
        <w:tabs>
          <w:tab w:val="left" w:pos="6852"/>
        </w:tabs>
        <w:jc w:val="center"/>
        <w:rPr>
          <w:rFonts w:ascii="Times New Roman" w:hAnsi="Times New Roman" w:cs="Times New Roman"/>
          <w:lang w:val="sv-SE"/>
        </w:rPr>
      </w:pPr>
      <w:r>
        <w:rPr>
          <w:rFonts w:ascii="Times New Roman" w:hAnsi="Times New Roman" w:cs="Times New Roman"/>
          <w:b/>
          <w:bCs/>
          <w:lang w:val="sv-SE"/>
        </w:rPr>
        <w:t>Gambar 1.</w:t>
      </w:r>
      <w:r w:rsidR="00AE18D8">
        <w:rPr>
          <w:rFonts w:ascii="Times New Roman" w:hAnsi="Times New Roman" w:cs="Times New Roman"/>
          <w:b/>
          <w:bCs/>
          <w:lang w:val="sv-SE"/>
        </w:rPr>
        <w:t>1</w:t>
      </w:r>
      <w:r w:rsidRPr="001274A2">
        <w:rPr>
          <w:rFonts w:ascii="Times New Roman" w:hAnsi="Times New Roman" w:cs="Times New Roman"/>
          <w:b/>
          <w:bCs/>
          <w:lang w:val="sv-SE"/>
        </w:rPr>
        <w:t>.</w:t>
      </w:r>
      <w:r>
        <w:rPr>
          <w:rFonts w:ascii="Times New Roman" w:hAnsi="Times New Roman" w:cs="Times New Roman"/>
          <w:lang w:val="sv-SE"/>
        </w:rPr>
        <w:t xml:space="preserve"> </w:t>
      </w:r>
      <w:r w:rsidR="00AE18D8">
        <w:rPr>
          <w:rFonts w:ascii="Times New Roman" w:hAnsi="Times New Roman" w:cs="Times New Roman"/>
          <w:lang w:val="sv-SE"/>
        </w:rPr>
        <w:t xml:space="preserve">Deviasi </w:t>
      </w:r>
      <w:r w:rsidRPr="006C1E9C">
        <w:rPr>
          <w:rFonts w:ascii="Times New Roman" w:hAnsi="Times New Roman" w:cs="Times New Roman"/>
          <w:lang w:val="sv-SE"/>
        </w:rPr>
        <w:t xml:space="preserve">populasi penduduk </w:t>
      </w:r>
      <w:r w:rsidR="00A2101A">
        <w:rPr>
          <w:rFonts w:ascii="Times New Roman" w:hAnsi="Times New Roman" w:cs="Times New Roman"/>
          <w:lang w:val="sv-SE"/>
        </w:rPr>
        <w:t xml:space="preserve">pada kedua sumber data </w:t>
      </w:r>
      <w:r w:rsidR="00AE18D8">
        <w:rPr>
          <w:rFonts w:ascii="Times New Roman" w:hAnsi="Times New Roman" w:cs="Times New Roman"/>
          <w:lang w:val="sv-SE"/>
        </w:rPr>
        <w:t>berdasarkan usia</w:t>
      </w:r>
    </w:p>
    <w:p w14:paraId="46C0C671" w14:textId="12671B93" w:rsidR="00A2101A" w:rsidRPr="006C1E9C" w:rsidRDefault="00373639" w:rsidP="006C1E9C">
      <w:pPr>
        <w:tabs>
          <w:tab w:val="left" w:pos="6852"/>
        </w:tabs>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0408198B" wp14:editId="7E1E7091">
            <wp:extent cx="3847811" cy="2660073"/>
            <wp:effectExtent l="0" t="0" r="635" b="6985"/>
            <wp:docPr id="1065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61862" cy="2669787"/>
                    </a:xfrm>
                    <a:prstGeom prst="rect">
                      <a:avLst/>
                    </a:prstGeom>
                    <a:noFill/>
                    <a:ln>
                      <a:noFill/>
                    </a:ln>
                  </pic:spPr>
                </pic:pic>
              </a:graphicData>
            </a:graphic>
          </wp:inline>
        </w:drawing>
      </w:r>
    </w:p>
    <w:p w14:paraId="7991F8B3" w14:textId="5C349C51" w:rsidR="005170C7" w:rsidRPr="005B62B5" w:rsidRDefault="005170C7" w:rsidP="005170C7">
      <w:pPr>
        <w:tabs>
          <w:tab w:val="left" w:pos="6852"/>
        </w:tabs>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1.4</w:t>
      </w:r>
      <w:r w:rsidRPr="001274A2">
        <w:rPr>
          <w:rFonts w:ascii="Times New Roman" w:hAnsi="Times New Roman" w:cs="Times New Roman"/>
          <w:b/>
          <w:bCs/>
          <w:lang w:val="sv-SE"/>
        </w:rPr>
        <w:t>.</w:t>
      </w:r>
      <w:r>
        <w:rPr>
          <w:rFonts w:ascii="Times New Roman" w:hAnsi="Times New Roman" w:cs="Times New Roman"/>
          <w:lang w:val="sv-SE"/>
        </w:rPr>
        <w:t xml:space="preserve"> </w:t>
      </w:r>
      <w:r w:rsidRPr="005B62B5">
        <w:rPr>
          <w:rFonts w:ascii="Times New Roman" w:hAnsi="Times New Roman" w:cs="Times New Roman"/>
          <w:lang w:val="sv-SE"/>
        </w:rPr>
        <w:t>Populasi penduduk berdasarkan j</w:t>
      </w:r>
      <w:r>
        <w:rPr>
          <w:rFonts w:ascii="Times New Roman" w:hAnsi="Times New Roman" w:cs="Times New Roman"/>
          <w:lang w:val="sv-SE"/>
        </w:rPr>
        <w:t>enis kelamin</w:t>
      </w:r>
    </w:p>
    <w:p w14:paraId="0AA1BB10" w14:textId="3A039003" w:rsidR="005170C7" w:rsidRDefault="005170C7" w:rsidP="005170C7">
      <w:pPr>
        <w:jc w:val="center"/>
        <w:rPr>
          <w:rFonts w:ascii="Times New Roman" w:hAnsi="Times New Roman" w:cs="Times New Roman"/>
          <w:lang w:val="sv-SE"/>
        </w:rPr>
      </w:pPr>
      <w:r w:rsidRPr="005B62B5">
        <w:rPr>
          <w:rFonts w:ascii="Times New Roman" w:hAnsi="Times New Roman" w:cs="Times New Roman"/>
          <w:noProof/>
          <w:lang w:val="sv-SE"/>
        </w:rPr>
        <w:drawing>
          <wp:inline distT="0" distB="0" distL="0" distR="0" wp14:anchorId="219BA7DF" wp14:editId="6B83CAAF">
            <wp:extent cx="3562597" cy="926808"/>
            <wp:effectExtent l="0" t="0" r="0" b="6985"/>
            <wp:docPr id="128748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2452" name=""/>
                    <pic:cNvPicPr/>
                  </pic:nvPicPr>
                  <pic:blipFill>
                    <a:blip r:embed="rId12"/>
                    <a:stretch>
                      <a:fillRect/>
                    </a:stretch>
                  </pic:blipFill>
                  <pic:spPr>
                    <a:xfrm>
                      <a:off x="0" y="0"/>
                      <a:ext cx="3601612" cy="936958"/>
                    </a:xfrm>
                    <a:prstGeom prst="rect">
                      <a:avLst/>
                    </a:prstGeom>
                  </pic:spPr>
                </pic:pic>
              </a:graphicData>
            </a:graphic>
          </wp:inline>
        </w:drawing>
      </w:r>
    </w:p>
    <w:p w14:paraId="2F6B0A76" w14:textId="4A5B7A0E" w:rsidR="005C1109" w:rsidRPr="001430F6" w:rsidRDefault="005C1109" w:rsidP="00056FF4">
      <w:pPr>
        <w:tabs>
          <w:tab w:val="left" w:pos="6852"/>
        </w:tabs>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1.</w:t>
      </w:r>
      <w:r w:rsidR="005170C7">
        <w:rPr>
          <w:rFonts w:ascii="Times New Roman" w:hAnsi="Times New Roman" w:cs="Times New Roman"/>
          <w:b/>
          <w:bCs/>
          <w:lang w:val="sv-SE"/>
        </w:rPr>
        <w:t>5</w:t>
      </w:r>
      <w:r w:rsidRPr="001274A2">
        <w:rPr>
          <w:rFonts w:ascii="Times New Roman" w:hAnsi="Times New Roman" w:cs="Times New Roman"/>
          <w:b/>
          <w:bCs/>
          <w:lang w:val="sv-SE"/>
        </w:rPr>
        <w:t>.</w:t>
      </w:r>
      <w:r>
        <w:rPr>
          <w:rFonts w:ascii="Times New Roman" w:hAnsi="Times New Roman" w:cs="Times New Roman"/>
          <w:lang w:val="sv-SE"/>
        </w:rPr>
        <w:t xml:space="preserve"> </w:t>
      </w:r>
      <w:r w:rsidRPr="001430F6">
        <w:rPr>
          <w:rFonts w:ascii="Times New Roman" w:hAnsi="Times New Roman" w:cs="Times New Roman"/>
          <w:lang w:val="sv-SE"/>
        </w:rPr>
        <w:t>Populasi penduduk berdasarkan pulau-pulau besar di</w:t>
      </w:r>
      <w:r>
        <w:rPr>
          <w:rFonts w:ascii="Times New Roman" w:hAnsi="Times New Roman" w:cs="Times New Roman"/>
          <w:lang w:val="sv-SE"/>
        </w:rPr>
        <w:t xml:space="preserve"> Indonesia</w:t>
      </w:r>
    </w:p>
    <w:p w14:paraId="618E9FF0" w14:textId="59250877" w:rsidR="00A515D0" w:rsidRDefault="00643D4A" w:rsidP="005C2ECB">
      <w:pPr>
        <w:jc w:val="center"/>
        <w:rPr>
          <w:rFonts w:ascii="Times New Roman" w:hAnsi="Times New Roman" w:cs="Times New Roman"/>
          <w:lang w:val="sv-SE"/>
        </w:rPr>
      </w:pPr>
      <w:r w:rsidRPr="00643D4A">
        <w:rPr>
          <w:rFonts w:ascii="Times New Roman" w:hAnsi="Times New Roman" w:cs="Times New Roman"/>
          <w:noProof/>
          <w:lang w:val="sv-SE"/>
        </w:rPr>
        <w:drawing>
          <wp:inline distT="0" distB="0" distL="0" distR="0" wp14:anchorId="7DCD83E8" wp14:editId="2CEEA877">
            <wp:extent cx="3287612" cy="2178043"/>
            <wp:effectExtent l="0" t="0" r="8255" b="0"/>
            <wp:docPr id="6254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33068" name=""/>
                    <pic:cNvPicPr/>
                  </pic:nvPicPr>
                  <pic:blipFill>
                    <a:blip r:embed="rId13"/>
                    <a:stretch>
                      <a:fillRect/>
                    </a:stretch>
                  </pic:blipFill>
                  <pic:spPr>
                    <a:xfrm>
                      <a:off x="0" y="0"/>
                      <a:ext cx="3306602" cy="2190624"/>
                    </a:xfrm>
                    <a:prstGeom prst="rect">
                      <a:avLst/>
                    </a:prstGeom>
                  </pic:spPr>
                </pic:pic>
              </a:graphicData>
            </a:graphic>
          </wp:inline>
        </w:drawing>
      </w:r>
    </w:p>
    <w:p w14:paraId="01356EDB" w14:textId="6B0B4BAE" w:rsidR="00AE3E9D" w:rsidRPr="00AE3E9D" w:rsidRDefault="00AE3E9D" w:rsidP="00AE3E9D">
      <w:pPr>
        <w:tabs>
          <w:tab w:val="left" w:pos="6852"/>
        </w:tabs>
        <w:jc w:val="center"/>
        <w:rPr>
          <w:rFonts w:ascii="Times New Roman" w:hAnsi="Times New Roman" w:cs="Times New Roman"/>
        </w:rPr>
      </w:pPr>
      <w:r w:rsidRPr="00AE3E9D">
        <w:rPr>
          <w:rFonts w:ascii="Times New Roman" w:hAnsi="Times New Roman" w:cs="Times New Roman"/>
          <w:b/>
          <w:bCs/>
        </w:rPr>
        <w:lastRenderedPageBreak/>
        <w:t>Tabel 1.</w:t>
      </w:r>
      <w:r w:rsidRPr="00AE3E9D">
        <w:rPr>
          <w:rFonts w:ascii="Times New Roman" w:hAnsi="Times New Roman" w:cs="Times New Roman"/>
          <w:b/>
          <w:bCs/>
        </w:rPr>
        <w:t>6</w:t>
      </w:r>
      <w:r w:rsidRPr="00AE3E9D">
        <w:rPr>
          <w:rFonts w:ascii="Times New Roman" w:hAnsi="Times New Roman" w:cs="Times New Roman"/>
          <w:b/>
          <w:bCs/>
        </w:rPr>
        <w:t>.</w:t>
      </w:r>
      <w:r w:rsidRPr="00AE3E9D">
        <w:rPr>
          <w:rFonts w:ascii="Times New Roman" w:hAnsi="Times New Roman" w:cs="Times New Roman"/>
        </w:rPr>
        <w:t xml:space="preserve"> Populasi penduduk </w:t>
      </w:r>
      <w:r w:rsidRPr="00AE3E9D">
        <w:rPr>
          <w:rFonts w:ascii="Times New Roman" w:hAnsi="Times New Roman" w:cs="Times New Roman"/>
        </w:rPr>
        <w:t>usia mu</w:t>
      </w:r>
      <w:r>
        <w:rPr>
          <w:rFonts w:ascii="Times New Roman" w:hAnsi="Times New Roman" w:cs="Times New Roman"/>
        </w:rPr>
        <w:t xml:space="preserve">da (10-18 tahun) </w:t>
      </w:r>
      <w:r w:rsidRPr="00AE3E9D">
        <w:rPr>
          <w:rFonts w:ascii="Times New Roman" w:hAnsi="Times New Roman" w:cs="Times New Roman"/>
        </w:rPr>
        <w:t>berdasarkan pulau-pulau besar di Indonesia</w:t>
      </w:r>
    </w:p>
    <w:p w14:paraId="0048BADD" w14:textId="2F30D93D" w:rsidR="00AE3E9D" w:rsidRPr="00AE3E9D" w:rsidRDefault="0021009A" w:rsidP="005C2ECB">
      <w:pPr>
        <w:jc w:val="center"/>
        <w:rPr>
          <w:rFonts w:ascii="Times New Roman" w:hAnsi="Times New Roman" w:cs="Times New Roman"/>
        </w:rPr>
      </w:pPr>
      <w:r w:rsidRPr="0021009A">
        <w:rPr>
          <w:rFonts w:ascii="Times New Roman" w:hAnsi="Times New Roman" w:cs="Times New Roman"/>
        </w:rPr>
        <w:drawing>
          <wp:inline distT="0" distB="0" distL="0" distR="0" wp14:anchorId="000AD314" wp14:editId="7F13C7B8">
            <wp:extent cx="2759103" cy="1890693"/>
            <wp:effectExtent l="0" t="0" r="3175" b="0"/>
            <wp:docPr id="182493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34368" name=""/>
                    <pic:cNvPicPr/>
                  </pic:nvPicPr>
                  <pic:blipFill>
                    <a:blip r:embed="rId14"/>
                    <a:stretch>
                      <a:fillRect/>
                    </a:stretch>
                  </pic:blipFill>
                  <pic:spPr>
                    <a:xfrm>
                      <a:off x="0" y="0"/>
                      <a:ext cx="2770819" cy="1898721"/>
                    </a:xfrm>
                    <a:prstGeom prst="rect">
                      <a:avLst/>
                    </a:prstGeom>
                  </pic:spPr>
                </pic:pic>
              </a:graphicData>
            </a:graphic>
          </wp:inline>
        </w:drawing>
      </w:r>
    </w:p>
    <w:p w14:paraId="73B970E5" w14:textId="3055603E" w:rsidR="004A7C65" w:rsidRPr="00BC1E3E" w:rsidRDefault="004A7C65" w:rsidP="00BC1E3E">
      <w:pPr>
        <w:jc w:val="both"/>
        <w:rPr>
          <w:rFonts w:ascii="Times New Roman" w:hAnsi="Times New Roman" w:cs="Times New Roman"/>
          <w:i/>
          <w:iCs/>
          <w:lang w:val="sv-SE"/>
        </w:rPr>
      </w:pPr>
      <w:r w:rsidRPr="00BC1E3E">
        <w:rPr>
          <w:rFonts w:ascii="Times New Roman" w:hAnsi="Times New Roman" w:cs="Times New Roman"/>
          <w:i/>
          <w:iCs/>
          <w:lang w:val="sv-SE"/>
        </w:rPr>
        <w:t>Distribusi Perokok</w:t>
      </w:r>
    </w:p>
    <w:p w14:paraId="1E51A15A" w14:textId="2C406F26" w:rsidR="00DB23F2" w:rsidRDefault="00B65CD4" w:rsidP="00F528FD">
      <w:pPr>
        <w:jc w:val="both"/>
        <w:rPr>
          <w:rFonts w:ascii="Times New Roman" w:hAnsi="Times New Roman" w:cs="Times New Roman"/>
          <w:lang w:val="sv-SE"/>
        </w:rPr>
      </w:pPr>
      <w:r w:rsidRPr="00B65CD4">
        <w:rPr>
          <w:rFonts w:ascii="Times New Roman" w:hAnsi="Times New Roman" w:cs="Times New Roman"/>
          <w:b/>
          <w:bCs/>
          <w:lang w:val="sv-SE"/>
        </w:rPr>
        <w:t xml:space="preserve">Tabel 2.1. </w:t>
      </w:r>
      <w:r w:rsidRPr="00B65CD4">
        <w:rPr>
          <w:rFonts w:ascii="Times New Roman" w:hAnsi="Times New Roman" w:cs="Times New Roman"/>
          <w:lang w:val="sv-SE"/>
        </w:rPr>
        <w:t>mem</w:t>
      </w:r>
      <w:r>
        <w:rPr>
          <w:rFonts w:ascii="Times New Roman" w:hAnsi="Times New Roman" w:cs="Times New Roman"/>
          <w:lang w:val="sv-SE"/>
        </w:rPr>
        <w:t xml:space="preserve">perlihatkan selisih prevalensi </w:t>
      </w:r>
      <w:r w:rsidRPr="00B65CD4">
        <w:rPr>
          <w:rFonts w:ascii="Times New Roman" w:hAnsi="Times New Roman" w:cs="Times New Roman"/>
          <w:lang w:val="sv-SE"/>
        </w:rPr>
        <w:t xml:space="preserve">perokok </w:t>
      </w:r>
      <w:r w:rsidRPr="00B65CD4">
        <w:rPr>
          <w:rFonts w:ascii="Times New Roman" w:hAnsi="Times New Roman" w:cs="Times New Roman"/>
          <w:i/>
          <w:iCs/>
          <w:lang w:val="sv-SE"/>
        </w:rPr>
        <w:t>overall</w:t>
      </w:r>
      <w:r w:rsidRPr="00B65CD4">
        <w:rPr>
          <w:rFonts w:ascii="Times New Roman" w:hAnsi="Times New Roman" w:cs="Times New Roman"/>
          <w:lang w:val="sv-SE"/>
        </w:rPr>
        <w:t xml:space="preserve"> antara SUSENAS dan SKI </w:t>
      </w:r>
      <w:r w:rsidR="007209F5">
        <w:rPr>
          <w:rFonts w:ascii="Times New Roman" w:hAnsi="Times New Roman" w:cs="Times New Roman"/>
          <w:lang w:val="sv-SE"/>
        </w:rPr>
        <w:t>cukup besar, terutama untuk perokok tembakau. Disparitas keduanya terhitung sebesar 3.35pp. Walaupun demikian, SUSENAS mampu menangkap lebih banyak penduduk yang mengonsumsi rokok elektrik.</w:t>
      </w:r>
      <w:r w:rsidR="006A43A0">
        <w:rPr>
          <w:rFonts w:ascii="Times New Roman" w:hAnsi="Times New Roman" w:cs="Times New Roman"/>
          <w:lang w:val="sv-SE"/>
        </w:rPr>
        <w:t xml:space="preserve"> </w:t>
      </w:r>
      <w:r w:rsidR="00610D7F">
        <w:rPr>
          <w:rFonts w:ascii="Times New Roman" w:hAnsi="Times New Roman" w:cs="Times New Roman"/>
          <w:lang w:val="sv-SE"/>
        </w:rPr>
        <w:t xml:space="preserve">Selain itu, informasi ini juga menjadi indikasi bahwa perokok di Indonesia masih didominasikan oleh </w:t>
      </w:r>
      <w:r w:rsidR="00AE3E9D">
        <w:rPr>
          <w:rFonts w:ascii="Times New Roman" w:hAnsi="Times New Roman" w:cs="Times New Roman"/>
          <w:lang w:val="sv-SE"/>
        </w:rPr>
        <w:t>perokok tembakau.</w:t>
      </w:r>
    </w:p>
    <w:p w14:paraId="55FA6349" w14:textId="3ABAD31D" w:rsidR="000E495E" w:rsidRDefault="006A43A0" w:rsidP="00DB23F2">
      <w:pPr>
        <w:jc w:val="both"/>
        <w:rPr>
          <w:rFonts w:ascii="Times New Roman" w:hAnsi="Times New Roman" w:cs="Times New Roman"/>
        </w:rPr>
      </w:pPr>
      <w:r>
        <w:rPr>
          <w:rFonts w:ascii="Times New Roman" w:hAnsi="Times New Roman" w:cs="Times New Roman"/>
          <w:lang w:val="sv-SE"/>
        </w:rPr>
        <w:t>Perbedaan ini semakin melebar bila ditelisik</w:t>
      </w:r>
      <w:r w:rsidR="00DB23F2">
        <w:rPr>
          <w:rFonts w:ascii="Times New Roman" w:hAnsi="Times New Roman" w:cs="Times New Roman"/>
          <w:lang w:val="sv-SE"/>
        </w:rPr>
        <w:t xml:space="preserve"> secara geografis. Pertama, berdasarkan klasifikasi urban-rural,</w:t>
      </w:r>
      <w:r>
        <w:rPr>
          <w:rFonts w:ascii="Times New Roman" w:hAnsi="Times New Roman" w:cs="Times New Roman"/>
          <w:lang w:val="sv-SE"/>
        </w:rPr>
        <w:t xml:space="preserve"> SKI 2023 mampu menangkap perokok lebih banyak di wilayah urban dengan selisih prevalensi yang mencapai 4.5pp pada perokok dan perokok tembakau</w:t>
      </w:r>
      <w:r w:rsidR="00DB23F2">
        <w:rPr>
          <w:rFonts w:ascii="Times New Roman" w:hAnsi="Times New Roman" w:cs="Times New Roman"/>
          <w:lang w:val="sv-SE"/>
        </w:rPr>
        <w:t xml:space="preserve"> dibandingkan SUSENAS 2023</w:t>
      </w:r>
      <w:r>
        <w:rPr>
          <w:rFonts w:ascii="Times New Roman" w:hAnsi="Times New Roman" w:cs="Times New Roman"/>
          <w:lang w:val="sv-SE"/>
        </w:rPr>
        <w:t xml:space="preserve">. Konsisten dengan temuan tersebut, </w:t>
      </w:r>
      <w:r w:rsidR="008840BF">
        <w:rPr>
          <w:rFonts w:ascii="Times New Roman" w:hAnsi="Times New Roman" w:cs="Times New Roman"/>
          <w:lang w:val="sv-SE"/>
        </w:rPr>
        <w:t>disparitas pada prevalensi merokok ini terkonsentrasi pada beberapa pulau besar seperti Jawa, Bali-Nusa Tenggara, dan Sulawesi.</w:t>
      </w:r>
      <w:r w:rsidR="00A671D6">
        <w:rPr>
          <w:rFonts w:ascii="Times New Roman" w:hAnsi="Times New Roman" w:cs="Times New Roman"/>
          <w:lang w:val="sv-SE"/>
        </w:rPr>
        <w:t xml:space="preserve"> Lebih jauh, analisis di tingkat provinsi juga menyimpulkan seluruh provinsi di Pulau Jawa, Bali-Nusa Tenggara, dan Sulawesi. </w:t>
      </w:r>
      <w:r w:rsidR="00A671D6" w:rsidRPr="003A110E">
        <w:rPr>
          <w:rFonts w:ascii="Times New Roman" w:hAnsi="Times New Roman" w:cs="Times New Roman"/>
        </w:rPr>
        <w:t xml:space="preserve">Pada pulau-pulau lain justru </w:t>
      </w:r>
      <w:r w:rsidR="003A110E" w:rsidRPr="003A110E">
        <w:rPr>
          <w:rFonts w:ascii="Times New Roman" w:hAnsi="Times New Roman" w:cs="Times New Roman"/>
        </w:rPr>
        <w:t>menunjukkan hasil yang ce</w:t>
      </w:r>
      <w:r w:rsidR="003A110E">
        <w:rPr>
          <w:rFonts w:ascii="Times New Roman" w:hAnsi="Times New Roman" w:cs="Times New Roman"/>
        </w:rPr>
        <w:t xml:space="preserve">nderung mirip antar kedua data. </w:t>
      </w:r>
    </w:p>
    <w:p w14:paraId="0D83D279" w14:textId="024BBD3D" w:rsidR="00610D7F" w:rsidRPr="00AC6698" w:rsidRDefault="00AC6698" w:rsidP="00DB23F2">
      <w:pPr>
        <w:jc w:val="both"/>
        <w:rPr>
          <w:rFonts w:ascii="Times New Roman" w:hAnsi="Times New Roman" w:cs="Times New Roman"/>
          <w:lang w:val="sv-SE"/>
        </w:rPr>
      </w:pPr>
      <w:r>
        <w:rPr>
          <w:rFonts w:ascii="Times New Roman" w:hAnsi="Times New Roman" w:cs="Times New Roman"/>
          <w:lang w:val="sv-SE"/>
        </w:rPr>
        <w:t xml:space="preserve">Lanjut pada analisis berdasarkan usia, rupanya cakupan prevalensi oleh SKI tidak hanya terbatas pada </w:t>
      </w:r>
      <w:r w:rsidR="00A25B4B">
        <w:rPr>
          <w:rFonts w:ascii="Times New Roman" w:hAnsi="Times New Roman" w:cs="Times New Roman"/>
          <w:lang w:val="sv-SE"/>
        </w:rPr>
        <w:t xml:space="preserve">usia </w:t>
      </w:r>
      <w:r w:rsidR="00EA4C68">
        <w:rPr>
          <w:rFonts w:ascii="Times New Roman" w:hAnsi="Times New Roman" w:cs="Times New Roman"/>
          <w:lang w:val="sv-SE"/>
        </w:rPr>
        <w:t xml:space="preserve">muda saja. Bahkan, ditunjukkan dalam </w:t>
      </w:r>
      <w:r w:rsidR="00EA4C68" w:rsidRPr="00EA4C68">
        <w:rPr>
          <w:rFonts w:ascii="Times New Roman" w:hAnsi="Times New Roman" w:cs="Times New Roman"/>
          <w:b/>
          <w:bCs/>
          <w:lang w:val="sv-SE"/>
        </w:rPr>
        <w:t>Gambar 2.2.</w:t>
      </w:r>
      <w:r w:rsidR="00EA4C68">
        <w:rPr>
          <w:rFonts w:ascii="Times New Roman" w:hAnsi="Times New Roman" w:cs="Times New Roman"/>
          <w:lang w:val="sv-SE"/>
        </w:rPr>
        <w:t xml:space="preserve">, </w:t>
      </w:r>
      <w:r w:rsidR="004C49FB">
        <w:rPr>
          <w:rFonts w:ascii="Times New Roman" w:hAnsi="Times New Roman" w:cs="Times New Roman"/>
          <w:lang w:val="sv-SE"/>
        </w:rPr>
        <w:t xml:space="preserve">deviasi </w:t>
      </w:r>
      <w:r w:rsidR="00EA4C68">
        <w:rPr>
          <w:rFonts w:ascii="Times New Roman" w:hAnsi="Times New Roman" w:cs="Times New Roman"/>
          <w:lang w:val="sv-SE"/>
        </w:rPr>
        <w:t xml:space="preserve">prevalensi merokok dan perokok tembakau </w:t>
      </w:r>
      <w:r w:rsidR="004C49FB">
        <w:rPr>
          <w:rFonts w:ascii="Times New Roman" w:hAnsi="Times New Roman" w:cs="Times New Roman"/>
          <w:lang w:val="sv-SE"/>
        </w:rPr>
        <w:t>pada kedua data cenderung rendah hanya pada rentang usia sekitar 20-40 tahun saja. Selebihnya, SKI memotret prevalensi merokok yang jauh besar dibandingkan dengan SUSENAS, memperlihatkan pola U terbalik.</w:t>
      </w:r>
      <w:r w:rsidR="001352E6">
        <w:rPr>
          <w:rFonts w:ascii="Times New Roman" w:hAnsi="Times New Roman" w:cs="Times New Roman"/>
          <w:lang w:val="sv-SE"/>
        </w:rPr>
        <w:t xml:space="preserve"> Mengambil contoh kasus pada penduduk usia muda, </w:t>
      </w:r>
      <w:r w:rsidR="005C034B">
        <w:rPr>
          <w:rFonts w:ascii="Times New Roman" w:hAnsi="Times New Roman" w:cs="Times New Roman"/>
          <w:b/>
          <w:bCs/>
          <w:lang w:val="sv-SE"/>
        </w:rPr>
        <w:t xml:space="preserve">Gambar 2.3. </w:t>
      </w:r>
      <w:r w:rsidR="005C034B">
        <w:rPr>
          <w:rFonts w:ascii="Times New Roman" w:hAnsi="Times New Roman" w:cs="Times New Roman"/>
          <w:lang w:val="sv-SE"/>
        </w:rPr>
        <w:t xml:space="preserve">memaparkan </w:t>
      </w:r>
      <w:r w:rsidR="001352E6">
        <w:rPr>
          <w:rFonts w:ascii="Times New Roman" w:hAnsi="Times New Roman" w:cs="Times New Roman"/>
          <w:lang w:val="sv-SE"/>
        </w:rPr>
        <w:t xml:space="preserve">ketimpangan prevalensi ini rupanya dirasakan merata pada </w:t>
      </w:r>
      <w:r w:rsidR="00AB0614">
        <w:rPr>
          <w:rFonts w:ascii="Times New Roman" w:hAnsi="Times New Roman" w:cs="Times New Roman"/>
          <w:lang w:val="sv-SE"/>
        </w:rPr>
        <w:t xml:space="preserve">mayoritas </w:t>
      </w:r>
      <w:r w:rsidR="001352E6">
        <w:rPr>
          <w:rFonts w:ascii="Times New Roman" w:hAnsi="Times New Roman" w:cs="Times New Roman"/>
          <w:lang w:val="sv-SE"/>
        </w:rPr>
        <w:t xml:space="preserve">provinsi di Indonesia dengan rasio &lt;0.95. </w:t>
      </w:r>
      <w:r w:rsidR="00AB0614">
        <w:rPr>
          <w:rFonts w:ascii="Times New Roman" w:hAnsi="Times New Roman" w:cs="Times New Roman"/>
          <w:lang w:val="sv-SE"/>
        </w:rPr>
        <w:t>Hal ini juga serupa pada rentang usia  tua (51-55 tahun)</w:t>
      </w:r>
      <w:r w:rsidR="005C034B">
        <w:rPr>
          <w:rFonts w:ascii="Times New Roman" w:hAnsi="Times New Roman" w:cs="Times New Roman"/>
          <w:lang w:val="sv-SE"/>
        </w:rPr>
        <w:t xml:space="preserve"> dalam </w:t>
      </w:r>
      <w:r w:rsidR="005C034B" w:rsidRPr="005C034B">
        <w:rPr>
          <w:rFonts w:ascii="Times New Roman" w:hAnsi="Times New Roman" w:cs="Times New Roman"/>
          <w:b/>
          <w:bCs/>
          <w:lang w:val="sv-SE"/>
        </w:rPr>
        <w:t>Gambar 2.4.</w:t>
      </w:r>
      <w:r w:rsidR="005C034B">
        <w:rPr>
          <w:rFonts w:ascii="Times New Roman" w:hAnsi="Times New Roman" w:cs="Times New Roman"/>
          <w:lang w:val="sv-SE"/>
        </w:rPr>
        <w:t xml:space="preserve"> </w:t>
      </w:r>
      <w:r w:rsidR="00AB0614">
        <w:rPr>
          <w:rFonts w:ascii="Times New Roman" w:hAnsi="Times New Roman" w:cs="Times New Roman"/>
          <w:lang w:val="sv-SE"/>
        </w:rPr>
        <w:t>walaupun relatif lebih beragam di beberapa provinsi.</w:t>
      </w:r>
      <w:r w:rsidR="00385BB0">
        <w:rPr>
          <w:rFonts w:ascii="Times New Roman" w:hAnsi="Times New Roman" w:cs="Times New Roman"/>
          <w:lang w:val="sv-SE"/>
        </w:rPr>
        <w:t xml:space="preserve"> Di samping itu</w:t>
      </w:r>
      <w:r w:rsidR="00E20762">
        <w:rPr>
          <w:rFonts w:ascii="Times New Roman" w:hAnsi="Times New Roman" w:cs="Times New Roman"/>
          <w:lang w:val="sv-SE"/>
        </w:rPr>
        <w:t>, perokok elektrik justru memiliki distribusi yang jauh berbeda, dengan rasio prevalensi yang konsisten meingkat pada kelompok usia semakin tua. Bahkan, prevalensi perokok elektrik dalam SUSENAS diobservasi lebih tinggi dibandingkan data SKI pada mayoritas provinsi pada rentang usia muda dan tua.</w:t>
      </w:r>
    </w:p>
    <w:p w14:paraId="79E91C85" w14:textId="691B1154" w:rsidR="00222256" w:rsidRPr="00A41B32" w:rsidRDefault="00222256" w:rsidP="00747005">
      <w:pPr>
        <w:jc w:val="center"/>
        <w:rPr>
          <w:rFonts w:ascii="Times New Roman" w:hAnsi="Times New Roman" w:cs="Times New Roman"/>
          <w:lang w:val="sv-SE"/>
        </w:rPr>
      </w:pPr>
      <w:r w:rsidRPr="00AC6698">
        <w:rPr>
          <w:rFonts w:ascii="Times New Roman" w:hAnsi="Times New Roman" w:cs="Times New Roman"/>
          <w:b/>
          <w:bCs/>
          <w:lang w:val="sv-SE"/>
        </w:rPr>
        <w:t xml:space="preserve">Tabel </w:t>
      </w:r>
      <w:r w:rsidR="00F46430" w:rsidRPr="00AC6698">
        <w:rPr>
          <w:rFonts w:ascii="Times New Roman" w:hAnsi="Times New Roman" w:cs="Times New Roman"/>
          <w:b/>
          <w:bCs/>
          <w:lang w:val="sv-SE"/>
        </w:rPr>
        <w:t>2</w:t>
      </w:r>
      <w:r w:rsidRPr="00AC6698">
        <w:rPr>
          <w:rFonts w:ascii="Times New Roman" w:hAnsi="Times New Roman" w:cs="Times New Roman"/>
          <w:b/>
          <w:bCs/>
          <w:lang w:val="sv-SE"/>
        </w:rPr>
        <w:t>.</w:t>
      </w:r>
      <w:r w:rsidR="00F46430" w:rsidRPr="00AC6698">
        <w:rPr>
          <w:rFonts w:ascii="Times New Roman" w:hAnsi="Times New Roman" w:cs="Times New Roman"/>
          <w:b/>
          <w:bCs/>
          <w:lang w:val="sv-SE"/>
        </w:rPr>
        <w:t xml:space="preserve">1. </w:t>
      </w:r>
      <w:r w:rsidR="00A41B32">
        <w:rPr>
          <w:rFonts w:ascii="Times New Roman" w:hAnsi="Times New Roman" w:cs="Times New Roman"/>
          <w:lang w:val="sv-SE"/>
        </w:rPr>
        <w:t>Prevalensi perokok</w:t>
      </w:r>
      <w:r w:rsidR="00A45C1A">
        <w:rPr>
          <w:rFonts w:ascii="Times New Roman" w:hAnsi="Times New Roman" w:cs="Times New Roman"/>
          <w:lang w:val="sv-SE"/>
        </w:rPr>
        <w:t>, perokok tembakau, dan perokok elektrik</w:t>
      </w:r>
    </w:p>
    <w:p w14:paraId="3E8935A6" w14:textId="5C19A78F" w:rsidR="00DA75EA" w:rsidRDefault="00802347" w:rsidP="00747005">
      <w:pPr>
        <w:jc w:val="center"/>
        <w:rPr>
          <w:rFonts w:ascii="Times New Roman" w:hAnsi="Times New Roman" w:cs="Times New Roman"/>
          <w:b/>
          <w:bCs/>
          <w:lang w:val="sv-SE"/>
        </w:rPr>
      </w:pPr>
      <w:r w:rsidRPr="00802347">
        <w:rPr>
          <w:rFonts w:ascii="Times New Roman" w:hAnsi="Times New Roman" w:cs="Times New Roman"/>
          <w:b/>
          <w:bCs/>
          <w:lang w:val="sv-SE"/>
        </w:rPr>
        <w:lastRenderedPageBreak/>
        <w:drawing>
          <wp:inline distT="0" distB="0" distL="0" distR="0" wp14:anchorId="5F3E0B10" wp14:editId="7D06BB9D">
            <wp:extent cx="2776538" cy="994629"/>
            <wp:effectExtent l="0" t="0" r="5080" b="0"/>
            <wp:docPr id="32824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7085" name=""/>
                    <pic:cNvPicPr/>
                  </pic:nvPicPr>
                  <pic:blipFill>
                    <a:blip r:embed="rId15"/>
                    <a:stretch>
                      <a:fillRect/>
                    </a:stretch>
                  </pic:blipFill>
                  <pic:spPr>
                    <a:xfrm>
                      <a:off x="0" y="0"/>
                      <a:ext cx="2793336" cy="1000646"/>
                    </a:xfrm>
                    <a:prstGeom prst="rect">
                      <a:avLst/>
                    </a:prstGeom>
                  </pic:spPr>
                </pic:pic>
              </a:graphicData>
            </a:graphic>
          </wp:inline>
        </w:drawing>
      </w:r>
    </w:p>
    <w:p w14:paraId="6967E795" w14:textId="3D6EF1F4" w:rsidR="00E865AC" w:rsidRDefault="00E865AC" w:rsidP="00E865AC">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2.</w:t>
      </w:r>
      <w:r>
        <w:rPr>
          <w:rFonts w:ascii="Times New Roman" w:hAnsi="Times New Roman" w:cs="Times New Roman"/>
          <w:b/>
          <w:bCs/>
          <w:lang w:val="sv-SE"/>
        </w:rPr>
        <w:t>2</w:t>
      </w:r>
      <w:r>
        <w:rPr>
          <w:rFonts w:ascii="Times New Roman" w:hAnsi="Times New Roman" w:cs="Times New Roman"/>
          <w:b/>
          <w:bCs/>
          <w:lang w:val="sv-SE"/>
        </w:rPr>
        <w:t xml:space="preserve">. </w:t>
      </w:r>
      <w:r>
        <w:rPr>
          <w:rFonts w:ascii="Times New Roman" w:hAnsi="Times New Roman" w:cs="Times New Roman"/>
          <w:lang w:val="sv-SE"/>
        </w:rPr>
        <w:t xml:space="preserve">Prevalensi perokok, perokok tembakau, dan perokok elektrik berdasarkan </w:t>
      </w:r>
      <w:r>
        <w:rPr>
          <w:rFonts w:ascii="Times New Roman" w:hAnsi="Times New Roman" w:cs="Times New Roman"/>
          <w:lang w:val="sv-SE"/>
        </w:rPr>
        <w:t>klasifikasi perkotaan/perdesaan</w:t>
      </w:r>
    </w:p>
    <w:p w14:paraId="635FB321" w14:textId="0FA6E93E" w:rsidR="00E865AC" w:rsidRDefault="006A43A0" w:rsidP="006A43A0">
      <w:pPr>
        <w:jc w:val="center"/>
        <w:rPr>
          <w:rFonts w:ascii="Times New Roman" w:hAnsi="Times New Roman" w:cs="Times New Roman"/>
          <w:b/>
          <w:bCs/>
          <w:lang w:val="sv-SE"/>
        </w:rPr>
      </w:pPr>
      <w:r w:rsidRPr="006A43A0">
        <w:rPr>
          <w:rFonts w:ascii="Times New Roman" w:hAnsi="Times New Roman" w:cs="Times New Roman"/>
          <w:b/>
          <w:bCs/>
          <w:lang w:val="sv-SE"/>
        </w:rPr>
        <w:drawing>
          <wp:inline distT="0" distB="0" distL="0" distR="0" wp14:anchorId="1E449DEC" wp14:editId="121A226A">
            <wp:extent cx="2605087" cy="2045940"/>
            <wp:effectExtent l="0" t="0" r="5080" b="0"/>
            <wp:docPr id="51885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58263" name=""/>
                    <pic:cNvPicPr/>
                  </pic:nvPicPr>
                  <pic:blipFill>
                    <a:blip r:embed="rId16"/>
                    <a:stretch>
                      <a:fillRect/>
                    </a:stretch>
                  </pic:blipFill>
                  <pic:spPr>
                    <a:xfrm>
                      <a:off x="0" y="0"/>
                      <a:ext cx="2612841" cy="2052030"/>
                    </a:xfrm>
                    <a:prstGeom prst="rect">
                      <a:avLst/>
                    </a:prstGeom>
                  </pic:spPr>
                </pic:pic>
              </a:graphicData>
            </a:graphic>
          </wp:inline>
        </w:drawing>
      </w:r>
    </w:p>
    <w:p w14:paraId="565F6A0A" w14:textId="3A261E28" w:rsidR="008A7E19" w:rsidRDefault="008A7E19" w:rsidP="008A7E19">
      <w:pPr>
        <w:jc w:val="center"/>
        <w:rPr>
          <w:rFonts w:ascii="Times New Roman" w:hAnsi="Times New Roman" w:cs="Times New Roman"/>
          <w:lang w:val="sv-SE"/>
        </w:rPr>
      </w:pPr>
      <w:r w:rsidRPr="00222150">
        <w:rPr>
          <w:rFonts w:ascii="Times New Roman" w:hAnsi="Times New Roman" w:cs="Times New Roman"/>
          <w:b/>
          <w:bCs/>
          <w:lang w:val="sv-SE"/>
        </w:rPr>
        <w:t xml:space="preserve">Tabel </w:t>
      </w:r>
      <w:r>
        <w:rPr>
          <w:rFonts w:ascii="Times New Roman" w:hAnsi="Times New Roman" w:cs="Times New Roman"/>
          <w:b/>
          <w:bCs/>
          <w:lang w:val="sv-SE"/>
        </w:rPr>
        <w:t>2.</w:t>
      </w:r>
      <w:r w:rsidR="00E865AC">
        <w:rPr>
          <w:rFonts w:ascii="Times New Roman" w:hAnsi="Times New Roman" w:cs="Times New Roman"/>
          <w:b/>
          <w:bCs/>
          <w:lang w:val="sv-SE"/>
        </w:rPr>
        <w:t>3</w:t>
      </w:r>
      <w:r>
        <w:rPr>
          <w:rFonts w:ascii="Times New Roman" w:hAnsi="Times New Roman" w:cs="Times New Roman"/>
          <w:b/>
          <w:bCs/>
          <w:lang w:val="sv-SE"/>
        </w:rPr>
        <w:t xml:space="preserve">. </w:t>
      </w:r>
      <w:r>
        <w:rPr>
          <w:rFonts w:ascii="Times New Roman" w:hAnsi="Times New Roman" w:cs="Times New Roman"/>
          <w:lang w:val="sv-SE"/>
        </w:rPr>
        <w:t>Prevalensi perokok, perokok tembakau, dan perokok elektrik berdasarkan pulau-pulau besar di Indonesia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3564"/>
      </w:tblGrid>
      <w:tr w:rsidR="008A7E19" w14:paraId="11F7B87C" w14:textId="77777777" w:rsidTr="00B21A36">
        <w:trPr>
          <w:jc w:val="center"/>
        </w:trPr>
        <w:tc>
          <w:tcPr>
            <w:tcW w:w="5166" w:type="dxa"/>
          </w:tcPr>
          <w:p w14:paraId="2573EB82" w14:textId="1E096B50" w:rsidR="008A7E19" w:rsidRDefault="00E865AC" w:rsidP="00B21A36">
            <w:pPr>
              <w:jc w:val="center"/>
              <w:rPr>
                <w:rFonts w:ascii="Times New Roman" w:hAnsi="Times New Roman" w:cs="Times New Roman"/>
                <w:lang w:val="sv-SE"/>
              </w:rPr>
            </w:pPr>
            <w:r w:rsidRPr="00E865AC">
              <w:rPr>
                <w:rFonts w:ascii="Times New Roman" w:hAnsi="Times New Roman" w:cs="Times New Roman"/>
                <w:lang w:val="sv-SE"/>
              </w:rPr>
              <w:drawing>
                <wp:inline distT="0" distB="0" distL="0" distR="0" wp14:anchorId="6A66935B" wp14:editId="3D9F93F3">
                  <wp:extent cx="3095125" cy="2047875"/>
                  <wp:effectExtent l="0" t="0" r="0" b="0"/>
                  <wp:docPr id="99867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9906" name=""/>
                          <pic:cNvPicPr/>
                        </pic:nvPicPr>
                        <pic:blipFill>
                          <a:blip r:embed="rId17"/>
                          <a:stretch>
                            <a:fillRect/>
                          </a:stretch>
                        </pic:blipFill>
                        <pic:spPr>
                          <a:xfrm>
                            <a:off x="0" y="0"/>
                            <a:ext cx="3111365" cy="2058620"/>
                          </a:xfrm>
                          <a:prstGeom prst="rect">
                            <a:avLst/>
                          </a:prstGeom>
                        </pic:spPr>
                      </pic:pic>
                    </a:graphicData>
                  </a:graphic>
                </wp:inline>
              </w:drawing>
            </w:r>
          </w:p>
        </w:tc>
        <w:tc>
          <w:tcPr>
            <w:tcW w:w="3564" w:type="dxa"/>
          </w:tcPr>
          <w:p w14:paraId="6B1EA6F3" w14:textId="00FBAFE4" w:rsidR="008A7E19" w:rsidRDefault="00E865AC" w:rsidP="00B21A36">
            <w:pPr>
              <w:jc w:val="center"/>
              <w:rPr>
                <w:rFonts w:ascii="Times New Roman" w:hAnsi="Times New Roman" w:cs="Times New Roman"/>
                <w:lang w:val="sv-SE"/>
              </w:rPr>
            </w:pPr>
            <w:r w:rsidRPr="00E865AC">
              <w:rPr>
                <w:rFonts w:ascii="Times New Roman" w:hAnsi="Times New Roman" w:cs="Times New Roman"/>
                <w:lang w:val="sv-SE"/>
              </w:rPr>
              <w:drawing>
                <wp:inline distT="0" distB="0" distL="0" distR="0" wp14:anchorId="52977161" wp14:editId="2F9D8398">
                  <wp:extent cx="1995487" cy="2021236"/>
                  <wp:effectExtent l="0" t="0" r="5080" b="0"/>
                  <wp:docPr id="72823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37632" name=""/>
                          <pic:cNvPicPr/>
                        </pic:nvPicPr>
                        <pic:blipFill>
                          <a:blip r:embed="rId18"/>
                          <a:stretch>
                            <a:fillRect/>
                          </a:stretch>
                        </pic:blipFill>
                        <pic:spPr>
                          <a:xfrm>
                            <a:off x="0" y="0"/>
                            <a:ext cx="2006867" cy="2032763"/>
                          </a:xfrm>
                          <a:prstGeom prst="rect">
                            <a:avLst/>
                          </a:prstGeom>
                        </pic:spPr>
                      </pic:pic>
                    </a:graphicData>
                  </a:graphic>
                </wp:inline>
              </w:drawing>
            </w:r>
          </w:p>
        </w:tc>
      </w:tr>
    </w:tbl>
    <w:p w14:paraId="303E0555" w14:textId="77777777" w:rsidR="008A7E19" w:rsidRDefault="008A7E19" w:rsidP="008A7E19">
      <w:pPr>
        <w:rPr>
          <w:rFonts w:ascii="Times New Roman" w:hAnsi="Times New Roman" w:cs="Times New Roman"/>
          <w:b/>
          <w:bCs/>
          <w:lang w:val="sv-SE"/>
        </w:rPr>
      </w:pPr>
    </w:p>
    <w:p w14:paraId="3189E584" w14:textId="11503EB5" w:rsidR="00292C73" w:rsidRDefault="00292C73" w:rsidP="00292C73">
      <w:pPr>
        <w:tabs>
          <w:tab w:val="left" w:pos="6852"/>
        </w:tabs>
        <w:jc w:val="center"/>
        <w:rPr>
          <w:rFonts w:ascii="Times New Roman" w:hAnsi="Times New Roman" w:cs="Times New Roman"/>
          <w:lang w:val="sv-SE"/>
        </w:rPr>
      </w:pPr>
      <w:r>
        <w:rPr>
          <w:rFonts w:ascii="Times New Roman" w:hAnsi="Times New Roman" w:cs="Times New Roman"/>
          <w:b/>
          <w:bCs/>
          <w:lang w:val="sv-SE"/>
        </w:rPr>
        <w:t xml:space="preserve">Gambar </w:t>
      </w:r>
      <w:r w:rsidR="008A7E19">
        <w:rPr>
          <w:rFonts w:ascii="Times New Roman" w:hAnsi="Times New Roman" w:cs="Times New Roman"/>
          <w:b/>
          <w:bCs/>
          <w:lang w:val="sv-SE"/>
        </w:rPr>
        <w:t>2</w:t>
      </w:r>
      <w:r>
        <w:rPr>
          <w:rFonts w:ascii="Times New Roman" w:hAnsi="Times New Roman" w:cs="Times New Roman"/>
          <w:b/>
          <w:bCs/>
          <w:lang w:val="sv-SE"/>
        </w:rPr>
        <w:t>.</w:t>
      </w:r>
      <w:r w:rsidR="008A7E19">
        <w:rPr>
          <w:rFonts w:ascii="Times New Roman" w:hAnsi="Times New Roman" w:cs="Times New Roman"/>
          <w:b/>
          <w:bCs/>
          <w:lang w:val="sv-SE"/>
        </w:rPr>
        <w:t>1</w:t>
      </w:r>
      <w:r w:rsidRPr="001274A2">
        <w:rPr>
          <w:rFonts w:ascii="Times New Roman" w:hAnsi="Times New Roman" w:cs="Times New Roman"/>
          <w:b/>
          <w:bCs/>
          <w:lang w:val="sv-SE"/>
        </w:rPr>
        <w:t>.</w:t>
      </w:r>
      <w:r>
        <w:rPr>
          <w:rFonts w:ascii="Times New Roman" w:hAnsi="Times New Roman" w:cs="Times New Roman"/>
          <w:lang w:val="sv-SE"/>
        </w:rPr>
        <w:t xml:space="preserve"> </w:t>
      </w:r>
      <w:r w:rsidRPr="006C1E9C">
        <w:rPr>
          <w:rFonts w:ascii="Times New Roman" w:hAnsi="Times New Roman" w:cs="Times New Roman"/>
          <w:lang w:val="sv-SE"/>
        </w:rPr>
        <w:t xml:space="preserve">Distribusi </w:t>
      </w:r>
      <w:r>
        <w:rPr>
          <w:rFonts w:ascii="Times New Roman" w:hAnsi="Times New Roman" w:cs="Times New Roman"/>
          <w:lang w:val="sv-SE"/>
        </w:rPr>
        <w:t>rasio prevalensi merokok berdasarkan provinsi</w:t>
      </w:r>
    </w:p>
    <w:tbl>
      <w:tblPr>
        <w:tblStyle w:val="TableGrid"/>
        <w:tblW w:w="11430"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24"/>
      </w:tblGrid>
      <w:tr w:rsidR="00292C73" w14:paraId="082EC930" w14:textId="77777777" w:rsidTr="007209F5">
        <w:tc>
          <w:tcPr>
            <w:tcW w:w="5706" w:type="dxa"/>
          </w:tcPr>
          <w:p w14:paraId="1236D438" w14:textId="50DE3DF6" w:rsidR="00292C73" w:rsidRDefault="007209F5" w:rsidP="00784180">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2F66B567" wp14:editId="01805191">
                  <wp:extent cx="3377821" cy="1857440"/>
                  <wp:effectExtent l="0" t="0" r="0" b="0"/>
                  <wp:docPr id="12670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93707" cy="1866176"/>
                          </a:xfrm>
                          <a:prstGeom prst="rect">
                            <a:avLst/>
                          </a:prstGeom>
                          <a:noFill/>
                          <a:ln>
                            <a:noFill/>
                          </a:ln>
                        </pic:spPr>
                      </pic:pic>
                    </a:graphicData>
                  </a:graphic>
                </wp:inline>
              </w:drawing>
            </w:r>
          </w:p>
        </w:tc>
        <w:tc>
          <w:tcPr>
            <w:tcW w:w="5724" w:type="dxa"/>
          </w:tcPr>
          <w:p w14:paraId="5C7824F6" w14:textId="361C687D" w:rsidR="00292C73" w:rsidRDefault="007209F5" w:rsidP="00784180">
            <w:pPr>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0C30415" wp14:editId="3B4C8468">
                  <wp:extent cx="3254195" cy="1789459"/>
                  <wp:effectExtent l="0" t="0" r="3810" b="1270"/>
                  <wp:docPr id="71406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76458" cy="1801701"/>
                          </a:xfrm>
                          <a:prstGeom prst="rect">
                            <a:avLst/>
                          </a:prstGeom>
                          <a:noFill/>
                          <a:ln>
                            <a:noFill/>
                          </a:ln>
                        </pic:spPr>
                      </pic:pic>
                    </a:graphicData>
                  </a:graphic>
                </wp:inline>
              </w:drawing>
            </w:r>
          </w:p>
        </w:tc>
      </w:tr>
      <w:tr w:rsidR="00292C73" w14:paraId="52B60F70" w14:textId="77777777" w:rsidTr="007209F5">
        <w:tc>
          <w:tcPr>
            <w:tcW w:w="11430" w:type="dxa"/>
            <w:gridSpan w:val="2"/>
          </w:tcPr>
          <w:p w14:paraId="05E8E56C" w14:textId="3AD6B3C2" w:rsidR="00292C73" w:rsidRDefault="007209F5" w:rsidP="00784180">
            <w:pPr>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63F10251" wp14:editId="1DFE2E8C">
                  <wp:extent cx="3193576" cy="1756126"/>
                  <wp:effectExtent l="0" t="0" r="6985" b="0"/>
                  <wp:docPr id="16123712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06223" cy="1763080"/>
                          </a:xfrm>
                          <a:prstGeom prst="rect">
                            <a:avLst/>
                          </a:prstGeom>
                          <a:noFill/>
                          <a:ln>
                            <a:noFill/>
                          </a:ln>
                        </pic:spPr>
                      </pic:pic>
                    </a:graphicData>
                  </a:graphic>
                </wp:inline>
              </w:drawing>
            </w:r>
          </w:p>
        </w:tc>
      </w:tr>
    </w:tbl>
    <w:p w14:paraId="07717022" w14:textId="77777777" w:rsidR="005437F9" w:rsidRDefault="005437F9" w:rsidP="00BF4933">
      <w:pPr>
        <w:rPr>
          <w:rFonts w:ascii="Times New Roman" w:hAnsi="Times New Roman" w:cs="Times New Roman"/>
          <w:b/>
          <w:bCs/>
          <w:lang w:val="sv-SE"/>
        </w:rPr>
      </w:pPr>
    </w:p>
    <w:p w14:paraId="5D38D24E" w14:textId="63658DD1" w:rsidR="000F2F78" w:rsidRPr="00863ED3" w:rsidRDefault="00863ED3" w:rsidP="00863ED3">
      <w:pPr>
        <w:jc w:val="center"/>
        <w:rPr>
          <w:rFonts w:ascii="Times New Roman" w:hAnsi="Times New Roman" w:cs="Times New Roman"/>
          <w:lang w:val="sv-SE"/>
        </w:rPr>
      </w:pPr>
      <w:r>
        <w:rPr>
          <w:rFonts w:ascii="Times New Roman" w:hAnsi="Times New Roman" w:cs="Times New Roman"/>
          <w:b/>
          <w:bCs/>
          <w:lang w:val="sv-SE"/>
        </w:rPr>
        <w:t xml:space="preserve">Gambar </w:t>
      </w:r>
      <w:r w:rsidR="00AB176E">
        <w:rPr>
          <w:rFonts w:ascii="Times New Roman" w:hAnsi="Times New Roman" w:cs="Times New Roman"/>
          <w:b/>
          <w:bCs/>
          <w:lang w:val="sv-SE"/>
        </w:rPr>
        <w:t>2.</w:t>
      </w:r>
      <w:r w:rsidR="0021009A">
        <w:rPr>
          <w:rFonts w:ascii="Times New Roman" w:hAnsi="Times New Roman" w:cs="Times New Roman"/>
          <w:b/>
          <w:bCs/>
          <w:lang w:val="sv-SE"/>
        </w:rPr>
        <w:t>2</w:t>
      </w:r>
      <w:r w:rsidR="00AB176E">
        <w:rPr>
          <w:rFonts w:ascii="Times New Roman" w:hAnsi="Times New Roman" w:cs="Times New Roman"/>
          <w:b/>
          <w:bCs/>
          <w:lang w:val="sv-SE"/>
        </w:rPr>
        <w:t xml:space="preserve">. </w:t>
      </w:r>
      <w:r>
        <w:rPr>
          <w:rFonts w:ascii="Times New Roman" w:hAnsi="Times New Roman" w:cs="Times New Roman"/>
          <w:lang w:val="sv-SE"/>
        </w:rPr>
        <w:t>Rasio prevalensi perokok berdasarkan usia</w:t>
      </w:r>
    </w:p>
    <w:p w14:paraId="05426BC6" w14:textId="0EA2C67D" w:rsidR="00E82007" w:rsidRPr="005E68A8" w:rsidRDefault="007209F5" w:rsidP="005E68A8">
      <w:pPr>
        <w:jc w:val="center"/>
        <w:rPr>
          <w:rFonts w:ascii="Times New Roman" w:hAnsi="Times New Roman" w:cs="Times New Roman"/>
          <w:b/>
          <w:bCs/>
          <w:lang w:val="sv-SE"/>
        </w:rPr>
      </w:pPr>
      <w:r>
        <w:rPr>
          <w:rFonts w:ascii="Times New Roman" w:hAnsi="Times New Roman" w:cs="Times New Roman"/>
          <w:b/>
          <w:bCs/>
          <w:noProof/>
          <w:lang w:val="sv-SE"/>
        </w:rPr>
        <w:drawing>
          <wp:inline distT="0" distB="0" distL="0" distR="0" wp14:anchorId="1C241F02" wp14:editId="3843D990">
            <wp:extent cx="3514725" cy="1933418"/>
            <wp:effectExtent l="0" t="0" r="0" b="0"/>
            <wp:docPr id="364064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25290" cy="1939229"/>
                    </a:xfrm>
                    <a:prstGeom prst="rect">
                      <a:avLst/>
                    </a:prstGeom>
                    <a:noFill/>
                    <a:ln>
                      <a:noFill/>
                    </a:ln>
                  </pic:spPr>
                </pic:pic>
              </a:graphicData>
            </a:graphic>
          </wp:inline>
        </w:drawing>
      </w:r>
    </w:p>
    <w:p w14:paraId="557CD76A" w14:textId="6F230B90" w:rsidR="008A7E19" w:rsidRDefault="008A7E19" w:rsidP="008A7E19">
      <w:pPr>
        <w:tabs>
          <w:tab w:val="left" w:pos="6852"/>
        </w:tabs>
        <w:jc w:val="center"/>
        <w:rPr>
          <w:rFonts w:ascii="Times New Roman" w:hAnsi="Times New Roman" w:cs="Times New Roman"/>
          <w:lang w:val="sv-SE"/>
        </w:rPr>
      </w:pPr>
      <w:r>
        <w:rPr>
          <w:rFonts w:ascii="Times New Roman" w:hAnsi="Times New Roman" w:cs="Times New Roman"/>
          <w:b/>
          <w:bCs/>
          <w:lang w:val="sv-SE"/>
        </w:rPr>
        <w:t>Gambar 2.</w:t>
      </w:r>
      <w:r w:rsidR="00BF4933">
        <w:rPr>
          <w:rFonts w:ascii="Times New Roman" w:hAnsi="Times New Roman" w:cs="Times New Roman"/>
          <w:b/>
          <w:bCs/>
          <w:lang w:val="sv-SE"/>
        </w:rPr>
        <w:t>3</w:t>
      </w:r>
      <w:r w:rsidRPr="001274A2">
        <w:rPr>
          <w:rFonts w:ascii="Times New Roman" w:hAnsi="Times New Roman" w:cs="Times New Roman"/>
          <w:b/>
          <w:bCs/>
          <w:lang w:val="sv-SE"/>
        </w:rPr>
        <w:t>.</w:t>
      </w:r>
      <w:r>
        <w:rPr>
          <w:rFonts w:ascii="Times New Roman" w:hAnsi="Times New Roman" w:cs="Times New Roman"/>
          <w:lang w:val="sv-SE"/>
        </w:rPr>
        <w:t xml:space="preserve"> </w:t>
      </w:r>
      <w:r w:rsidRPr="006C1E9C">
        <w:rPr>
          <w:rFonts w:ascii="Times New Roman" w:hAnsi="Times New Roman" w:cs="Times New Roman"/>
          <w:lang w:val="sv-SE"/>
        </w:rPr>
        <w:t xml:space="preserve">Distribusi </w:t>
      </w:r>
      <w:r>
        <w:rPr>
          <w:rFonts w:ascii="Times New Roman" w:hAnsi="Times New Roman" w:cs="Times New Roman"/>
          <w:lang w:val="sv-SE"/>
        </w:rPr>
        <w:t>rasio prevalensi perokok usia muda (10-18 tahun) berdasarkan provinsi</w:t>
      </w:r>
    </w:p>
    <w:tbl>
      <w:tblPr>
        <w:tblStyle w:val="TableGrid"/>
        <w:tblW w:w="11430"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24"/>
      </w:tblGrid>
      <w:tr w:rsidR="008A7E19" w14:paraId="0798ABA1" w14:textId="77777777" w:rsidTr="002710FA">
        <w:tc>
          <w:tcPr>
            <w:tcW w:w="5706" w:type="dxa"/>
          </w:tcPr>
          <w:p w14:paraId="159C2120" w14:textId="77777777" w:rsidR="006D0BB6" w:rsidRDefault="006D0BB6" w:rsidP="00B21A36">
            <w:pPr>
              <w:jc w:val="center"/>
              <w:rPr>
                <w:rFonts w:ascii="Times New Roman" w:hAnsi="Times New Roman" w:cs="Times New Roman"/>
                <w:noProof/>
                <w:lang w:val="sv-SE"/>
              </w:rPr>
            </w:pPr>
          </w:p>
          <w:p w14:paraId="3160EE0D" w14:textId="6A067AA6" w:rsidR="008A7E19" w:rsidRDefault="006D0BB6" w:rsidP="00B21A36">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12318572" wp14:editId="0E990247">
                  <wp:extent cx="2955812" cy="1960938"/>
                  <wp:effectExtent l="0" t="0" r="0" b="1270"/>
                  <wp:docPr id="863406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8843" b="18662"/>
                          <a:stretch>
                            <a:fillRect/>
                          </a:stretch>
                        </pic:blipFill>
                        <pic:spPr bwMode="auto">
                          <a:xfrm>
                            <a:off x="0" y="0"/>
                            <a:ext cx="2970292" cy="197054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724" w:type="dxa"/>
          </w:tcPr>
          <w:p w14:paraId="08E5F717" w14:textId="77777777" w:rsidR="006D0BB6" w:rsidRDefault="006D0BB6" w:rsidP="00B21A36">
            <w:pPr>
              <w:jc w:val="center"/>
              <w:rPr>
                <w:rFonts w:ascii="Times New Roman" w:hAnsi="Times New Roman" w:cs="Times New Roman"/>
                <w:noProof/>
                <w:lang w:val="sv-SE"/>
              </w:rPr>
            </w:pPr>
          </w:p>
          <w:p w14:paraId="6E993BD1" w14:textId="6021B9E9" w:rsidR="008A7E19" w:rsidRDefault="006D0BB6" w:rsidP="00B21A36">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0D072D5B" wp14:editId="4A0DCDB2">
                  <wp:extent cx="2868930" cy="1955653"/>
                  <wp:effectExtent l="0" t="0" r="7620" b="6985"/>
                  <wp:docPr id="1840654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7873" b="17914"/>
                          <a:stretch>
                            <a:fillRect/>
                          </a:stretch>
                        </pic:blipFill>
                        <pic:spPr bwMode="auto">
                          <a:xfrm>
                            <a:off x="0" y="0"/>
                            <a:ext cx="2882145" cy="196466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A7E19" w14:paraId="2F07D62A" w14:textId="77777777" w:rsidTr="002710FA">
        <w:tc>
          <w:tcPr>
            <w:tcW w:w="11430" w:type="dxa"/>
            <w:gridSpan w:val="2"/>
          </w:tcPr>
          <w:p w14:paraId="06FCE5C8" w14:textId="4E902575" w:rsidR="008A7E19" w:rsidRDefault="002710FA" w:rsidP="006D0BB6">
            <w:pPr>
              <w:jc w:val="center"/>
              <w:rPr>
                <w:rFonts w:ascii="Times New Roman" w:hAnsi="Times New Roman" w:cs="Times New Roman"/>
                <w:lang w:val="sv-SE"/>
              </w:rPr>
            </w:pPr>
            <w:r>
              <w:rPr>
                <w:noProof/>
              </w:rPr>
              <w:lastRenderedPageBreak/>
              <w:drawing>
                <wp:inline distT="0" distB="0" distL="0" distR="0" wp14:anchorId="3B36947A" wp14:editId="493E7FB9">
                  <wp:extent cx="3514890" cy="1976424"/>
                  <wp:effectExtent l="0" t="0" r="0" b="5080"/>
                  <wp:docPr id="45120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9008" b="9654"/>
                          <a:stretch>
                            <a:fillRect/>
                          </a:stretch>
                        </pic:blipFill>
                        <pic:spPr bwMode="auto">
                          <a:xfrm>
                            <a:off x="0" y="0"/>
                            <a:ext cx="3523444" cy="198123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8317654" w14:textId="03B1D46D" w:rsidR="00A10E04" w:rsidRDefault="00A10E04" w:rsidP="005E68A8">
      <w:pPr>
        <w:rPr>
          <w:rFonts w:ascii="Times New Roman" w:hAnsi="Times New Roman" w:cs="Times New Roman"/>
          <w:lang w:val="sv-SE"/>
        </w:rPr>
      </w:pPr>
    </w:p>
    <w:p w14:paraId="59EB887A" w14:textId="3DB8E5D9" w:rsidR="007E58AE" w:rsidRDefault="007E58AE" w:rsidP="007E58AE">
      <w:pPr>
        <w:tabs>
          <w:tab w:val="left" w:pos="6852"/>
        </w:tabs>
        <w:jc w:val="center"/>
        <w:rPr>
          <w:rFonts w:ascii="Times New Roman" w:hAnsi="Times New Roman" w:cs="Times New Roman"/>
          <w:lang w:val="sv-SE"/>
        </w:rPr>
      </w:pPr>
      <w:r>
        <w:rPr>
          <w:rFonts w:ascii="Times New Roman" w:hAnsi="Times New Roman" w:cs="Times New Roman"/>
          <w:b/>
          <w:bCs/>
          <w:lang w:val="sv-SE"/>
        </w:rPr>
        <w:t>Gambar 2.</w:t>
      </w:r>
      <w:r>
        <w:rPr>
          <w:rFonts w:ascii="Times New Roman" w:hAnsi="Times New Roman" w:cs="Times New Roman"/>
          <w:b/>
          <w:bCs/>
          <w:lang w:val="sv-SE"/>
        </w:rPr>
        <w:t>4</w:t>
      </w:r>
      <w:r w:rsidRPr="001274A2">
        <w:rPr>
          <w:rFonts w:ascii="Times New Roman" w:hAnsi="Times New Roman" w:cs="Times New Roman"/>
          <w:b/>
          <w:bCs/>
          <w:lang w:val="sv-SE"/>
        </w:rPr>
        <w:t>.</w:t>
      </w:r>
      <w:r>
        <w:rPr>
          <w:rFonts w:ascii="Times New Roman" w:hAnsi="Times New Roman" w:cs="Times New Roman"/>
          <w:lang w:val="sv-SE"/>
        </w:rPr>
        <w:t xml:space="preserve"> </w:t>
      </w:r>
      <w:r w:rsidRPr="006C1E9C">
        <w:rPr>
          <w:rFonts w:ascii="Times New Roman" w:hAnsi="Times New Roman" w:cs="Times New Roman"/>
          <w:lang w:val="sv-SE"/>
        </w:rPr>
        <w:t xml:space="preserve">Distribusi </w:t>
      </w:r>
      <w:r>
        <w:rPr>
          <w:rFonts w:ascii="Times New Roman" w:hAnsi="Times New Roman" w:cs="Times New Roman"/>
          <w:lang w:val="sv-SE"/>
        </w:rPr>
        <w:t xml:space="preserve">rasio prevalensi perokok usia </w:t>
      </w:r>
      <w:r>
        <w:rPr>
          <w:rFonts w:ascii="Times New Roman" w:hAnsi="Times New Roman" w:cs="Times New Roman"/>
          <w:lang w:val="sv-SE"/>
        </w:rPr>
        <w:t xml:space="preserve">tua </w:t>
      </w:r>
      <w:r>
        <w:rPr>
          <w:rFonts w:ascii="Times New Roman" w:hAnsi="Times New Roman" w:cs="Times New Roman"/>
          <w:lang w:val="sv-SE"/>
        </w:rPr>
        <w:t>(</w:t>
      </w:r>
      <w:r>
        <w:rPr>
          <w:rFonts w:ascii="Times New Roman" w:hAnsi="Times New Roman" w:cs="Times New Roman"/>
          <w:lang w:val="sv-SE"/>
        </w:rPr>
        <w:t>51</w:t>
      </w:r>
      <w:r>
        <w:rPr>
          <w:rFonts w:ascii="Times New Roman" w:hAnsi="Times New Roman" w:cs="Times New Roman"/>
          <w:lang w:val="sv-SE"/>
        </w:rPr>
        <w:t>-</w:t>
      </w:r>
      <w:r>
        <w:rPr>
          <w:rFonts w:ascii="Times New Roman" w:hAnsi="Times New Roman" w:cs="Times New Roman"/>
          <w:lang w:val="sv-SE"/>
        </w:rPr>
        <w:t>55</w:t>
      </w:r>
      <w:r>
        <w:rPr>
          <w:rFonts w:ascii="Times New Roman" w:hAnsi="Times New Roman" w:cs="Times New Roman"/>
          <w:lang w:val="sv-SE"/>
        </w:rPr>
        <w:t xml:space="preserve"> tahun) berdasarkan provinsi</w:t>
      </w:r>
    </w:p>
    <w:tbl>
      <w:tblPr>
        <w:tblStyle w:val="TableGrid"/>
        <w:tblW w:w="11430"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5724"/>
      </w:tblGrid>
      <w:tr w:rsidR="007E58AE" w14:paraId="772CCB89" w14:textId="77777777" w:rsidTr="00293CAF">
        <w:tc>
          <w:tcPr>
            <w:tcW w:w="5706" w:type="dxa"/>
          </w:tcPr>
          <w:p w14:paraId="35FD54EB" w14:textId="77777777" w:rsidR="00AB0614" w:rsidRDefault="00AB0614" w:rsidP="00293CAF">
            <w:pPr>
              <w:rPr>
                <w:noProof/>
              </w:rPr>
            </w:pPr>
          </w:p>
          <w:p w14:paraId="631E0C5B" w14:textId="41D8D201" w:rsidR="007E58AE" w:rsidRDefault="00AB0614" w:rsidP="00293CAF">
            <w:pPr>
              <w:jc w:val="center"/>
              <w:rPr>
                <w:rFonts w:ascii="Times New Roman" w:hAnsi="Times New Roman" w:cs="Times New Roman"/>
                <w:lang w:val="sv-SE"/>
              </w:rPr>
            </w:pPr>
            <w:r>
              <w:rPr>
                <w:noProof/>
              </w:rPr>
              <w:drawing>
                <wp:inline distT="0" distB="0" distL="0" distR="0" wp14:anchorId="2C7E19FA" wp14:editId="2A95896F">
                  <wp:extent cx="3449469" cy="1983180"/>
                  <wp:effectExtent l="0" t="0" r="0" b="0"/>
                  <wp:docPr id="15318929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6217" b="15571"/>
                          <a:stretch>
                            <a:fillRect/>
                          </a:stretch>
                        </pic:blipFill>
                        <pic:spPr bwMode="auto">
                          <a:xfrm>
                            <a:off x="0" y="0"/>
                            <a:ext cx="3465511" cy="199240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724" w:type="dxa"/>
          </w:tcPr>
          <w:p w14:paraId="4D5EE7AD" w14:textId="77777777" w:rsidR="00AB0614" w:rsidRDefault="00AB0614" w:rsidP="00293CAF">
            <w:pPr>
              <w:rPr>
                <w:noProof/>
              </w:rPr>
            </w:pPr>
          </w:p>
          <w:p w14:paraId="577323AF" w14:textId="7B74DD68" w:rsidR="007E58AE" w:rsidRDefault="00AB0614" w:rsidP="00293CAF">
            <w:pPr>
              <w:jc w:val="center"/>
              <w:rPr>
                <w:rFonts w:ascii="Times New Roman" w:hAnsi="Times New Roman" w:cs="Times New Roman"/>
                <w:lang w:val="sv-SE"/>
              </w:rPr>
            </w:pPr>
            <w:r>
              <w:rPr>
                <w:noProof/>
              </w:rPr>
              <w:drawing>
                <wp:inline distT="0" distB="0" distL="0" distR="0" wp14:anchorId="08575C14" wp14:editId="4E839FC8">
                  <wp:extent cx="3347720" cy="1894115"/>
                  <wp:effectExtent l="0" t="0" r="5080" b="0"/>
                  <wp:docPr id="547730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6202" b="16669"/>
                          <a:stretch>
                            <a:fillRect/>
                          </a:stretch>
                        </pic:blipFill>
                        <pic:spPr bwMode="auto">
                          <a:xfrm>
                            <a:off x="0" y="0"/>
                            <a:ext cx="3357274" cy="18995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E58AE" w14:paraId="06A5F08A" w14:textId="77777777" w:rsidTr="00244197">
        <w:tc>
          <w:tcPr>
            <w:tcW w:w="11430" w:type="dxa"/>
            <w:gridSpan w:val="2"/>
          </w:tcPr>
          <w:p w14:paraId="0C89343E" w14:textId="51BA372F" w:rsidR="007E58AE" w:rsidRDefault="00AB0614" w:rsidP="00293CAF">
            <w:pPr>
              <w:jc w:val="center"/>
              <w:rPr>
                <w:rFonts w:ascii="Times New Roman" w:hAnsi="Times New Roman" w:cs="Times New Roman"/>
                <w:lang w:val="sv-SE"/>
              </w:rPr>
            </w:pPr>
            <w:r>
              <w:rPr>
                <w:noProof/>
              </w:rPr>
              <w:lastRenderedPageBreak/>
              <w:drawing>
                <wp:inline distT="0" distB="0" distL="0" distR="0" wp14:anchorId="297B6A8D" wp14:editId="40D88C1A">
                  <wp:extent cx="3737760" cy="2143496"/>
                  <wp:effectExtent l="0" t="0" r="0" b="9525"/>
                  <wp:docPr id="2083805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5389" b="16571"/>
                          <a:stretch>
                            <a:fillRect/>
                          </a:stretch>
                        </pic:blipFill>
                        <pic:spPr bwMode="auto">
                          <a:xfrm>
                            <a:off x="0" y="0"/>
                            <a:ext cx="3748203" cy="21494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DA3CBF4" w14:textId="77777777" w:rsidR="007E58AE" w:rsidRDefault="007E58AE" w:rsidP="005E68A8">
      <w:pPr>
        <w:rPr>
          <w:rFonts w:ascii="Times New Roman" w:hAnsi="Times New Roman" w:cs="Times New Roman"/>
          <w:lang w:val="sv-SE"/>
        </w:rPr>
      </w:pPr>
    </w:p>
    <w:p w14:paraId="548767B5" w14:textId="4B93B510" w:rsidR="00F31EBF" w:rsidRDefault="00E16984" w:rsidP="00AC6698">
      <w:pPr>
        <w:pStyle w:val="ListParagraph"/>
        <w:numPr>
          <w:ilvl w:val="0"/>
          <w:numId w:val="7"/>
        </w:numPr>
        <w:ind w:left="450" w:hanging="360"/>
        <w:rPr>
          <w:rFonts w:ascii="Times New Roman" w:hAnsi="Times New Roman" w:cs="Times New Roman"/>
          <w:b/>
          <w:bCs/>
          <w:i/>
          <w:iCs/>
          <w:lang w:val="sv-SE"/>
        </w:rPr>
      </w:pPr>
      <w:r w:rsidRPr="00AC6698">
        <w:rPr>
          <w:rFonts w:ascii="Times New Roman" w:hAnsi="Times New Roman" w:cs="Times New Roman"/>
          <w:b/>
          <w:bCs/>
          <w:i/>
          <w:iCs/>
          <w:lang w:val="sv-SE"/>
        </w:rPr>
        <w:t>Statistik Inferensial</w:t>
      </w:r>
    </w:p>
    <w:p w14:paraId="5EA61119" w14:textId="5072940F" w:rsidR="008C08D1" w:rsidRDefault="00697D56" w:rsidP="00E21796">
      <w:pPr>
        <w:ind w:left="90"/>
        <w:jc w:val="both"/>
        <w:rPr>
          <w:rFonts w:ascii="Times New Roman" w:hAnsi="Times New Roman" w:cs="Times New Roman"/>
        </w:rPr>
      </w:pPr>
      <w:r>
        <w:rPr>
          <w:rFonts w:ascii="Times New Roman" w:hAnsi="Times New Roman" w:cs="Times New Roman"/>
          <w:lang w:val="sv-SE"/>
        </w:rPr>
        <w:t xml:space="preserve">Terakhir, untuk membuktikan </w:t>
      </w:r>
      <w:r w:rsidR="0025725D">
        <w:rPr>
          <w:rFonts w:ascii="Times New Roman" w:hAnsi="Times New Roman" w:cs="Times New Roman"/>
          <w:lang w:val="sv-SE"/>
        </w:rPr>
        <w:t>perbedaan prevalensi ini signifikan secara statistik dan mampu digeneralisasi, diterapkan metode statistik inferensial</w:t>
      </w:r>
      <w:r w:rsidR="00055644">
        <w:rPr>
          <w:rFonts w:ascii="Times New Roman" w:hAnsi="Times New Roman" w:cs="Times New Roman"/>
          <w:lang w:val="sv-SE"/>
        </w:rPr>
        <w:t xml:space="preserve"> menggunakan data di tingkat individu</w:t>
      </w:r>
      <w:r w:rsidR="0025725D">
        <w:rPr>
          <w:rFonts w:ascii="Times New Roman" w:hAnsi="Times New Roman" w:cs="Times New Roman"/>
          <w:lang w:val="sv-SE"/>
        </w:rPr>
        <w:t>. Secara spesifik, metode</w:t>
      </w:r>
      <w:r w:rsidR="00C31F80">
        <w:rPr>
          <w:rFonts w:ascii="Times New Roman" w:hAnsi="Times New Roman" w:cs="Times New Roman"/>
          <w:lang w:val="sv-SE"/>
        </w:rPr>
        <w:t xml:space="preserve"> estimasi dipilih menggunakan regresi logistik. </w:t>
      </w:r>
      <w:r w:rsidR="00C31F80" w:rsidRPr="00C31F80">
        <w:rPr>
          <w:rFonts w:ascii="Times New Roman" w:hAnsi="Times New Roman" w:cs="Times New Roman"/>
        </w:rPr>
        <w:t xml:space="preserve">Hasil estimasi dilakukan pada tiga kelompok data utama; 1) total sampel, 2) analisis </w:t>
      </w:r>
      <w:r w:rsidR="00C31F80" w:rsidRPr="00C31F80">
        <w:rPr>
          <w:rFonts w:ascii="Times New Roman" w:hAnsi="Times New Roman" w:cs="Times New Roman"/>
          <w:i/>
          <w:iCs/>
        </w:rPr>
        <w:t xml:space="preserve">subgroup </w:t>
      </w:r>
      <w:r w:rsidR="00C31F80" w:rsidRPr="00C31F80">
        <w:rPr>
          <w:rFonts w:ascii="Times New Roman" w:hAnsi="Times New Roman" w:cs="Times New Roman"/>
        </w:rPr>
        <w:t xml:space="preserve">per provinsi, dan 3) analisis </w:t>
      </w:r>
      <w:r w:rsidR="00C31F80" w:rsidRPr="00C31F80">
        <w:rPr>
          <w:rFonts w:ascii="Times New Roman" w:hAnsi="Times New Roman" w:cs="Times New Roman"/>
          <w:i/>
          <w:iCs/>
        </w:rPr>
        <w:t xml:space="preserve">subgroup </w:t>
      </w:r>
      <w:r w:rsidR="00C31F80" w:rsidRPr="00C31F80">
        <w:rPr>
          <w:rFonts w:ascii="Times New Roman" w:hAnsi="Times New Roman" w:cs="Times New Roman"/>
        </w:rPr>
        <w:t>per us</w:t>
      </w:r>
      <w:r w:rsidR="00C31F80">
        <w:rPr>
          <w:rFonts w:ascii="Times New Roman" w:hAnsi="Times New Roman" w:cs="Times New Roman"/>
        </w:rPr>
        <w:t xml:space="preserve">ia. </w:t>
      </w:r>
    </w:p>
    <w:p w14:paraId="0032C63D" w14:textId="5D4E7D08" w:rsidR="00E21796" w:rsidRDefault="00E21796" w:rsidP="00E21796">
      <w:pPr>
        <w:ind w:left="90"/>
        <w:jc w:val="both"/>
        <w:rPr>
          <w:rFonts w:ascii="Times New Roman" w:hAnsi="Times New Roman" w:cs="Times New Roman"/>
          <w:lang w:val="sv-SE"/>
        </w:rPr>
      </w:pPr>
      <w:r w:rsidRPr="00274F1B">
        <w:rPr>
          <w:rFonts w:ascii="Times New Roman" w:hAnsi="Times New Roman" w:cs="Times New Roman"/>
          <w:b/>
          <w:bCs/>
          <w:lang w:val="sv-SE"/>
        </w:rPr>
        <w:t xml:space="preserve">Tabel 3.1. </w:t>
      </w:r>
      <w:r w:rsidR="00274F1B" w:rsidRPr="00274F1B">
        <w:rPr>
          <w:rFonts w:ascii="Times New Roman" w:hAnsi="Times New Roman" w:cs="Times New Roman"/>
          <w:lang w:val="sv-SE"/>
        </w:rPr>
        <w:t xml:space="preserve">memaparkan hasil estimasi </w:t>
      </w:r>
      <w:r w:rsidR="00274F1B" w:rsidRPr="00274F1B">
        <w:rPr>
          <w:rFonts w:ascii="Times New Roman" w:hAnsi="Times New Roman" w:cs="Times New Roman"/>
          <w:i/>
          <w:iCs/>
          <w:lang w:val="sv-SE"/>
        </w:rPr>
        <w:t xml:space="preserve">full sample </w:t>
      </w:r>
      <w:r w:rsidR="00274F1B" w:rsidRPr="00274F1B">
        <w:rPr>
          <w:rFonts w:ascii="Times New Roman" w:hAnsi="Times New Roman" w:cs="Times New Roman"/>
          <w:lang w:val="sv-SE"/>
        </w:rPr>
        <w:t>pada setiap kate</w:t>
      </w:r>
      <w:r w:rsidR="00274F1B">
        <w:rPr>
          <w:rFonts w:ascii="Times New Roman" w:hAnsi="Times New Roman" w:cs="Times New Roman"/>
          <w:lang w:val="sv-SE"/>
        </w:rPr>
        <w:t xml:space="preserve">gori perokok. Lebih lanjut, masing-masing kategori diestimasi pada model univariat dan multivariat. </w:t>
      </w:r>
      <w:r w:rsidR="00055644">
        <w:rPr>
          <w:rFonts w:ascii="Times New Roman" w:hAnsi="Times New Roman" w:cs="Times New Roman"/>
          <w:lang w:val="sv-SE"/>
        </w:rPr>
        <w:t xml:space="preserve">Secara umum, terdapat konsistensi koefisien pada seluruh model di tiap kategori, memberikan indikasi bila perbedaan data perokok </w:t>
      </w:r>
      <w:r w:rsidR="00584A50">
        <w:rPr>
          <w:rFonts w:ascii="Times New Roman" w:hAnsi="Times New Roman" w:cs="Times New Roman"/>
          <w:lang w:val="sv-SE"/>
        </w:rPr>
        <w:t xml:space="preserve">secara statistik signifikan di bawah 5%. Maka, perbedaan desain </w:t>
      </w:r>
      <w:r w:rsidR="00584A50" w:rsidRPr="00584A50">
        <w:rPr>
          <w:rFonts w:ascii="Times New Roman" w:hAnsi="Times New Roman" w:cs="Times New Roman"/>
          <w:i/>
          <w:iCs/>
          <w:lang w:val="sv-SE"/>
        </w:rPr>
        <w:t>sampling</w:t>
      </w:r>
      <w:r w:rsidR="00584A50">
        <w:rPr>
          <w:rFonts w:ascii="Times New Roman" w:hAnsi="Times New Roman" w:cs="Times New Roman"/>
          <w:lang w:val="sv-SE"/>
        </w:rPr>
        <w:t xml:space="preserve"> antar keduanya justru menghasilkan estimasi prevalensi yang jauh berbeda. Sehingga penggunaan dua data ini tidak dapat serta merta dikombinasikan!</w:t>
      </w:r>
    </w:p>
    <w:p w14:paraId="7C81F73A" w14:textId="43D51B11" w:rsidR="00584A50" w:rsidRDefault="00584A50" w:rsidP="00E21796">
      <w:pPr>
        <w:ind w:left="90"/>
        <w:jc w:val="both"/>
        <w:rPr>
          <w:rFonts w:ascii="Times New Roman" w:hAnsi="Times New Roman" w:cs="Times New Roman"/>
          <w:lang w:val="sv-SE"/>
        </w:rPr>
      </w:pPr>
      <w:r>
        <w:rPr>
          <w:rFonts w:ascii="Times New Roman" w:hAnsi="Times New Roman" w:cs="Times New Roman"/>
          <w:lang w:val="sv-SE"/>
        </w:rPr>
        <w:t xml:space="preserve">Lebih jauh lagi, koefisien dari estimasi ini senada dengan proses deskriptif di bagian sebelumnya. Hasil menarik justru tercermin pada OR yang </w:t>
      </w:r>
      <w:r w:rsidR="00607C73">
        <w:rPr>
          <w:rFonts w:ascii="Times New Roman" w:hAnsi="Times New Roman" w:cs="Times New Roman"/>
          <w:lang w:val="sv-SE"/>
        </w:rPr>
        <w:t xml:space="preserve">justru semakin besar ketika telah mengontrol beberapa variabel relevan memperlihatkan besarnya disparitas antar kedua sumber data, secara </w:t>
      </w:r>
      <w:r w:rsidR="00607C73" w:rsidRPr="00607C73">
        <w:rPr>
          <w:rFonts w:ascii="Times New Roman" w:hAnsi="Times New Roman" w:cs="Times New Roman"/>
          <w:i/>
          <w:iCs/>
          <w:lang w:val="sv-SE"/>
        </w:rPr>
        <w:t>cateris paribus</w:t>
      </w:r>
      <w:r w:rsidR="00607C73">
        <w:rPr>
          <w:rFonts w:ascii="Times New Roman" w:hAnsi="Times New Roman" w:cs="Times New Roman"/>
          <w:i/>
          <w:iCs/>
          <w:lang w:val="sv-SE"/>
        </w:rPr>
        <w:t xml:space="preserve">. </w:t>
      </w:r>
      <w:r w:rsidR="00607C73">
        <w:rPr>
          <w:rFonts w:ascii="Times New Roman" w:hAnsi="Times New Roman" w:cs="Times New Roman"/>
          <w:lang w:val="sv-SE"/>
        </w:rPr>
        <w:t xml:space="preserve">Walaupun hasil konsisten signfiikan, koefisien pada variabel dependen perokok dan perokok tembakau </w:t>
      </w:r>
      <w:r w:rsidR="00AB1C9E">
        <w:rPr>
          <w:rFonts w:ascii="Times New Roman" w:hAnsi="Times New Roman" w:cs="Times New Roman"/>
          <w:lang w:val="sv-SE"/>
        </w:rPr>
        <w:t xml:space="preserve">tidak sebesar </w:t>
      </w:r>
      <w:r w:rsidR="00A414C2">
        <w:rPr>
          <w:rFonts w:ascii="Times New Roman" w:hAnsi="Times New Roman" w:cs="Times New Roman"/>
          <w:lang w:val="sv-SE"/>
        </w:rPr>
        <w:t xml:space="preserve">sebesar yang ditampilkan dalam studi deskriptif, dengan populasi dari data SKI </w:t>
      </w:r>
      <w:r w:rsidR="004454C2">
        <w:rPr>
          <w:rFonts w:ascii="Times New Roman" w:hAnsi="Times New Roman" w:cs="Times New Roman"/>
          <w:lang w:val="sv-SE"/>
        </w:rPr>
        <w:t>1</w:t>
      </w:r>
      <w:r w:rsidR="00A414C2">
        <w:rPr>
          <w:rFonts w:ascii="Times New Roman" w:hAnsi="Times New Roman" w:cs="Times New Roman"/>
          <w:lang w:val="sv-SE"/>
        </w:rPr>
        <w:t xml:space="preserve">.13x lebih mungkin terklasifikasi sebagai perokok dibandingkan data SUSENAS. Sebaliknya, perbedaan kontras </w:t>
      </w:r>
      <w:r w:rsidR="00F035B0">
        <w:rPr>
          <w:rFonts w:ascii="Times New Roman" w:hAnsi="Times New Roman" w:cs="Times New Roman"/>
          <w:lang w:val="sv-SE"/>
        </w:rPr>
        <w:t>justru terlihat pada prevalensi perokok elektrik</w:t>
      </w:r>
      <w:r w:rsidR="004454C2">
        <w:rPr>
          <w:rFonts w:ascii="Times New Roman" w:hAnsi="Times New Roman" w:cs="Times New Roman"/>
          <w:lang w:val="sv-SE"/>
        </w:rPr>
        <w:t xml:space="preserve">, yang mana OR dari perokok </w:t>
      </w:r>
      <w:r w:rsidR="004454C2">
        <w:rPr>
          <w:rFonts w:ascii="Times New Roman" w:hAnsi="Times New Roman" w:cs="Times New Roman"/>
          <w:lang w:val="sv-SE"/>
        </w:rPr>
        <w:t xml:space="preserve">SKI </w:t>
      </w:r>
      <w:r w:rsidR="004454C2">
        <w:rPr>
          <w:rFonts w:ascii="Times New Roman" w:hAnsi="Times New Roman" w:cs="Times New Roman"/>
          <w:lang w:val="sv-SE"/>
        </w:rPr>
        <w:t>lebih rendah 50.9% dibandingkan SUSENAS.</w:t>
      </w:r>
    </w:p>
    <w:p w14:paraId="6EF7CB51" w14:textId="77777777" w:rsidR="004454C2" w:rsidRDefault="004454C2" w:rsidP="004454C2">
      <w:pPr>
        <w:ind w:left="90"/>
        <w:jc w:val="both"/>
        <w:rPr>
          <w:rFonts w:ascii="Times New Roman" w:hAnsi="Times New Roman" w:cs="Times New Roman"/>
          <w:lang w:val="sv-SE"/>
        </w:rPr>
      </w:pPr>
      <w:r w:rsidRPr="004454C2">
        <w:rPr>
          <w:rFonts w:ascii="Times New Roman" w:hAnsi="Times New Roman" w:cs="Times New Roman"/>
          <w:lang w:val="sv-SE"/>
        </w:rPr>
        <w:t xml:space="preserve">Melanjutkan hasil estimasi pada tingkat agregat, </w:t>
      </w:r>
      <w:r w:rsidRPr="004454C2">
        <w:rPr>
          <w:rFonts w:ascii="Times New Roman" w:hAnsi="Times New Roman" w:cs="Times New Roman"/>
          <w:b/>
          <w:bCs/>
          <w:lang w:val="sv-SE"/>
        </w:rPr>
        <w:t>Gambar 3.1</w:t>
      </w:r>
      <w:r w:rsidRPr="004454C2">
        <w:rPr>
          <w:rFonts w:ascii="Times New Roman" w:hAnsi="Times New Roman" w:cs="Times New Roman"/>
          <w:lang w:val="sv-SE"/>
        </w:rPr>
        <w:t xml:space="preserve"> memperlihatkan bahwa disparitas prevalensi perokok antara data SKI dan SUSENAS tidak hanya terjadi secara nasional, tetapi juga sangat bervariasi antar provinsi. Untuk kategori perokok dan perokok tembakau, mayoritas provinsi menunjukkan OR di atas satu, yang mengindikasikan bahwa individu dalam data SKI secara konsisten memiliki peluang lebih tinggi terklasifikasi sebagai perokok dibandingkan SUSENAS. Namun, besaran OR tersebut tidak homogen: beberapa provinsi seperti DI </w:t>
      </w:r>
      <w:r w:rsidRPr="004454C2">
        <w:rPr>
          <w:rFonts w:ascii="Times New Roman" w:hAnsi="Times New Roman" w:cs="Times New Roman"/>
          <w:lang w:val="sv-SE"/>
        </w:rPr>
        <w:lastRenderedPageBreak/>
        <w:t xml:space="preserve">Yogyakarta, Jawa Barat, dan DKI Jakarta menampilkan deviasi yang relatif besar, sementara provinsi lain berada lebih dekat dengan garis netral (OR = 1). Hal ini mengindikasikan bahwa perbedaan desain sampling dan mekanisme pengumpulan data tidak berdampak seragam secara spasial. Sebaliknya, pada kategori </w:t>
      </w:r>
      <w:r w:rsidRPr="004454C2">
        <w:rPr>
          <w:rFonts w:ascii="Times New Roman" w:hAnsi="Times New Roman" w:cs="Times New Roman"/>
          <w:i/>
          <w:iCs/>
          <w:lang w:val="sv-SE"/>
        </w:rPr>
        <w:t>perokok elektrik</w:t>
      </w:r>
      <w:r w:rsidRPr="004454C2">
        <w:rPr>
          <w:rFonts w:ascii="Times New Roman" w:hAnsi="Times New Roman" w:cs="Times New Roman"/>
          <w:lang w:val="sv-SE"/>
        </w:rPr>
        <w:t>, sebagian besar provinsi justru memiliki OR di bawah satu, menandakan prevalensi yang lebih rendah dalam data SKI dibandingkan SUSENAS. Pola ini memperkuat dugaan adanya perbedaan sensitivitas instrumen atau definisi operasional perokok elektrik antar survei, yang menghasilkan bias sistematis pada level provinsi.</w:t>
      </w:r>
    </w:p>
    <w:p w14:paraId="583767F5" w14:textId="360AD577" w:rsidR="003D3A5F" w:rsidRPr="00607C73" w:rsidRDefault="004454C2" w:rsidP="002F502E">
      <w:pPr>
        <w:ind w:left="90"/>
        <w:jc w:val="both"/>
        <w:rPr>
          <w:rFonts w:ascii="Times New Roman" w:hAnsi="Times New Roman" w:cs="Times New Roman"/>
          <w:lang w:val="sv-SE"/>
        </w:rPr>
      </w:pPr>
      <w:r w:rsidRPr="004454C2">
        <w:rPr>
          <w:rFonts w:ascii="Times New Roman" w:hAnsi="Times New Roman" w:cs="Times New Roman"/>
          <w:lang w:val="sv-SE"/>
        </w:rPr>
        <w:t>Gambar 3.2 menunjukkan dinamika perbedaan prevalensi perokok yang sangat dipengaruhi oleh usia. Pada kelompok usia muda, khususnya remaja hingga dewasa awal, OR untuk perokok tembakau dan perokok tampak jauh lebih tinggi dan berfluktuasi tajam, yang mengindikasikan perbedaan klasifikasi yang paling besar antara SKI dan SUSENAS pada kelompok usia ini. Seiring bertambahnya usia, OR cenderung menurun dan mendekati satu, mencerminkan bahwa estimasi prevalensi antar kedua sumber data menjadi relatif lebih konvergen pada kelompok usia dewasa dan lanjut usia. Pola yang berlawanan terlihat pada perokok elektrik, di mana OR secara konsisten berada di bawah satu hampir di seluruh rentang usia, bahkan semakin kecil pada usia produktif. Temuan ini menegaskan bahwa perbedaan prevalensi bukan hanya signifikan secara statistik, tetapi juga bersifat heterogen lintas siklus hidup. Dengan demikian, hasil ini memperkuat argumen bahwa perbedaan desain survei dan definisi variabel menghasilkan bias diferensial yang tidak acak, sehingga membatasi kemampuan generalisasi dan menguatkan kesimpulan bahwa data SKI dan SUSENAS tidak dapat digabungkan tanpa penyesuaian metodologis yang memadai.</w:t>
      </w:r>
    </w:p>
    <w:p w14:paraId="17E856A6" w14:textId="409324B1" w:rsidR="00F31EBF" w:rsidRPr="00F31EBF" w:rsidRDefault="00F31EBF" w:rsidP="00166155">
      <w:pPr>
        <w:jc w:val="center"/>
        <w:rPr>
          <w:rFonts w:ascii="Times New Roman" w:hAnsi="Times New Roman" w:cs="Times New Roman"/>
          <w:i/>
          <w:iCs/>
          <w:lang w:val="sv-SE"/>
        </w:rPr>
      </w:pPr>
      <w:r w:rsidRPr="00274F1B">
        <w:rPr>
          <w:rFonts w:ascii="Times New Roman" w:hAnsi="Times New Roman" w:cs="Times New Roman"/>
          <w:b/>
          <w:bCs/>
          <w:lang w:val="sv-SE"/>
        </w:rPr>
        <w:t xml:space="preserve">Tabel 3.1. </w:t>
      </w:r>
      <w:r w:rsidR="00C31F80">
        <w:rPr>
          <w:rFonts w:ascii="Times New Roman" w:hAnsi="Times New Roman" w:cs="Times New Roman"/>
          <w:lang w:val="sv-SE"/>
        </w:rPr>
        <w:t xml:space="preserve">Odd-ratio </w:t>
      </w:r>
      <w:r w:rsidRPr="00F31EBF">
        <w:rPr>
          <w:rFonts w:ascii="Times New Roman" w:hAnsi="Times New Roman" w:cs="Times New Roman"/>
          <w:lang w:val="sv-SE"/>
        </w:rPr>
        <w:t xml:space="preserve">individu merupakan perokok </w:t>
      </w:r>
      <w:r>
        <w:rPr>
          <w:rFonts w:ascii="Times New Roman" w:hAnsi="Times New Roman" w:cs="Times New Roman"/>
          <w:lang w:val="sv-SE"/>
        </w:rPr>
        <w:t>berdasarkan SUSENAS dan SKI</w:t>
      </w:r>
    </w:p>
    <w:tbl>
      <w:tblPr>
        <w:tblW w:w="8910" w:type="dxa"/>
        <w:jc w:val="center"/>
        <w:tblLayout w:type="fixed"/>
        <w:tblLook w:val="0420" w:firstRow="1" w:lastRow="0" w:firstColumn="0" w:lastColumn="0" w:noHBand="0" w:noVBand="1"/>
      </w:tblPr>
      <w:tblGrid>
        <w:gridCol w:w="1170"/>
        <w:gridCol w:w="1350"/>
        <w:gridCol w:w="1080"/>
        <w:gridCol w:w="1620"/>
        <w:gridCol w:w="1260"/>
        <w:gridCol w:w="1170"/>
        <w:gridCol w:w="1260"/>
      </w:tblGrid>
      <w:tr w:rsidR="00DC0D12" w:rsidRPr="005E68A8" w14:paraId="4E631635" w14:textId="77777777" w:rsidTr="005E68A8">
        <w:trPr>
          <w:tblHeader/>
          <w:jc w:val="center"/>
        </w:trPr>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14:paraId="24A74212" w14:textId="77777777"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lang w:val="sv-SE"/>
              </w:rPr>
            </w:pPr>
          </w:p>
        </w:tc>
        <w:tc>
          <w:tcPr>
            <w:tcW w:w="2430" w:type="dxa"/>
            <w:gridSpan w:val="2"/>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3BB375A8" w14:textId="12B39511"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Perokok</w:t>
            </w:r>
          </w:p>
        </w:tc>
        <w:tc>
          <w:tcPr>
            <w:tcW w:w="2880" w:type="dxa"/>
            <w:gridSpan w:val="2"/>
            <w:tcBorders>
              <w:top w:val="single" w:sz="4" w:space="0" w:color="auto"/>
              <w:bottom w:val="single" w:sz="4" w:space="0" w:color="auto"/>
            </w:tcBorders>
            <w:shd w:val="clear" w:color="auto" w:fill="FFFFFF"/>
            <w:vAlign w:val="center"/>
          </w:tcPr>
          <w:p w14:paraId="46103D56" w14:textId="07051AFA"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Perokok Tembakau</w:t>
            </w:r>
          </w:p>
        </w:tc>
        <w:tc>
          <w:tcPr>
            <w:tcW w:w="2430" w:type="dxa"/>
            <w:gridSpan w:val="2"/>
            <w:tcBorders>
              <w:top w:val="single" w:sz="4" w:space="0" w:color="auto"/>
              <w:bottom w:val="single" w:sz="4" w:space="0" w:color="auto"/>
            </w:tcBorders>
            <w:vAlign w:val="center"/>
          </w:tcPr>
          <w:p w14:paraId="4A8AEAEB" w14:textId="49BA3D58"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Perokok Elektrik</w:t>
            </w:r>
          </w:p>
        </w:tc>
      </w:tr>
      <w:tr w:rsidR="00DC0D12" w:rsidRPr="005E68A8" w14:paraId="7B5B3942" w14:textId="3F1876DA" w:rsidTr="005E68A8">
        <w:trPr>
          <w:tblHeader/>
          <w:jc w:val="center"/>
        </w:trPr>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14:paraId="1DCA5990" w14:textId="77777777"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76DAB2F7" w14:textId="77777777"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Univariate</w:t>
            </w:r>
          </w:p>
        </w:tc>
        <w:tc>
          <w:tcPr>
            <w:tcW w:w="1080" w:type="dxa"/>
            <w:tcBorders>
              <w:top w:val="single" w:sz="4" w:space="0" w:color="auto"/>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3F109CC6" w14:textId="77777777"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Multivariate</w:t>
            </w:r>
          </w:p>
        </w:tc>
        <w:tc>
          <w:tcPr>
            <w:tcW w:w="1620" w:type="dxa"/>
            <w:tcBorders>
              <w:top w:val="single" w:sz="4" w:space="0" w:color="auto"/>
              <w:bottom w:val="single" w:sz="4" w:space="0" w:color="auto"/>
            </w:tcBorders>
            <w:vAlign w:val="center"/>
          </w:tcPr>
          <w:p w14:paraId="72CEF96E" w14:textId="49BDA68F"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Univariate</w:t>
            </w:r>
          </w:p>
        </w:tc>
        <w:tc>
          <w:tcPr>
            <w:tcW w:w="1260" w:type="dxa"/>
            <w:tcBorders>
              <w:top w:val="single" w:sz="4" w:space="0" w:color="auto"/>
              <w:bottom w:val="single" w:sz="4" w:space="0" w:color="auto"/>
            </w:tcBorders>
            <w:vAlign w:val="center"/>
          </w:tcPr>
          <w:p w14:paraId="66660405" w14:textId="5264639F"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Multivariate</w:t>
            </w:r>
          </w:p>
        </w:tc>
        <w:tc>
          <w:tcPr>
            <w:tcW w:w="1170" w:type="dxa"/>
            <w:tcBorders>
              <w:top w:val="single" w:sz="4" w:space="0" w:color="auto"/>
              <w:bottom w:val="single" w:sz="4" w:space="0" w:color="auto"/>
            </w:tcBorders>
            <w:vAlign w:val="center"/>
          </w:tcPr>
          <w:p w14:paraId="28947086" w14:textId="14247896"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Univariate</w:t>
            </w:r>
          </w:p>
        </w:tc>
        <w:tc>
          <w:tcPr>
            <w:tcW w:w="1260" w:type="dxa"/>
            <w:tcBorders>
              <w:top w:val="single" w:sz="4" w:space="0" w:color="auto"/>
              <w:bottom w:val="single" w:sz="4" w:space="0" w:color="auto"/>
            </w:tcBorders>
            <w:vAlign w:val="center"/>
          </w:tcPr>
          <w:p w14:paraId="61AD8AA9" w14:textId="75A503F8" w:rsidR="00DC0D12" w:rsidRPr="005E68A8" w:rsidRDefault="00DC0D12" w:rsidP="00DC0D12">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Multivariate</w:t>
            </w:r>
          </w:p>
        </w:tc>
      </w:tr>
      <w:tr w:rsidR="00337A69" w:rsidRPr="005E68A8" w14:paraId="0D520816" w14:textId="59AD6842" w:rsidTr="005E68A8">
        <w:trPr>
          <w:jc w:val="center"/>
        </w:trPr>
        <w:tc>
          <w:tcPr>
            <w:tcW w:w="117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0974D"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(Intercept)</w:t>
            </w:r>
          </w:p>
        </w:tc>
        <w:tc>
          <w:tcPr>
            <w:tcW w:w="135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A96EC5" w14:textId="010FC4A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0.335***</w:t>
            </w:r>
          </w:p>
        </w:tc>
        <w:tc>
          <w:tcPr>
            <w:tcW w:w="108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B308B" w14:textId="31C90155"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31.744***</w:t>
            </w:r>
          </w:p>
        </w:tc>
        <w:tc>
          <w:tcPr>
            <w:tcW w:w="1620" w:type="dxa"/>
            <w:tcBorders>
              <w:top w:val="single" w:sz="4" w:space="0" w:color="auto"/>
            </w:tcBorders>
            <w:vAlign w:val="center"/>
          </w:tcPr>
          <w:p w14:paraId="0BF567B3" w14:textId="4A13EC1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0.331***</w:t>
            </w:r>
          </w:p>
        </w:tc>
        <w:tc>
          <w:tcPr>
            <w:tcW w:w="1260" w:type="dxa"/>
            <w:tcBorders>
              <w:top w:val="single" w:sz="4" w:space="0" w:color="auto"/>
            </w:tcBorders>
            <w:vAlign w:val="center"/>
          </w:tcPr>
          <w:p w14:paraId="28FEBF01" w14:textId="3BBE0BE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32.052***</w:t>
            </w:r>
          </w:p>
        </w:tc>
        <w:tc>
          <w:tcPr>
            <w:tcW w:w="1170" w:type="dxa"/>
            <w:tcBorders>
              <w:top w:val="single" w:sz="4" w:space="0" w:color="auto"/>
            </w:tcBorders>
          </w:tcPr>
          <w:p w14:paraId="6C859745" w14:textId="503963D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0.012***</w:t>
            </w:r>
          </w:p>
        </w:tc>
        <w:tc>
          <w:tcPr>
            <w:tcW w:w="1260" w:type="dxa"/>
            <w:tcBorders>
              <w:top w:val="single" w:sz="4" w:space="0" w:color="auto"/>
            </w:tcBorders>
          </w:tcPr>
          <w:p w14:paraId="5C093677" w14:textId="53E28E6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0.474***</w:t>
            </w:r>
          </w:p>
        </w:tc>
      </w:tr>
      <w:tr w:rsidR="00337A69" w:rsidRPr="005E68A8" w14:paraId="5FB9D051" w14:textId="687B4B92"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CE153"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2D02DF" w14:textId="7C2F810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D3F70E" w14:textId="64BB1EC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(0.553)</w:t>
            </w:r>
          </w:p>
        </w:tc>
        <w:tc>
          <w:tcPr>
            <w:tcW w:w="1620" w:type="dxa"/>
            <w:vAlign w:val="center"/>
          </w:tcPr>
          <w:p w14:paraId="3FD0D6C5" w14:textId="1B9767C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(0.001)</w:t>
            </w:r>
          </w:p>
        </w:tc>
        <w:tc>
          <w:tcPr>
            <w:tcW w:w="1260" w:type="dxa"/>
            <w:vAlign w:val="center"/>
          </w:tcPr>
          <w:p w14:paraId="1DCC767C" w14:textId="1E91452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(0.563)</w:t>
            </w:r>
          </w:p>
        </w:tc>
        <w:tc>
          <w:tcPr>
            <w:tcW w:w="1170" w:type="dxa"/>
          </w:tcPr>
          <w:p w14:paraId="5D0EFFCC" w14:textId="0FB83326"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(0.000)</w:t>
            </w:r>
          </w:p>
        </w:tc>
        <w:tc>
          <w:tcPr>
            <w:tcW w:w="1260" w:type="dxa"/>
          </w:tcPr>
          <w:p w14:paraId="23781432" w14:textId="0EBAAFF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(0.031)</w:t>
            </w:r>
          </w:p>
        </w:tc>
      </w:tr>
      <w:tr w:rsidR="00337A69" w:rsidRPr="005E68A8" w14:paraId="51062EB4" w14:textId="50AB88E5"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9938E" w14:textId="1A69815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SKI = 1</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1EB083" w14:textId="5F24B58D"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66A3C" w14:textId="5B0838E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1.130***</w:t>
            </w:r>
          </w:p>
        </w:tc>
        <w:tc>
          <w:tcPr>
            <w:tcW w:w="1620" w:type="dxa"/>
            <w:vAlign w:val="center"/>
          </w:tcPr>
          <w:p w14:paraId="34B0E60D" w14:textId="5AD2036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1.022***</w:t>
            </w:r>
          </w:p>
        </w:tc>
        <w:tc>
          <w:tcPr>
            <w:tcW w:w="1260" w:type="dxa"/>
            <w:vAlign w:val="center"/>
          </w:tcPr>
          <w:p w14:paraId="7CC934DE" w14:textId="6930734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1.134***</w:t>
            </w:r>
          </w:p>
        </w:tc>
        <w:tc>
          <w:tcPr>
            <w:tcW w:w="1170" w:type="dxa"/>
          </w:tcPr>
          <w:p w14:paraId="5FAFA503" w14:textId="3217356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0.468***</w:t>
            </w:r>
          </w:p>
        </w:tc>
        <w:tc>
          <w:tcPr>
            <w:tcW w:w="1260" w:type="dxa"/>
          </w:tcPr>
          <w:p w14:paraId="705A4C8A" w14:textId="007F84F5"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0.498***</w:t>
            </w:r>
          </w:p>
        </w:tc>
      </w:tr>
      <w:tr w:rsidR="00337A69" w:rsidRPr="005E68A8" w14:paraId="348A2C7B" w14:textId="53372BEA"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A7DFD"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004CF7" w14:textId="3868188A"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959BE4" w14:textId="7C783E2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(0.005)</w:t>
            </w:r>
          </w:p>
        </w:tc>
        <w:tc>
          <w:tcPr>
            <w:tcW w:w="1620" w:type="dxa"/>
            <w:vAlign w:val="center"/>
          </w:tcPr>
          <w:p w14:paraId="3412BCC5" w14:textId="02EE4136"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(0.004)</w:t>
            </w:r>
          </w:p>
        </w:tc>
        <w:tc>
          <w:tcPr>
            <w:tcW w:w="1260" w:type="dxa"/>
            <w:vAlign w:val="center"/>
          </w:tcPr>
          <w:p w14:paraId="27196B7C" w14:textId="3B217A2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(0.005)</w:t>
            </w:r>
          </w:p>
        </w:tc>
        <w:tc>
          <w:tcPr>
            <w:tcW w:w="1170" w:type="dxa"/>
          </w:tcPr>
          <w:p w14:paraId="069C8B80" w14:textId="574FFB9F"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(0.009)</w:t>
            </w:r>
          </w:p>
        </w:tc>
        <w:tc>
          <w:tcPr>
            <w:tcW w:w="1260" w:type="dxa"/>
          </w:tcPr>
          <w:p w14:paraId="3EA058A9" w14:textId="4A61F90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(0.009)</w:t>
            </w:r>
          </w:p>
        </w:tc>
      </w:tr>
      <w:tr w:rsidR="00337A69" w:rsidRPr="005E68A8" w14:paraId="75346C51" w14:textId="287616D9"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93C6E" w14:textId="50E2761A"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Usia</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F02852"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479BE5" w14:textId="6F06EE7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1.035***</w:t>
            </w:r>
          </w:p>
        </w:tc>
        <w:tc>
          <w:tcPr>
            <w:tcW w:w="1620" w:type="dxa"/>
            <w:vAlign w:val="center"/>
          </w:tcPr>
          <w:p w14:paraId="3EE5F46A"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vAlign w:val="center"/>
          </w:tcPr>
          <w:p w14:paraId="672D6552" w14:textId="3E6BBFC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1.035***</w:t>
            </w:r>
          </w:p>
        </w:tc>
        <w:tc>
          <w:tcPr>
            <w:tcW w:w="1170" w:type="dxa"/>
          </w:tcPr>
          <w:p w14:paraId="5557594C"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Pr>
          <w:p w14:paraId="1309A9FB" w14:textId="1C5F612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0.998***</w:t>
            </w:r>
          </w:p>
        </w:tc>
      </w:tr>
      <w:tr w:rsidR="00337A69" w:rsidRPr="005E68A8" w14:paraId="23947C8B" w14:textId="74CAAED7"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C4E3E"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C2933C"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976899" w14:textId="0102918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(0.000)</w:t>
            </w:r>
          </w:p>
        </w:tc>
        <w:tc>
          <w:tcPr>
            <w:tcW w:w="1620" w:type="dxa"/>
            <w:vAlign w:val="center"/>
          </w:tcPr>
          <w:p w14:paraId="68C1CEEE"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vAlign w:val="center"/>
          </w:tcPr>
          <w:p w14:paraId="156AD414" w14:textId="68642D8B"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(0.000)</w:t>
            </w:r>
          </w:p>
        </w:tc>
        <w:tc>
          <w:tcPr>
            <w:tcW w:w="1170" w:type="dxa"/>
          </w:tcPr>
          <w:p w14:paraId="1EA251D6"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Pr>
          <w:p w14:paraId="542A4F97" w14:textId="2C1EEFCD"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(0.000)</w:t>
            </w:r>
          </w:p>
        </w:tc>
      </w:tr>
      <w:tr w:rsidR="00337A69" w:rsidRPr="005E68A8" w14:paraId="2F7DD8E2" w14:textId="763C2D51" w:rsidTr="005E68A8">
        <w:trPr>
          <w:trHeight w:val="81"/>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A9480" w14:textId="64AF1138" w:rsidR="00337A69" w:rsidRPr="005E68A8" w:rsidRDefault="0063415A"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Perempuan = 1</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9FA83A"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05759D" w14:textId="285C48B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0.010***</w:t>
            </w:r>
          </w:p>
        </w:tc>
        <w:tc>
          <w:tcPr>
            <w:tcW w:w="1620" w:type="dxa"/>
            <w:vAlign w:val="center"/>
          </w:tcPr>
          <w:p w14:paraId="386B584E"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vAlign w:val="center"/>
          </w:tcPr>
          <w:p w14:paraId="203A425C" w14:textId="7749260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0.010***</w:t>
            </w:r>
          </w:p>
        </w:tc>
        <w:tc>
          <w:tcPr>
            <w:tcW w:w="1170" w:type="dxa"/>
          </w:tcPr>
          <w:p w14:paraId="7DA377FB"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Pr>
          <w:p w14:paraId="033EC642" w14:textId="3A3C236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0.050***</w:t>
            </w:r>
          </w:p>
        </w:tc>
      </w:tr>
      <w:tr w:rsidR="00337A69" w:rsidRPr="005E68A8" w14:paraId="1C95E24C" w14:textId="1A487F03"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62F92"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8BA2DF"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40CA5" w14:textId="68DE163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(0.000)</w:t>
            </w:r>
          </w:p>
        </w:tc>
        <w:tc>
          <w:tcPr>
            <w:tcW w:w="1620" w:type="dxa"/>
            <w:vAlign w:val="center"/>
          </w:tcPr>
          <w:p w14:paraId="4D40B86E"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vAlign w:val="center"/>
          </w:tcPr>
          <w:p w14:paraId="74D8973E" w14:textId="226D38E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(0.000)</w:t>
            </w:r>
          </w:p>
        </w:tc>
        <w:tc>
          <w:tcPr>
            <w:tcW w:w="1170" w:type="dxa"/>
          </w:tcPr>
          <w:p w14:paraId="6A3D4FEF"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Pr>
          <w:p w14:paraId="4D307D5C" w14:textId="09693E3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(0.002)</w:t>
            </w:r>
          </w:p>
        </w:tc>
      </w:tr>
      <w:tr w:rsidR="00337A69" w:rsidRPr="005E68A8" w14:paraId="3E1F1A8F" w14:textId="5845FDB9"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7349B" w14:textId="7D09EF2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 xml:space="preserve">Jumlah ART </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4A0496"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9EC602" w14:textId="6C781C6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0.979***</w:t>
            </w:r>
          </w:p>
        </w:tc>
        <w:tc>
          <w:tcPr>
            <w:tcW w:w="1620" w:type="dxa"/>
            <w:vAlign w:val="center"/>
          </w:tcPr>
          <w:p w14:paraId="09478A0F"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vAlign w:val="center"/>
          </w:tcPr>
          <w:p w14:paraId="10905944" w14:textId="018896C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0.979***</w:t>
            </w:r>
          </w:p>
        </w:tc>
        <w:tc>
          <w:tcPr>
            <w:tcW w:w="1170" w:type="dxa"/>
          </w:tcPr>
          <w:p w14:paraId="1023911B"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Pr>
          <w:p w14:paraId="3F8265B1" w14:textId="547A5DE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0.965***</w:t>
            </w:r>
          </w:p>
        </w:tc>
      </w:tr>
      <w:tr w:rsidR="00337A69" w:rsidRPr="005E68A8" w14:paraId="5DDDBD98" w14:textId="08840993" w:rsidTr="005E68A8">
        <w:trPr>
          <w:jc w:val="center"/>
        </w:trPr>
        <w:tc>
          <w:tcPr>
            <w:tcW w:w="117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4A4AC600"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35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tcPr>
          <w:p w14:paraId="319AD6FA"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08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tcPr>
          <w:p w14:paraId="1C35FAA8" w14:textId="3F3049B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(0.001)</w:t>
            </w:r>
          </w:p>
        </w:tc>
        <w:tc>
          <w:tcPr>
            <w:tcW w:w="1620" w:type="dxa"/>
            <w:tcBorders>
              <w:bottom w:val="single" w:sz="4" w:space="0" w:color="auto"/>
            </w:tcBorders>
            <w:vAlign w:val="center"/>
          </w:tcPr>
          <w:p w14:paraId="38720FF1"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Borders>
              <w:bottom w:val="single" w:sz="4" w:space="0" w:color="auto"/>
            </w:tcBorders>
            <w:vAlign w:val="center"/>
          </w:tcPr>
          <w:p w14:paraId="5604A051" w14:textId="6658417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(0.001)</w:t>
            </w:r>
          </w:p>
        </w:tc>
        <w:tc>
          <w:tcPr>
            <w:tcW w:w="1170" w:type="dxa"/>
            <w:tcBorders>
              <w:bottom w:val="single" w:sz="4" w:space="0" w:color="auto"/>
            </w:tcBorders>
          </w:tcPr>
          <w:p w14:paraId="4C7010D0"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p>
        </w:tc>
        <w:tc>
          <w:tcPr>
            <w:tcW w:w="1260" w:type="dxa"/>
            <w:tcBorders>
              <w:bottom w:val="single" w:sz="4" w:space="0" w:color="auto"/>
            </w:tcBorders>
          </w:tcPr>
          <w:p w14:paraId="0241CF30" w14:textId="01DFBE32"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(0.005)</w:t>
            </w:r>
          </w:p>
        </w:tc>
      </w:tr>
      <w:tr w:rsidR="00337A69" w:rsidRPr="005E68A8" w14:paraId="0B61DB72" w14:textId="31B60CD3" w:rsidTr="005E68A8">
        <w:trPr>
          <w:jc w:val="center"/>
        </w:trPr>
        <w:tc>
          <w:tcPr>
            <w:tcW w:w="1170" w:type="dxa"/>
            <w:tcBorders>
              <w:top w:val="single" w:sz="4" w:space="0" w:color="auto"/>
              <w:bottom w:val="none" w:sz="0" w:space="0" w:color="000000"/>
              <w:right w:val="none" w:sz="0" w:space="0" w:color="000000"/>
            </w:tcBorders>
            <w:shd w:val="clear" w:color="auto" w:fill="FFFFFF"/>
            <w:tcMar>
              <w:top w:w="0" w:type="dxa"/>
              <w:left w:w="0" w:type="dxa"/>
              <w:bottom w:w="0" w:type="dxa"/>
              <w:right w:w="0" w:type="dxa"/>
            </w:tcMar>
            <w:vAlign w:val="center"/>
          </w:tcPr>
          <w:p w14:paraId="1EBF63C3"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Num.Obs.</w:t>
            </w:r>
          </w:p>
        </w:tc>
        <w:tc>
          <w:tcPr>
            <w:tcW w:w="135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2E6C3" w14:textId="1B1547F6"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1663266</w:t>
            </w:r>
          </w:p>
        </w:tc>
        <w:tc>
          <w:tcPr>
            <w:tcW w:w="108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3BA627" w14:textId="4D99720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1663266</w:t>
            </w:r>
          </w:p>
        </w:tc>
        <w:tc>
          <w:tcPr>
            <w:tcW w:w="1620" w:type="dxa"/>
            <w:tcBorders>
              <w:top w:val="single" w:sz="4" w:space="0" w:color="auto"/>
            </w:tcBorders>
            <w:vAlign w:val="center"/>
          </w:tcPr>
          <w:p w14:paraId="772D9BA3" w14:textId="719D04DB"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1663266</w:t>
            </w:r>
          </w:p>
        </w:tc>
        <w:tc>
          <w:tcPr>
            <w:tcW w:w="1260" w:type="dxa"/>
            <w:tcBorders>
              <w:top w:val="single" w:sz="4" w:space="0" w:color="auto"/>
            </w:tcBorders>
            <w:vAlign w:val="center"/>
          </w:tcPr>
          <w:p w14:paraId="7DB99D04" w14:textId="638CE18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1663266</w:t>
            </w:r>
          </w:p>
        </w:tc>
        <w:tc>
          <w:tcPr>
            <w:tcW w:w="1170" w:type="dxa"/>
            <w:tcBorders>
              <w:top w:val="single" w:sz="4" w:space="0" w:color="auto"/>
            </w:tcBorders>
          </w:tcPr>
          <w:p w14:paraId="3016D0D3" w14:textId="5B48D98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1663266</w:t>
            </w:r>
          </w:p>
        </w:tc>
        <w:tc>
          <w:tcPr>
            <w:tcW w:w="1260" w:type="dxa"/>
            <w:tcBorders>
              <w:top w:val="single" w:sz="4" w:space="0" w:color="auto"/>
            </w:tcBorders>
          </w:tcPr>
          <w:p w14:paraId="7655F4C8" w14:textId="3A98148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1663266</w:t>
            </w:r>
          </w:p>
        </w:tc>
      </w:tr>
      <w:tr w:rsidR="00337A69" w:rsidRPr="005E68A8" w14:paraId="0F021C15" w14:textId="5A9C9D75"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C5D83"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lastRenderedPageBreak/>
              <w:t>AIC</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0C3C2D" w14:textId="244F1D96"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1879605.0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6D73D8" w14:textId="409AD252"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1153914.3</w:t>
            </w:r>
          </w:p>
        </w:tc>
        <w:tc>
          <w:tcPr>
            <w:tcW w:w="1620" w:type="dxa"/>
            <w:vAlign w:val="center"/>
          </w:tcPr>
          <w:p w14:paraId="67273D61" w14:textId="7607F0F8"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1872397.8</w:t>
            </w:r>
          </w:p>
        </w:tc>
        <w:tc>
          <w:tcPr>
            <w:tcW w:w="1260" w:type="dxa"/>
            <w:vAlign w:val="center"/>
          </w:tcPr>
          <w:p w14:paraId="56D0B46F" w14:textId="0632905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1147851.0</w:t>
            </w:r>
          </w:p>
        </w:tc>
        <w:tc>
          <w:tcPr>
            <w:tcW w:w="1170" w:type="dxa"/>
          </w:tcPr>
          <w:p w14:paraId="455174A2" w14:textId="00C9FD6D"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175705.7</w:t>
            </w:r>
          </w:p>
        </w:tc>
        <w:tc>
          <w:tcPr>
            <w:tcW w:w="1260" w:type="dxa"/>
          </w:tcPr>
          <w:p w14:paraId="60F4509A" w14:textId="422DB8C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157770.7</w:t>
            </w:r>
          </w:p>
        </w:tc>
      </w:tr>
      <w:tr w:rsidR="00337A69" w:rsidRPr="005E68A8" w14:paraId="1C9DE518" w14:textId="17C5176A"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C19C9"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BIC</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760ACA" w14:textId="645C1C4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1879629.6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8A7E6" w14:textId="2F5F2F1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1154382.6</w:t>
            </w:r>
          </w:p>
        </w:tc>
        <w:tc>
          <w:tcPr>
            <w:tcW w:w="1620" w:type="dxa"/>
            <w:vAlign w:val="center"/>
          </w:tcPr>
          <w:p w14:paraId="7DFCC7E4" w14:textId="02DD94E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1872422.5</w:t>
            </w:r>
          </w:p>
        </w:tc>
        <w:tc>
          <w:tcPr>
            <w:tcW w:w="1260" w:type="dxa"/>
            <w:vAlign w:val="center"/>
          </w:tcPr>
          <w:p w14:paraId="627EFF92" w14:textId="20FD039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1148319.4</w:t>
            </w:r>
          </w:p>
        </w:tc>
        <w:tc>
          <w:tcPr>
            <w:tcW w:w="1170" w:type="dxa"/>
          </w:tcPr>
          <w:p w14:paraId="7F1FED75" w14:textId="5B70E169"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175730.3</w:t>
            </w:r>
          </w:p>
        </w:tc>
        <w:tc>
          <w:tcPr>
            <w:tcW w:w="1260" w:type="dxa"/>
          </w:tcPr>
          <w:p w14:paraId="06E5AB4D" w14:textId="32E0A5B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158239.0</w:t>
            </w:r>
          </w:p>
        </w:tc>
      </w:tr>
      <w:tr w:rsidR="00337A69" w:rsidRPr="005E68A8" w14:paraId="379C1C24" w14:textId="33E95DF3"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A8895"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Log.Lik.</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06A52E" w14:textId="3BE8BD4C"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-939800.493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FBA2AA" w14:textId="6B1A68A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-576919.156</w:t>
            </w:r>
          </w:p>
        </w:tc>
        <w:tc>
          <w:tcPr>
            <w:tcW w:w="1620" w:type="dxa"/>
            <w:vAlign w:val="center"/>
          </w:tcPr>
          <w:p w14:paraId="7DCDCFE5" w14:textId="7DFB0A9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-936196.902</w:t>
            </w:r>
          </w:p>
        </w:tc>
        <w:tc>
          <w:tcPr>
            <w:tcW w:w="1260" w:type="dxa"/>
            <w:vAlign w:val="center"/>
          </w:tcPr>
          <w:p w14:paraId="7AD98A72" w14:textId="5F6EAC1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-573887.520</w:t>
            </w:r>
          </w:p>
        </w:tc>
        <w:tc>
          <w:tcPr>
            <w:tcW w:w="1170" w:type="dxa"/>
          </w:tcPr>
          <w:p w14:paraId="1AC5F6DE" w14:textId="2E641063"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-87850.851</w:t>
            </w:r>
          </w:p>
        </w:tc>
        <w:tc>
          <w:tcPr>
            <w:tcW w:w="1260" w:type="dxa"/>
          </w:tcPr>
          <w:p w14:paraId="379C4FFB" w14:textId="482286B8"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-78847.349</w:t>
            </w:r>
          </w:p>
        </w:tc>
      </w:tr>
      <w:tr w:rsidR="00337A69" w:rsidRPr="005E68A8" w14:paraId="2C6A12B5" w14:textId="02B525E8"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05662"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F</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2EEE7A" w14:textId="34169F3D"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28.564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7FA858" w14:textId="70EC62C5"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6779.714</w:t>
            </w:r>
          </w:p>
        </w:tc>
        <w:tc>
          <w:tcPr>
            <w:tcW w:w="1620" w:type="dxa"/>
            <w:vAlign w:val="center"/>
          </w:tcPr>
          <w:p w14:paraId="2B0A8506" w14:textId="3CAE0F3D"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37.118</w:t>
            </w:r>
          </w:p>
        </w:tc>
        <w:tc>
          <w:tcPr>
            <w:tcW w:w="1260" w:type="dxa"/>
            <w:vAlign w:val="center"/>
          </w:tcPr>
          <w:p w14:paraId="70B1A7CC" w14:textId="0986E0B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6681.312</w:t>
            </w:r>
          </w:p>
        </w:tc>
        <w:tc>
          <w:tcPr>
            <w:tcW w:w="1170" w:type="dxa"/>
          </w:tcPr>
          <w:p w14:paraId="7A7BE0F6" w14:textId="15EF9A55"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1700.783</w:t>
            </w:r>
          </w:p>
        </w:tc>
        <w:tc>
          <w:tcPr>
            <w:tcW w:w="1260" w:type="dxa"/>
          </w:tcPr>
          <w:p w14:paraId="7D723999" w14:textId="3DB30FC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274.350</w:t>
            </w:r>
          </w:p>
        </w:tc>
      </w:tr>
      <w:tr w:rsidR="00337A69" w:rsidRPr="005E68A8" w14:paraId="690419FE" w14:textId="221899A5" w:rsidTr="005E68A8">
        <w:trPr>
          <w:jc w:val="center"/>
        </w:trPr>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C8251"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RMSE</w:t>
            </w:r>
          </w:p>
        </w:tc>
        <w:tc>
          <w:tcPr>
            <w:tcW w:w="13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005218" w14:textId="15E8D355"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5A0F27" w14:textId="40AC174A"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0.34</w:t>
            </w:r>
          </w:p>
        </w:tc>
        <w:tc>
          <w:tcPr>
            <w:tcW w:w="1620" w:type="dxa"/>
            <w:vAlign w:val="center"/>
          </w:tcPr>
          <w:p w14:paraId="40D802D4" w14:textId="74CAEB2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0.43</w:t>
            </w:r>
          </w:p>
        </w:tc>
        <w:tc>
          <w:tcPr>
            <w:tcW w:w="1260" w:type="dxa"/>
            <w:vAlign w:val="center"/>
          </w:tcPr>
          <w:p w14:paraId="2C40B054" w14:textId="01AD25E4"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0.34</w:t>
            </w:r>
          </w:p>
        </w:tc>
        <w:tc>
          <w:tcPr>
            <w:tcW w:w="1170" w:type="dxa"/>
          </w:tcPr>
          <w:p w14:paraId="24CB1A8C" w14:textId="11A4BDC2"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0.10</w:t>
            </w:r>
          </w:p>
        </w:tc>
        <w:tc>
          <w:tcPr>
            <w:tcW w:w="1260" w:type="dxa"/>
          </w:tcPr>
          <w:p w14:paraId="1EC62AE7" w14:textId="2B99C000"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0.10</w:t>
            </w:r>
          </w:p>
        </w:tc>
      </w:tr>
      <w:tr w:rsidR="00337A69" w:rsidRPr="005E68A8" w14:paraId="0A7EA818" w14:textId="3368A2AE" w:rsidTr="005E68A8">
        <w:trPr>
          <w:jc w:val="center"/>
        </w:trPr>
        <w:tc>
          <w:tcPr>
            <w:tcW w:w="1170" w:type="dxa"/>
            <w:tcBorders>
              <w:top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5D660268" w14:textId="7777777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Province Fixed Effects</w:t>
            </w:r>
          </w:p>
        </w:tc>
        <w:tc>
          <w:tcPr>
            <w:tcW w:w="135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D774785" w14:textId="7BC4FEB2"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No</w:t>
            </w:r>
          </w:p>
        </w:tc>
        <w:tc>
          <w:tcPr>
            <w:tcW w:w="1080" w:type="dxa"/>
            <w:tcBorders>
              <w:top w:val="none" w:sz="0" w:space="0" w:color="000000"/>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53FF76D5" w14:textId="7CF1CD91"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Yes</w:t>
            </w:r>
          </w:p>
        </w:tc>
        <w:tc>
          <w:tcPr>
            <w:tcW w:w="1620" w:type="dxa"/>
            <w:tcBorders>
              <w:bottom w:val="single" w:sz="4" w:space="0" w:color="auto"/>
            </w:tcBorders>
            <w:vAlign w:val="center"/>
          </w:tcPr>
          <w:p w14:paraId="7BEA6FB8" w14:textId="32D1786E"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No</w:t>
            </w:r>
          </w:p>
        </w:tc>
        <w:tc>
          <w:tcPr>
            <w:tcW w:w="1260" w:type="dxa"/>
            <w:tcBorders>
              <w:bottom w:val="single" w:sz="4" w:space="0" w:color="auto"/>
            </w:tcBorders>
            <w:vAlign w:val="center"/>
          </w:tcPr>
          <w:p w14:paraId="08B58BA0" w14:textId="62A06D3B"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Yes</w:t>
            </w:r>
          </w:p>
        </w:tc>
        <w:tc>
          <w:tcPr>
            <w:tcW w:w="1170" w:type="dxa"/>
            <w:tcBorders>
              <w:bottom w:val="single" w:sz="4" w:space="0" w:color="auto"/>
            </w:tcBorders>
            <w:vAlign w:val="center"/>
          </w:tcPr>
          <w:p w14:paraId="5035C0FB" w14:textId="545AAC3A"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No</w:t>
            </w:r>
          </w:p>
        </w:tc>
        <w:tc>
          <w:tcPr>
            <w:tcW w:w="1260" w:type="dxa"/>
            <w:tcBorders>
              <w:bottom w:val="single" w:sz="4" w:space="0" w:color="auto"/>
            </w:tcBorders>
            <w:vAlign w:val="center"/>
          </w:tcPr>
          <w:p w14:paraId="393939DF" w14:textId="25979FB7" w:rsidR="00337A69" w:rsidRPr="005E68A8" w:rsidRDefault="00337A69" w:rsidP="00337A6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sz w:val="16"/>
                <w:szCs w:val="16"/>
              </w:rPr>
            </w:pPr>
            <w:r w:rsidRPr="005E68A8">
              <w:rPr>
                <w:rFonts w:ascii="Times New Roman" w:hAnsi="Times New Roman" w:cs="Times New Roman"/>
                <w:sz w:val="16"/>
                <w:szCs w:val="16"/>
              </w:rPr>
              <w:t>Yes</w:t>
            </w:r>
          </w:p>
        </w:tc>
      </w:tr>
      <w:tr w:rsidR="00DC0D12" w:rsidRPr="005E68A8" w14:paraId="706BEEBC" w14:textId="636DEDEF" w:rsidTr="005E68A8">
        <w:trPr>
          <w:trHeight w:val="35"/>
          <w:jc w:val="center"/>
        </w:trPr>
        <w:tc>
          <w:tcPr>
            <w:tcW w:w="3600" w:type="dxa"/>
            <w:gridSpan w:val="3"/>
            <w:tcBorders>
              <w:top w:val="single" w:sz="4"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803449C" w14:textId="77777777" w:rsidR="00DC0D12" w:rsidRPr="005E68A8"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r w:rsidRPr="005E68A8">
              <w:rPr>
                <w:rFonts w:ascii="Times New Roman" w:eastAsia="Arial" w:hAnsi="Times New Roman" w:cs="Times New Roman"/>
                <w:color w:val="000000"/>
                <w:sz w:val="16"/>
                <w:szCs w:val="16"/>
              </w:rPr>
              <w:t>* p &lt; 0.1, ** p &lt; 0.05, *** p &lt; 0.01</w:t>
            </w:r>
          </w:p>
        </w:tc>
        <w:tc>
          <w:tcPr>
            <w:tcW w:w="1620" w:type="dxa"/>
            <w:tcBorders>
              <w:top w:val="single" w:sz="4" w:space="0" w:color="auto"/>
            </w:tcBorders>
          </w:tcPr>
          <w:p w14:paraId="2B57F213" w14:textId="77777777" w:rsidR="00DC0D12" w:rsidRPr="005E68A8"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260" w:type="dxa"/>
            <w:tcBorders>
              <w:top w:val="single" w:sz="4" w:space="0" w:color="auto"/>
            </w:tcBorders>
          </w:tcPr>
          <w:p w14:paraId="7C50C17C" w14:textId="77777777" w:rsidR="00DC0D12" w:rsidRPr="005E68A8"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170" w:type="dxa"/>
            <w:tcBorders>
              <w:top w:val="single" w:sz="4" w:space="0" w:color="auto"/>
            </w:tcBorders>
          </w:tcPr>
          <w:p w14:paraId="0B4DE66F" w14:textId="77777777" w:rsidR="00DC0D12" w:rsidRPr="005E68A8"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c>
          <w:tcPr>
            <w:tcW w:w="1260" w:type="dxa"/>
            <w:tcBorders>
              <w:top w:val="single" w:sz="4" w:space="0" w:color="auto"/>
            </w:tcBorders>
          </w:tcPr>
          <w:p w14:paraId="468DE66C" w14:textId="77777777" w:rsidR="00DC0D12" w:rsidRPr="005E68A8" w:rsidRDefault="00DC0D12" w:rsidP="00B21A36">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Times New Roman" w:cs="Times New Roman"/>
                <w:color w:val="000000"/>
                <w:sz w:val="16"/>
                <w:szCs w:val="16"/>
              </w:rPr>
            </w:pPr>
          </w:p>
        </w:tc>
      </w:tr>
    </w:tbl>
    <w:p w14:paraId="7F5E9FA6" w14:textId="11CB3B6D" w:rsidR="00914100" w:rsidRDefault="000B4DC0" w:rsidP="00AB1C9E">
      <w:pPr>
        <w:jc w:val="center"/>
        <w:rPr>
          <w:rFonts w:ascii="Times New Roman" w:hAnsi="Times New Roman" w:cs="Times New Roman"/>
          <w:lang w:val="sv-SE"/>
        </w:rPr>
      </w:pPr>
      <w:r>
        <w:rPr>
          <w:rFonts w:ascii="Times New Roman" w:hAnsi="Times New Roman" w:cs="Times New Roman"/>
          <w:b/>
          <w:bCs/>
          <w:lang w:val="sv-SE"/>
        </w:rPr>
        <w:t xml:space="preserve">Gambar </w:t>
      </w:r>
      <w:r w:rsidR="00914100" w:rsidRPr="00914100">
        <w:rPr>
          <w:rFonts w:ascii="Times New Roman" w:hAnsi="Times New Roman" w:cs="Times New Roman"/>
          <w:b/>
          <w:bCs/>
          <w:lang w:val="sv-SE"/>
        </w:rPr>
        <w:t xml:space="preserve">3.1. </w:t>
      </w:r>
      <w:r>
        <w:rPr>
          <w:rFonts w:ascii="Times New Roman" w:hAnsi="Times New Roman" w:cs="Times New Roman"/>
          <w:lang w:val="sv-SE"/>
        </w:rPr>
        <w:t xml:space="preserve">Koefisien estimasi </w:t>
      </w:r>
      <w:r w:rsidR="004C49FB" w:rsidRPr="004C49FB">
        <w:rPr>
          <w:rFonts w:ascii="Times New Roman" w:hAnsi="Times New Roman" w:cs="Times New Roman"/>
          <w:i/>
          <w:iCs/>
          <w:lang w:val="sv-SE"/>
        </w:rPr>
        <w:t>subgroup</w:t>
      </w:r>
      <w:r w:rsidR="004C49FB">
        <w:rPr>
          <w:rFonts w:ascii="Times New Roman" w:hAnsi="Times New Roman" w:cs="Times New Roman"/>
          <w:lang w:val="sv-SE"/>
        </w:rPr>
        <w:t xml:space="preserve"> </w:t>
      </w:r>
      <w:r w:rsidR="000E4365">
        <w:rPr>
          <w:rFonts w:ascii="Times New Roman" w:hAnsi="Times New Roman" w:cs="Times New Roman"/>
          <w:lang w:val="sv-SE"/>
        </w:rPr>
        <w:t>antar provinsi</w:t>
      </w:r>
    </w:p>
    <w:p w14:paraId="48A6AAED" w14:textId="76E57088" w:rsidR="00337A69" w:rsidRDefault="008840BF" w:rsidP="00AB1C9E">
      <w:pPr>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2EC046AF" wp14:editId="58CC8351">
            <wp:extent cx="5939790" cy="3267710"/>
            <wp:effectExtent l="0" t="0" r="3810" b="8890"/>
            <wp:docPr id="4884521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39790" cy="3267710"/>
                    </a:xfrm>
                    <a:prstGeom prst="rect">
                      <a:avLst/>
                    </a:prstGeom>
                    <a:noFill/>
                    <a:ln>
                      <a:noFill/>
                    </a:ln>
                  </pic:spPr>
                </pic:pic>
              </a:graphicData>
            </a:graphic>
          </wp:inline>
        </w:drawing>
      </w:r>
    </w:p>
    <w:p w14:paraId="71491942" w14:textId="5525F9B2" w:rsidR="008B2028" w:rsidRDefault="008B2028" w:rsidP="000B4DC0">
      <w:pPr>
        <w:jc w:val="center"/>
        <w:rPr>
          <w:rFonts w:ascii="Times New Roman" w:hAnsi="Times New Roman" w:cs="Times New Roman"/>
          <w:lang w:val="sv-SE"/>
        </w:rPr>
      </w:pPr>
      <w:r>
        <w:rPr>
          <w:rFonts w:ascii="Times New Roman" w:hAnsi="Times New Roman" w:cs="Times New Roman"/>
          <w:b/>
          <w:bCs/>
          <w:lang w:val="sv-SE"/>
        </w:rPr>
        <w:t xml:space="preserve">Gambar </w:t>
      </w:r>
      <w:r w:rsidRPr="00914100">
        <w:rPr>
          <w:rFonts w:ascii="Times New Roman" w:hAnsi="Times New Roman" w:cs="Times New Roman"/>
          <w:b/>
          <w:bCs/>
          <w:lang w:val="sv-SE"/>
        </w:rPr>
        <w:t>3.</w:t>
      </w:r>
      <w:r w:rsidR="00BD102F">
        <w:rPr>
          <w:rFonts w:ascii="Times New Roman" w:hAnsi="Times New Roman" w:cs="Times New Roman"/>
          <w:b/>
          <w:bCs/>
          <w:lang w:val="sv-SE"/>
        </w:rPr>
        <w:t>2</w:t>
      </w:r>
      <w:r w:rsidRPr="00914100">
        <w:rPr>
          <w:rFonts w:ascii="Times New Roman" w:hAnsi="Times New Roman" w:cs="Times New Roman"/>
          <w:b/>
          <w:bCs/>
          <w:lang w:val="sv-SE"/>
        </w:rPr>
        <w:t xml:space="preserve">. </w:t>
      </w:r>
      <w:r>
        <w:rPr>
          <w:rFonts w:ascii="Times New Roman" w:hAnsi="Times New Roman" w:cs="Times New Roman"/>
          <w:lang w:val="sv-SE"/>
        </w:rPr>
        <w:t xml:space="preserve">Koefisien estimasi </w:t>
      </w:r>
      <w:r w:rsidR="004C49FB" w:rsidRPr="004C49FB">
        <w:rPr>
          <w:rFonts w:ascii="Times New Roman" w:hAnsi="Times New Roman" w:cs="Times New Roman"/>
          <w:i/>
          <w:iCs/>
          <w:lang w:val="sv-SE"/>
        </w:rPr>
        <w:t>subgroup</w:t>
      </w:r>
      <w:r w:rsidR="004C49FB">
        <w:rPr>
          <w:rFonts w:ascii="Times New Roman" w:hAnsi="Times New Roman" w:cs="Times New Roman"/>
          <w:lang w:val="sv-SE"/>
        </w:rPr>
        <w:t xml:space="preserve"> </w:t>
      </w:r>
      <w:r>
        <w:rPr>
          <w:rFonts w:ascii="Times New Roman" w:hAnsi="Times New Roman" w:cs="Times New Roman"/>
          <w:lang w:val="sv-SE"/>
        </w:rPr>
        <w:t>berdasarkan usia</w:t>
      </w:r>
    </w:p>
    <w:p w14:paraId="6E151F78" w14:textId="374B016B" w:rsidR="008B2028" w:rsidRDefault="008840BF" w:rsidP="000B4DC0">
      <w:pPr>
        <w:jc w:val="center"/>
        <w:rPr>
          <w:rFonts w:ascii="Times New Roman" w:hAnsi="Times New Roman" w:cs="Times New Roman"/>
          <w:lang w:val="sv-SE"/>
        </w:rPr>
      </w:pPr>
      <w:r>
        <w:rPr>
          <w:rFonts w:ascii="Times New Roman" w:hAnsi="Times New Roman" w:cs="Times New Roman"/>
          <w:noProof/>
          <w:lang w:val="sv-SE"/>
        </w:rPr>
        <w:lastRenderedPageBreak/>
        <w:drawing>
          <wp:inline distT="0" distB="0" distL="0" distR="0" wp14:anchorId="3665CFCC" wp14:editId="25EFEABB">
            <wp:extent cx="4295624" cy="2363189"/>
            <wp:effectExtent l="0" t="0" r="0" b="0"/>
            <wp:docPr id="275097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12091" cy="2372248"/>
                    </a:xfrm>
                    <a:prstGeom prst="rect">
                      <a:avLst/>
                    </a:prstGeom>
                    <a:noFill/>
                    <a:ln>
                      <a:noFill/>
                    </a:ln>
                  </pic:spPr>
                </pic:pic>
              </a:graphicData>
            </a:graphic>
          </wp:inline>
        </w:drawing>
      </w:r>
    </w:p>
    <w:p w14:paraId="5EB4E807" w14:textId="3380758E" w:rsidR="002F502E" w:rsidRPr="00BC1E3E" w:rsidRDefault="00485597" w:rsidP="002F502E">
      <w:pPr>
        <w:pStyle w:val="ListParagraph"/>
        <w:numPr>
          <w:ilvl w:val="0"/>
          <w:numId w:val="6"/>
        </w:numPr>
        <w:ind w:left="360"/>
        <w:jc w:val="both"/>
        <w:rPr>
          <w:rFonts w:ascii="Times New Roman" w:hAnsi="Times New Roman" w:cs="Times New Roman"/>
          <w:b/>
          <w:bCs/>
          <w:lang w:val="sv-SE"/>
        </w:rPr>
      </w:pPr>
      <w:r>
        <w:rPr>
          <w:rFonts w:ascii="Times New Roman" w:hAnsi="Times New Roman" w:cs="Times New Roman"/>
          <w:b/>
          <w:bCs/>
          <w:lang w:val="sv-SE"/>
        </w:rPr>
        <w:t>Diskusi dan Kesimpulan</w:t>
      </w:r>
    </w:p>
    <w:p w14:paraId="6A47C747" w14:textId="77777777" w:rsidR="002F502E" w:rsidRPr="00B6552E" w:rsidRDefault="002F502E" w:rsidP="000B4DC0">
      <w:pPr>
        <w:jc w:val="center"/>
        <w:rPr>
          <w:rFonts w:ascii="Times New Roman" w:hAnsi="Times New Roman" w:cs="Times New Roman"/>
          <w:lang w:val="sv-SE"/>
        </w:rPr>
      </w:pPr>
    </w:p>
    <w:sectPr w:rsidR="002F502E" w:rsidRPr="00B655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553DD" w14:textId="77777777" w:rsidR="00A83DAA" w:rsidRDefault="00A83DAA" w:rsidP="0071119D">
      <w:pPr>
        <w:spacing w:after="0" w:line="240" w:lineRule="auto"/>
      </w:pPr>
      <w:r>
        <w:separator/>
      </w:r>
    </w:p>
  </w:endnote>
  <w:endnote w:type="continuationSeparator" w:id="0">
    <w:p w14:paraId="155E2080" w14:textId="77777777" w:rsidR="00A83DAA" w:rsidRDefault="00A83DAA" w:rsidP="00711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EBF4" w14:textId="77777777" w:rsidR="00A83DAA" w:rsidRDefault="00A83DAA" w:rsidP="0071119D">
      <w:pPr>
        <w:spacing w:after="0" w:line="240" w:lineRule="auto"/>
      </w:pPr>
      <w:r>
        <w:separator/>
      </w:r>
    </w:p>
  </w:footnote>
  <w:footnote w:type="continuationSeparator" w:id="0">
    <w:p w14:paraId="75C3582A" w14:textId="77777777" w:rsidR="00A83DAA" w:rsidRDefault="00A83DAA" w:rsidP="00711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D6AFD"/>
    <w:multiLevelType w:val="hybridMultilevel"/>
    <w:tmpl w:val="69F2DB4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A84621"/>
    <w:multiLevelType w:val="hybridMultilevel"/>
    <w:tmpl w:val="3DE4C534"/>
    <w:lvl w:ilvl="0" w:tplc="7792B67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1F3979"/>
    <w:multiLevelType w:val="hybridMultilevel"/>
    <w:tmpl w:val="F656E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D2569F"/>
    <w:multiLevelType w:val="hybridMultilevel"/>
    <w:tmpl w:val="BB10D8A0"/>
    <w:lvl w:ilvl="0" w:tplc="953477C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070135"/>
    <w:multiLevelType w:val="hybridMultilevel"/>
    <w:tmpl w:val="7EE226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C75239"/>
    <w:multiLevelType w:val="hybridMultilevel"/>
    <w:tmpl w:val="5C3273AE"/>
    <w:lvl w:ilvl="0" w:tplc="FDC88A3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236861"/>
    <w:multiLevelType w:val="hybridMultilevel"/>
    <w:tmpl w:val="5DB69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6305194">
    <w:abstractNumId w:val="2"/>
  </w:num>
  <w:num w:numId="2" w16cid:durableId="399062637">
    <w:abstractNumId w:val="1"/>
  </w:num>
  <w:num w:numId="3" w16cid:durableId="1418985796">
    <w:abstractNumId w:val="6"/>
  </w:num>
  <w:num w:numId="4" w16cid:durableId="2009553030">
    <w:abstractNumId w:val="3"/>
  </w:num>
  <w:num w:numId="5" w16cid:durableId="815344767">
    <w:abstractNumId w:val="4"/>
  </w:num>
  <w:num w:numId="6" w16cid:durableId="1870339324">
    <w:abstractNumId w:val="0"/>
  </w:num>
  <w:num w:numId="7" w16cid:durableId="8023822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1E5"/>
    <w:rsid w:val="00055644"/>
    <w:rsid w:val="00056FF4"/>
    <w:rsid w:val="0006234C"/>
    <w:rsid w:val="000827C2"/>
    <w:rsid w:val="000B4DC0"/>
    <w:rsid w:val="000C12F7"/>
    <w:rsid w:val="000E4365"/>
    <w:rsid w:val="000E495E"/>
    <w:rsid w:val="000E5162"/>
    <w:rsid w:val="000F2F78"/>
    <w:rsid w:val="000F3A75"/>
    <w:rsid w:val="001274A2"/>
    <w:rsid w:val="001352E6"/>
    <w:rsid w:val="00136308"/>
    <w:rsid w:val="001430F6"/>
    <w:rsid w:val="00166155"/>
    <w:rsid w:val="00172632"/>
    <w:rsid w:val="00186938"/>
    <w:rsid w:val="001A3B40"/>
    <w:rsid w:val="001D0286"/>
    <w:rsid w:val="0021009A"/>
    <w:rsid w:val="00215C68"/>
    <w:rsid w:val="002201A5"/>
    <w:rsid w:val="00222150"/>
    <w:rsid w:val="00222256"/>
    <w:rsid w:val="00252754"/>
    <w:rsid w:val="0025725D"/>
    <w:rsid w:val="00262DEB"/>
    <w:rsid w:val="002710FA"/>
    <w:rsid w:val="00274F1B"/>
    <w:rsid w:val="0028702C"/>
    <w:rsid w:val="00290588"/>
    <w:rsid w:val="00292C73"/>
    <w:rsid w:val="00293CAF"/>
    <w:rsid w:val="002F502E"/>
    <w:rsid w:val="00303E29"/>
    <w:rsid w:val="00305CAF"/>
    <w:rsid w:val="00317D18"/>
    <w:rsid w:val="00337A69"/>
    <w:rsid w:val="00371370"/>
    <w:rsid w:val="00373639"/>
    <w:rsid w:val="003756A3"/>
    <w:rsid w:val="00385BB0"/>
    <w:rsid w:val="00392135"/>
    <w:rsid w:val="003A05C2"/>
    <w:rsid w:val="003A110E"/>
    <w:rsid w:val="003A687C"/>
    <w:rsid w:val="003A6C0B"/>
    <w:rsid w:val="003B4AD1"/>
    <w:rsid w:val="003D3A5F"/>
    <w:rsid w:val="003F5616"/>
    <w:rsid w:val="004141E5"/>
    <w:rsid w:val="00426606"/>
    <w:rsid w:val="004348AF"/>
    <w:rsid w:val="004454C2"/>
    <w:rsid w:val="00453106"/>
    <w:rsid w:val="00485597"/>
    <w:rsid w:val="004A7C65"/>
    <w:rsid w:val="004C49FB"/>
    <w:rsid w:val="004D5FD2"/>
    <w:rsid w:val="005040D9"/>
    <w:rsid w:val="0050622D"/>
    <w:rsid w:val="005162C0"/>
    <w:rsid w:val="005170C7"/>
    <w:rsid w:val="00522250"/>
    <w:rsid w:val="005346E7"/>
    <w:rsid w:val="005437F9"/>
    <w:rsid w:val="005522C9"/>
    <w:rsid w:val="0056045F"/>
    <w:rsid w:val="00584A50"/>
    <w:rsid w:val="005853CE"/>
    <w:rsid w:val="005925CC"/>
    <w:rsid w:val="005A13C2"/>
    <w:rsid w:val="005A3A6D"/>
    <w:rsid w:val="005B62B5"/>
    <w:rsid w:val="005C034B"/>
    <w:rsid w:val="005C1109"/>
    <w:rsid w:val="005C2ECB"/>
    <w:rsid w:val="005E68A8"/>
    <w:rsid w:val="005F2E13"/>
    <w:rsid w:val="00607C73"/>
    <w:rsid w:val="00610D7F"/>
    <w:rsid w:val="006311FC"/>
    <w:rsid w:val="0063228D"/>
    <w:rsid w:val="0063415A"/>
    <w:rsid w:val="00634D40"/>
    <w:rsid w:val="00643D4A"/>
    <w:rsid w:val="00684F59"/>
    <w:rsid w:val="00697D56"/>
    <w:rsid w:val="006A43A0"/>
    <w:rsid w:val="006B46EA"/>
    <w:rsid w:val="006C1E9C"/>
    <w:rsid w:val="006C7683"/>
    <w:rsid w:val="006D0BB6"/>
    <w:rsid w:val="007002F3"/>
    <w:rsid w:val="0071119D"/>
    <w:rsid w:val="007209F5"/>
    <w:rsid w:val="00747005"/>
    <w:rsid w:val="00766DD2"/>
    <w:rsid w:val="007947D4"/>
    <w:rsid w:val="007E58AE"/>
    <w:rsid w:val="007E7291"/>
    <w:rsid w:val="007F13A6"/>
    <w:rsid w:val="00802347"/>
    <w:rsid w:val="00802648"/>
    <w:rsid w:val="00805E4F"/>
    <w:rsid w:val="0080699F"/>
    <w:rsid w:val="00845235"/>
    <w:rsid w:val="008554EC"/>
    <w:rsid w:val="00863ED3"/>
    <w:rsid w:val="008840BF"/>
    <w:rsid w:val="0088561B"/>
    <w:rsid w:val="008A7E19"/>
    <w:rsid w:val="008B2028"/>
    <w:rsid w:val="008C08D1"/>
    <w:rsid w:val="008C50E4"/>
    <w:rsid w:val="008F5B87"/>
    <w:rsid w:val="009041F3"/>
    <w:rsid w:val="00913084"/>
    <w:rsid w:val="00914100"/>
    <w:rsid w:val="009247AC"/>
    <w:rsid w:val="00945221"/>
    <w:rsid w:val="00956A63"/>
    <w:rsid w:val="00961E17"/>
    <w:rsid w:val="009933C3"/>
    <w:rsid w:val="00994B4C"/>
    <w:rsid w:val="009A20EB"/>
    <w:rsid w:val="009B47EF"/>
    <w:rsid w:val="009C6955"/>
    <w:rsid w:val="009D5A2E"/>
    <w:rsid w:val="009E2501"/>
    <w:rsid w:val="00A0083F"/>
    <w:rsid w:val="00A10E04"/>
    <w:rsid w:val="00A12E62"/>
    <w:rsid w:val="00A2101A"/>
    <w:rsid w:val="00A22A50"/>
    <w:rsid w:val="00A25B4B"/>
    <w:rsid w:val="00A40A85"/>
    <w:rsid w:val="00A414C2"/>
    <w:rsid w:val="00A41B32"/>
    <w:rsid w:val="00A45C1A"/>
    <w:rsid w:val="00A515D0"/>
    <w:rsid w:val="00A56B73"/>
    <w:rsid w:val="00A671D6"/>
    <w:rsid w:val="00A83DAA"/>
    <w:rsid w:val="00A851F6"/>
    <w:rsid w:val="00AB0614"/>
    <w:rsid w:val="00AB176E"/>
    <w:rsid w:val="00AB1C9E"/>
    <w:rsid w:val="00AC6698"/>
    <w:rsid w:val="00AE18D8"/>
    <w:rsid w:val="00AE3E9D"/>
    <w:rsid w:val="00AE4485"/>
    <w:rsid w:val="00B6552E"/>
    <w:rsid w:val="00B65CD4"/>
    <w:rsid w:val="00BC1E3E"/>
    <w:rsid w:val="00BD102F"/>
    <w:rsid w:val="00BE214F"/>
    <w:rsid w:val="00BF4933"/>
    <w:rsid w:val="00C31F80"/>
    <w:rsid w:val="00C6353D"/>
    <w:rsid w:val="00C747BC"/>
    <w:rsid w:val="00CC28A4"/>
    <w:rsid w:val="00CD7B35"/>
    <w:rsid w:val="00D35132"/>
    <w:rsid w:val="00D83C23"/>
    <w:rsid w:val="00D97694"/>
    <w:rsid w:val="00DA75EA"/>
    <w:rsid w:val="00DB23F2"/>
    <w:rsid w:val="00DC0D12"/>
    <w:rsid w:val="00DC7EDB"/>
    <w:rsid w:val="00DD3F85"/>
    <w:rsid w:val="00DE239E"/>
    <w:rsid w:val="00DF0DCD"/>
    <w:rsid w:val="00DF2E1E"/>
    <w:rsid w:val="00E043AC"/>
    <w:rsid w:val="00E12522"/>
    <w:rsid w:val="00E16984"/>
    <w:rsid w:val="00E20762"/>
    <w:rsid w:val="00E21796"/>
    <w:rsid w:val="00E411F1"/>
    <w:rsid w:val="00E5797B"/>
    <w:rsid w:val="00E66180"/>
    <w:rsid w:val="00E77710"/>
    <w:rsid w:val="00E8132B"/>
    <w:rsid w:val="00E82007"/>
    <w:rsid w:val="00E865AC"/>
    <w:rsid w:val="00E9588B"/>
    <w:rsid w:val="00EA4C68"/>
    <w:rsid w:val="00EF1098"/>
    <w:rsid w:val="00F035B0"/>
    <w:rsid w:val="00F0657E"/>
    <w:rsid w:val="00F31EBF"/>
    <w:rsid w:val="00F367DD"/>
    <w:rsid w:val="00F46430"/>
    <w:rsid w:val="00F528FD"/>
    <w:rsid w:val="00FA5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B4C5"/>
  <w15:chartTrackingRefBased/>
  <w15:docId w15:val="{0755AACC-FFAB-4255-AAC6-E68436131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4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41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41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41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4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1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41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41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41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41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4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1E5"/>
    <w:rPr>
      <w:rFonts w:eastAsiaTheme="majorEastAsia" w:cstheme="majorBidi"/>
      <w:color w:val="272727" w:themeColor="text1" w:themeTint="D8"/>
    </w:rPr>
  </w:style>
  <w:style w:type="paragraph" w:styleId="Title">
    <w:name w:val="Title"/>
    <w:basedOn w:val="Normal"/>
    <w:next w:val="Normal"/>
    <w:link w:val="TitleChar"/>
    <w:uiPriority w:val="10"/>
    <w:qFormat/>
    <w:rsid w:val="00414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1E5"/>
    <w:pPr>
      <w:spacing w:before="160"/>
      <w:jc w:val="center"/>
    </w:pPr>
    <w:rPr>
      <w:i/>
      <w:iCs/>
      <w:color w:val="404040" w:themeColor="text1" w:themeTint="BF"/>
    </w:rPr>
  </w:style>
  <w:style w:type="character" w:customStyle="1" w:styleId="QuoteChar">
    <w:name w:val="Quote Char"/>
    <w:basedOn w:val="DefaultParagraphFont"/>
    <w:link w:val="Quote"/>
    <w:uiPriority w:val="29"/>
    <w:rsid w:val="004141E5"/>
    <w:rPr>
      <w:i/>
      <w:iCs/>
      <w:color w:val="404040" w:themeColor="text1" w:themeTint="BF"/>
    </w:rPr>
  </w:style>
  <w:style w:type="paragraph" w:styleId="ListParagraph">
    <w:name w:val="List Paragraph"/>
    <w:basedOn w:val="Normal"/>
    <w:uiPriority w:val="34"/>
    <w:qFormat/>
    <w:rsid w:val="004141E5"/>
    <w:pPr>
      <w:ind w:left="720"/>
      <w:contextualSpacing/>
    </w:pPr>
  </w:style>
  <w:style w:type="character" w:styleId="IntenseEmphasis">
    <w:name w:val="Intense Emphasis"/>
    <w:basedOn w:val="DefaultParagraphFont"/>
    <w:uiPriority w:val="21"/>
    <w:qFormat/>
    <w:rsid w:val="004141E5"/>
    <w:rPr>
      <w:i/>
      <w:iCs/>
      <w:color w:val="0F4761" w:themeColor="accent1" w:themeShade="BF"/>
    </w:rPr>
  </w:style>
  <w:style w:type="paragraph" w:styleId="IntenseQuote">
    <w:name w:val="Intense Quote"/>
    <w:basedOn w:val="Normal"/>
    <w:next w:val="Normal"/>
    <w:link w:val="IntenseQuoteChar"/>
    <w:uiPriority w:val="30"/>
    <w:qFormat/>
    <w:rsid w:val="00414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41E5"/>
    <w:rPr>
      <w:i/>
      <w:iCs/>
      <w:color w:val="0F4761" w:themeColor="accent1" w:themeShade="BF"/>
    </w:rPr>
  </w:style>
  <w:style w:type="character" w:styleId="IntenseReference">
    <w:name w:val="Intense Reference"/>
    <w:basedOn w:val="DefaultParagraphFont"/>
    <w:uiPriority w:val="32"/>
    <w:qFormat/>
    <w:rsid w:val="004141E5"/>
    <w:rPr>
      <w:b/>
      <w:bCs/>
      <w:smallCaps/>
      <w:color w:val="0F4761" w:themeColor="accent1" w:themeShade="BF"/>
      <w:spacing w:val="5"/>
    </w:rPr>
  </w:style>
  <w:style w:type="character" w:styleId="Hyperlink">
    <w:name w:val="Hyperlink"/>
    <w:basedOn w:val="DefaultParagraphFont"/>
    <w:uiPriority w:val="99"/>
    <w:unhideWhenUsed/>
    <w:rsid w:val="00222150"/>
    <w:rPr>
      <w:color w:val="467886" w:themeColor="hyperlink"/>
      <w:u w:val="single"/>
    </w:rPr>
  </w:style>
  <w:style w:type="character" w:styleId="UnresolvedMention">
    <w:name w:val="Unresolved Mention"/>
    <w:basedOn w:val="DefaultParagraphFont"/>
    <w:uiPriority w:val="99"/>
    <w:semiHidden/>
    <w:unhideWhenUsed/>
    <w:rsid w:val="00222150"/>
    <w:rPr>
      <w:color w:val="605E5C"/>
      <w:shd w:val="clear" w:color="auto" w:fill="E1DFDD"/>
    </w:rPr>
  </w:style>
  <w:style w:type="table" w:styleId="TableGrid">
    <w:name w:val="Table Grid"/>
    <w:basedOn w:val="TableNormal"/>
    <w:uiPriority w:val="39"/>
    <w:rsid w:val="00C63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D0BB6"/>
    <w:pPr>
      <w:spacing w:after="0" w:line="240" w:lineRule="auto"/>
    </w:pPr>
  </w:style>
  <w:style w:type="paragraph" w:styleId="Header">
    <w:name w:val="header"/>
    <w:basedOn w:val="Normal"/>
    <w:link w:val="HeaderChar"/>
    <w:uiPriority w:val="99"/>
    <w:unhideWhenUsed/>
    <w:rsid w:val="007111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119D"/>
  </w:style>
  <w:style w:type="paragraph" w:styleId="Footer">
    <w:name w:val="footer"/>
    <w:basedOn w:val="Normal"/>
    <w:link w:val="FooterChar"/>
    <w:uiPriority w:val="99"/>
    <w:unhideWhenUsed/>
    <w:rsid w:val="007111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1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farouqisme/smoking-SKI-SUSENA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983</TotalTime>
  <Pages>11</Pages>
  <Words>1899</Words>
  <Characters>10828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Akmal Farouqi</dc:creator>
  <cp:keywords/>
  <dc:description/>
  <cp:lastModifiedBy>Muhammad Akmal Farouqi</cp:lastModifiedBy>
  <cp:revision>157</cp:revision>
  <dcterms:created xsi:type="dcterms:W3CDTF">2026-01-30T05:07:00Z</dcterms:created>
  <dcterms:modified xsi:type="dcterms:W3CDTF">2026-02-02T17:05:00Z</dcterms:modified>
</cp:coreProperties>
</file>