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jc w:val="both"/>
        <w:rPr>
          <w:u w:val="none"/>
        </w:rPr>
      </w:pPr>
      <w:r w:rsidDel="00000000" w:rsidR="00000000" w:rsidRPr="00000000">
        <w:rPr>
          <w:rtl w:val="0"/>
        </w:rPr>
        <w:t xml:space="preserve">Penamaan struktur data set diubah menjadi Set agar sesuai dengan konvensi penamaan PascalCase untuk nama tipe data publik.</w:t>
      </w:r>
    </w:p>
    <w:p w:rsidR="00000000" w:rsidDel="00000000" w:rsidP="00000000" w:rsidRDefault="00000000" w:rsidRPr="00000000" w14:paraId="00000002">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Penamaan metode add, get, dan remove diubah menjadi Add, Get, dan Remove agar sesuai dengan konvensi penamaan CamelCase untuk nama fungsi/metode publik.</w:t>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Struktur data set diubah untuk menggunakan map[int]struct{} sebagai tipe data map, karena kita hanya membutuhkan kunci dalam himpunan dan tidak memerlukan nilai. Hal ini juga membantu menghemat memori karena tidak perlu alokasi memori untuk nilai yang sebenarnya tidak digunakan.</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Variabel lokal r diubah menjadi result agar lebih deskriptif.</w:t>
      </w:r>
    </w:p>
    <w:p w:rsidR="00000000" w:rsidDel="00000000" w:rsidP="00000000" w:rsidRDefault="00000000" w:rsidRPr="00000000" w14:paraId="00000005">
      <w:pPr>
        <w:numPr>
          <w:ilvl w:val="0"/>
          <w:numId w:val="1"/>
        </w:numPr>
        <w:spacing w:after="240" w:before="0" w:beforeAutospacing="0" w:lineRule="auto"/>
        <w:ind w:left="720" w:hanging="360"/>
        <w:jc w:val="both"/>
        <w:rPr>
          <w:u w:val="none"/>
        </w:rPr>
      </w:pPr>
      <w:r w:rsidDel="00000000" w:rsidR="00000000" w:rsidRPr="00000000">
        <w:rPr>
          <w:rtl w:val="0"/>
        </w:rPr>
        <w:t xml:space="preserve">Penambahan kapasitas awal pada slice result di metode Get menggunakan make([]int, 0, len(s.dt)) untuk mengoptimalkan performa alokasi memori.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