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PERJANJIAN SEWA MENYEWA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No. 1385/PT/GPN/XII/2020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Perjanjian sewa menyewa ini (“Perjanjian Sewa”) ditandatangani di Surabaya, pada hari ini, Jumat tanggal Sebelas bulan Desember tahun Dua Ribu Dua Puluh (11-12-2020).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PT OTAK KANAN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dalam hal ini diwakili oleh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Wahyu Prasetyo.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selaku General Manager PT OTAK KANAN yang berkedudukan di Graha Pena Lt 15 R. 1503 Jl. Ahmad Yani 88 Surabaya. Selanjutnya disebut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Pihak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${company_name}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dalam hal ini diwakili oleh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${client_name},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beralamat di Perum Mega Asri D-69 RT 033 RW 008 Kelurahan : Larangan, Kecamatan : Candi, Kabupaten : Sidoarjo. Untuk selanjutnya termasuk para penerus dan penggantinya disebut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Pihak II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pihak dengan ini menyatakan bahwa: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Pasal 1</w:t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Obyek Sewa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Pihak I dengan ini menyewakan pada Pihak II dan Pihak II dengan ini menyewa dari Pihak I sebuah alamat kantor (virtual office) yang mempunyai alamat di gedung Graha Pena Lt 15 R. 1503 Jl. Ahmad Yani 88 Surabaya.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0E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Pasal 2</w:t>
      </w:r>
    </w:p>
    <w:p w:rsidR="00000000" w:rsidDel="00000000" w:rsidP="00000000" w:rsidRDefault="00000000" w:rsidRPr="00000000" w14:paraId="0000000F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Fasilitas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Pihak II berhak menggunakan fasilitas untuk paket silver berupa: alamat bisnis, layanan resepsionis (penerima surat/tamu), pemberitahuan surat/pesan, dan penggunaan ruang tamu / ruang resepsionis dengan penggunaan sesuai ketentuan.</w:t>
      </w:r>
    </w:p>
    <w:p w:rsidR="00000000" w:rsidDel="00000000" w:rsidP="00000000" w:rsidRDefault="00000000" w:rsidRPr="00000000" w14:paraId="00000011">
      <w:pPr>
        <w:spacing w:before="240" w:line="360" w:lineRule="auto"/>
        <w:jc w:val="center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12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Pasal 3</w:t>
      </w:r>
    </w:p>
    <w:p w:rsidR="00000000" w:rsidDel="00000000" w:rsidP="00000000" w:rsidRDefault="00000000" w:rsidRPr="00000000" w14:paraId="00000013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Jangka Waktu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Perjanjian Sewa ini dimulai pada tanggal Perjanjian Sewa ini dimulai pada tanggal Sebelas bulan Desember tahun Dua Ribu Dua Puluh (11-12-2020) dan dilangsungkan untuk jangka waktu 12 (Dua Belas) bulan, dengan demikian berakhir tanggal Sebelas bulan Desember tahun Dua Ribu Dua Puluh Satu (11-12-2021), kecuali diakhiri / berakhir lebih awal berdasarkan ketentuan yang diatur dalam Perjanjian Sewa ini.</w:t>
      </w:r>
    </w:p>
    <w:p w:rsidR="00000000" w:rsidDel="00000000" w:rsidP="00000000" w:rsidRDefault="00000000" w:rsidRPr="00000000" w14:paraId="00000015">
      <w:pPr>
        <w:spacing w:before="240" w:line="360" w:lineRule="auto"/>
        <w:jc w:val="center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16">
      <w:pPr>
        <w:spacing w:before="240" w:line="360" w:lineRule="auto"/>
        <w:jc w:val="center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17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Pasal 4</w:t>
      </w:r>
    </w:p>
    <w:p w:rsidR="00000000" w:rsidDel="00000000" w:rsidP="00000000" w:rsidRDefault="00000000" w:rsidRPr="00000000" w14:paraId="00000018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Harga Sewa dan Cara Pembayaran</w:t>
      </w:r>
    </w:p>
    <w:p w:rsidR="00000000" w:rsidDel="00000000" w:rsidP="00000000" w:rsidRDefault="00000000" w:rsidRPr="00000000" w14:paraId="00000019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${pembayaran}</w:t>
      </w:r>
    </w:p>
    <w:p w:rsidR="00000000" w:rsidDel="00000000" w:rsidP="00000000" w:rsidRDefault="00000000" w:rsidRPr="00000000" w14:paraId="0000001A">
      <w:pPr>
        <w:spacing w:before="240" w:line="360" w:lineRule="auto"/>
        <w:jc w:val="center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4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Pasal 5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4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Pembayaran Pajak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Pajak-pajak yang timbul akibat transaksi dalam Perjanjian Sewa ini akan menjadi kewajiban masing-masing Pihak sesuai dengan peraturan yang berlaku.</w:t>
      </w:r>
    </w:p>
    <w:p w:rsidR="00000000" w:rsidDel="00000000" w:rsidP="00000000" w:rsidRDefault="00000000" w:rsidRPr="00000000" w14:paraId="0000001E">
      <w:pPr>
        <w:spacing w:before="240" w:line="360" w:lineRule="auto"/>
        <w:jc w:val="center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4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Pasal 6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4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Addendum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Hal-hal yang belum diatur dan atau belum cukup diatur dalam Perjanjian Sewa ini akan diatur kemudian dalam bentuk addendum yang merupakan satu kesatuan yang tidak terpisahkan dengan Perjanjian Sewa ini.</w:t>
      </w:r>
    </w:p>
    <w:p w:rsidR="00000000" w:rsidDel="00000000" w:rsidP="00000000" w:rsidRDefault="00000000" w:rsidRPr="00000000" w14:paraId="00000022">
      <w:pPr>
        <w:spacing w:before="240" w:line="360" w:lineRule="auto"/>
        <w:jc w:val="center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4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Pasal 7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4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Hukum yang Berlaku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Semua perbedaan pendapat yang mungkin timbul diantara pihak-pihak yang mengadakan perjanjian ini akan diselesaikan secara kekeluargaan. Apabila tidak dapat diselesaikan secara kekeluargaan maka pihak-pihak yang mengadakan perjanjian sewa akan menyerahkan kepada Pengadilan Negeri di Surabaya.</w:t>
      </w:r>
    </w:p>
    <w:p w:rsidR="00000000" w:rsidDel="00000000" w:rsidP="00000000" w:rsidRDefault="00000000" w:rsidRPr="00000000" w14:paraId="00000026">
      <w:pPr>
        <w:spacing w:before="240" w:line="360" w:lineRule="auto"/>
        <w:jc w:val="center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perjanjian sewa menyewa ini dibuat dan disetujui oleh kedua pihak.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86300" cy="4432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3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Pihak I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sssssssssssssssssssssssssssssssssssssssssss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Pihak II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86300" cy="8483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4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Wahyu Prasetyo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rtl w:val="0"/>
        </w:rPr>
        <w:t xml:space="preserve">ssssssssssssssssssssssssssssssss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Nyoman Anom Mediana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