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4D" w:rsidRDefault="00FC7F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&lt;html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="en"&gt;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&lt;meta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="UTF-8"&gt;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&lt;meta name="viewport" content="width=device-width, initial-scale=1.0"&gt;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&lt;title&gt;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 and Technology&lt;/title&gt;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="styles.css"&gt;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&lt;h1&gt;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 and Technology&lt;/h1&gt;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data-section="home"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-link active"&gt;Home&lt;/a&gt;&lt;/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data-section="features"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-link"&gt;Features&lt;/a&gt;&lt;/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data-section="courses"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-link"&gt;Courses&lt;/a&gt;&lt;/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="#"&gt;About Us&lt;/a&gt;&lt;/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="#"&gt;Admissions&lt;/a&gt;&lt;/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="#"&gt;Contact&lt;/a&gt;&lt;/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&lt;main&gt;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&lt;!-- Home Section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&lt;section id="home" class="section active"&gt;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class="intro"&gt;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&lt;h2&gt;Welcome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 and Technology&lt;/h2&gt;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&lt;p&gt;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 and Technology (RCET) is a premier institution offering quality engineering education and research opportunities. Our mission is to foster excellence in education, innovation, and research.&lt;/p&gt;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class="features"&gt;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&lt;h2&gt;Our Highlights&lt;/h2&gt;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&lt;h3&gt;&lt;a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data-section="features"&gt;Modern Campus&lt;/a&gt;&lt;/h3&gt;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&lt;p&gt;Our campus is equipped with state-of-the-art facilities to provide an enriching educational experience.&lt;/p&gt;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        &lt;h3&gt;&lt;a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data-section="features"&gt;Experienced Faculty&lt;/a&gt;&lt;/h3&gt;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&lt;p&gt;Learn from experienced faculty members who are experts in their respective fields.&lt;/p&gt;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&lt;h3&gt;&lt;a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="#" data-section="features"&gt;Research Opportunities&lt;/a&gt;&lt;/h3&gt;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&lt;p&gt;Engage in groundbreaking research projects and contribute to technological advancements.&lt;/p&gt;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&lt;!-- Features Section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&lt;section id="features" class="section"&gt;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&lt;h2&gt;Features of Our Institution&lt;/h2&gt;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class="feature-list"&gt;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&lt;h3&gt;Modern Campus&lt;/h3&gt;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&lt;p&gt;Our campus features cutting-edge facilities, including advanced laboratories, smart classrooms, and recreational areas.&lt;/p&gt;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&lt;h3&gt;Experienced Faculty&lt;/h3&gt;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&lt;p&gt;Our faculty members are renowned experts in their fields, committed to providing high-quality education and mentorship.&lt;/p&gt;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&lt;h3&gt;Research Opportunities&lt;/h3&gt;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&lt;p&gt;We offer numerous research programs and collaborations with industry leaders to foster innovation and development.&lt;/p&gt;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&lt;h3&gt;Extracurricular Activities&lt;/h3&gt;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&lt;p&gt;Students can participate in a wide range of extracurricular activities, including clubs, sports, and cultural events.&lt;/p&gt;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class="feature"&gt;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&lt;h3&gt;Global Exposure&lt;/h3&gt;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&lt;p&gt;We have partnerships with international universities, offering students opportunities for exchange programs and global learning.&lt;/p&gt;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&lt;!-- Courses Section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&lt;section id="courses" class="section"&gt;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&lt;h2&gt;Our Courses&lt;/h2&gt;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&lt;div class="course-list"&gt;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class="course"&gt;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&lt;h3&gt;Bachelor of Technology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B.Tech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&lt;p&gt;Specializations: Computer Science, Electronics and Communication, Mechanical, Civil, etc.&lt;/p&gt;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class="course"&gt;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&lt;h3&gt;Master of Technology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M.Tech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&lt;p&gt;Specializations: VLSI Design, Software Engineering, Structural Engineering, etc.&lt;/p&gt;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class="course"&gt;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&lt;h3&gt;Ph.D. Programs&lt;/h3&gt;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&lt;p&gt;Research opportunities in various engineering and technology fields.&lt;/p&gt;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class="course"&gt;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&lt;h3&gt;Diploma Courses&lt;/h3&gt;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&lt;p&gt;Diplomas in various engineering technologies for practical skills development.&lt;/p&gt;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&lt;div class="course"&gt;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&lt;h3&gt;Certification Programs&lt;/h3&gt;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&lt;p&gt;Short-term certification programs in emerging technologies and skills.&lt;/p&gt;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&lt;/section&gt;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&lt;/main&gt;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&lt;footer&gt;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&lt;p&gt;&amp;copy; 2024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College of Engineering and Technology. All rights reserved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.&lt;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&lt;/footer&gt;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&lt;!-- Include JavaScript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="script.js"&gt;&lt;/script&gt;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:rsidR="009F5871" w:rsidRDefault="009F5871">
      <w:pPr>
        <w:rPr>
          <w:rFonts w:ascii="Arial" w:hAnsi="Arial" w:cs="Arial"/>
          <w:color w:val="222222"/>
          <w:shd w:val="clear" w:color="auto" w:fill="FFFFFF"/>
        </w:rPr>
      </w:pPr>
    </w:p>
    <w:p w:rsidR="009F5871" w:rsidRDefault="009F587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F5871" w:rsidRDefault="009F587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/* Reset some default styles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body, h1, h2, h3, p,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Basic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body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font-family: Arial, sans-serif;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line-height: 1.6;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#333;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background-color: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/* White background for the page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Container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.container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width: 80%;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0 auto;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overflow: hidden;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Header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#ff6600; /* Orange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header h1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margin-bottom: 0.5rem;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Navigation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list-style: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display: inline;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0 0.5rem;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text-decoration: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0.5rem 1rem;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font-weight: bold;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a.active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#e0b09f; /* Light brown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#333;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border-radius: 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Main content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main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2rem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.section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display: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section.active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display: block;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Home Section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.intro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margin-bottom: 2rem;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.intro h2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#ff6600; /* Orange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.features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margin-top: 2rem;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.features .feature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#e0b09f; /* Light brown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1rem;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border-radius: 8px;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box-shadow: 0 2px 5px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0, 0, 0.1);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.features .feature h3 a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#cc0000; /* Red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text-decoration: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.features .feature h3 a:hover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text-decoration: underline;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Features Section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.feature-list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.feature-list .feature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#e0b09f; /* Light brown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1rem;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border-radius: 8px;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box-shadow: 0 2px 5px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0, 0, 0.1);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Courses Section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.course-list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.course-list .course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#f5f5f5; /* Light grey background for courses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1rem;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border-radius: 8px;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box-shadow: 0 2px 5px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rgba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0, 0, 0.1);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Footer styling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footer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background: #3a3a3a; /* Dark brown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color: 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text-align: center;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padding: 1rem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footer p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F5871" w:rsidRDefault="009F5871">
      <w:pPr>
        <w:rPr>
          <w:rFonts w:ascii="Arial" w:hAnsi="Arial" w:cs="Arial"/>
          <w:color w:val="222222"/>
          <w:shd w:val="clear" w:color="auto" w:fill="FFFFFF"/>
        </w:rPr>
      </w:pPr>
    </w:p>
    <w:p w:rsidR="009F5871" w:rsidRDefault="009F587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Js</w:t>
      </w:r>
    </w:p>
    <w:p w:rsidR="009F5871" w:rsidRPr="009F5871" w:rsidRDefault="009F5871" w:rsidP="009F5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document.addEventListener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DOMContentLoaded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', () =&gt;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// Cache the sections and navigation links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const sections =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document.querySelectorAll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('.section');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const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navLinks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document.querySelectorAll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('.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-link');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// Function to show the selected section and highlight the corresponding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function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showSection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sectionId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proofErr w:type="gram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sections.forEach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5871">
        <w:rPr>
          <w:rFonts w:ascii="Times New Roman" w:eastAsia="Times New Roman" w:hAnsi="Times New Roman" w:cs="Times New Roman"/>
          <w:sz w:val="24"/>
          <w:szCs w:val="24"/>
        </w:rPr>
        <w:t>section =&gt;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        if (</w:t>
      </w:r>
      <w:hyperlink r:id="rId4" w:tgtFrame="_blank" w:history="1">
        <w:r w:rsidRPr="009F587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section.id</w:t>
        </w:r>
      </w:hyperlink>
      <w:r w:rsidRPr="009F5871">
        <w:rPr>
          <w:rFonts w:ascii="Times New Roman" w:eastAsia="Times New Roman" w:hAnsi="Times New Roman" w:cs="Times New Roman"/>
          <w:sz w:val="24"/>
          <w:szCs w:val="24"/>
        </w:rPr>
        <w:t xml:space="preserve"> ===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sectionId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section.classList.add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('active');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        } else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section.classList.remove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('active');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    });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navLinks.forEach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(link =&gt;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>            if (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link.getAttribute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 xml:space="preserve">('data-section') ===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sectionId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9F587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F5871">
        <w:rPr>
          <w:rFonts w:ascii="Times New Roman" w:eastAsia="Times New Roman" w:hAnsi="Times New Roman" w:cs="Times New Roman"/>
          <w:sz w:val="24"/>
          <w:szCs w:val="24"/>
        </w:rPr>
        <w:t>link.classList.add</w:t>
      </w:r>
      <w:proofErr w:type="spellEnd"/>
      <w:r w:rsidRPr="009F5871">
        <w:rPr>
          <w:rFonts w:ascii="Times New Roman" w:eastAsia="Times New Roman" w:hAnsi="Times New Roman" w:cs="Times New Roman"/>
          <w:sz w:val="24"/>
          <w:szCs w:val="24"/>
        </w:rPr>
        <w:t>('active');</w:t>
      </w:r>
    </w:p>
    <w:p w:rsidR="009F5871" w:rsidRDefault="009F5871"/>
    <w:sectPr w:rsidR="009F5871" w:rsidSect="00E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F2B"/>
    <w:rsid w:val="003D323E"/>
    <w:rsid w:val="009F5871"/>
    <w:rsid w:val="00CA5568"/>
    <w:rsid w:val="00E34561"/>
    <w:rsid w:val="00FC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8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ction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2024-08-23T07:10:00Z</dcterms:created>
  <dcterms:modified xsi:type="dcterms:W3CDTF">2024-08-23T07:12:00Z</dcterms:modified>
</cp:coreProperties>
</file>