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Farrukh Mirza</w:t>
      </w:r>
    </w:p>
    <w:p w:rsidR="00000000" w:rsidDel="00000000" w:rsidP="00000000" w:rsidRDefault="00000000" w:rsidRPr="00000000" w14:paraId="00000002">
      <w:pPr>
        <w:pStyle w:val="Heading1"/>
        <w:rPr/>
      </w:pPr>
      <w:r w:rsidDel="00000000" w:rsidR="00000000" w:rsidRPr="00000000">
        <w:rPr>
          <w:rtl w:val="0"/>
        </w:rPr>
        <w:t xml:space="preserve">Career Summary</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enjoy working in competitive environments that allow innovation, vision development and growth that is beneficial for both the company and the customer. I have more than 6 years of experience of project, program &amp; team management, leadership, enterprise architecture, and overall 14 years of experience of software design, development, integration and maintenance. I have worked in mobile virtual network operations, energy, financial transaction (e-Banking, e-Commerce), software lifecycle management and research environments. I have proactively taken responsibilities to manage teams, projects &amp; programs from conception to delivery while maintaining excellent relationship with the customer, exceeding their expectations on multiple occasions and advising them about their future software investments. I thrive in fast paced environments in a leadership role. As a senior software strategist, I believe in innovation, efficiency, success &amp; delivery through smart hard work &amp; taking responsibility.</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influenced and helped the customer in adapting a highly scalable microservices based architecture. I have lead the team to decompose monolith into highly scalable microservices based system with 10 frontend systems and API Gateway, 28 backend services and 10 batch processing engines, and decommissioned the legacy software. I have recruited, managed, developed &amp; mentored multiple high-performance teams with a mix of co-located and remote resources. The functions of the teams I built varied in nature including enterprise software development (Web applications and services), DevOps &amp; automation, Advanced Data Analytics using machine learning. I have introduced Agile software lifecycle management tooling in my teams and have coordinated in multiple operational areas while company went through a management buy back. I am experienced in Scrum and Kanban agile methodologies. </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As an architect &amp; lead, I have experience with messaging systems and have designed workflows and messaging flows with distributed systems. I have architected multiple process automations &amp; integrations, and worked on numerous middleware systems. I am well versed in enterprise technologies such as EIP, SOA, Microservices, ESB, SOAP (JAX-WS), REST (JAX-RS), ServiceMix, ActiveMQ, WebLogic, WildFly, Tomcat and Apache servers. I have worked with Docker containers in the Azure cloud environment. My open source contributions can be found at </w:t>
      </w:r>
      <w:hyperlink r:id="rId6">
        <w:r w:rsidDel="00000000" w:rsidR="00000000" w:rsidRPr="00000000">
          <w:rPr>
            <w:rFonts w:ascii="Times New Roman" w:cs="Times New Roman" w:eastAsia="Times New Roman" w:hAnsi="Times New Roman"/>
            <w:color w:val="0563c1"/>
            <w:sz w:val="24"/>
            <w:szCs w:val="24"/>
            <w:u w:val="single"/>
            <w:rtl w:val="0"/>
          </w:rPr>
          <w:t xml:space="preserve">https://github.com/farrukhmpk</w:t>
        </w:r>
      </w:hyperlink>
      <w:r w:rsidDel="00000000" w:rsidR="00000000" w:rsidRPr="00000000">
        <w:rPr>
          <w:rFonts w:ascii="Times New Roman" w:cs="Times New Roman" w:eastAsia="Times New Roman" w:hAnsi="Times New Roman"/>
          <w:sz w:val="24"/>
          <w:szCs w:val="24"/>
          <w:rtl w:val="0"/>
        </w:rPr>
        <w:t xml:space="preserve">. I have also consulted with the customer(s) to reduce their licensing costs by moving towards cloud and open source technologies.</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worked and managed extensively with co-located and remote (near-shore and off-shore) teams throughout my career. I have coordinated with teams in Poland, Serbia, Portugal, Ireland, Pakistan, Bahrain and India.</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proven ability to adapt and work in a global environment with a diverse work experience in Pakistan, Kingdom of Bahrain, Republic of Ireland and Portugal.</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377D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2421C"/>
    <w:rPr>
      <w:color w:val="0563c1" w:themeColor="hyperlink"/>
      <w:u w:val="single"/>
    </w:rPr>
  </w:style>
  <w:style w:type="character" w:styleId="UnresolvedMention" w:customStyle="1">
    <w:name w:val="Unresolved Mention"/>
    <w:basedOn w:val="DefaultParagraphFont"/>
    <w:uiPriority w:val="99"/>
    <w:semiHidden w:val="1"/>
    <w:unhideWhenUsed w:val="1"/>
    <w:rsid w:val="0052421C"/>
    <w:rPr>
      <w:color w:val="808080"/>
      <w:shd w:color="auto" w:fill="e6e6e6" w:val="clear"/>
    </w:rPr>
  </w:style>
  <w:style w:type="paragraph" w:styleId="Title">
    <w:name w:val="Title"/>
    <w:basedOn w:val="Normal"/>
    <w:next w:val="Normal"/>
    <w:link w:val="TitleChar"/>
    <w:uiPriority w:val="10"/>
    <w:qFormat w:val="1"/>
    <w:rsid w:val="00C377D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377D1"/>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C377D1"/>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rrukhm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2019-09-05T09:50:00Z</dcterms:created>
  <dc:creator>Farrukh Mirza</dc:creator>
</cp:coreProperties>
</file>