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9D5A" w14:textId="77777777" w:rsidR="003332A6" w:rsidRDefault="003332A6" w:rsidP="003332A6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892C5B7" wp14:editId="61B7F5E3">
            <wp:extent cx="487680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958" w14:textId="77777777" w:rsidR="003332A6" w:rsidRPr="00ED2A1C" w:rsidRDefault="003332A6" w:rsidP="003332A6">
      <w:pPr>
        <w:jc w:val="center"/>
        <w:rPr>
          <w:b/>
          <w:bCs/>
          <w:sz w:val="72"/>
          <w:szCs w:val="72"/>
          <w:lang w:val="en-GB"/>
        </w:rPr>
      </w:pPr>
      <w:r>
        <w:rPr>
          <w:b/>
          <w:bCs/>
          <w:sz w:val="72"/>
          <w:szCs w:val="72"/>
          <w:lang w:val="en-GB"/>
        </w:rPr>
        <w:t>Exploratory Analysis of the PIZZA PALACE</w:t>
      </w:r>
    </w:p>
    <w:p w14:paraId="25EED45B" w14:textId="77777777" w:rsidR="003332A6" w:rsidRDefault="003332A6" w:rsidP="003332A6">
      <w:pPr>
        <w:rPr>
          <w:lang w:val="en-GB"/>
        </w:rPr>
      </w:pPr>
    </w:p>
    <w:p w14:paraId="5655634D" w14:textId="77777777" w:rsidR="003332A6" w:rsidRDefault="003332A6" w:rsidP="003332A6">
      <w:pPr>
        <w:rPr>
          <w:lang w:val="en-GB"/>
        </w:rPr>
      </w:pPr>
    </w:p>
    <w:p w14:paraId="24CF5C50" w14:textId="77777777" w:rsidR="003332A6" w:rsidRDefault="003332A6" w:rsidP="003332A6">
      <w:pPr>
        <w:rPr>
          <w:lang w:val="en-GB"/>
        </w:rPr>
      </w:pPr>
    </w:p>
    <w:p w14:paraId="42152CA6" w14:textId="77777777" w:rsidR="003332A6" w:rsidRDefault="003332A6" w:rsidP="003332A6">
      <w:pPr>
        <w:rPr>
          <w:lang w:val="en-GB"/>
        </w:rPr>
      </w:pPr>
      <w:r>
        <w:rPr>
          <w:lang w:val="en-GB"/>
        </w:rPr>
        <w:br/>
      </w:r>
    </w:p>
    <w:p w14:paraId="415EB000" w14:textId="77777777" w:rsidR="003332A6" w:rsidRDefault="003332A6" w:rsidP="003332A6">
      <w:pPr>
        <w:jc w:val="center"/>
        <w:rPr>
          <w:lang w:val="en-GB"/>
        </w:rPr>
      </w:pPr>
      <w:r>
        <w:rPr>
          <w:lang w:val="en-GB"/>
        </w:rPr>
        <w:t>Report by: Farrukh Nizam Arain</w:t>
      </w:r>
      <w:r>
        <w:rPr>
          <w:lang w:val="en-GB"/>
        </w:rPr>
        <w:br/>
        <w:t>Designation: Data Analyst</w:t>
      </w:r>
      <w:r>
        <w:rPr>
          <w:lang w:val="en-GB"/>
        </w:rPr>
        <w:br/>
        <w:t>Date: 28</w:t>
      </w:r>
      <w:r w:rsidRPr="00803B73">
        <w:rPr>
          <w:vertAlign w:val="superscript"/>
          <w:lang w:val="en-GB"/>
        </w:rPr>
        <w:t>th</w:t>
      </w:r>
      <w:r>
        <w:rPr>
          <w:lang w:val="en-GB"/>
        </w:rPr>
        <w:t xml:space="preserve"> February 2023</w:t>
      </w:r>
    </w:p>
    <w:p w14:paraId="24EA9F9C" w14:textId="175DFBE6" w:rsidR="00C00543" w:rsidRDefault="00C00543"/>
    <w:p w14:paraId="0B9564C0" w14:textId="7D46C415" w:rsidR="003332A6" w:rsidRDefault="003332A6"/>
    <w:p w14:paraId="1EDD4B86" w14:textId="080190DA" w:rsidR="003332A6" w:rsidRPr="001B0F4F" w:rsidRDefault="003332A6">
      <w:pPr>
        <w:rPr>
          <w:b/>
          <w:bCs/>
          <w:sz w:val="40"/>
          <w:szCs w:val="40"/>
          <w:lang w:val="en-US"/>
        </w:rPr>
      </w:pPr>
      <w:r w:rsidRPr="001B0F4F">
        <w:rPr>
          <w:b/>
          <w:bCs/>
          <w:sz w:val="40"/>
          <w:szCs w:val="40"/>
          <w:lang w:val="en-US"/>
        </w:rPr>
        <w:lastRenderedPageBreak/>
        <w:t>Introduction:</w:t>
      </w:r>
    </w:p>
    <w:p w14:paraId="62B07448" w14:textId="0BF2FB7F" w:rsidR="003332A6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A00CD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Pizza Palace is a </w:t>
      </w:r>
      <w:r w:rsidR="00F961A1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 xml:space="preserve">fictious </w:t>
      </w:r>
      <w:r w:rsidRPr="000A00CD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regional pizza maker located in the suburbs of a metropolitan area. Pizza Palace strives to deliver healthy, speciality pizzas and side dishes. They offer a wide spectrum of competitive pricing. Pizza Palace targets customers like commuters and workers who lack the time or ability to prepare a family dinner.</w:t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br/>
      </w:r>
      <w:r w:rsidRPr="001B0F4F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Problem Statement:</w:t>
      </w:r>
      <w:r w:rsidRPr="001B0F4F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br/>
      </w:r>
      <w:r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purpose of my assessment in this project </w:t>
      </w:r>
      <w:r w:rsidR="007B71E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</w:t>
      </w:r>
      <w:r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answer the questions below by analyzing the different aspects of sales in the fictious Pizza Palace. </w:t>
      </w:r>
      <w:r w:rsidR="003C35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</w:t>
      </w:r>
      <w:r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 important questions </w:t>
      </w:r>
      <w:r w:rsidR="00292C5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were</w:t>
      </w:r>
      <w:r w:rsidRPr="000C01A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</w:p>
    <w:p w14:paraId="21F43D44" w14:textId="77777777" w:rsidR="003332A6" w:rsidRDefault="003332A6" w:rsidP="003332A6">
      <w:pPr>
        <w:pStyle w:val="NormalWeb"/>
        <w:numPr>
          <w:ilvl w:val="0"/>
          <w:numId w:val="2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332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How many customers do we have each day? Are there any peak hours?</w:t>
      </w:r>
    </w:p>
    <w:p w14:paraId="24CA7178" w14:textId="77777777" w:rsidR="003332A6" w:rsidRDefault="003332A6" w:rsidP="003332A6">
      <w:pPr>
        <w:pStyle w:val="NormalWeb"/>
        <w:numPr>
          <w:ilvl w:val="0"/>
          <w:numId w:val="2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332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How many pizzas are typically in an order? Do we have any bestsellers?</w:t>
      </w:r>
    </w:p>
    <w:p w14:paraId="56D53434" w14:textId="77777777" w:rsidR="003332A6" w:rsidRDefault="003332A6" w:rsidP="003332A6">
      <w:pPr>
        <w:pStyle w:val="NormalWeb"/>
        <w:numPr>
          <w:ilvl w:val="0"/>
          <w:numId w:val="2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332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How much money did we make this year? Can we identify any seasonality in the sales?</w:t>
      </w:r>
    </w:p>
    <w:p w14:paraId="66CCDA52" w14:textId="4C4086B5" w:rsidR="003332A6" w:rsidRDefault="003332A6" w:rsidP="003332A6">
      <w:pPr>
        <w:pStyle w:val="NormalWeb"/>
        <w:numPr>
          <w:ilvl w:val="0"/>
          <w:numId w:val="2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332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Are there any pizzas we should take of the menu, or any promotions we could leverage?</w:t>
      </w:r>
    </w:p>
    <w:p w14:paraId="2CB44B95" w14:textId="77777777" w:rsidR="00D57161" w:rsidRPr="001B0F4F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</w:pPr>
      <w:r w:rsidRPr="001B0F4F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Preparation of the Datasets:</w:t>
      </w:r>
    </w:p>
    <w:p w14:paraId="2262EA69" w14:textId="0BF2CFB5" w:rsidR="00F80E8D" w:rsidRPr="00F80E8D" w:rsidRDefault="00AC24CB" w:rsidP="00F80E8D">
      <w:pPr>
        <w:rPr>
          <w:lang w:val="en-US"/>
        </w:rPr>
      </w:pPr>
      <w:r>
        <w:rPr>
          <w:lang w:val="en-GB"/>
        </w:rPr>
        <w:t xml:space="preserve">Public datasets were downloaded at the following </w:t>
      </w:r>
      <w:hyperlink r:id="rId6" w:history="1">
        <w:r w:rsidRPr="00EE445A">
          <w:rPr>
            <w:rStyle w:val="Hyperlink"/>
            <w:lang w:val="en-GB"/>
          </w:rPr>
          <w:t>link</w:t>
        </w:r>
      </w:hyperlink>
      <w:r>
        <w:rPr>
          <w:lang w:val="en-GB"/>
        </w:rPr>
        <w:t xml:space="preserve"> provided by Maven Analytics under this </w:t>
      </w:r>
      <w:hyperlink r:id="rId7" w:history="1">
        <w:r w:rsidRPr="00BE7AB7">
          <w:rPr>
            <w:rStyle w:val="Hyperlink"/>
            <w:lang w:val="en-GB"/>
          </w:rPr>
          <w:t>license</w:t>
        </w:r>
      </w:hyperlink>
      <w:r>
        <w:rPr>
          <w:lang w:val="en-GB"/>
        </w:rPr>
        <w:t>. No issues with bias and credibility were found with the data through the methodology of ROCCC.</w:t>
      </w:r>
    </w:p>
    <w:p w14:paraId="47C775AB" w14:textId="77777777" w:rsidR="00F80E8D" w:rsidRDefault="00F80E8D" w:rsidP="00F80E8D">
      <w:pPr>
        <w:rPr>
          <w:lang w:val="en-GB"/>
        </w:rPr>
      </w:pPr>
      <w:r>
        <w:rPr>
          <w:lang w:val="en-GB"/>
        </w:rPr>
        <w:t>Following are the list of files (in CSV format) and the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0E8D" w14:paraId="59FC96A7" w14:textId="77777777" w:rsidTr="005A41E8">
        <w:tc>
          <w:tcPr>
            <w:tcW w:w="4508" w:type="dxa"/>
          </w:tcPr>
          <w:p w14:paraId="49F9EB73" w14:textId="77777777" w:rsidR="00F80E8D" w:rsidRDefault="00F80E8D" w:rsidP="005A41E8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4508" w:type="dxa"/>
          </w:tcPr>
          <w:p w14:paraId="13CA7BD0" w14:textId="77777777" w:rsidR="00F80E8D" w:rsidRDefault="00F80E8D" w:rsidP="005A41E8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80E8D" w14:paraId="6C99D91C" w14:textId="77777777" w:rsidTr="005A41E8">
        <w:tc>
          <w:tcPr>
            <w:tcW w:w="4508" w:type="dxa"/>
          </w:tcPr>
          <w:p w14:paraId="4A2C786F" w14:textId="29C7F72C" w:rsidR="00F80E8D" w:rsidRDefault="00656213" w:rsidP="005A41E8">
            <w:pPr>
              <w:rPr>
                <w:lang w:val="en-GB"/>
              </w:rPr>
            </w:pPr>
            <w:r>
              <w:rPr>
                <w:lang w:val="en-GB"/>
              </w:rPr>
              <w:t>Order_details</w:t>
            </w:r>
            <w:r w:rsidR="00F80E8D"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27150627" w14:textId="07F80445" w:rsidR="00F80E8D" w:rsidRDefault="00656213" w:rsidP="005A41E8">
            <w:pPr>
              <w:rPr>
                <w:lang w:val="en-GB"/>
              </w:rPr>
            </w:pPr>
            <w:r>
              <w:rPr>
                <w:lang w:val="en-GB"/>
              </w:rPr>
              <w:t>Details of the Pizza order of a year</w:t>
            </w:r>
          </w:p>
        </w:tc>
      </w:tr>
      <w:tr w:rsidR="00F80E8D" w14:paraId="366F18BA" w14:textId="77777777" w:rsidTr="005A41E8">
        <w:tc>
          <w:tcPr>
            <w:tcW w:w="4508" w:type="dxa"/>
          </w:tcPr>
          <w:p w14:paraId="652B0A4B" w14:textId="06BA7752" w:rsidR="00F80E8D" w:rsidRDefault="00076F4D" w:rsidP="005A41E8">
            <w:pPr>
              <w:rPr>
                <w:lang w:val="en-GB"/>
              </w:rPr>
            </w:pPr>
            <w:r>
              <w:rPr>
                <w:lang w:val="en-GB"/>
              </w:rPr>
              <w:t>orders</w:t>
            </w:r>
            <w:r w:rsidR="00F80E8D"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3F36DAA7" w14:textId="3FAEA8ED" w:rsidR="00F80E8D" w:rsidRDefault="00076F4D" w:rsidP="005A41E8">
            <w:pPr>
              <w:rPr>
                <w:lang w:val="en-GB"/>
              </w:rPr>
            </w:pPr>
            <w:r>
              <w:rPr>
                <w:lang w:val="en-GB"/>
              </w:rPr>
              <w:t xml:space="preserve">Dates and times of the orders received </w:t>
            </w:r>
          </w:p>
        </w:tc>
      </w:tr>
      <w:tr w:rsidR="00F80E8D" w14:paraId="17B228F9" w14:textId="77777777" w:rsidTr="005A41E8">
        <w:tc>
          <w:tcPr>
            <w:tcW w:w="4508" w:type="dxa"/>
          </w:tcPr>
          <w:p w14:paraId="5F146C2A" w14:textId="7B62FD0B" w:rsidR="00F80E8D" w:rsidRDefault="000C0AA7" w:rsidP="005A41E8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A3482E">
              <w:rPr>
                <w:lang w:val="en-GB"/>
              </w:rPr>
              <w:t>izza_types</w:t>
            </w:r>
            <w:r w:rsidR="00F80E8D"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2D8663DF" w14:textId="75B0628B" w:rsidR="00F80E8D" w:rsidRDefault="00933A34" w:rsidP="005A41E8">
            <w:pPr>
              <w:rPr>
                <w:lang w:val="en-GB"/>
              </w:rPr>
            </w:pPr>
            <w:r>
              <w:rPr>
                <w:lang w:val="en-GB"/>
              </w:rPr>
              <w:t>Types of the Pizzas baked in the restaurant</w:t>
            </w:r>
          </w:p>
        </w:tc>
      </w:tr>
      <w:tr w:rsidR="00F80E8D" w14:paraId="58F9C3C2" w14:textId="77777777" w:rsidTr="005A41E8">
        <w:tc>
          <w:tcPr>
            <w:tcW w:w="4508" w:type="dxa"/>
          </w:tcPr>
          <w:p w14:paraId="28DA8C76" w14:textId="53A6DE5B" w:rsidR="00F80E8D" w:rsidRDefault="000C0AA7" w:rsidP="005A41E8">
            <w:pPr>
              <w:rPr>
                <w:lang w:val="en-GB"/>
              </w:rPr>
            </w:pPr>
            <w:r>
              <w:rPr>
                <w:lang w:val="en-GB"/>
              </w:rPr>
              <w:t>pizzas</w:t>
            </w:r>
            <w:r w:rsidR="00F80E8D">
              <w:rPr>
                <w:lang w:val="en-GB"/>
              </w:rPr>
              <w:t>.csv</w:t>
            </w:r>
          </w:p>
        </w:tc>
        <w:tc>
          <w:tcPr>
            <w:tcW w:w="4508" w:type="dxa"/>
          </w:tcPr>
          <w:p w14:paraId="634B4097" w14:textId="109DE60D" w:rsidR="00F80E8D" w:rsidRDefault="00692494" w:rsidP="005A41E8">
            <w:pPr>
              <w:rPr>
                <w:lang w:val="en-GB"/>
              </w:rPr>
            </w:pPr>
            <w:r>
              <w:rPr>
                <w:lang w:val="en-GB"/>
              </w:rPr>
              <w:t>Pricing &amp; size details of all the pizzas</w:t>
            </w:r>
          </w:p>
        </w:tc>
      </w:tr>
    </w:tbl>
    <w:p w14:paraId="66AA6863" w14:textId="36F517A8" w:rsidR="00671F22" w:rsidRDefault="00455BF2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After inspecting the datasets provided by the </w:t>
      </w:r>
      <w:r w:rsidR="00CD3CB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DB administrators hired by the company, it was </w:t>
      </w:r>
      <w:r w:rsidR="00397F5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seen</w:t>
      </w:r>
      <w:r w:rsidR="0088193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that the</w:t>
      </w:r>
      <w:r w:rsidR="00C369D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y are </w:t>
      </w:r>
      <w:r w:rsidR="00FC5CE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normalized,</w:t>
      </w:r>
      <w:r w:rsidR="00C369D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</w:t>
      </w:r>
      <w:r w:rsidR="0064252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proceeded </w:t>
      </w:r>
      <w:r w:rsidR="00C369D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processing the </w:t>
      </w:r>
      <w:r w:rsidR="0064252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data.</w:t>
      </w:r>
    </w:p>
    <w:p w14:paraId="3051A609" w14:textId="1BC454C5" w:rsidR="003332A6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Processing of the Datasets:</w:t>
      </w:r>
    </w:p>
    <w:p w14:paraId="2EFFD076" w14:textId="19B9D4D5" w:rsidR="00696693" w:rsidRDefault="000D7711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tools that I used </w:t>
      </w:r>
      <w:r w:rsidR="000447B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 data processin</w:t>
      </w:r>
      <w:r w:rsidR="00D82A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 are:</w:t>
      </w:r>
    </w:p>
    <w:p w14:paraId="07746EF4" w14:textId="25360F3D" w:rsidR="000B28BD" w:rsidRDefault="000B28BD" w:rsidP="00D82AEB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Microsoft Excel 365</w:t>
      </w:r>
    </w:p>
    <w:p w14:paraId="297C2628" w14:textId="1284B084" w:rsidR="00D82AEB" w:rsidRDefault="00D82AEB" w:rsidP="00D82AEB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SQL Server 2022</w:t>
      </w:r>
    </w:p>
    <w:p w14:paraId="1785796E" w14:textId="5612DAF2" w:rsidR="00D82AEB" w:rsidRDefault="00D82AEB" w:rsidP="00D82AEB">
      <w:pPr>
        <w:pStyle w:val="NormalWeb"/>
        <w:numPr>
          <w:ilvl w:val="0"/>
          <w:numId w:val="4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SSMS 19</w:t>
      </w:r>
    </w:p>
    <w:p w14:paraId="0F4163C5" w14:textId="77777777" w:rsidR="0087256B" w:rsidRDefault="000107F4" w:rsidP="00D82AEB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</w:t>
      </w:r>
      <w:r w:rsidR="00547C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remove any ambiguity of</w:t>
      </w:r>
      <w:r w:rsidR="00C474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fields used in the database, I created a data dictionary to make </w:t>
      </w:r>
      <w:r w:rsidR="007E650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it easier for the reader </w:t>
      </w:r>
      <w:r w:rsidR="00547C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to better understand it </w:t>
      </w:r>
      <w:r w:rsidR="007D0A6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E458544" w14:textId="77777777" w:rsidR="0087256B" w:rsidRDefault="0087256B" w:rsidP="00D82AEB">
      <w:pPr>
        <w:pStyle w:val="NormalWeb"/>
        <w:spacing w:after="435"/>
        <w:rPr>
          <w:rFonts w:eastAsiaTheme="minorHAnsi"/>
        </w:rPr>
      </w:pPr>
    </w:p>
    <w:p w14:paraId="64155499" w14:textId="5A9D43F9" w:rsidR="007B3644" w:rsidRPr="00656F34" w:rsidRDefault="007B3644" w:rsidP="00D82AEB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LINK Excel.SheetBinaryMacroEnabled.12 "C:\\Users\\farru\\OneDrive\\Personal Documents\\Data Science\\Portfolio Projects\\Pizza Place Sales\\Original Datasets\\data_dictionary.csv" "data_dictionary!R1C1:R16C3" \a \f 5 \h  \* MERGEFORMAT </w:instrText>
      </w:r>
      <w:r>
        <w:rPr>
          <w:rFonts w:eastAsiaTheme="minorHAnsi"/>
        </w:rPr>
        <w:fldChar w:fldCharType="separat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395"/>
        <w:gridCol w:w="1665"/>
        <w:gridCol w:w="5956"/>
      </w:tblGrid>
      <w:tr w:rsidR="000A3C8D" w:rsidRPr="00AB770C" w14:paraId="67A335B3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09D340C3" w14:textId="4BB7C535" w:rsidR="007B3644" w:rsidRPr="00AB770C" w:rsidRDefault="007B3644" w:rsidP="00EC460D">
            <w:pPr>
              <w:pStyle w:val="NormalWeb"/>
              <w:spacing w:after="435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lastRenderedPageBreak/>
              <w:t>Table</w:t>
            </w:r>
          </w:p>
        </w:tc>
        <w:tc>
          <w:tcPr>
            <w:tcW w:w="1559" w:type="dxa"/>
            <w:noWrap/>
            <w:hideMark/>
          </w:tcPr>
          <w:p w14:paraId="08683F5A" w14:textId="77777777" w:rsidR="007B3644" w:rsidRPr="00AB770C" w:rsidRDefault="007B3644" w:rsidP="00EC460D">
            <w:pPr>
              <w:pStyle w:val="NormalWeb"/>
              <w:spacing w:after="435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Field</w:t>
            </w:r>
          </w:p>
        </w:tc>
        <w:tc>
          <w:tcPr>
            <w:tcW w:w="6044" w:type="dxa"/>
            <w:noWrap/>
            <w:hideMark/>
          </w:tcPr>
          <w:p w14:paraId="22531040" w14:textId="77777777" w:rsidR="007B3644" w:rsidRPr="00AB770C" w:rsidRDefault="007B3644" w:rsidP="00EC460D">
            <w:pPr>
              <w:pStyle w:val="NormalWeb"/>
              <w:spacing w:after="435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Description</w:t>
            </w:r>
          </w:p>
        </w:tc>
      </w:tr>
      <w:tr w:rsidR="000A3C8D" w:rsidRPr="00AB770C" w14:paraId="52AFB342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7B4FF4AE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orders</w:t>
            </w:r>
          </w:p>
        </w:tc>
        <w:tc>
          <w:tcPr>
            <w:tcW w:w="1559" w:type="dxa"/>
            <w:noWrap/>
            <w:hideMark/>
          </w:tcPr>
          <w:p w14:paraId="456AC38D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order_id</w:t>
            </w:r>
          </w:p>
        </w:tc>
        <w:tc>
          <w:tcPr>
            <w:tcW w:w="6044" w:type="dxa"/>
            <w:noWrap/>
            <w:hideMark/>
          </w:tcPr>
          <w:p w14:paraId="2BDCDA4E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Unique identifier for each order placed by a table</w:t>
            </w:r>
          </w:p>
        </w:tc>
      </w:tr>
      <w:tr w:rsidR="000A3C8D" w:rsidRPr="00AB770C" w14:paraId="15DEED87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397CCB69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orders</w:t>
            </w:r>
          </w:p>
        </w:tc>
        <w:tc>
          <w:tcPr>
            <w:tcW w:w="1559" w:type="dxa"/>
            <w:noWrap/>
            <w:hideMark/>
          </w:tcPr>
          <w:p w14:paraId="03944C39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date</w:t>
            </w:r>
          </w:p>
        </w:tc>
        <w:tc>
          <w:tcPr>
            <w:tcW w:w="6044" w:type="dxa"/>
            <w:noWrap/>
            <w:hideMark/>
          </w:tcPr>
          <w:p w14:paraId="6B3CC859" w14:textId="57385784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Date the order was placed (entered the system prior to cooking &amp; serving)</w:t>
            </w:r>
          </w:p>
        </w:tc>
      </w:tr>
      <w:tr w:rsidR="000A3C8D" w:rsidRPr="00AB770C" w14:paraId="40CC42DC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244B1CCD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orders</w:t>
            </w:r>
          </w:p>
        </w:tc>
        <w:tc>
          <w:tcPr>
            <w:tcW w:w="1559" w:type="dxa"/>
            <w:noWrap/>
            <w:hideMark/>
          </w:tcPr>
          <w:p w14:paraId="709CA642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time</w:t>
            </w:r>
          </w:p>
        </w:tc>
        <w:tc>
          <w:tcPr>
            <w:tcW w:w="6044" w:type="dxa"/>
            <w:noWrap/>
            <w:hideMark/>
          </w:tcPr>
          <w:p w14:paraId="44A31E3F" w14:textId="78AFE79C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Time the order was placed (entered the system prior to cooking &amp; serving)</w:t>
            </w:r>
          </w:p>
        </w:tc>
      </w:tr>
      <w:tr w:rsidR="000A3C8D" w:rsidRPr="00AB770C" w14:paraId="56F163B7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772DC1F1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order_details</w:t>
            </w:r>
          </w:p>
        </w:tc>
        <w:tc>
          <w:tcPr>
            <w:tcW w:w="1559" w:type="dxa"/>
            <w:noWrap/>
            <w:hideMark/>
          </w:tcPr>
          <w:p w14:paraId="31763A74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order_details_id</w:t>
            </w:r>
          </w:p>
        </w:tc>
        <w:tc>
          <w:tcPr>
            <w:tcW w:w="6044" w:type="dxa"/>
            <w:noWrap/>
            <w:hideMark/>
          </w:tcPr>
          <w:p w14:paraId="1FAD5061" w14:textId="27824AA8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Unique identifier for each pizza placed within each order (pizzas of the same </w:t>
            </w: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br/>
              <w:t>type and size are kept in the same row, and the quantity increases)</w:t>
            </w:r>
          </w:p>
        </w:tc>
      </w:tr>
      <w:tr w:rsidR="000A3C8D" w:rsidRPr="00AB770C" w14:paraId="3E73D762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058B5274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order_details</w:t>
            </w:r>
          </w:p>
        </w:tc>
        <w:tc>
          <w:tcPr>
            <w:tcW w:w="1559" w:type="dxa"/>
            <w:noWrap/>
            <w:hideMark/>
          </w:tcPr>
          <w:p w14:paraId="4CE6DFFE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order_id</w:t>
            </w:r>
          </w:p>
        </w:tc>
        <w:tc>
          <w:tcPr>
            <w:tcW w:w="6044" w:type="dxa"/>
            <w:noWrap/>
            <w:hideMark/>
          </w:tcPr>
          <w:p w14:paraId="502BE16C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Foreign key that ties the details in each order to the order itself</w:t>
            </w:r>
          </w:p>
        </w:tc>
      </w:tr>
      <w:tr w:rsidR="000A3C8D" w:rsidRPr="00AB770C" w14:paraId="408CFF73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7D1A9AB2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order_details</w:t>
            </w:r>
          </w:p>
        </w:tc>
        <w:tc>
          <w:tcPr>
            <w:tcW w:w="1559" w:type="dxa"/>
            <w:noWrap/>
            <w:hideMark/>
          </w:tcPr>
          <w:p w14:paraId="00ADA58A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pizza_id</w:t>
            </w:r>
          </w:p>
        </w:tc>
        <w:tc>
          <w:tcPr>
            <w:tcW w:w="6044" w:type="dxa"/>
            <w:noWrap/>
            <w:hideMark/>
          </w:tcPr>
          <w:p w14:paraId="20B450D0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Foreign key that ties the pizza ordered to its details, like size and price</w:t>
            </w:r>
          </w:p>
        </w:tc>
      </w:tr>
      <w:tr w:rsidR="000A3C8D" w:rsidRPr="00AB770C" w14:paraId="7ACE05D0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7C30B37B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order_details</w:t>
            </w:r>
          </w:p>
        </w:tc>
        <w:tc>
          <w:tcPr>
            <w:tcW w:w="1559" w:type="dxa"/>
            <w:noWrap/>
            <w:hideMark/>
          </w:tcPr>
          <w:p w14:paraId="73626FF7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quantity</w:t>
            </w:r>
          </w:p>
        </w:tc>
        <w:tc>
          <w:tcPr>
            <w:tcW w:w="6044" w:type="dxa"/>
            <w:noWrap/>
            <w:hideMark/>
          </w:tcPr>
          <w:p w14:paraId="226E415B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Quantity ordered for each pizza of the same type and size</w:t>
            </w:r>
          </w:p>
        </w:tc>
      </w:tr>
      <w:tr w:rsidR="000A3C8D" w:rsidRPr="00AB770C" w14:paraId="7AEE5A5C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4CC200E3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pizzas</w:t>
            </w:r>
          </w:p>
        </w:tc>
        <w:tc>
          <w:tcPr>
            <w:tcW w:w="1559" w:type="dxa"/>
            <w:noWrap/>
            <w:hideMark/>
          </w:tcPr>
          <w:p w14:paraId="49A8D5E9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pizza_id</w:t>
            </w:r>
          </w:p>
        </w:tc>
        <w:tc>
          <w:tcPr>
            <w:tcW w:w="6044" w:type="dxa"/>
            <w:noWrap/>
            <w:hideMark/>
          </w:tcPr>
          <w:p w14:paraId="6D23367D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Unique identifier for each pizza (constituted by its type and size)</w:t>
            </w:r>
          </w:p>
        </w:tc>
      </w:tr>
      <w:tr w:rsidR="000A3C8D" w:rsidRPr="00AB770C" w14:paraId="50F4C6A8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250D6C7E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pizzas</w:t>
            </w:r>
          </w:p>
        </w:tc>
        <w:tc>
          <w:tcPr>
            <w:tcW w:w="1559" w:type="dxa"/>
            <w:noWrap/>
            <w:hideMark/>
          </w:tcPr>
          <w:p w14:paraId="0F07D500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pizza_type_id</w:t>
            </w:r>
          </w:p>
        </w:tc>
        <w:tc>
          <w:tcPr>
            <w:tcW w:w="6044" w:type="dxa"/>
            <w:noWrap/>
            <w:hideMark/>
          </w:tcPr>
          <w:p w14:paraId="3A830F75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Foreign key that ties each pizza to its broader pizza type</w:t>
            </w:r>
          </w:p>
        </w:tc>
      </w:tr>
      <w:tr w:rsidR="000A3C8D" w:rsidRPr="00AB770C" w14:paraId="3DE7FF38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5975FBFD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pizzas</w:t>
            </w:r>
          </w:p>
        </w:tc>
        <w:tc>
          <w:tcPr>
            <w:tcW w:w="1559" w:type="dxa"/>
            <w:noWrap/>
            <w:hideMark/>
          </w:tcPr>
          <w:p w14:paraId="1E50F466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size</w:t>
            </w:r>
          </w:p>
        </w:tc>
        <w:tc>
          <w:tcPr>
            <w:tcW w:w="6044" w:type="dxa"/>
            <w:noWrap/>
            <w:hideMark/>
          </w:tcPr>
          <w:p w14:paraId="22BCBE94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Size of the pizza (Small, Medium, Large, X Large, or XX Large)</w:t>
            </w:r>
          </w:p>
        </w:tc>
      </w:tr>
      <w:tr w:rsidR="000A3C8D" w:rsidRPr="00AB770C" w14:paraId="187F4065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0836DDD1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pizzas</w:t>
            </w:r>
          </w:p>
        </w:tc>
        <w:tc>
          <w:tcPr>
            <w:tcW w:w="1559" w:type="dxa"/>
            <w:noWrap/>
            <w:hideMark/>
          </w:tcPr>
          <w:p w14:paraId="3BE83F91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price</w:t>
            </w:r>
          </w:p>
        </w:tc>
        <w:tc>
          <w:tcPr>
            <w:tcW w:w="6044" w:type="dxa"/>
            <w:noWrap/>
            <w:hideMark/>
          </w:tcPr>
          <w:p w14:paraId="57DB70B2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Price of the pizza in USD</w:t>
            </w:r>
          </w:p>
        </w:tc>
      </w:tr>
      <w:tr w:rsidR="000A3C8D" w:rsidRPr="00AB770C" w14:paraId="62ACC1B8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64D63376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pizza_types</w:t>
            </w:r>
          </w:p>
        </w:tc>
        <w:tc>
          <w:tcPr>
            <w:tcW w:w="1559" w:type="dxa"/>
            <w:noWrap/>
            <w:hideMark/>
          </w:tcPr>
          <w:p w14:paraId="08812EBB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pizza_type_id</w:t>
            </w:r>
          </w:p>
        </w:tc>
        <w:tc>
          <w:tcPr>
            <w:tcW w:w="6044" w:type="dxa"/>
            <w:noWrap/>
            <w:hideMark/>
          </w:tcPr>
          <w:p w14:paraId="5EEA6EE2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Unique identifier for each pizza type</w:t>
            </w:r>
          </w:p>
        </w:tc>
      </w:tr>
      <w:tr w:rsidR="000A3C8D" w:rsidRPr="00AB770C" w14:paraId="4DC860DE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1890A615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pizza_types</w:t>
            </w:r>
          </w:p>
        </w:tc>
        <w:tc>
          <w:tcPr>
            <w:tcW w:w="1559" w:type="dxa"/>
            <w:noWrap/>
            <w:hideMark/>
          </w:tcPr>
          <w:p w14:paraId="00403F3C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6044" w:type="dxa"/>
            <w:noWrap/>
            <w:hideMark/>
          </w:tcPr>
          <w:p w14:paraId="3BC69ED7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Name of the pizza as shown in the menu</w:t>
            </w:r>
          </w:p>
        </w:tc>
      </w:tr>
      <w:tr w:rsidR="000A3C8D" w:rsidRPr="00AB770C" w14:paraId="7039A28C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1B3906CF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pizza_types</w:t>
            </w:r>
          </w:p>
        </w:tc>
        <w:tc>
          <w:tcPr>
            <w:tcW w:w="1559" w:type="dxa"/>
            <w:noWrap/>
            <w:hideMark/>
          </w:tcPr>
          <w:p w14:paraId="75C6E4B9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category</w:t>
            </w:r>
          </w:p>
        </w:tc>
        <w:tc>
          <w:tcPr>
            <w:tcW w:w="6044" w:type="dxa"/>
            <w:noWrap/>
            <w:hideMark/>
          </w:tcPr>
          <w:p w14:paraId="6A418FE1" w14:textId="18111A6D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Category that the pizza </w:t>
            </w:r>
            <w:r w:rsidR="00B87E8C"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falls</w:t>
            </w: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 under in the menu (Classic, Chicken, Supreme, </w:t>
            </w: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br/>
              <w:t>or Veggie)</w:t>
            </w:r>
          </w:p>
        </w:tc>
      </w:tr>
      <w:tr w:rsidR="000A3C8D" w:rsidRPr="00AB770C" w14:paraId="58014EC6" w14:textId="77777777" w:rsidTr="00EC460D">
        <w:trPr>
          <w:trHeight w:val="288"/>
        </w:trPr>
        <w:tc>
          <w:tcPr>
            <w:tcW w:w="1413" w:type="dxa"/>
            <w:noWrap/>
            <w:hideMark/>
          </w:tcPr>
          <w:p w14:paraId="6E1DBFB4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pizza_types</w:t>
            </w:r>
          </w:p>
        </w:tc>
        <w:tc>
          <w:tcPr>
            <w:tcW w:w="1559" w:type="dxa"/>
            <w:noWrap/>
            <w:hideMark/>
          </w:tcPr>
          <w:p w14:paraId="06505D7F" w14:textId="77777777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>ingredients</w:t>
            </w:r>
          </w:p>
        </w:tc>
        <w:tc>
          <w:tcPr>
            <w:tcW w:w="6044" w:type="dxa"/>
            <w:noWrap/>
            <w:hideMark/>
          </w:tcPr>
          <w:p w14:paraId="541F836A" w14:textId="1C04C170" w:rsidR="007B3644" w:rsidRPr="00AB770C" w:rsidRDefault="007B3644" w:rsidP="007B3644">
            <w:pPr>
              <w:pStyle w:val="NormalWeb"/>
              <w:spacing w:after="435"/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</w:pP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t xml:space="preserve">Comma-delimited ingredients used in the pizza as shown in the menu (they all include Mozzarella Cheese, even if not specified; and they all include </w:t>
            </w:r>
            <w:r w:rsidRPr="00AB770C">
              <w:rPr>
                <w:rFonts w:asciiTheme="minorHAnsi" w:eastAsiaTheme="minorHAnsi" w:hAnsiTheme="minorHAnsi" w:cstheme="minorBidi"/>
                <w:sz w:val="22"/>
                <w:szCs w:val="22"/>
                <w:lang w:val="en-US" w:eastAsia="en-US"/>
              </w:rPr>
              <w:br/>
              <w:t>Tomato Sauce, unless another sauce is specified)</w:t>
            </w:r>
          </w:p>
        </w:tc>
      </w:tr>
    </w:tbl>
    <w:p w14:paraId="63A1F5A7" w14:textId="31194009" w:rsidR="007D0A6D" w:rsidRDefault="007B3644" w:rsidP="00D82AEB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eastAsiaTheme="minorHAnsi"/>
        </w:rPr>
        <w:fldChar w:fldCharType="end"/>
      </w:r>
      <w:r w:rsidR="00F662D3" w:rsidRPr="00BF10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 created database named ‘pizzapalaceanalysis’, created relevant tables</w:t>
      </w:r>
      <w:r w:rsidR="00283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F662D3" w:rsidRPr="00BF10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formed </w:t>
      </w:r>
      <w:r w:rsidR="00BF1014" w:rsidRPr="00BF10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relationships</w:t>
      </w:r>
      <w:r w:rsidR="002835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and created database diagram</w:t>
      </w:r>
      <w:r w:rsidR="00BF1014" w:rsidRPr="00BF10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in between them.</w:t>
      </w:r>
    </w:p>
    <w:p w14:paraId="00241448" w14:textId="75476718" w:rsidR="005D1BFC" w:rsidRPr="00F662D3" w:rsidRDefault="005D1BFC" w:rsidP="00D82AEB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3F37E3D" wp14:editId="06879CF8">
            <wp:extent cx="3916680" cy="260417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175" cy="261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AD56" w14:textId="544387DE" w:rsidR="005F3399" w:rsidRDefault="00AE7AD4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0BEE0FF" wp14:editId="60E1DF61">
            <wp:extent cx="5730240" cy="28041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ADE7" w14:textId="3B1A1DAF" w:rsidR="002B6347" w:rsidRDefault="00977286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After </w:t>
      </w:r>
      <w:r w:rsidR="0004603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laying out the structure of the table, I appended</w:t>
      </w:r>
      <w:r w:rsidR="00A844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data via SQL Server’s Import and Export Wizard</w:t>
      </w:r>
      <w:r w:rsidR="00DF7F5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D625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</w:t>
      </w:r>
      <w:r w:rsidR="00DF7F5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CSV format</w:t>
      </w:r>
      <w:r w:rsidR="00A8444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37B7FA01" w14:textId="0A955D5F" w:rsidR="003332A6" w:rsidRPr="00FC5CE4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</w:pPr>
      <w:r w:rsidRPr="00FC5CE4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Analysis of the Datasets:</w:t>
      </w:r>
    </w:p>
    <w:p w14:paraId="298E6EC6" w14:textId="0E2ED2EF" w:rsidR="00E835BE" w:rsidRDefault="00E94491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discussed what the clients wanted from their data and what questions they want to be answered to help </w:t>
      </w:r>
      <w:r w:rsidR="000E26D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expand / model their existing business model for the better.</w:t>
      </w:r>
    </w:p>
    <w:p w14:paraId="2AA1BF9B" w14:textId="14B631C4" w:rsidR="00422F15" w:rsidRDefault="00E41864" w:rsidP="00956786">
      <w:pPr>
        <w:pStyle w:val="NormalWeb"/>
        <w:numPr>
          <w:ilvl w:val="0"/>
          <w:numId w:val="6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E4F8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How many customers do we have each day? Are there any peak hours?</w:t>
      </w:r>
      <w:r w:rsidRPr="003E4F8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="00B530E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If we count the number of orders </w:t>
      </w:r>
      <w:r w:rsidR="001B2F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each day throughout the years, we </w:t>
      </w:r>
      <w:r w:rsidR="00B760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can conclude</w:t>
      </w:r>
      <w:r w:rsidR="001B2F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that </w:t>
      </w:r>
      <w:r w:rsidR="004102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Thursdays</w:t>
      </w:r>
      <w:r w:rsidR="003A21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</w:t>
      </w:r>
      <w:r w:rsidR="001B2F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Friday</w:t>
      </w:r>
      <w:r w:rsidR="004102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r w:rsidR="003A21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and Saturdays</w:t>
      </w:r>
      <w:r w:rsidR="004102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were the days when most orders </w:t>
      </w:r>
      <w:r w:rsidR="00DF79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were recorded. Surprisingly, Sunday </w:t>
      </w:r>
      <w:r w:rsidR="006507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was the day when least </w:t>
      </w:r>
      <w:r w:rsidR="003A21E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number</w:t>
      </w:r>
      <w:r w:rsidR="006507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of customers approached our restaurants.</w:t>
      </w:r>
      <w:r w:rsidR="007053F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7053F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  <w:t>I queried the orders table and included the relevant columns</w:t>
      </w:r>
      <w:r w:rsidR="004D638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537A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for analysis.</w:t>
      </w:r>
      <w:r w:rsidR="0095678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95678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956786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AF9E853" wp14:editId="1EAE1016">
            <wp:extent cx="5730240" cy="480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6786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25C03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425C0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 w:rsidR="00373C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Tabular</w:t>
      </w:r>
      <w:r w:rsidR="00425C0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373C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analysis </w:t>
      </w:r>
      <w:r w:rsidR="00425C0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and Vis</w:t>
      </w:r>
      <w:r w:rsidR="00373C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ualization further confirmed my analysis</w:t>
      </w:r>
      <w:r w:rsidR="00161FC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The marketing department needs to launch promotional activities to lure the customers to </w:t>
      </w:r>
      <w:r w:rsidR="000A3E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visit the food chain </w:t>
      </w:r>
      <w:r w:rsidR="00E214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</w:t>
      </w:r>
      <w:r w:rsidR="000A3E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Sundays to contribute to the overall profitability of the company. </w:t>
      </w:r>
      <w:r w:rsidR="00373C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tbl>
      <w:tblPr>
        <w:tblW w:w="3389" w:type="dxa"/>
        <w:jc w:val="center"/>
        <w:tblLook w:val="04A0" w:firstRow="1" w:lastRow="0" w:firstColumn="1" w:lastColumn="0" w:noHBand="0" w:noVBand="1"/>
      </w:tblPr>
      <w:tblGrid>
        <w:gridCol w:w="1269"/>
        <w:gridCol w:w="2120"/>
      </w:tblGrid>
      <w:tr w:rsidR="00422F15" w:rsidRPr="00422F15" w14:paraId="2E9CF376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1A40550F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Weekdays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10BD952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Number of Orders</w:t>
            </w:r>
          </w:p>
        </w:tc>
      </w:tr>
      <w:tr w:rsidR="00422F15" w:rsidRPr="00422F15" w14:paraId="769D40C0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634B315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Friday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EC715D4" w14:textId="77777777" w:rsidR="00422F15" w:rsidRPr="00422F15" w:rsidRDefault="00422F15" w:rsidP="00422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3538</w:t>
            </w:r>
          </w:p>
        </w:tc>
      </w:tr>
      <w:tr w:rsidR="00422F15" w:rsidRPr="00422F15" w14:paraId="0E3D150E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9CA04AF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Thursday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62255AA" w14:textId="77777777" w:rsidR="00422F15" w:rsidRPr="00422F15" w:rsidRDefault="00422F15" w:rsidP="00422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3239</w:t>
            </w:r>
          </w:p>
        </w:tc>
      </w:tr>
      <w:tr w:rsidR="00422F15" w:rsidRPr="00422F15" w14:paraId="0811E53A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85D79B3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Saturday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1512AA09" w14:textId="77777777" w:rsidR="00422F15" w:rsidRPr="00422F15" w:rsidRDefault="00422F15" w:rsidP="00422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3158</w:t>
            </w:r>
          </w:p>
        </w:tc>
      </w:tr>
      <w:tr w:rsidR="00422F15" w:rsidRPr="00422F15" w14:paraId="20E67A2A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193A043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Wednesday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777FB0B" w14:textId="77777777" w:rsidR="00422F15" w:rsidRPr="00422F15" w:rsidRDefault="00422F15" w:rsidP="00422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3024</w:t>
            </w:r>
          </w:p>
        </w:tc>
      </w:tr>
      <w:tr w:rsidR="00422F15" w:rsidRPr="00422F15" w14:paraId="4717973C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4E95455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Tuesday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65507C3" w14:textId="77777777" w:rsidR="00422F15" w:rsidRPr="00422F15" w:rsidRDefault="00422F15" w:rsidP="00422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2973</w:t>
            </w:r>
          </w:p>
        </w:tc>
      </w:tr>
      <w:tr w:rsidR="00422F15" w:rsidRPr="00422F15" w14:paraId="2F9A4EA3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F11B901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Monday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5F33DE6" w14:textId="77777777" w:rsidR="00422F15" w:rsidRPr="00422F15" w:rsidRDefault="00422F15" w:rsidP="00422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2794</w:t>
            </w:r>
          </w:p>
        </w:tc>
      </w:tr>
      <w:tr w:rsidR="00422F15" w:rsidRPr="00422F15" w14:paraId="0AF89129" w14:textId="77777777" w:rsidTr="00161FC2">
        <w:trPr>
          <w:trHeight w:val="288"/>
          <w:jc w:val="center"/>
        </w:trPr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DC791E4" w14:textId="77777777" w:rsidR="00422F15" w:rsidRPr="00422F15" w:rsidRDefault="00422F15" w:rsidP="00422F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Sunday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C34A706" w14:textId="77777777" w:rsidR="00422F15" w:rsidRPr="00422F15" w:rsidRDefault="00422F15" w:rsidP="00422F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422F15">
              <w:rPr>
                <w:rFonts w:ascii="Calibri" w:eastAsia="Times New Roman" w:hAnsi="Calibri" w:cs="Calibri"/>
                <w:color w:val="FFFFFF"/>
                <w:lang w:eastAsia="en-PK"/>
              </w:rPr>
              <w:t>2624</w:t>
            </w:r>
          </w:p>
        </w:tc>
      </w:tr>
    </w:tbl>
    <w:p w14:paraId="46B30ED3" w14:textId="77777777" w:rsidR="00C0302C" w:rsidRDefault="00373CF7" w:rsidP="00D924F7">
      <w:pPr>
        <w:pStyle w:val="NormalWeb"/>
        <w:spacing w:after="435"/>
        <w:ind w:left="720"/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br/>
      </w:r>
      <w:r w:rsidR="00BF39F0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F5B7FFE" wp14:editId="68D53F01">
            <wp:extent cx="4584700" cy="27559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9AB68" w14:textId="4BFD131F" w:rsidR="00E41864" w:rsidRPr="00C0302C" w:rsidRDefault="003E4F89" w:rsidP="00C0302C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Regarding peak hours, </w:t>
      </w:r>
      <w:r w:rsidR="008141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 made use of the same orders </w:t>
      </w:r>
      <w:r w:rsidR="00B55FD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table is extracting the time of the orders, compiled them by hours and then </w:t>
      </w:r>
      <w:r w:rsidR="00C6355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grouped / ordered</w:t>
      </w:r>
      <w:r w:rsidR="00B55FD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them</w:t>
      </w:r>
      <w:r w:rsidR="00882F5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accordingly</w:t>
      </w:r>
      <w:r w:rsidR="00B55FD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59636C4" w14:textId="33267392" w:rsidR="00216AC1" w:rsidRDefault="00E11646" w:rsidP="00422F15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79AEE1D4" wp14:editId="09902E4E">
            <wp:extent cx="5722620" cy="480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7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2467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E15E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Although it </w:t>
      </w:r>
      <w:r w:rsidR="0021683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was</w:t>
      </w:r>
      <w:r w:rsidR="00E15E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encouraging to </w:t>
      </w:r>
      <w:r w:rsidR="006F65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observe</w:t>
      </w:r>
      <w:r w:rsidR="006A472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21683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that pizzas were popular </w:t>
      </w:r>
      <w:r w:rsidR="00E15EC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by the customers </w:t>
      </w:r>
      <w:r w:rsidR="00561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during their lunch time</w:t>
      </w:r>
      <w:r w:rsidR="007B1BD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(12:00 – 13:00)</w:t>
      </w:r>
      <w:r w:rsidR="00561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150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9A0B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demand </w:t>
      </w:r>
      <w:r w:rsidR="001076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dipped</w:t>
      </w:r>
      <w:r w:rsidR="009A0B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the lowest levels during the dinner time. It is an alarming situation because people </w:t>
      </w:r>
      <w:r w:rsidR="00D36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visit these places </w:t>
      </w:r>
      <w:r w:rsidR="00572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more </w:t>
      </w:r>
      <w:r w:rsidR="00FB1B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often</w:t>
      </w:r>
      <w:r w:rsidR="00D36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572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than </w:t>
      </w:r>
      <w:r w:rsidR="00D36D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</w:t>
      </w:r>
      <w:r w:rsidR="00572E7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lunch hours</w:t>
      </w:r>
      <w:r w:rsidR="00C628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  <w:r w:rsidR="0056129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CF0EB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Additionally, l</w:t>
      </w:r>
      <w:r w:rsidR="009771E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ocation of some of the </w:t>
      </w:r>
      <w:r w:rsidR="00CF0EB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restaurants somewhat contributed to the </w:t>
      </w:r>
      <w:r w:rsidR="00CE377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sales during suppertime, </w:t>
      </w:r>
      <w:r w:rsidR="00C85B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else </w:t>
      </w:r>
      <w:r w:rsidR="000657E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sales</w:t>
      </w:r>
      <w:r w:rsidR="00C85B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wouldn’t </w:t>
      </w:r>
      <w:r w:rsidR="000227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have been </w:t>
      </w:r>
      <w:r w:rsidR="00E76D6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touching near those during lunch times.</w:t>
      </w:r>
    </w:p>
    <w:tbl>
      <w:tblPr>
        <w:tblW w:w="3000" w:type="dxa"/>
        <w:jc w:val="center"/>
        <w:tblLook w:val="04A0" w:firstRow="1" w:lastRow="0" w:firstColumn="1" w:lastColumn="0" w:noHBand="0" w:noVBand="1"/>
      </w:tblPr>
      <w:tblGrid>
        <w:gridCol w:w="880"/>
        <w:gridCol w:w="2120"/>
      </w:tblGrid>
      <w:tr w:rsidR="00216AC1" w:rsidRPr="00216AC1" w14:paraId="03ABD656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6EBFB027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Hours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4AD5B5CA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Number of Orders</w:t>
            </w:r>
          </w:p>
        </w:tc>
      </w:tr>
      <w:tr w:rsidR="00216AC1" w:rsidRPr="00216AC1" w14:paraId="7756CA05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24A4D72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12:00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78A1510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2520</w:t>
            </w:r>
          </w:p>
        </w:tc>
      </w:tr>
      <w:tr w:rsidR="00216AC1" w:rsidRPr="00216AC1" w14:paraId="240079A1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7911F65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13:00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56E5003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2455</w:t>
            </w:r>
          </w:p>
        </w:tc>
      </w:tr>
      <w:tr w:rsidR="00216AC1" w:rsidRPr="00216AC1" w14:paraId="5EABCDB0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146D6C0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18:00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5A9659B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2399</w:t>
            </w:r>
          </w:p>
        </w:tc>
      </w:tr>
      <w:tr w:rsidR="00216AC1" w:rsidRPr="00216AC1" w14:paraId="1FDB7C89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FEC5BB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17:00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BF48D3E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2336</w:t>
            </w:r>
          </w:p>
        </w:tc>
      </w:tr>
      <w:tr w:rsidR="00216AC1" w:rsidRPr="00216AC1" w14:paraId="705674A8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24554BC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19:00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8D07647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2009</w:t>
            </w:r>
          </w:p>
        </w:tc>
      </w:tr>
      <w:tr w:rsidR="00216AC1" w:rsidRPr="00216AC1" w14:paraId="59D38340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FC63C67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16:00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308207F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1920</w:t>
            </w:r>
          </w:p>
        </w:tc>
      </w:tr>
      <w:tr w:rsidR="00216AC1" w:rsidRPr="00216AC1" w14:paraId="65F968EE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25F034C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20:00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20E344E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1642</w:t>
            </w:r>
          </w:p>
        </w:tc>
      </w:tr>
      <w:tr w:rsidR="00216AC1" w:rsidRPr="00216AC1" w14:paraId="36589C49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C3B4F13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14:00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5552DB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1472</w:t>
            </w:r>
          </w:p>
        </w:tc>
      </w:tr>
      <w:tr w:rsidR="00216AC1" w:rsidRPr="00216AC1" w14:paraId="18F4A39D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07078C3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15:00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5D574F4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1468</w:t>
            </w:r>
          </w:p>
        </w:tc>
      </w:tr>
      <w:tr w:rsidR="00216AC1" w:rsidRPr="00216AC1" w14:paraId="7C579262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C357D7F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11:00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B1C6B92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1231</w:t>
            </w:r>
          </w:p>
        </w:tc>
      </w:tr>
      <w:tr w:rsidR="00216AC1" w:rsidRPr="00216AC1" w14:paraId="4AC47076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697AB58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21:00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3951E9E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1198</w:t>
            </w:r>
          </w:p>
        </w:tc>
      </w:tr>
      <w:tr w:rsidR="00216AC1" w:rsidRPr="00216AC1" w14:paraId="34737E83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D1B2945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22:00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60B2411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663</w:t>
            </w:r>
          </w:p>
        </w:tc>
      </w:tr>
      <w:tr w:rsidR="00216AC1" w:rsidRPr="00216AC1" w14:paraId="1AF089D9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DC9355D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23:00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B111F74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28</w:t>
            </w:r>
          </w:p>
        </w:tc>
      </w:tr>
      <w:tr w:rsidR="00216AC1" w:rsidRPr="00216AC1" w14:paraId="0B2E3BE8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8E5021B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10:00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8E8919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8</w:t>
            </w:r>
          </w:p>
        </w:tc>
      </w:tr>
      <w:tr w:rsidR="00216AC1" w:rsidRPr="00216AC1" w14:paraId="67A33527" w14:textId="77777777" w:rsidTr="00216AC1">
        <w:trPr>
          <w:trHeight w:val="288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7BCF320" w14:textId="77777777" w:rsidR="00216AC1" w:rsidRPr="00216AC1" w:rsidRDefault="00216AC1" w:rsidP="00216AC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09:00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6C7BCCE" w14:textId="77777777" w:rsidR="00216AC1" w:rsidRPr="00216AC1" w:rsidRDefault="00216AC1" w:rsidP="00216A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216AC1">
              <w:rPr>
                <w:rFonts w:ascii="Calibri" w:eastAsia="Times New Roman" w:hAnsi="Calibri" w:cs="Calibri"/>
                <w:color w:val="FFFFFF"/>
                <w:lang w:eastAsia="en-PK"/>
              </w:rPr>
              <w:t>1</w:t>
            </w:r>
          </w:p>
        </w:tc>
      </w:tr>
    </w:tbl>
    <w:p w14:paraId="17105F57" w14:textId="19DB865F" w:rsidR="00E11646" w:rsidRPr="003E4F89" w:rsidRDefault="00F55FE5" w:rsidP="000D7D6A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br/>
      </w:r>
      <w:r w:rsidR="00F378AC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35E9855D" wp14:editId="7072CC0F">
            <wp:extent cx="5189855" cy="217224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2" cy="2179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9A2D5" w14:textId="65DFDF08" w:rsidR="009E74C1" w:rsidRPr="006326BB" w:rsidRDefault="00282B34" w:rsidP="00E41864">
      <w:pPr>
        <w:pStyle w:val="NormalWeb"/>
        <w:numPr>
          <w:ilvl w:val="0"/>
          <w:numId w:val="6"/>
        </w:numPr>
        <w:spacing w:after="435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6326B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How many pizzas are typically in an order? Do we have any bestsellers?</w:t>
      </w:r>
      <w:r w:rsidRPr="006326B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="000F7541" w:rsidRPr="000F75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calculate average number of pizzas per order</w:t>
      </w:r>
      <w:r w:rsidR="00563E8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I created a temporary table and named it </w:t>
      </w:r>
      <w:r w:rsidR="00B653C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number_of_order. The reason for the creation </w:t>
      </w:r>
      <w:r w:rsidR="007623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was</w:t>
      </w:r>
      <w:r w:rsidR="00B653C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to extract the </w:t>
      </w:r>
      <w:r w:rsidR="005C2C9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quantities of pizzas and calculate the average of the quantities. </w:t>
      </w:r>
      <w:r w:rsidR="00813B1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813B1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813B1C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drawing>
          <wp:inline distT="0" distB="0" distL="0" distR="0" wp14:anchorId="4F9C388C" wp14:editId="32B94AD6">
            <wp:extent cx="5730240" cy="14859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D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D71D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90080C" w:rsidRPr="007623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According to the extracted data, it was </w:t>
      </w:r>
      <w:r w:rsidR="0076231F" w:rsidRPr="007623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found out that 2 pizzas </w:t>
      </w:r>
      <w:r w:rsidR="003F1AF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were on an average</w:t>
      </w:r>
      <w:r w:rsidR="0076231F" w:rsidRPr="007623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ordered </w:t>
      </w:r>
      <w:r w:rsidR="0071185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each order</w:t>
      </w:r>
      <w:r w:rsidR="0076231F" w:rsidRPr="0076231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tbl>
      <w:tblPr>
        <w:tblW w:w="7088" w:type="dxa"/>
        <w:jc w:val="center"/>
        <w:tblLook w:val="04A0" w:firstRow="1" w:lastRow="0" w:firstColumn="1" w:lastColumn="0" w:noHBand="0" w:noVBand="1"/>
      </w:tblPr>
      <w:tblGrid>
        <w:gridCol w:w="1900"/>
        <w:gridCol w:w="5188"/>
      </w:tblGrid>
      <w:tr w:rsidR="009E74C1" w:rsidRPr="009E74C1" w14:paraId="5361CC1C" w14:textId="77777777" w:rsidTr="002E1EFC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898916E" w14:textId="77777777" w:rsidR="009E74C1" w:rsidRPr="009E74C1" w:rsidRDefault="009E74C1" w:rsidP="009E74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9E74C1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Number of Orders</w:t>
            </w:r>
          </w:p>
        </w:tc>
        <w:tc>
          <w:tcPr>
            <w:tcW w:w="518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101010D1" w14:textId="77777777" w:rsidR="009E74C1" w:rsidRPr="009E74C1" w:rsidRDefault="009E74C1" w:rsidP="009E74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9E74C1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Average Number of Pizzas / Order</w:t>
            </w:r>
          </w:p>
        </w:tc>
      </w:tr>
      <w:tr w:rsidR="009E74C1" w:rsidRPr="009E74C1" w14:paraId="04BD0579" w14:textId="77777777" w:rsidTr="002E1EFC">
        <w:trPr>
          <w:trHeight w:val="288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69E03220" w14:textId="77777777" w:rsidR="009E74C1" w:rsidRPr="009E74C1" w:rsidRDefault="009E74C1" w:rsidP="009E7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9E74C1">
              <w:rPr>
                <w:rFonts w:ascii="Calibri" w:eastAsia="Times New Roman" w:hAnsi="Calibri" w:cs="Calibri"/>
                <w:color w:val="FFFFFF"/>
                <w:lang w:eastAsia="en-PK"/>
              </w:rPr>
              <w:t>21350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8EFDB4D" w14:textId="77777777" w:rsidR="009E74C1" w:rsidRPr="009E74C1" w:rsidRDefault="009E74C1" w:rsidP="009E74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9E74C1">
              <w:rPr>
                <w:rFonts w:ascii="Calibri" w:eastAsia="Times New Roman" w:hAnsi="Calibri" w:cs="Calibri"/>
                <w:color w:val="FFFFFF"/>
                <w:lang w:eastAsia="en-PK"/>
              </w:rPr>
              <w:t>2</w:t>
            </w:r>
          </w:p>
        </w:tc>
      </w:tr>
    </w:tbl>
    <w:p w14:paraId="690B41B4" w14:textId="68B9DEB0" w:rsidR="00B15041" w:rsidRPr="00045A46" w:rsidRDefault="00BC38AB" w:rsidP="00F80E7C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38A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calculate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top sellers</w:t>
      </w:r>
      <w:r w:rsidR="007710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, I added up the different pizza types ordered and grouped them accordingly. </w:t>
      </w:r>
      <w:r w:rsidR="000A01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0A01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9C36B5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D5D0BCB" wp14:editId="09F6DB2D">
            <wp:extent cx="571500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231F" w:rsidRPr="00BC38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F80E7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1317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Due to t</w:t>
      </w:r>
      <w:r w:rsidR="0070360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he </w:t>
      </w:r>
      <w:r w:rsidR="00F80E7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popularity of BBQ Chicken flavored pizza, both </w:t>
      </w:r>
      <w:r w:rsidR="00FF250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large and medium sized pizzas have collectively </w:t>
      </w:r>
      <w:r w:rsidR="001658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sold </w:t>
      </w:r>
      <w:r w:rsidR="001658D7" w:rsidRPr="00045A4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1948</w:t>
      </w:r>
      <w:r w:rsidR="00045A4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045A4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items last year, with </w:t>
      </w:r>
      <w:r w:rsidR="00BC0CF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Big Meat (Small) and Thai Chicken (Large) Pizzas coming close at second and third </w:t>
      </w:r>
      <w:r w:rsidR="001A01E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places,</w:t>
      </w:r>
      <w:r w:rsidR="00E55F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respectively.</w:t>
      </w:r>
    </w:p>
    <w:p w14:paraId="2BF9DEDB" w14:textId="15BEA901" w:rsidR="00B15041" w:rsidRDefault="00885852" w:rsidP="0076231F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14:paraId="5F78FDC8" w14:textId="3FACDDAA" w:rsidR="00B15041" w:rsidRPr="00BC38AB" w:rsidRDefault="00B15041" w:rsidP="0076231F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tbl>
      <w:tblPr>
        <w:tblW w:w="3500" w:type="dxa"/>
        <w:jc w:val="center"/>
        <w:tblLook w:val="04A0" w:firstRow="1" w:lastRow="0" w:firstColumn="1" w:lastColumn="0" w:noHBand="0" w:noVBand="1"/>
      </w:tblPr>
      <w:tblGrid>
        <w:gridCol w:w="1485"/>
        <w:gridCol w:w="2140"/>
      </w:tblGrid>
      <w:tr w:rsidR="00B15041" w:rsidRPr="00B15041" w14:paraId="74C6BDBE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CE4F515" w14:textId="7D70158E" w:rsidR="00B15041" w:rsidRPr="00B15041" w:rsidRDefault="00131704" w:rsidP="00B1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PK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en-PK"/>
              </w:rPr>
              <w:lastRenderedPageBreak/>
              <w:t>Pizza Flavors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369B0976" w14:textId="7300F244" w:rsidR="00B15041" w:rsidRPr="00B15041" w:rsidRDefault="00131704" w:rsidP="00B1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Quantities Ordered</w:t>
            </w:r>
          </w:p>
        </w:tc>
      </w:tr>
      <w:tr w:rsidR="00B15041" w:rsidRPr="00B15041" w14:paraId="3877CCD1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76A25FA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big_meat_s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0E3F965B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1914</w:t>
            </w:r>
          </w:p>
        </w:tc>
      </w:tr>
      <w:tr w:rsidR="00B15041" w:rsidRPr="00B15041" w14:paraId="53C62564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6F94AC3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thai_ckn_l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4B5F6B5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1410</w:t>
            </w:r>
          </w:p>
        </w:tc>
      </w:tr>
      <w:tr w:rsidR="00B15041" w:rsidRPr="00B15041" w14:paraId="1E09C9CB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3954A89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five_cheese_l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1596879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1409</w:t>
            </w:r>
          </w:p>
        </w:tc>
      </w:tr>
      <w:tr w:rsidR="00B15041" w:rsidRPr="00B15041" w14:paraId="06527EE2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88F306F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four_cheese_l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841FB4D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1316</w:t>
            </w:r>
          </w:p>
        </w:tc>
      </w:tr>
      <w:tr w:rsidR="00B15041" w:rsidRPr="00B15041" w14:paraId="4CA143BA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5DA69A3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classic_dlx_m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7135B45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1181</w:t>
            </w:r>
          </w:p>
        </w:tc>
      </w:tr>
      <w:tr w:rsidR="00B15041" w:rsidRPr="00B15041" w14:paraId="03ACB57A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61B0125B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spicy_ital_l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ABD1A74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1109</w:t>
            </w:r>
          </w:p>
        </w:tc>
      </w:tr>
      <w:tr w:rsidR="00B15041" w:rsidRPr="00B15041" w14:paraId="44290DC7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13BABAED" w14:textId="26AD075A" w:rsidR="00B15041" w:rsidRPr="00B15041" w:rsidRDefault="00885852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>
              <w:rPr>
                <w:rFonts w:ascii="Calibri" w:eastAsia="Times New Roman" w:hAnsi="Calibri" w:cs="Calibri"/>
                <w:color w:val="FFFFFF"/>
                <w:lang w:eastAsia="en-PK"/>
              </w:rPr>
              <w:pgNum/>
            </w:r>
            <w:r>
              <w:rPr>
                <w:rFonts w:ascii="Calibri" w:eastAsia="Times New Roman" w:hAnsi="Calibri" w:cs="Calibri"/>
                <w:color w:val="FFFFFF"/>
                <w:lang w:eastAsia="en-PK"/>
              </w:rPr>
              <w:t>awaiian</w:t>
            </w:r>
            <w:r w:rsidR="00B15041"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_s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DA1D303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1020</w:t>
            </w:r>
          </w:p>
        </w:tc>
      </w:tr>
      <w:tr w:rsidR="00B15041" w:rsidRPr="00B15041" w14:paraId="508E055A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6027683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southw_ckn_l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7897D05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1016</w:t>
            </w:r>
          </w:p>
        </w:tc>
      </w:tr>
      <w:tr w:rsidR="00B15041" w:rsidRPr="00B15041" w14:paraId="6239D041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370340B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bbq_ckn_l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2898ED8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992</w:t>
            </w:r>
          </w:p>
        </w:tc>
      </w:tr>
      <w:tr w:rsidR="00B15041" w:rsidRPr="00B15041" w14:paraId="7F592069" w14:textId="77777777" w:rsidTr="00B15041">
        <w:trPr>
          <w:trHeight w:val="288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EF73B02" w14:textId="77777777" w:rsidR="00B15041" w:rsidRPr="00B15041" w:rsidRDefault="00B15041" w:rsidP="00B1504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bbq_ckn_m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D9F9D0F" w14:textId="77777777" w:rsidR="00B15041" w:rsidRPr="00B15041" w:rsidRDefault="00B15041" w:rsidP="00B150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B15041">
              <w:rPr>
                <w:rFonts w:ascii="Calibri" w:eastAsia="Times New Roman" w:hAnsi="Calibri" w:cs="Calibri"/>
                <w:color w:val="FFFFFF"/>
                <w:lang w:eastAsia="en-PK"/>
              </w:rPr>
              <w:t>956</w:t>
            </w:r>
          </w:p>
        </w:tc>
      </w:tr>
    </w:tbl>
    <w:p w14:paraId="16D00D87" w14:textId="5C6FF7F3" w:rsidR="00E41864" w:rsidRPr="00BC38AB" w:rsidRDefault="0076231F" w:rsidP="004254AA">
      <w:pPr>
        <w:pStyle w:val="NormalWeb"/>
        <w:spacing w:after="435"/>
        <w:ind w:left="72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C38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="00C678A6"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F003918" wp14:editId="5259DC94">
            <wp:extent cx="4584700" cy="27559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38A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14:paraId="38E0CE1F" w14:textId="6D015624" w:rsidR="00EB770E" w:rsidRDefault="008A5DB8" w:rsidP="00E41864">
      <w:pPr>
        <w:pStyle w:val="NormalWeb"/>
        <w:numPr>
          <w:ilvl w:val="0"/>
          <w:numId w:val="6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A2092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How much money did we make this year? Can we identify any seasonality in the sales?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905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For </w:t>
      </w:r>
      <w:r w:rsidR="000A209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calculating</w:t>
      </w:r>
      <w:r w:rsidR="00905C8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up the </w:t>
      </w:r>
      <w:r w:rsidR="008B13D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sales for the year, </w:t>
      </w:r>
      <w:r w:rsidR="006E4B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 added up the quantities and the sales amount of all the items within order_details table.</w:t>
      </w:r>
      <w:r w:rsidR="00F13E8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F13E8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F13E82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0D71D4C2" wp14:editId="3C5CADE5">
            <wp:extent cx="5730240" cy="43434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tbl>
      <w:tblPr>
        <w:tblW w:w="4253" w:type="dxa"/>
        <w:jc w:val="center"/>
        <w:tblLook w:val="04A0" w:firstRow="1" w:lastRow="0" w:firstColumn="1" w:lastColumn="0" w:noHBand="0" w:noVBand="1"/>
      </w:tblPr>
      <w:tblGrid>
        <w:gridCol w:w="1220"/>
        <w:gridCol w:w="3033"/>
      </w:tblGrid>
      <w:tr w:rsidR="00EB770E" w:rsidRPr="00EB770E" w14:paraId="7876B6A6" w14:textId="77777777" w:rsidTr="00FF5D5C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23505FD1" w14:textId="77777777" w:rsidR="00EB770E" w:rsidRPr="00EB770E" w:rsidRDefault="00EB770E" w:rsidP="00EB77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EB770E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Items Sold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5D78A59F" w14:textId="77777777" w:rsidR="00EB770E" w:rsidRPr="00EB770E" w:rsidRDefault="00EB770E" w:rsidP="00FF5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</w:pPr>
            <w:r w:rsidRPr="00EB770E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Sales for the Year</w:t>
            </w:r>
          </w:p>
        </w:tc>
      </w:tr>
      <w:tr w:rsidR="00EB770E" w:rsidRPr="00EB770E" w14:paraId="700815A4" w14:textId="77777777" w:rsidTr="00FF5D5C">
        <w:trPr>
          <w:trHeight w:val="288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D4A021A" w14:textId="77777777" w:rsidR="00EB770E" w:rsidRPr="00EB770E" w:rsidRDefault="00EB770E" w:rsidP="00EB7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EB770E">
              <w:rPr>
                <w:rFonts w:ascii="Calibri" w:eastAsia="Times New Roman" w:hAnsi="Calibri" w:cs="Calibri"/>
                <w:color w:val="FFFFFF"/>
                <w:lang w:eastAsia="en-PK"/>
              </w:rPr>
              <w:t>49574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1B3F8CC5" w14:textId="0A487ADE" w:rsidR="00EB770E" w:rsidRPr="00EB770E" w:rsidRDefault="000B5C20" w:rsidP="00EB7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en-PK"/>
              </w:rPr>
              <w:t>$</w:t>
            </w:r>
            <w:r w:rsidR="00EB770E" w:rsidRPr="00EB770E">
              <w:rPr>
                <w:rFonts w:ascii="Calibri" w:eastAsia="Times New Roman" w:hAnsi="Calibri" w:cs="Calibri"/>
                <w:color w:val="FFFFFF"/>
                <w:lang w:eastAsia="en-PK"/>
              </w:rPr>
              <w:t>817860.0508</w:t>
            </w:r>
          </w:p>
        </w:tc>
      </w:tr>
    </w:tbl>
    <w:p w14:paraId="78F201AB" w14:textId="4614FA94" w:rsidR="00335904" w:rsidRDefault="002912D4" w:rsidP="00885852">
      <w:pPr>
        <w:pStyle w:val="NormalWeb"/>
        <w:spacing w:after="435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Regarding </w:t>
      </w:r>
      <w:r w:rsidR="006F05D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finding out any patterns in seasonality in sales per month,</w:t>
      </w:r>
      <w:r w:rsidR="0091081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 bifurcated the sales in all the months of the year.</w:t>
      </w:r>
      <w:r w:rsidR="00B754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After </w:t>
      </w:r>
      <w:r w:rsidR="009233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analyzing</w:t>
      </w:r>
      <w:r w:rsidR="00B754B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modeling data, I was </w:t>
      </w:r>
      <w:r w:rsidR="002F024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observed that during </w:t>
      </w:r>
      <w:r w:rsidR="00AE3B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first three quarters of the year, sales </w:t>
      </w:r>
      <w:r w:rsidR="003B7E6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hovered around $77,000 to $66,000. </w:t>
      </w:r>
      <w:r w:rsidR="00A1209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However, during September, October, the sales dipped </w:t>
      </w:r>
      <w:r w:rsidR="00F96A7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 the lowest sales at just above $64,000.</w:t>
      </w:r>
      <w:r w:rsidR="003E0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D699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Interestingly, </w:t>
      </w:r>
      <w:r w:rsidR="003E0FA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November saw a significant increase to just above $70,000</w:t>
      </w:r>
      <w:r w:rsidR="00AD4F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but</w:t>
      </w:r>
      <w:r w:rsidR="003F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D4F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it </w:t>
      </w:r>
      <w:r w:rsidR="003F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dipped again to around $65,000 during December.</w:t>
      </w:r>
      <w:r w:rsidR="003359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</w:p>
    <w:tbl>
      <w:tblPr>
        <w:tblW w:w="3261" w:type="dxa"/>
        <w:jc w:val="center"/>
        <w:tblLook w:val="04A0" w:firstRow="1" w:lastRow="0" w:firstColumn="1" w:lastColumn="0" w:noHBand="0" w:noVBand="1"/>
      </w:tblPr>
      <w:tblGrid>
        <w:gridCol w:w="1540"/>
        <w:gridCol w:w="1721"/>
      </w:tblGrid>
      <w:tr w:rsidR="00335904" w:rsidRPr="00335904" w14:paraId="707C63D4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7736E4AB" w14:textId="600E8443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en-PK"/>
              </w:rPr>
            </w:pPr>
            <w:r w:rsidRPr="00335904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lastRenderedPageBreak/>
              <w:t>Month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val="en-US" w:eastAsia="en-PK"/>
              </w:rPr>
              <w:t>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000000" w:fill="000000"/>
            <w:noWrap/>
            <w:vAlign w:val="bottom"/>
            <w:hideMark/>
          </w:tcPr>
          <w:p w14:paraId="0FEF7587" w14:textId="1973DC5C" w:rsidR="00335904" w:rsidRPr="00335904" w:rsidRDefault="00335904" w:rsidP="00B74D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en-US" w:eastAsia="en-PK"/>
              </w:rPr>
            </w:pPr>
            <w:r w:rsidRPr="00335904">
              <w:rPr>
                <w:rFonts w:ascii="Calibri" w:eastAsia="Times New Roman" w:hAnsi="Calibri" w:cs="Calibri"/>
                <w:b/>
                <w:bCs/>
                <w:color w:val="FFFFFF"/>
                <w:lang w:eastAsia="en-PK"/>
              </w:rPr>
              <w:t>Sales</w:t>
            </w:r>
            <w:r w:rsidR="00B74D69">
              <w:rPr>
                <w:rFonts w:ascii="Calibri" w:eastAsia="Times New Roman" w:hAnsi="Calibri" w:cs="Calibri"/>
                <w:b/>
                <w:bCs/>
                <w:color w:val="FFFFFF"/>
                <w:lang w:val="en-US" w:eastAsia="en-PK"/>
              </w:rPr>
              <w:t xml:space="preserve"> Amount</w:t>
            </w:r>
          </w:p>
        </w:tc>
      </w:tr>
      <w:tr w:rsidR="00335904" w:rsidRPr="00335904" w14:paraId="63DF3161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6F0EA729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January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02FC682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69793.30007</w:t>
            </w:r>
          </w:p>
        </w:tc>
      </w:tr>
      <w:tr w:rsidR="00335904" w:rsidRPr="00335904" w14:paraId="3E97E314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476535F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February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A692406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65159.60007</w:t>
            </w:r>
          </w:p>
        </w:tc>
      </w:tr>
      <w:tr w:rsidR="00335904" w:rsidRPr="00335904" w14:paraId="3FD24074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63EF5B7E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March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7095D9D2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70397.10007</w:t>
            </w:r>
          </w:p>
        </w:tc>
      </w:tr>
      <w:tr w:rsidR="00335904" w:rsidRPr="00335904" w14:paraId="591515AB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FF8305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April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85251B4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68736.80008</w:t>
            </w:r>
          </w:p>
        </w:tc>
      </w:tr>
      <w:tr w:rsidR="00335904" w:rsidRPr="00335904" w14:paraId="1114A196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18ED3291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May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5EB9984D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71402.75007</w:t>
            </w:r>
          </w:p>
        </w:tc>
      </w:tr>
      <w:tr w:rsidR="00335904" w:rsidRPr="00335904" w14:paraId="6FB2E646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F87A246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June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694CC4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68230.20007</w:t>
            </w:r>
          </w:p>
        </w:tc>
      </w:tr>
      <w:tr w:rsidR="00335904" w:rsidRPr="00335904" w14:paraId="3C065537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D38FB00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July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E01F44F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72557.90007</w:t>
            </w:r>
          </w:p>
        </w:tc>
      </w:tr>
      <w:tr w:rsidR="00335904" w:rsidRPr="00335904" w14:paraId="37C5841F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9FFE2A4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August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8A6883E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68278.25006</w:t>
            </w:r>
          </w:p>
        </w:tc>
      </w:tr>
      <w:tr w:rsidR="00335904" w:rsidRPr="00335904" w14:paraId="648E2B1C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F6A6BAF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September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20B1EAEC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64180.05006</w:t>
            </w:r>
          </w:p>
        </w:tc>
      </w:tr>
      <w:tr w:rsidR="00335904" w:rsidRPr="00335904" w14:paraId="458FBC56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18C709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October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A987364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64027.60008</w:t>
            </w:r>
          </w:p>
        </w:tc>
      </w:tr>
      <w:tr w:rsidR="00335904" w:rsidRPr="00335904" w14:paraId="3D7EA3AF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36391692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November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305496" w:fill="305496"/>
            <w:noWrap/>
            <w:vAlign w:val="bottom"/>
            <w:hideMark/>
          </w:tcPr>
          <w:p w14:paraId="4723A506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70395.35007</w:t>
            </w:r>
          </w:p>
        </w:tc>
      </w:tr>
      <w:tr w:rsidR="00335904" w:rsidRPr="00335904" w14:paraId="5C01D49B" w14:textId="77777777" w:rsidTr="00B74D69">
        <w:trPr>
          <w:trHeight w:val="288"/>
          <w:jc w:val="center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E5A3582" w14:textId="77777777" w:rsidR="00335904" w:rsidRPr="00335904" w:rsidRDefault="00335904" w:rsidP="0033590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December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5C39A43" w14:textId="77777777" w:rsidR="00335904" w:rsidRPr="00335904" w:rsidRDefault="00335904" w:rsidP="003359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FFFF"/>
                <w:lang w:eastAsia="en-PK"/>
              </w:rPr>
            </w:pPr>
            <w:r w:rsidRPr="00335904">
              <w:rPr>
                <w:rFonts w:ascii="Calibri" w:eastAsia="Times New Roman" w:hAnsi="Calibri" w:cs="Calibri"/>
                <w:color w:val="FFFFFF"/>
                <w:lang w:eastAsia="en-PK"/>
              </w:rPr>
              <w:t>64701.15008</w:t>
            </w:r>
          </w:p>
        </w:tc>
      </w:tr>
    </w:tbl>
    <w:p w14:paraId="4B60D359" w14:textId="6C6B0B84" w:rsidR="00282B34" w:rsidRPr="009B2297" w:rsidRDefault="00885852" w:rsidP="009B2297">
      <w:pPr>
        <w:pStyle w:val="NormalWeb"/>
        <w:spacing w:after="435"/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3D4351" w:rsidRPr="009B2297">
        <w:rPr>
          <w:rFonts w:asciiTheme="minorHAnsi" w:eastAsiaTheme="minorHAnsi" w:hAnsiTheme="minorHAnsi" w:cstheme="minorBidi"/>
          <w:b/>
          <w:bCs/>
          <w:noProof/>
          <w:sz w:val="40"/>
          <w:szCs w:val="40"/>
          <w:lang w:val="en-US" w:eastAsia="en-US"/>
        </w:rPr>
        <w:drawing>
          <wp:inline distT="0" distB="0" distL="0" distR="0" wp14:anchorId="25C36F49" wp14:editId="0C030F35">
            <wp:extent cx="4578350" cy="2755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B578EB" w14:textId="73059D1E" w:rsidR="008A5DB8" w:rsidRPr="008A5DB8" w:rsidRDefault="000B6837" w:rsidP="00E41864">
      <w:pPr>
        <w:pStyle w:val="NormalWeb"/>
        <w:numPr>
          <w:ilvl w:val="0"/>
          <w:numId w:val="6"/>
        </w:numPr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B229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Are there any pizzas we should take off the menu, or any promotions we could </w:t>
      </w:r>
      <w:r w:rsidR="00A503E5" w:rsidRPr="009B229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use</w:t>
      </w:r>
      <w:r w:rsidRPr="009B229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?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9F41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last query was a bit tricky because I had to go through </w:t>
      </w:r>
      <w:r w:rsidR="003A16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sales of each pizza type </w:t>
      </w:r>
      <w:r w:rsidR="00ED79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throughout the last year via executing this query.</w:t>
      </w:r>
      <w:r w:rsidR="00ED79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ED79E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ED79ED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C30EB55" wp14:editId="000512BC">
            <wp:extent cx="5730240" cy="22326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B0BE" w14:textId="2E7D08E3" w:rsidR="009D086B" w:rsidRDefault="002C169A" w:rsidP="0010109C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After consulting with the respective </w:t>
      </w:r>
      <w:r w:rsidR="00C6091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stakeholders, they </w:t>
      </w:r>
      <w:r w:rsidR="00643A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wanted to know the flavors which had sales around $1000 and asked which </w:t>
      </w:r>
      <w:r w:rsidR="00D557E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flavors should be taken off the menu and which can </w:t>
      </w:r>
      <w:r w:rsidR="0020672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have promotions to increase the sales. </w:t>
      </w:r>
      <w:r w:rsidR="00DE59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DE591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20672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So, I found out that 2 flavors of pizzas had the least number of sales throughout the year. Brie </w:t>
      </w:r>
      <w:r w:rsidR="00100D8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</w:t>
      </w:r>
      <w:r w:rsidR="00C41C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</w:t>
      </w:r>
      <w:r w:rsidR="00100D8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</w:t>
      </w:r>
      <w:r w:rsidR="0020672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flavor </w:t>
      </w:r>
      <w:r w:rsidR="00100D8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had the </w:t>
      </w:r>
      <w:r w:rsidR="008E0A2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average of </w:t>
      </w:r>
      <w:r w:rsidR="000835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just $965 of sales each month, so it should be taken off the menu because it is heavily contributing to the operational costs. Moreover, Green Garden flavor </w:t>
      </w:r>
      <w:r w:rsidR="00BB2E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had</w:t>
      </w:r>
      <w:r w:rsidR="0008351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average of $1162 per month, so the marketing team can launch a promotional campaign if they want to continue with the sale of his product.</w:t>
      </w:r>
      <w:r w:rsidR="00662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6623A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br/>
      </w:r>
      <w:r w:rsidR="0010109C" w:rsidRPr="0010109C">
        <w:rPr>
          <w:rFonts w:eastAsiaTheme="minorHAnsi"/>
          <w:noProof/>
        </w:rPr>
        <w:drawing>
          <wp:inline distT="0" distB="0" distL="0" distR="0" wp14:anchorId="115AEDB8" wp14:editId="16247290">
            <wp:extent cx="5731510" cy="3613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3688" w14:textId="1A7FDC8A" w:rsidR="0010109C" w:rsidRDefault="008C19D8" w:rsidP="008C19D8">
      <w:pPr>
        <w:pStyle w:val="NormalWeb"/>
        <w:spacing w:after="435"/>
        <w:jc w:val="center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6F332ACA" wp14:editId="7B5C2EE4">
            <wp:extent cx="4999355" cy="27559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3507E" w14:textId="4683D15C" w:rsidR="00435E6D" w:rsidRPr="003332A6" w:rsidRDefault="003332A6" w:rsidP="003332A6">
      <w:pPr>
        <w:pStyle w:val="NormalWeb"/>
        <w:spacing w:after="435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96152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Conclusion of the Analysis:</w:t>
      </w:r>
      <w:r w:rsidR="00435E6D" w:rsidRPr="00696152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br/>
      </w:r>
      <w:r w:rsidR="00D148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During this project, I </w:t>
      </w:r>
      <w:r w:rsidR="00147B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analyzed</w:t>
      </w:r>
      <w:r w:rsidR="00D148A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sales results of a fictious Pizza Palace company to not only </w:t>
      </w:r>
      <w:r w:rsidR="00147BB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extract and analyze the trends and patterns, but also suggested actions based on data for better profitability for the company.</w:t>
      </w:r>
    </w:p>
    <w:sectPr w:rsidR="00435E6D" w:rsidRPr="0033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683"/>
    <w:multiLevelType w:val="hybridMultilevel"/>
    <w:tmpl w:val="35CAD9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4CDF"/>
    <w:multiLevelType w:val="hybridMultilevel"/>
    <w:tmpl w:val="7F068A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158AA"/>
    <w:multiLevelType w:val="hybridMultilevel"/>
    <w:tmpl w:val="97E00E4A"/>
    <w:lvl w:ilvl="0" w:tplc="E0B4F8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C7189"/>
    <w:multiLevelType w:val="hybridMultilevel"/>
    <w:tmpl w:val="AF10A6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A0977"/>
    <w:multiLevelType w:val="hybridMultilevel"/>
    <w:tmpl w:val="41C6BE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23C86"/>
    <w:multiLevelType w:val="hybridMultilevel"/>
    <w:tmpl w:val="31EEF7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433779">
    <w:abstractNumId w:val="3"/>
  </w:num>
  <w:num w:numId="2" w16cid:durableId="1049916514">
    <w:abstractNumId w:val="4"/>
  </w:num>
  <w:num w:numId="3" w16cid:durableId="1373387273">
    <w:abstractNumId w:val="1"/>
  </w:num>
  <w:num w:numId="4" w16cid:durableId="1524126488">
    <w:abstractNumId w:val="5"/>
  </w:num>
  <w:num w:numId="5" w16cid:durableId="356738667">
    <w:abstractNumId w:val="2"/>
  </w:num>
  <w:num w:numId="6" w16cid:durableId="33793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A6"/>
    <w:rsid w:val="000107F4"/>
    <w:rsid w:val="00022757"/>
    <w:rsid w:val="00032B76"/>
    <w:rsid w:val="000447B4"/>
    <w:rsid w:val="00045A46"/>
    <w:rsid w:val="00046030"/>
    <w:rsid w:val="000479FF"/>
    <w:rsid w:val="000657E9"/>
    <w:rsid w:val="00076F4D"/>
    <w:rsid w:val="00083517"/>
    <w:rsid w:val="000A0161"/>
    <w:rsid w:val="000A2092"/>
    <w:rsid w:val="000A3C8D"/>
    <w:rsid w:val="000A3EDA"/>
    <w:rsid w:val="000B28BD"/>
    <w:rsid w:val="000B3819"/>
    <w:rsid w:val="000B5C20"/>
    <w:rsid w:val="000B6837"/>
    <w:rsid w:val="000C0AA7"/>
    <w:rsid w:val="000D7711"/>
    <w:rsid w:val="000D7D6A"/>
    <w:rsid w:val="000E26D8"/>
    <w:rsid w:val="000F7541"/>
    <w:rsid w:val="00100D83"/>
    <w:rsid w:val="0010109C"/>
    <w:rsid w:val="00107660"/>
    <w:rsid w:val="00131704"/>
    <w:rsid w:val="00147BBC"/>
    <w:rsid w:val="00150861"/>
    <w:rsid w:val="00161FC2"/>
    <w:rsid w:val="001658D7"/>
    <w:rsid w:val="001909AB"/>
    <w:rsid w:val="001A01E8"/>
    <w:rsid w:val="001B0F4F"/>
    <w:rsid w:val="001B2FDA"/>
    <w:rsid w:val="0020672C"/>
    <w:rsid w:val="00206F27"/>
    <w:rsid w:val="0021683E"/>
    <w:rsid w:val="00216AC1"/>
    <w:rsid w:val="002467AC"/>
    <w:rsid w:val="00282B34"/>
    <w:rsid w:val="002835E1"/>
    <w:rsid w:val="002912D4"/>
    <w:rsid w:val="00292C55"/>
    <w:rsid w:val="002B6347"/>
    <w:rsid w:val="002C169A"/>
    <w:rsid w:val="002D4FAF"/>
    <w:rsid w:val="002D6533"/>
    <w:rsid w:val="002E1EFC"/>
    <w:rsid w:val="002F024A"/>
    <w:rsid w:val="003332A6"/>
    <w:rsid w:val="00335904"/>
    <w:rsid w:val="00373CF7"/>
    <w:rsid w:val="00397F5A"/>
    <w:rsid w:val="003A16D7"/>
    <w:rsid w:val="003A21E6"/>
    <w:rsid w:val="003A2E4F"/>
    <w:rsid w:val="003B7E6E"/>
    <w:rsid w:val="003C3570"/>
    <w:rsid w:val="003D4351"/>
    <w:rsid w:val="003E0FAA"/>
    <w:rsid w:val="003E4F89"/>
    <w:rsid w:val="003F1AF7"/>
    <w:rsid w:val="003F257B"/>
    <w:rsid w:val="004102AE"/>
    <w:rsid w:val="00422F15"/>
    <w:rsid w:val="004254AA"/>
    <w:rsid w:val="00425C03"/>
    <w:rsid w:val="00435E6D"/>
    <w:rsid w:val="00455BF2"/>
    <w:rsid w:val="00474F20"/>
    <w:rsid w:val="004A20D2"/>
    <w:rsid w:val="004D6384"/>
    <w:rsid w:val="00537A05"/>
    <w:rsid w:val="00547C42"/>
    <w:rsid w:val="0056129E"/>
    <w:rsid w:val="00563E87"/>
    <w:rsid w:val="00572E78"/>
    <w:rsid w:val="005C2C9F"/>
    <w:rsid w:val="005D1BFC"/>
    <w:rsid w:val="005F2BF4"/>
    <w:rsid w:val="005F3399"/>
    <w:rsid w:val="00613C35"/>
    <w:rsid w:val="006326BB"/>
    <w:rsid w:val="0064252B"/>
    <w:rsid w:val="00643AA6"/>
    <w:rsid w:val="00650729"/>
    <w:rsid w:val="00656213"/>
    <w:rsid w:val="00656F34"/>
    <w:rsid w:val="006619DD"/>
    <w:rsid w:val="006623AC"/>
    <w:rsid w:val="00671F22"/>
    <w:rsid w:val="00686802"/>
    <w:rsid w:val="00692494"/>
    <w:rsid w:val="00696152"/>
    <w:rsid w:val="00696693"/>
    <w:rsid w:val="006A472F"/>
    <w:rsid w:val="006E4B4F"/>
    <w:rsid w:val="006E5338"/>
    <w:rsid w:val="006F05D1"/>
    <w:rsid w:val="006F65D3"/>
    <w:rsid w:val="006F71CF"/>
    <w:rsid w:val="00703601"/>
    <w:rsid w:val="007053FA"/>
    <w:rsid w:val="00711850"/>
    <w:rsid w:val="0076231F"/>
    <w:rsid w:val="0077109C"/>
    <w:rsid w:val="00780D2B"/>
    <w:rsid w:val="007B1BD2"/>
    <w:rsid w:val="007B3644"/>
    <w:rsid w:val="007B71EF"/>
    <w:rsid w:val="007D0A6D"/>
    <w:rsid w:val="007E650B"/>
    <w:rsid w:val="008038C6"/>
    <w:rsid w:val="0081190C"/>
    <w:rsid w:val="00813B1C"/>
    <w:rsid w:val="008141EE"/>
    <w:rsid w:val="00864717"/>
    <w:rsid w:val="0087256B"/>
    <w:rsid w:val="00881936"/>
    <w:rsid w:val="00882F51"/>
    <w:rsid w:val="00885852"/>
    <w:rsid w:val="008A5ACE"/>
    <w:rsid w:val="008A5DB8"/>
    <w:rsid w:val="008B13D3"/>
    <w:rsid w:val="008C117D"/>
    <w:rsid w:val="008C19D8"/>
    <w:rsid w:val="008D348D"/>
    <w:rsid w:val="008E0A29"/>
    <w:rsid w:val="0090080C"/>
    <w:rsid w:val="00905C8F"/>
    <w:rsid w:val="00910812"/>
    <w:rsid w:val="00923305"/>
    <w:rsid w:val="00933A34"/>
    <w:rsid w:val="00935E29"/>
    <w:rsid w:val="009421DD"/>
    <w:rsid w:val="00956786"/>
    <w:rsid w:val="00961B43"/>
    <w:rsid w:val="00964B47"/>
    <w:rsid w:val="00973912"/>
    <w:rsid w:val="009771EB"/>
    <w:rsid w:val="00977286"/>
    <w:rsid w:val="009856E5"/>
    <w:rsid w:val="009A0B05"/>
    <w:rsid w:val="009A24E8"/>
    <w:rsid w:val="009B21C6"/>
    <w:rsid w:val="009B2297"/>
    <w:rsid w:val="009C36B5"/>
    <w:rsid w:val="009D086B"/>
    <w:rsid w:val="009E74C1"/>
    <w:rsid w:val="009F28AC"/>
    <w:rsid w:val="009F4100"/>
    <w:rsid w:val="00A1209C"/>
    <w:rsid w:val="00A30E4C"/>
    <w:rsid w:val="00A3482E"/>
    <w:rsid w:val="00A503E5"/>
    <w:rsid w:val="00A803CB"/>
    <w:rsid w:val="00A84443"/>
    <w:rsid w:val="00AB770C"/>
    <w:rsid w:val="00AC24CB"/>
    <w:rsid w:val="00AD4F61"/>
    <w:rsid w:val="00AD75D5"/>
    <w:rsid w:val="00AE3B3B"/>
    <w:rsid w:val="00AE7AD4"/>
    <w:rsid w:val="00B15041"/>
    <w:rsid w:val="00B530E8"/>
    <w:rsid w:val="00B55FD8"/>
    <w:rsid w:val="00B653CF"/>
    <w:rsid w:val="00B74D69"/>
    <w:rsid w:val="00B754BE"/>
    <w:rsid w:val="00B76063"/>
    <w:rsid w:val="00B87E8C"/>
    <w:rsid w:val="00B97BE4"/>
    <w:rsid w:val="00BB2E20"/>
    <w:rsid w:val="00BC0CFD"/>
    <w:rsid w:val="00BC38AB"/>
    <w:rsid w:val="00BF1014"/>
    <w:rsid w:val="00BF39F0"/>
    <w:rsid w:val="00C00543"/>
    <w:rsid w:val="00C0302C"/>
    <w:rsid w:val="00C148A5"/>
    <w:rsid w:val="00C34EE8"/>
    <w:rsid w:val="00C369DB"/>
    <w:rsid w:val="00C41C05"/>
    <w:rsid w:val="00C474BE"/>
    <w:rsid w:val="00C60918"/>
    <w:rsid w:val="00C6284B"/>
    <w:rsid w:val="00C63555"/>
    <w:rsid w:val="00C678A6"/>
    <w:rsid w:val="00C85BFB"/>
    <w:rsid w:val="00CD3CB5"/>
    <w:rsid w:val="00CE3776"/>
    <w:rsid w:val="00CF0EB6"/>
    <w:rsid w:val="00D148AE"/>
    <w:rsid w:val="00D159FA"/>
    <w:rsid w:val="00D21401"/>
    <w:rsid w:val="00D36D19"/>
    <w:rsid w:val="00D557E1"/>
    <w:rsid w:val="00D57161"/>
    <w:rsid w:val="00D62563"/>
    <w:rsid w:val="00D71DBD"/>
    <w:rsid w:val="00D82AEB"/>
    <w:rsid w:val="00D924F7"/>
    <w:rsid w:val="00D95991"/>
    <w:rsid w:val="00DE5919"/>
    <w:rsid w:val="00DF79DA"/>
    <w:rsid w:val="00DF7F5D"/>
    <w:rsid w:val="00E11646"/>
    <w:rsid w:val="00E15EC8"/>
    <w:rsid w:val="00E21405"/>
    <w:rsid w:val="00E24030"/>
    <w:rsid w:val="00E24E1C"/>
    <w:rsid w:val="00E41864"/>
    <w:rsid w:val="00E55FAC"/>
    <w:rsid w:val="00E76D6D"/>
    <w:rsid w:val="00E835BE"/>
    <w:rsid w:val="00E83DD7"/>
    <w:rsid w:val="00E94491"/>
    <w:rsid w:val="00EB770E"/>
    <w:rsid w:val="00EC460D"/>
    <w:rsid w:val="00ED79ED"/>
    <w:rsid w:val="00F13E82"/>
    <w:rsid w:val="00F378AC"/>
    <w:rsid w:val="00F55FE5"/>
    <w:rsid w:val="00F57C81"/>
    <w:rsid w:val="00F662D3"/>
    <w:rsid w:val="00F80E7C"/>
    <w:rsid w:val="00F80E8D"/>
    <w:rsid w:val="00F961A1"/>
    <w:rsid w:val="00F96A7A"/>
    <w:rsid w:val="00FB1BDA"/>
    <w:rsid w:val="00FC0966"/>
    <w:rsid w:val="00FC5CE4"/>
    <w:rsid w:val="00FC6FE7"/>
    <w:rsid w:val="00FC7873"/>
    <w:rsid w:val="00FD6990"/>
    <w:rsid w:val="00FF2503"/>
    <w:rsid w:val="00FF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FFEE"/>
  <w15:chartTrackingRefBased/>
  <w15:docId w15:val="{9FD68552-E360-4D62-A728-D2A54DEAC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3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unhideWhenUsed/>
    <w:rsid w:val="00AC24C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mavenanalytics.io/terms-for-individual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hyperlink" Target="https://www.mavenanalytics.io/data-playgroun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9</Pages>
  <Words>1351</Words>
  <Characters>7703</Characters>
  <Application>Microsoft Office Word</Application>
  <DocSecurity>0</DocSecurity>
  <Lines>64</Lines>
  <Paragraphs>18</Paragraphs>
  <ScaleCrop>false</ScaleCrop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Nizam Arain</dc:creator>
  <cp:keywords/>
  <dc:description/>
  <cp:lastModifiedBy>Farrukh Nizam Arain</cp:lastModifiedBy>
  <cp:revision>237</cp:revision>
  <dcterms:created xsi:type="dcterms:W3CDTF">2023-02-25T12:05:00Z</dcterms:created>
  <dcterms:modified xsi:type="dcterms:W3CDTF">2023-02-27T09:13:00Z</dcterms:modified>
</cp:coreProperties>
</file>