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EA7" w:rsidRPr="003D5EA7" w:rsidRDefault="003D5EA7" w:rsidP="003D5EA7">
      <w:pPr>
        <w:rPr>
          <w:b/>
          <w:bCs/>
        </w:rPr>
      </w:pPr>
      <w:r w:rsidRPr="003D5EA7">
        <w:rPr>
          <w:b/>
          <w:bCs/>
        </w:rPr>
        <w:t>1-</w:t>
      </w:r>
      <w:proofErr w:type="gramStart"/>
      <w:r w:rsidRPr="003D5EA7">
        <w:rPr>
          <w:b/>
          <w:bCs/>
        </w:rPr>
        <w:t>BO‘</w:t>
      </w:r>
      <w:proofErr w:type="gramEnd"/>
      <w:r w:rsidRPr="003D5EA7">
        <w:rPr>
          <w:b/>
          <w:bCs/>
        </w:rPr>
        <w:t>LIM. UMUMIY QOIDALAR</w:t>
      </w:r>
    </w:p>
    <w:p w:rsidR="003D5EA7" w:rsidRPr="003D5EA7" w:rsidRDefault="003D5EA7" w:rsidP="003D5EA7">
      <w:pPr>
        <w:rPr>
          <w:b/>
          <w:bCs/>
        </w:rPr>
      </w:pPr>
      <w:proofErr w:type="gramStart"/>
      <w:r w:rsidRPr="003D5EA7">
        <w:rPr>
          <w:b/>
          <w:bCs/>
        </w:rPr>
        <w:t>O‘</w:t>
      </w:r>
      <w:proofErr w:type="gramEnd"/>
      <w:r w:rsidRPr="003D5EA7">
        <w:rPr>
          <w:b/>
          <w:bCs/>
        </w:rPr>
        <w:t>zbek lotin</w:t>
      </w:r>
    </w:p>
    <w:p w:rsidR="003D5EA7" w:rsidRPr="003D5EA7" w:rsidRDefault="003D5EA7" w:rsidP="003D5EA7">
      <w:pPr>
        <w:rPr>
          <w:b/>
          <w:bCs/>
        </w:rPr>
      </w:pPr>
      <w:r w:rsidRPr="003D5EA7">
        <w:rPr>
          <w:b/>
          <w:bCs/>
        </w:rPr>
        <w:t>Dars maqsadi</w:t>
      </w:r>
    </w:p>
    <w:p w:rsidR="003D5EA7" w:rsidRPr="003D5EA7" w:rsidRDefault="003D5EA7" w:rsidP="003D5EA7">
      <w:r w:rsidRPr="003D5EA7">
        <w:t xml:space="preserve">Ushbu darsning maqsadi xodimga РД ВНИИЖТ 27.05.01-2017 hujjatining </w:t>
      </w:r>
      <w:proofErr w:type="gramStart"/>
      <w:r w:rsidRPr="003D5EA7">
        <w:t>qo‘</w:t>
      </w:r>
      <w:proofErr w:type="gramEnd"/>
      <w:r w:rsidRPr="003D5EA7">
        <w:t>llanish sohasi, asosiy vazifasi, majburiy talablari va g‘ildirak juftliklari hamda buksa uzellarini ta’mirlashda kimlar, qaysi sharoitda va qanday me’yoriy hujjatlar asosida ishlashi kerakligini tushuntirishdan iborat.</w:t>
      </w:r>
    </w:p>
    <w:p w:rsidR="003D5EA7" w:rsidRPr="003D5EA7" w:rsidRDefault="003D5EA7" w:rsidP="003D5EA7">
      <w:r w:rsidRPr="003D5EA7">
        <w:t xml:space="preserve">Bu </w:t>
      </w:r>
      <w:proofErr w:type="gramStart"/>
      <w:r w:rsidRPr="003D5EA7">
        <w:t>bo‘</w:t>
      </w:r>
      <w:proofErr w:type="gramEnd"/>
      <w:r w:rsidRPr="003D5EA7">
        <w:t xml:space="preserve">lim butun hujjatning kirish qismi hisoblanadi. Xodim keyingi texnologik </w:t>
      </w:r>
      <w:proofErr w:type="gramStart"/>
      <w:r w:rsidRPr="003D5EA7">
        <w:t>bo‘</w:t>
      </w:r>
      <w:proofErr w:type="gramEnd"/>
      <w:r w:rsidRPr="003D5EA7">
        <w:t>limlarni o‘rganishdan oldin ushbu RD qaysi ishlar uchun majburiy ekanini, qaysi turdagi g‘ildirak juftliklariga tatbiq etilishini va ta’mirlash ishlari qanday korxonalarda bajarilishi mumkinligini aniq bilishi kerak.</w:t>
      </w:r>
    </w:p>
    <w:p w:rsidR="003D5EA7" w:rsidRPr="003D5EA7" w:rsidRDefault="003D5EA7" w:rsidP="003D5EA7">
      <w:pPr>
        <w:rPr>
          <w:b/>
          <w:bCs/>
        </w:rPr>
      </w:pPr>
      <w:r w:rsidRPr="003D5EA7">
        <w:rPr>
          <w:b/>
          <w:bCs/>
        </w:rPr>
        <w:t xml:space="preserve">1. RDning </w:t>
      </w:r>
      <w:proofErr w:type="gramStart"/>
      <w:r w:rsidRPr="003D5EA7">
        <w:rPr>
          <w:b/>
          <w:bCs/>
        </w:rPr>
        <w:t>qo‘</w:t>
      </w:r>
      <w:proofErr w:type="gramEnd"/>
      <w:r w:rsidRPr="003D5EA7">
        <w:rPr>
          <w:b/>
          <w:bCs/>
        </w:rPr>
        <w:t>llanish sohasi</w:t>
      </w:r>
    </w:p>
    <w:p w:rsidR="003D5EA7" w:rsidRPr="003D5EA7" w:rsidRDefault="003D5EA7" w:rsidP="003D5EA7">
      <w:r w:rsidRPr="003D5EA7">
        <w:t xml:space="preserve">РД ВНИИЖТ 27.05.01-2017 1520 (1524) mm izli magistral temir </w:t>
      </w:r>
      <w:proofErr w:type="gramStart"/>
      <w:r w:rsidRPr="003D5EA7">
        <w:t>yo‘</w:t>
      </w:r>
      <w:proofErr w:type="gramEnd"/>
      <w:r w:rsidRPr="003D5EA7">
        <w:t>llar yuk vagonlarining buksa uzelli g‘ildirak juftliklarini ta’mirlash va texnik xizmat ko‘rsatish uchun mo‘ljallangan rahbar hujjat hisoblanadi.</w:t>
      </w:r>
    </w:p>
    <w:p w:rsidR="003D5EA7" w:rsidRPr="003D5EA7" w:rsidRDefault="003D5EA7" w:rsidP="003D5EA7">
      <w:r w:rsidRPr="003D5EA7">
        <w:t xml:space="preserve">Bu hujjat ta’mirlash korxonalarida </w:t>
      </w:r>
      <w:proofErr w:type="gramStart"/>
      <w:r w:rsidRPr="003D5EA7">
        <w:t>qo‘</w:t>
      </w:r>
      <w:proofErr w:type="gramEnd"/>
      <w:r w:rsidRPr="003D5EA7">
        <w:t xml:space="preserve">llanadi. Ya’ni u </w:t>
      </w:r>
      <w:proofErr w:type="gramStart"/>
      <w:r w:rsidRPr="003D5EA7">
        <w:t>g‘</w:t>
      </w:r>
      <w:proofErr w:type="gramEnd"/>
      <w:r w:rsidRPr="003D5EA7">
        <w:t>ildirak juftligi, o‘q, g‘ildirak, buksa uzeli, podshipnik va ularga bog‘liq elementlar bilan ishlaydigan uchastkalar uchun asosiy texnik talablarni belgilaydi.</w:t>
      </w:r>
    </w:p>
    <w:p w:rsidR="003D5EA7" w:rsidRPr="003D5EA7" w:rsidRDefault="003D5EA7" w:rsidP="003D5EA7">
      <w:r w:rsidRPr="003D5EA7">
        <w:t xml:space="preserve">Xodim uchun eng muhim tushuncha shuki: bu RD faqat nazariy ma’lumot emas, balki ta’mirlash korxonasida real bajariladigan ishlar uchun majburiy texnik tartibdir. Shuning uchun </w:t>
      </w:r>
      <w:proofErr w:type="gramStart"/>
      <w:r w:rsidRPr="003D5EA7">
        <w:t>g‘</w:t>
      </w:r>
      <w:proofErr w:type="gramEnd"/>
      <w:r w:rsidRPr="003D5EA7">
        <w:t>ildirak juftligi yoki buksa uzeli bilan bog‘liq har bir operatsiya hujjat talablari asosida bajarilishi kerak.</w:t>
      </w:r>
    </w:p>
    <w:p w:rsidR="003D5EA7" w:rsidRPr="003D5EA7" w:rsidRDefault="003D5EA7" w:rsidP="003D5EA7">
      <w:pPr>
        <w:rPr>
          <w:b/>
          <w:bCs/>
        </w:rPr>
      </w:pPr>
      <w:r w:rsidRPr="003D5EA7">
        <w:rPr>
          <w:b/>
          <w:bCs/>
        </w:rPr>
        <w:t xml:space="preserve">2. Hujjat qaysi </w:t>
      </w:r>
      <w:proofErr w:type="gramStart"/>
      <w:r w:rsidRPr="003D5EA7">
        <w:rPr>
          <w:b/>
          <w:bCs/>
        </w:rPr>
        <w:t>g‘</w:t>
      </w:r>
      <w:proofErr w:type="gramEnd"/>
      <w:r w:rsidRPr="003D5EA7">
        <w:rPr>
          <w:b/>
          <w:bCs/>
        </w:rPr>
        <w:t>ildirak juftliklariga tatbiq etiladi</w:t>
      </w:r>
    </w:p>
    <w:p w:rsidR="003D5EA7" w:rsidRPr="003D5EA7" w:rsidRDefault="003D5EA7" w:rsidP="003D5EA7">
      <w:r w:rsidRPr="003D5EA7">
        <w:t xml:space="preserve">Mazkur RD ГОСТ 4835 </w:t>
      </w:r>
      <w:proofErr w:type="gramStart"/>
      <w:r w:rsidRPr="003D5EA7">
        <w:t>bo‘</w:t>
      </w:r>
      <w:proofErr w:type="gramEnd"/>
      <w:r w:rsidRPr="003D5EA7">
        <w:t xml:space="preserve">yicha tayyorlangan g‘ildirak juftliklariga, shuningdek РУ1 tipidagi o‘qlarga ega g‘ildirak juftliklariga tatbiq etiladi. РУ1 tipidagi </w:t>
      </w:r>
      <w:proofErr w:type="gramStart"/>
      <w:r w:rsidRPr="003D5EA7">
        <w:t>o‘</w:t>
      </w:r>
      <w:proofErr w:type="gramEnd"/>
      <w:r w:rsidRPr="003D5EA7">
        <w:t>qlar ilgari ГОСТ 22780 bo‘yicha ishlab chiqarilgan, hozirda ishlab chiqarishdan olingan bo‘lsa ham, ekspluatatsiyada uchrashi mumkin.</w:t>
      </w:r>
    </w:p>
    <w:p w:rsidR="003D5EA7" w:rsidRPr="003D5EA7" w:rsidRDefault="003D5EA7" w:rsidP="003D5EA7">
      <w:r w:rsidRPr="003D5EA7">
        <w:t xml:space="preserve">Demak, ta’mirlash vaqtida xodim faqat yangi konstruksiyadagi detallar bilan emas, balki ilgari ishlab chiqarilgan, lekin hali foydalanishda </w:t>
      </w:r>
      <w:proofErr w:type="gramStart"/>
      <w:r w:rsidRPr="003D5EA7">
        <w:t>bo‘</w:t>
      </w:r>
      <w:proofErr w:type="gramEnd"/>
      <w:r w:rsidRPr="003D5EA7">
        <w:t>lgan g‘ildirak juftliklari bilan ham ishlashi mumkin. Shuning uchun detalning turi, ishlab chiqarilgan standarti, ekspluatatsiyadagi holati va ta’mirga yaroqliligi alohida tekshirilishi kerak.</w:t>
      </w:r>
    </w:p>
    <w:p w:rsidR="003D5EA7" w:rsidRPr="003D5EA7" w:rsidRDefault="003D5EA7" w:rsidP="003D5EA7">
      <w:pPr>
        <w:rPr>
          <w:b/>
          <w:bCs/>
        </w:rPr>
      </w:pPr>
      <w:r w:rsidRPr="003D5EA7">
        <w:rPr>
          <w:b/>
          <w:bCs/>
        </w:rPr>
        <w:t>3. RD nimani belgilaydi</w:t>
      </w:r>
    </w:p>
    <w:p w:rsidR="003D5EA7" w:rsidRPr="003D5EA7" w:rsidRDefault="003D5EA7" w:rsidP="003D5EA7">
      <w:r w:rsidRPr="003D5EA7">
        <w:t xml:space="preserve">Ushbu rahbar hujjat yuk vagonlari </w:t>
      </w:r>
      <w:proofErr w:type="gramStart"/>
      <w:r w:rsidRPr="003D5EA7">
        <w:t>g‘</w:t>
      </w:r>
      <w:proofErr w:type="gramEnd"/>
      <w:r w:rsidRPr="003D5EA7">
        <w:t>ildirak juftliklari va buksa uzellarini ta’mirlash hamda texnik xizmat ko‘rsatish bo‘yicha asosiy qoidalar, me’yorlar va talablarni belgilaydi.</w:t>
      </w:r>
    </w:p>
    <w:p w:rsidR="003D5EA7" w:rsidRPr="003D5EA7" w:rsidRDefault="003D5EA7" w:rsidP="003D5EA7">
      <w:r w:rsidRPr="003D5EA7">
        <w:lastRenderedPageBreak/>
        <w:t>Ya’ni RD quyidagi masalalarni tartibga soladi:</w:t>
      </w:r>
    </w:p>
    <w:p w:rsidR="003D5EA7" w:rsidRPr="003D5EA7" w:rsidRDefault="003D5EA7" w:rsidP="003D5EA7">
      <w:proofErr w:type="gramStart"/>
      <w:r w:rsidRPr="003D5EA7">
        <w:t>g‘</w:t>
      </w:r>
      <w:proofErr w:type="gramEnd"/>
      <w:r w:rsidRPr="003D5EA7">
        <w:t>ildirak juftliklarini ko‘rikdan o‘tkazish;</w:t>
      </w:r>
    </w:p>
    <w:p w:rsidR="003D5EA7" w:rsidRPr="003D5EA7" w:rsidRDefault="003D5EA7" w:rsidP="003D5EA7">
      <w:r w:rsidRPr="003D5EA7">
        <w:t>buksa uzellarini tekshirish;</w:t>
      </w:r>
    </w:p>
    <w:p w:rsidR="003D5EA7" w:rsidRPr="003D5EA7" w:rsidRDefault="003D5EA7" w:rsidP="003D5EA7">
      <w:r w:rsidRPr="003D5EA7">
        <w:t>ta’mirlash turini aniqlash;</w:t>
      </w:r>
    </w:p>
    <w:p w:rsidR="003D5EA7" w:rsidRPr="003D5EA7" w:rsidRDefault="003D5EA7" w:rsidP="003D5EA7">
      <w:proofErr w:type="gramStart"/>
      <w:r w:rsidRPr="003D5EA7">
        <w:t>o‘</w:t>
      </w:r>
      <w:proofErr w:type="gramEnd"/>
      <w:r w:rsidRPr="003D5EA7">
        <w:t>lchash va nazorat qilish;</w:t>
      </w:r>
    </w:p>
    <w:p w:rsidR="003D5EA7" w:rsidRPr="003D5EA7" w:rsidRDefault="003D5EA7" w:rsidP="003D5EA7">
      <w:r w:rsidRPr="003D5EA7">
        <w:t>texnik diagnostika bajarish;</w:t>
      </w:r>
    </w:p>
    <w:p w:rsidR="003D5EA7" w:rsidRPr="003D5EA7" w:rsidRDefault="003D5EA7" w:rsidP="003D5EA7">
      <w:r w:rsidRPr="003D5EA7">
        <w:t xml:space="preserve">podshipniklar va buksa detallariga xizmat </w:t>
      </w:r>
      <w:proofErr w:type="gramStart"/>
      <w:r w:rsidRPr="003D5EA7">
        <w:t>ko‘</w:t>
      </w:r>
      <w:proofErr w:type="gramEnd"/>
      <w:r w:rsidRPr="003D5EA7">
        <w:t>rsatish;</w:t>
      </w:r>
    </w:p>
    <w:p w:rsidR="003D5EA7" w:rsidRPr="003D5EA7" w:rsidRDefault="003D5EA7" w:rsidP="003D5EA7">
      <w:r w:rsidRPr="003D5EA7">
        <w:t>ta’mirdan keyingi yakuniy nazorat va foydalanishga chiqarish.</w:t>
      </w:r>
    </w:p>
    <w:p w:rsidR="003D5EA7" w:rsidRPr="003D5EA7" w:rsidRDefault="003D5EA7" w:rsidP="003D5EA7">
      <w:r w:rsidRPr="003D5EA7">
        <w:t xml:space="preserve">Bu talablarning vazifasi bitta: ta’mirdan chiqqan </w:t>
      </w:r>
      <w:proofErr w:type="gramStart"/>
      <w:r w:rsidRPr="003D5EA7">
        <w:t>g‘</w:t>
      </w:r>
      <w:proofErr w:type="gramEnd"/>
      <w:r w:rsidRPr="003D5EA7">
        <w:t>ildirak juftligi va buksa uzeli xavfsiz, ishonchli va belgilangan texnik me’yorlarga mos bo‘lishini ta’minlash.</w:t>
      </w:r>
    </w:p>
    <w:p w:rsidR="003D5EA7" w:rsidRPr="003D5EA7" w:rsidRDefault="003D5EA7" w:rsidP="003D5EA7">
      <w:pPr>
        <w:rPr>
          <w:b/>
          <w:bCs/>
        </w:rPr>
      </w:pPr>
      <w:r w:rsidRPr="003D5EA7">
        <w:rPr>
          <w:b/>
          <w:bCs/>
        </w:rPr>
        <w:t>4. Ta’mirlash ishlari qayerda bajarilishi mumkin</w:t>
      </w:r>
    </w:p>
    <w:p w:rsidR="003D5EA7" w:rsidRPr="003D5EA7" w:rsidRDefault="003D5EA7" w:rsidP="003D5EA7">
      <w:r w:rsidRPr="003D5EA7">
        <w:t xml:space="preserve">RD talabiga </w:t>
      </w:r>
      <w:proofErr w:type="gramStart"/>
      <w:r w:rsidRPr="003D5EA7">
        <w:t>ko‘</w:t>
      </w:r>
      <w:proofErr w:type="gramEnd"/>
      <w:r w:rsidRPr="003D5EA7">
        <w:t>ra g‘ildirak juftliklarini ta’mirlash, texnik diagnostika qilish va buksa uzellarini ta’mirlash faqat tegishli imkoniyatga ega bo‘lgan ta’mirlash korxonalarida bajarilishi mumkin.</w:t>
      </w:r>
    </w:p>
    <w:p w:rsidR="003D5EA7" w:rsidRPr="003D5EA7" w:rsidRDefault="003D5EA7" w:rsidP="003D5EA7">
      <w:r w:rsidRPr="003D5EA7">
        <w:t xml:space="preserve">Bunday korxonada quyidagilar </w:t>
      </w:r>
      <w:proofErr w:type="gramStart"/>
      <w:r w:rsidRPr="003D5EA7">
        <w:t>bo‘</w:t>
      </w:r>
      <w:proofErr w:type="gramEnd"/>
      <w:r w:rsidRPr="003D5EA7">
        <w:t>lishi shart:</w:t>
      </w:r>
    </w:p>
    <w:p w:rsidR="003D5EA7" w:rsidRPr="003D5EA7" w:rsidRDefault="003D5EA7" w:rsidP="003D5EA7">
      <w:r w:rsidRPr="003D5EA7">
        <w:t>mos texnologik uskunalar;</w:t>
      </w:r>
    </w:p>
    <w:p w:rsidR="003D5EA7" w:rsidRPr="003D5EA7" w:rsidRDefault="003D5EA7" w:rsidP="003D5EA7">
      <w:r w:rsidRPr="003D5EA7">
        <w:t>zarur texnologik jihozlar va moslamalar;</w:t>
      </w:r>
    </w:p>
    <w:p w:rsidR="003D5EA7" w:rsidRPr="003D5EA7" w:rsidRDefault="003D5EA7" w:rsidP="003D5EA7">
      <w:r w:rsidRPr="003D5EA7">
        <w:t>ishchi asboblar;</w:t>
      </w:r>
    </w:p>
    <w:p w:rsidR="003D5EA7" w:rsidRPr="003D5EA7" w:rsidRDefault="003D5EA7" w:rsidP="003D5EA7">
      <w:r w:rsidRPr="003D5EA7">
        <w:t xml:space="preserve">soz va tekshirilgan </w:t>
      </w:r>
      <w:proofErr w:type="gramStart"/>
      <w:r w:rsidRPr="003D5EA7">
        <w:t>o‘</w:t>
      </w:r>
      <w:proofErr w:type="gramEnd"/>
      <w:r w:rsidRPr="003D5EA7">
        <w:t>lchov vositalari;</w:t>
      </w:r>
    </w:p>
    <w:p w:rsidR="003D5EA7" w:rsidRPr="003D5EA7" w:rsidRDefault="003D5EA7" w:rsidP="003D5EA7">
      <w:r w:rsidRPr="003D5EA7">
        <w:t>texnik jarayonni bajarishga tayyorlangan xodimlar;</w:t>
      </w:r>
    </w:p>
    <w:p w:rsidR="003D5EA7" w:rsidRPr="003D5EA7" w:rsidRDefault="003D5EA7" w:rsidP="003D5EA7">
      <w:r w:rsidRPr="003D5EA7">
        <w:t xml:space="preserve">temir </w:t>
      </w:r>
      <w:proofErr w:type="gramStart"/>
      <w:r w:rsidRPr="003D5EA7">
        <w:t>yo‘</w:t>
      </w:r>
      <w:proofErr w:type="gramEnd"/>
      <w:r w:rsidRPr="003D5EA7">
        <w:t>l ma’muriyati tomonidan beriladigan belgilangan shakldagi ruxsat hujjati — Удостоверение установленной формы.</w:t>
      </w:r>
    </w:p>
    <w:p w:rsidR="003D5EA7" w:rsidRPr="003D5EA7" w:rsidRDefault="003D5EA7" w:rsidP="003D5EA7">
      <w:r w:rsidRPr="003D5EA7">
        <w:t xml:space="preserve">Bu talabning mazmuni shundan iboratki, </w:t>
      </w:r>
      <w:proofErr w:type="gramStart"/>
      <w:r w:rsidRPr="003D5EA7">
        <w:t>g‘</w:t>
      </w:r>
      <w:proofErr w:type="gramEnd"/>
      <w:r w:rsidRPr="003D5EA7">
        <w:t>ildirak juftligi va buksa uzeli xavfsizlikka bevosita ta’sir qiladigan mas’ul detallar hisoblanadi. Shuning uchun ularni oddiy ustaxonada yoki zarur asbob-uskunasiz joyda ta’mirlash mumkin emas.</w:t>
      </w:r>
    </w:p>
    <w:p w:rsidR="003D5EA7" w:rsidRPr="003D5EA7" w:rsidRDefault="003D5EA7" w:rsidP="003D5EA7">
      <w:pPr>
        <w:rPr>
          <w:b/>
          <w:bCs/>
        </w:rPr>
      </w:pPr>
      <w:r w:rsidRPr="003D5EA7">
        <w:rPr>
          <w:b/>
          <w:bCs/>
        </w:rPr>
        <w:t xml:space="preserve">5. </w:t>
      </w:r>
      <w:proofErr w:type="gramStart"/>
      <w:r w:rsidRPr="003D5EA7">
        <w:rPr>
          <w:b/>
          <w:bCs/>
        </w:rPr>
        <w:t>O‘</w:t>
      </w:r>
      <w:proofErr w:type="gramEnd"/>
      <w:r w:rsidRPr="003D5EA7">
        <w:rPr>
          <w:b/>
          <w:bCs/>
        </w:rPr>
        <w:t>lchash ishlari qanday bajariladi</w:t>
      </w:r>
    </w:p>
    <w:p w:rsidR="003D5EA7" w:rsidRPr="003D5EA7" w:rsidRDefault="003D5EA7" w:rsidP="003D5EA7">
      <w:proofErr w:type="gramStart"/>
      <w:r w:rsidRPr="003D5EA7">
        <w:t>G‘</w:t>
      </w:r>
      <w:proofErr w:type="gramEnd"/>
      <w:r w:rsidRPr="003D5EA7">
        <w:t xml:space="preserve">ildirak juftliklari va ularning elementlarini o‘lchash РД 32 ЦВ 058-2019 talablariga muvofiq bajariladi. Buksa uzellari va ularning elementlarini </w:t>
      </w:r>
      <w:proofErr w:type="gramStart"/>
      <w:r w:rsidRPr="003D5EA7">
        <w:t>o‘</w:t>
      </w:r>
      <w:proofErr w:type="gramEnd"/>
      <w:r w:rsidRPr="003D5EA7">
        <w:t>lchash esa РД 32 ЦВ 064-2020 bo‘yicha amalga oshiriladi.</w:t>
      </w:r>
    </w:p>
    <w:p w:rsidR="003D5EA7" w:rsidRPr="003D5EA7" w:rsidRDefault="003D5EA7" w:rsidP="003D5EA7">
      <w:r w:rsidRPr="003D5EA7">
        <w:t xml:space="preserve">Bu yerda xodim uchun asosiy qoida: </w:t>
      </w:r>
      <w:proofErr w:type="gramStart"/>
      <w:r w:rsidRPr="003D5EA7">
        <w:t>o‘</w:t>
      </w:r>
      <w:proofErr w:type="gramEnd"/>
      <w:r w:rsidRPr="003D5EA7">
        <w:t xml:space="preserve">lchov “taxminan”, “ko‘z bilan” yoki “tajribaga qarab” bajarilmaydi. Har bir </w:t>
      </w:r>
      <w:proofErr w:type="gramStart"/>
      <w:r w:rsidRPr="003D5EA7">
        <w:t>o‘</w:t>
      </w:r>
      <w:proofErr w:type="gramEnd"/>
      <w:r w:rsidRPr="003D5EA7">
        <w:t>lchash belgilangan me’yoriy hujjat, tekshirilgan o‘lchov vositasi va to‘g‘ri metodika asosida bajarilishi kerak.</w:t>
      </w:r>
    </w:p>
    <w:p w:rsidR="003D5EA7" w:rsidRPr="003D5EA7" w:rsidRDefault="003D5EA7" w:rsidP="003D5EA7">
      <w:proofErr w:type="gramStart"/>
      <w:r w:rsidRPr="003D5EA7">
        <w:lastRenderedPageBreak/>
        <w:t>O‘</w:t>
      </w:r>
      <w:proofErr w:type="gramEnd"/>
      <w:r w:rsidRPr="003D5EA7">
        <w:t>lchov natijasi keyingi qaror uchun asos bo‘ladi: detal ta’mirga yaroqlimi, almashtiriladimi, qayta ishlov beriladimi yoki foydalanishga chiqariladimi — bularning barchasi o‘lchov va nazorat natijasiga bog‘liq.</w:t>
      </w:r>
    </w:p>
    <w:p w:rsidR="003D5EA7" w:rsidRPr="003D5EA7" w:rsidRDefault="003D5EA7" w:rsidP="003D5EA7">
      <w:pPr>
        <w:rPr>
          <w:b/>
          <w:bCs/>
        </w:rPr>
      </w:pPr>
      <w:r w:rsidRPr="003D5EA7">
        <w:rPr>
          <w:b/>
          <w:bCs/>
        </w:rPr>
        <w:t>6. Vibrodiagnostik nazorat</w:t>
      </w:r>
    </w:p>
    <w:p w:rsidR="003D5EA7" w:rsidRPr="003D5EA7" w:rsidRDefault="003D5EA7" w:rsidP="003D5EA7">
      <w:r w:rsidRPr="003D5EA7">
        <w:t xml:space="preserve">Buksa uzellarining vibrodiagnostik nazorati maxsus talablarga javob beradigan qurilmalarda bajariladi. Bunda № 741-2011 ПКБ ЦВ talablariga mos keladigan uskunalar va РД 32 ЦВ 109-2011 </w:t>
      </w:r>
      <w:proofErr w:type="gramStart"/>
      <w:r w:rsidRPr="003D5EA7">
        <w:t>bo‘</w:t>
      </w:r>
      <w:proofErr w:type="gramEnd"/>
      <w:r w:rsidRPr="003D5EA7">
        <w:t>yicha belgilangan texnologiya qo‘llanadi.</w:t>
      </w:r>
    </w:p>
    <w:p w:rsidR="003D5EA7" w:rsidRPr="003D5EA7" w:rsidRDefault="003D5EA7" w:rsidP="003D5EA7">
      <w:r w:rsidRPr="003D5EA7">
        <w:t xml:space="preserve">Vibrodiagnostik nazoratning maqsadi — buksa uzelida yashirin nosozlik, podshipnikdagi shikastlanish, </w:t>
      </w:r>
      <w:proofErr w:type="gramStart"/>
      <w:r w:rsidRPr="003D5EA7">
        <w:t>noto‘</w:t>
      </w:r>
      <w:proofErr w:type="gramEnd"/>
      <w:r w:rsidRPr="003D5EA7">
        <w:t>g‘ri yig‘ish yoki ish jarayonida xavf tug‘dirishi mumkin bo‘lgan holatlarni aniqlashdir.</w:t>
      </w:r>
    </w:p>
    <w:p w:rsidR="003D5EA7" w:rsidRPr="003D5EA7" w:rsidRDefault="003D5EA7" w:rsidP="003D5EA7">
      <w:r w:rsidRPr="003D5EA7">
        <w:t xml:space="preserve">Xodim bu nazoratni oddiy eshitish yoki </w:t>
      </w:r>
      <w:proofErr w:type="gramStart"/>
      <w:r w:rsidRPr="003D5EA7">
        <w:t>qo‘</w:t>
      </w:r>
      <w:proofErr w:type="gramEnd"/>
      <w:r w:rsidRPr="003D5EA7">
        <w:t xml:space="preserve">l bilan tekshirish o‘rnini bosuvchi narsa deb tushunmasligi kerak. Vibrodiagnostika — maxsus qurilma, belgilangan texnologiya va natijani </w:t>
      </w:r>
      <w:proofErr w:type="gramStart"/>
      <w:r w:rsidRPr="003D5EA7">
        <w:t>to‘</w:t>
      </w:r>
      <w:proofErr w:type="gramEnd"/>
      <w:r w:rsidRPr="003D5EA7">
        <w:t>g‘ri tahlil qilishni talab qiladigan nazorat turidir.</w:t>
      </w:r>
    </w:p>
    <w:p w:rsidR="003D5EA7" w:rsidRPr="003D5EA7" w:rsidRDefault="003D5EA7" w:rsidP="003D5EA7">
      <w:pPr>
        <w:rPr>
          <w:b/>
          <w:bCs/>
        </w:rPr>
      </w:pPr>
      <w:r w:rsidRPr="003D5EA7">
        <w:rPr>
          <w:b/>
          <w:bCs/>
        </w:rPr>
        <w:t>7. RD talablarining majburiyligi</w:t>
      </w:r>
    </w:p>
    <w:p w:rsidR="003D5EA7" w:rsidRPr="003D5EA7" w:rsidRDefault="003D5EA7" w:rsidP="003D5EA7">
      <w:r w:rsidRPr="003D5EA7">
        <w:t xml:space="preserve">Mazkur RD talablari </w:t>
      </w:r>
      <w:proofErr w:type="gramStart"/>
      <w:r w:rsidRPr="003D5EA7">
        <w:t>g‘</w:t>
      </w:r>
      <w:proofErr w:type="gramEnd"/>
      <w:r w:rsidRPr="003D5EA7">
        <w:t>ildirak juftliklari va buksa uzellarini ta’mirlash hamda texnik xizmat ko‘rsatish bilan bog‘liq barcha xodimlar uchun majburiy hisoblanadi.</w:t>
      </w:r>
    </w:p>
    <w:p w:rsidR="003D5EA7" w:rsidRPr="003D5EA7" w:rsidRDefault="003D5EA7" w:rsidP="003D5EA7">
      <w:r w:rsidRPr="003D5EA7">
        <w:t>Bu talab faqat ustaga yoki nazoratchiga emas, balki butun jarayonda qatnashadigan xodimlarga tegishli:</w:t>
      </w:r>
    </w:p>
    <w:p w:rsidR="003D5EA7" w:rsidRPr="003D5EA7" w:rsidRDefault="003D5EA7" w:rsidP="003D5EA7">
      <w:proofErr w:type="gramStart"/>
      <w:r w:rsidRPr="003D5EA7">
        <w:t>g‘</w:t>
      </w:r>
      <w:proofErr w:type="gramEnd"/>
      <w:r w:rsidRPr="003D5EA7">
        <w:t>ildirak juftligi uchastkasi ishchilari;</w:t>
      </w:r>
    </w:p>
    <w:p w:rsidR="003D5EA7" w:rsidRPr="003D5EA7" w:rsidRDefault="003D5EA7" w:rsidP="003D5EA7">
      <w:r w:rsidRPr="003D5EA7">
        <w:t>buksa uzeli bilan ishlovchi xodimlar;</w:t>
      </w:r>
    </w:p>
    <w:p w:rsidR="003D5EA7" w:rsidRPr="003D5EA7" w:rsidRDefault="003D5EA7" w:rsidP="003D5EA7">
      <w:r w:rsidRPr="003D5EA7">
        <w:t>defektoskopistlar;</w:t>
      </w:r>
    </w:p>
    <w:p w:rsidR="003D5EA7" w:rsidRPr="003D5EA7" w:rsidRDefault="003D5EA7" w:rsidP="003D5EA7">
      <w:proofErr w:type="gramStart"/>
      <w:r w:rsidRPr="003D5EA7">
        <w:t>o‘</w:t>
      </w:r>
      <w:proofErr w:type="gramEnd"/>
      <w:r w:rsidRPr="003D5EA7">
        <w:t>lchov va nazorat ishlarini bajaruvchilar;</w:t>
      </w:r>
    </w:p>
    <w:p w:rsidR="003D5EA7" w:rsidRPr="003D5EA7" w:rsidRDefault="003D5EA7" w:rsidP="003D5EA7">
      <w:r w:rsidRPr="003D5EA7">
        <w:t>master va brigadirlar;</w:t>
      </w:r>
    </w:p>
    <w:p w:rsidR="003D5EA7" w:rsidRPr="003D5EA7" w:rsidRDefault="003D5EA7" w:rsidP="003D5EA7">
      <w:r w:rsidRPr="003D5EA7">
        <w:t>ta’mirlash jarayonini qabul qiluvchi mas’ullar.</w:t>
      </w:r>
    </w:p>
    <w:p w:rsidR="003D5EA7" w:rsidRPr="003D5EA7" w:rsidRDefault="003D5EA7" w:rsidP="003D5EA7">
      <w:r w:rsidRPr="003D5EA7">
        <w:t xml:space="preserve">Har bir xodim </w:t>
      </w:r>
      <w:proofErr w:type="gramStart"/>
      <w:r w:rsidRPr="003D5EA7">
        <w:t>o‘</w:t>
      </w:r>
      <w:proofErr w:type="gramEnd"/>
      <w:r w:rsidRPr="003D5EA7">
        <w:t xml:space="preserve">z operatsiyasini bajarishda RD talablariga amal qilishi kerak. Chunki bitta bosqichdagi xato keyingi bosqichlarda ham </w:t>
      </w:r>
      <w:proofErr w:type="gramStart"/>
      <w:r w:rsidRPr="003D5EA7">
        <w:t>noto‘</w:t>
      </w:r>
      <w:proofErr w:type="gramEnd"/>
      <w:r w:rsidRPr="003D5EA7">
        <w:t>g‘ri qaror qabul qilinishiga olib kelishi mumkin.</w:t>
      </w:r>
    </w:p>
    <w:p w:rsidR="003D5EA7" w:rsidRPr="003D5EA7" w:rsidRDefault="003D5EA7" w:rsidP="003D5EA7">
      <w:pPr>
        <w:rPr>
          <w:b/>
          <w:bCs/>
        </w:rPr>
      </w:pPr>
      <w:r w:rsidRPr="003D5EA7">
        <w:rPr>
          <w:b/>
          <w:bCs/>
        </w:rPr>
        <w:t xml:space="preserve">8. </w:t>
      </w:r>
      <w:proofErr w:type="gramStart"/>
      <w:r w:rsidRPr="003D5EA7">
        <w:rPr>
          <w:b/>
          <w:bCs/>
        </w:rPr>
        <w:t>Qo‘</w:t>
      </w:r>
      <w:proofErr w:type="gramEnd"/>
      <w:r w:rsidRPr="003D5EA7">
        <w:rPr>
          <w:b/>
          <w:bCs/>
        </w:rPr>
        <w:t>shimcha talablar va o‘zgartirishlar</w:t>
      </w:r>
    </w:p>
    <w:p w:rsidR="003D5EA7" w:rsidRPr="003D5EA7" w:rsidRDefault="003D5EA7" w:rsidP="003D5EA7">
      <w:r w:rsidRPr="003D5EA7">
        <w:t xml:space="preserve">Temir </w:t>
      </w:r>
      <w:proofErr w:type="gramStart"/>
      <w:r w:rsidRPr="003D5EA7">
        <w:t>yo‘</w:t>
      </w:r>
      <w:proofErr w:type="gramEnd"/>
      <w:r w:rsidRPr="003D5EA7">
        <w:t xml:space="preserve">l ma’muriyatlari o‘z milliy qonunchiligiga muvofiq qo‘shimcha talablar belgilashi mumkin. Lekin bu </w:t>
      </w:r>
      <w:proofErr w:type="gramStart"/>
      <w:r w:rsidRPr="003D5EA7">
        <w:t>qo‘</w:t>
      </w:r>
      <w:proofErr w:type="gramEnd"/>
      <w:r w:rsidRPr="003D5EA7">
        <w:t>shimcha talablar mazkur RDda ko‘rsatilgan asosiy talablarga zid bo‘lmasligi kerak.</w:t>
      </w:r>
    </w:p>
    <w:p w:rsidR="003D5EA7" w:rsidRPr="003D5EA7" w:rsidRDefault="003D5EA7" w:rsidP="003D5EA7">
      <w:r w:rsidRPr="003D5EA7">
        <w:t>Shuningdek, RDning 6, 7, 8 va 10-</w:t>
      </w:r>
      <w:proofErr w:type="gramStart"/>
      <w:r w:rsidRPr="003D5EA7">
        <w:t>bo‘</w:t>
      </w:r>
      <w:proofErr w:type="gramEnd"/>
      <w:r w:rsidRPr="003D5EA7">
        <w:t xml:space="preserve">limlarida rasmda berilgan ayrim o‘lchamlar ma’lumot uchun keltirilgan bo‘lishi mumkin. Bu xodim uchun shuni anglatadi: </w:t>
      </w:r>
      <w:r w:rsidRPr="003D5EA7">
        <w:lastRenderedPageBreak/>
        <w:t>rasmga qarab yakuniy xulosa chiqarish yetarli emas, asosiy me’yorlar jadval, chizma, texnologik karta va amaldagi normativ hujjatlar bilan solishtirilishi kerak.</w:t>
      </w:r>
    </w:p>
    <w:p w:rsidR="003D5EA7" w:rsidRPr="003D5EA7" w:rsidRDefault="003D5EA7" w:rsidP="003D5EA7">
      <w:r w:rsidRPr="003D5EA7">
        <w:t xml:space="preserve">RDga </w:t>
      </w:r>
      <w:proofErr w:type="gramStart"/>
      <w:r w:rsidRPr="003D5EA7">
        <w:t>o‘</w:t>
      </w:r>
      <w:proofErr w:type="gramEnd"/>
      <w:r w:rsidRPr="003D5EA7">
        <w:t xml:space="preserve">zgartirish va qo‘shimchalar belgilangan tartibda ishlab chiquvchi tashkilot tomonidan kiritiladi. Demak, ish jarayonida doimo hujjatning amaldagi, </w:t>
      </w:r>
      <w:proofErr w:type="gramStart"/>
      <w:r w:rsidRPr="003D5EA7">
        <w:t>so‘</w:t>
      </w:r>
      <w:proofErr w:type="gramEnd"/>
      <w:r w:rsidRPr="003D5EA7">
        <w:t>nggi o‘zgartirishlar kiritilgan nusxasidan foydalanish zarur.</w:t>
      </w:r>
    </w:p>
    <w:p w:rsidR="003D5EA7" w:rsidRPr="003D5EA7" w:rsidRDefault="003D5EA7" w:rsidP="003D5EA7">
      <w:pPr>
        <w:rPr>
          <w:b/>
          <w:bCs/>
        </w:rPr>
      </w:pPr>
      <w:r w:rsidRPr="003D5EA7">
        <w:rPr>
          <w:b/>
          <w:bCs/>
        </w:rPr>
        <w:t>Xodim eslab qolishi kerak</w:t>
      </w:r>
    </w:p>
    <w:p w:rsidR="003D5EA7" w:rsidRPr="003D5EA7" w:rsidRDefault="003D5EA7" w:rsidP="003D5EA7">
      <w:r w:rsidRPr="003D5EA7">
        <w:t>1-</w:t>
      </w:r>
      <w:proofErr w:type="gramStart"/>
      <w:r w:rsidRPr="003D5EA7">
        <w:t>bo‘</w:t>
      </w:r>
      <w:proofErr w:type="gramEnd"/>
      <w:r w:rsidRPr="003D5EA7">
        <w:t>lim bo‘yicha xodim quyidagi xulosalarni aniq bilishi kerak:</w:t>
      </w:r>
    </w:p>
    <w:p w:rsidR="003D5EA7" w:rsidRPr="003D5EA7" w:rsidRDefault="003D5EA7" w:rsidP="003D5EA7">
      <w:r w:rsidRPr="003D5EA7">
        <w:t xml:space="preserve">РД ВНИИЖТ 27.05.01-2017 </w:t>
      </w:r>
      <w:proofErr w:type="gramStart"/>
      <w:r w:rsidRPr="003D5EA7">
        <w:t>g‘</w:t>
      </w:r>
      <w:proofErr w:type="gramEnd"/>
      <w:r w:rsidRPr="003D5EA7">
        <w:t>ildirak juftliklari va buksa uzellarini ta’mirlash hamda texnik xizmat ko‘rsatish uchun asosiy rahbar hujjatdir.</w:t>
      </w:r>
    </w:p>
    <w:p w:rsidR="003D5EA7" w:rsidRPr="003D5EA7" w:rsidRDefault="003D5EA7" w:rsidP="003D5EA7">
      <w:r w:rsidRPr="003D5EA7">
        <w:t xml:space="preserve">Ta’mirlash ishlari faqat zarur uskunalar, moslamalar, asboblar, </w:t>
      </w:r>
      <w:proofErr w:type="gramStart"/>
      <w:r w:rsidRPr="003D5EA7">
        <w:t>o‘</w:t>
      </w:r>
      <w:proofErr w:type="gramEnd"/>
      <w:r w:rsidRPr="003D5EA7">
        <w:t>lchov vositalari va ruxsat hujjatiga ega korxonada bajariladi.</w:t>
      </w:r>
    </w:p>
    <w:p w:rsidR="003D5EA7" w:rsidRPr="003D5EA7" w:rsidRDefault="003D5EA7" w:rsidP="003D5EA7">
      <w:proofErr w:type="gramStart"/>
      <w:r w:rsidRPr="003D5EA7">
        <w:t>O‘</w:t>
      </w:r>
      <w:proofErr w:type="gramEnd"/>
      <w:r w:rsidRPr="003D5EA7">
        <w:t>lchash ishlari РД 32 ЦВ 058-2019 va РД 32 ЦВ 064-2020 bo‘yicha bajariladi.</w:t>
      </w:r>
    </w:p>
    <w:p w:rsidR="003D5EA7" w:rsidRPr="003D5EA7" w:rsidRDefault="003D5EA7" w:rsidP="003D5EA7">
      <w:r w:rsidRPr="003D5EA7">
        <w:t>Vibrodiagnostik nazorat № 741-2011 ПКБ ЦВ va РД 32 ЦВ 109-2011 talablariga muvofiq amalga oshiriladi.</w:t>
      </w:r>
    </w:p>
    <w:p w:rsidR="003D5EA7" w:rsidRPr="003D5EA7" w:rsidRDefault="003D5EA7" w:rsidP="003D5EA7">
      <w:r w:rsidRPr="003D5EA7">
        <w:t>RD talablari ushbu jarayonda qatnashadigan barcha xodimlar uchun majburiydir.</w:t>
      </w:r>
    </w:p>
    <w:p w:rsidR="003D5EA7" w:rsidRPr="003D5EA7" w:rsidRDefault="003D5EA7" w:rsidP="003D5EA7">
      <w:r w:rsidRPr="003D5EA7">
        <w:pict>
          <v:rect id="_x0000_i1025" style="width:0;height:1.5pt" o:hralign="center" o:hrstd="t" o:hr="t" fillcolor="#a0a0a0" stroked="f"/>
        </w:pict>
      </w:r>
    </w:p>
    <w:p w:rsidR="003D5EA7" w:rsidRDefault="003D5EA7">
      <w:pPr>
        <w:rPr>
          <w:b/>
          <w:bCs/>
        </w:rPr>
      </w:pPr>
      <w:r>
        <w:rPr>
          <w:b/>
          <w:bCs/>
        </w:rPr>
        <w:br w:type="page"/>
      </w:r>
    </w:p>
    <w:p w:rsidR="003D5EA7" w:rsidRPr="003D5EA7" w:rsidRDefault="003D5EA7" w:rsidP="003D5EA7">
      <w:pPr>
        <w:rPr>
          <w:b/>
          <w:bCs/>
        </w:rPr>
      </w:pPr>
      <w:r w:rsidRPr="003D5EA7">
        <w:rPr>
          <w:b/>
          <w:bCs/>
        </w:rPr>
        <w:lastRenderedPageBreak/>
        <w:t>1-БЎЛИМ. УМУМИЙ ҚОИДАЛАР</w:t>
      </w:r>
    </w:p>
    <w:p w:rsidR="003D5EA7" w:rsidRPr="003D5EA7" w:rsidRDefault="003D5EA7" w:rsidP="003D5EA7">
      <w:pPr>
        <w:rPr>
          <w:b/>
          <w:bCs/>
        </w:rPr>
      </w:pPr>
      <w:r w:rsidRPr="003D5EA7">
        <w:rPr>
          <w:b/>
          <w:bCs/>
        </w:rPr>
        <w:t>Ўзбек кирилл</w:t>
      </w:r>
    </w:p>
    <w:p w:rsidR="003D5EA7" w:rsidRPr="003D5EA7" w:rsidRDefault="003D5EA7" w:rsidP="003D5EA7">
      <w:pPr>
        <w:rPr>
          <w:b/>
          <w:bCs/>
        </w:rPr>
      </w:pPr>
      <w:r w:rsidRPr="003D5EA7">
        <w:rPr>
          <w:b/>
          <w:bCs/>
        </w:rPr>
        <w:t>Дарс мақсади</w:t>
      </w:r>
    </w:p>
    <w:p w:rsidR="003D5EA7" w:rsidRPr="003D5EA7" w:rsidRDefault="003D5EA7" w:rsidP="003D5EA7">
      <w:r w:rsidRPr="003D5EA7">
        <w:t>Ушбу дарснинг мақсади ходимга РД ВНИИЖТ 27.05.01-2017 ҳужжатининг қўлланиш соҳаси, асосий вазифаси, мажбурий талаблари ва ғилдирак жуфтликлари ҳамда букса узелларини таъмирлашда кимлар, қайси шароитда ва қандай меъёрий ҳужжатлар асосида ишлаши кераклигини тушунтиришдан иборат.</w:t>
      </w:r>
    </w:p>
    <w:p w:rsidR="003D5EA7" w:rsidRPr="003D5EA7" w:rsidRDefault="003D5EA7" w:rsidP="003D5EA7">
      <w:r w:rsidRPr="003D5EA7">
        <w:t>Бу бўлим бутун ҳужжатнинг кириш қисми ҳисобланади. Ходим кейинги технологик бўлимларни ўрганишдан олдин ушбу РД қайси ишлар учун мажбурий эканини, қайси турдаги ғилдирак жуфтликларига татбиқ этилишини ва таъмирлаш ишлари қандай корхоналарда бажарилиши мумкинлигини аниқ билиши керак.</w:t>
      </w:r>
    </w:p>
    <w:p w:rsidR="003D5EA7" w:rsidRPr="003D5EA7" w:rsidRDefault="003D5EA7" w:rsidP="003D5EA7">
      <w:pPr>
        <w:rPr>
          <w:b/>
          <w:bCs/>
        </w:rPr>
      </w:pPr>
      <w:r w:rsidRPr="003D5EA7">
        <w:rPr>
          <w:b/>
          <w:bCs/>
        </w:rPr>
        <w:t>1. РДнинг қўлланиш соҳаси</w:t>
      </w:r>
    </w:p>
    <w:p w:rsidR="003D5EA7" w:rsidRPr="003D5EA7" w:rsidRDefault="003D5EA7" w:rsidP="003D5EA7">
      <w:r w:rsidRPr="003D5EA7">
        <w:t>РД ВНИИЖТ 27.05.01-2017 1520 (1524) мм изли магистрал темир йўллар юк вагонларининг букса узелли ғилдирак жуфтликларини таъмирлаш ва техник хизмат кўрсатиш учун мўлжалланган раҳбар ҳужжат ҳисобланади.</w:t>
      </w:r>
    </w:p>
    <w:p w:rsidR="003D5EA7" w:rsidRPr="003D5EA7" w:rsidRDefault="003D5EA7" w:rsidP="003D5EA7">
      <w:r w:rsidRPr="003D5EA7">
        <w:t>Бу ҳужжат таъмирлаш корхоналарида қўлланади. Яъни у ғилдирак жуфтлиги, ўқ, ғилдирак, букса узели, подшипник ва уларга боғлиқ элементлар билан ишлайдиган участкалар учун асосий техник талабларни белгилайди.</w:t>
      </w:r>
    </w:p>
    <w:p w:rsidR="003D5EA7" w:rsidRPr="003D5EA7" w:rsidRDefault="003D5EA7" w:rsidP="003D5EA7">
      <w:r w:rsidRPr="003D5EA7">
        <w:t>Ходим учун энг муҳим тушунча шуки: бу РД фақат назарий маълумот эмас, балки таъмирлаш корхонасида реал бажариладиган ишлар учун мажбурий техник тартибдир. Шунинг учун ғилдирак жуфтлиги ёки букса узели билан боғлиқ ҳар бир операция ҳужжат талаблари асосида бажарилиши керак.</w:t>
      </w:r>
    </w:p>
    <w:p w:rsidR="003D5EA7" w:rsidRPr="003D5EA7" w:rsidRDefault="003D5EA7" w:rsidP="003D5EA7">
      <w:pPr>
        <w:rPr>
          <w:b/>
          <w:bCs/>
        </w:rPr>
      </w:pPr>
      <w:r w:rsidRPr="003D5EA7">
        <w:rPr>
          <w:b/>
          <w:bCs/>
        </w:rPr>
        <w:t>2. Ҳужжат қайси ғилдирак жуфтликларига татбиқ этилади</w:t>
      </w:r>
    </w:p>
    <w:p w:rsidR="003D5EA7" w:rsidRPr="003D5EA7" w:rsidRDefault="003D5EA7" w:rsidP="003D5EA7">
      <w:r w:rsidRPr="003D5EA7">
        <w:t>Мазкур РД ГОСТ 4835 бўйича тайёрланган ғилдирак жуфтликларига, шунингдек РУ1 типидаги ўқларга эга ғилдирак жуфтликларига татбиқ этилади. РУ1 типидаги ўқлар илгари ГОСТ 22780 бўйича ишлаб чиқарилган, ҳозирда ишлаб чиқаришдан олинган бўлса ҳам, эксплуатацияда учраши мумкин.</w:t>
      </w:r>
    </w:p>
    <w:p w:rsidR="003D5EA7" w:rsidRPr="003D5EA7" w:rsidRDefault="003D5EA7" w:rsidP="003D5EA7">
      <w:r w:rsidRPr="003D5EA7">
        <w:t>Демак, таъмирлаш вақтида ходим фақат янги конструкциядаги деталлар билан эмас, балки илгари ишлаб чиқарилган, лекин ҳали фойдаланишда бўлган ғилдирак жуфтликлари билан ҳам ишлаши мумкин. Шунинг учун деталнинг тури, ишлаб чиқарилган стандарти, эксплуатациядаги ҳолати ва таъмирга яроқлилиги алоҳида текширилиши керак.</w:t>
      </w:r>
    </w:p>
    <w:p w:rsidR="003D5EA7" w:rsidRDefault="003D5EA7" w:rsidP="003D5EA7">
      <w:pPr>
        <w:rPr>
          <w:b/>
          <w:bCs/>
        </w:rPr>
      </w:pPr>
    </w:p>
    <w:p w:rsidR="003D5EA7" w:rsidRPr="003D5EA7" w:rsidRDefault="003D5EA7" w:rsidP="003D5EA7">
      <w:pPr>
        <w:rPr>
          <w:b/>
          <w:bCs/>
        </w:rPr>
      </w:pPr>
      <w:r w:rsidRPr="003D5EA7">
        <w:rPr>
          <w:b/>
          <w:bCs/>
        </w:rPr>
        <w:lastRenderedPageBreak/>
        <w:t>3. РД нимани белгилайди</w:t>
      </w:r>
    </w:p>
    <w:p w:rsidR="003D5EA7" w:rsidRPr="003D5EA7" w:rsidRDefault="003D5EA7" w:rsidP="003D5EA7">
      <w:r w:rsidRPr="003D5EA7">
        <w:t>Ушбу раҳбар ҳужжат юк вагонлари ғилдирак жуфтликлари ва букса узелларини таъмирлаш ҳамда техник хизмат кўрсатиш бўйича асосий қоидалар, меъёрлар ва талабларни белгилайди.</w:t>
      </w:r>
    </w:p>
    <w:p w:rsidR="003D5EA7" w:rsidRPr="003D5EA7" w:rsidRDefault="003D5EA7" w:rsidP="003D5EA7">
      <w:pPr>
        <w:rPr>
          <w:lang w:val="ru-RU"/>
        </w:rPr>
      </w:pPr>
      <w:r w:rsidRPr="003D5EA7">
        <w:rPr>
          <w:lang w:val="ru-RU"/>
        </w:rPr>
        <w:t>Яъни РД қуйидаги масалаларни тартибга солади:</w:t>
      </w:r>
    </w:p>
    <w:p w:rsidR="003D5EA7" w:rsidRPr="003D5EA7" w:rsidRDefault="003D5EA7" w:rsidP="003D5EA7">
      <w:pPr>
        <w:rPr>
          <w:lang w:val="ru-RU"/>
        </w:rPr>
      </w:pPr>
      <w:r w:rsidRPr="003D5EA7">
        <w:rPr>
          <w:lang w:val="ru-RU"/>
        </w:rPr>
        <w:t>ғилдирак жуфтликларини кўрикдан ўтказиш;</w:t>
      </w:r>
    </w:p>
    <w:p w:rsidR="003D5EA7" w:rsidRPr="003D5EA7" w:rsidRDefault="003D5EA7" w:rsidP="003D5EA7">
      <w:pPr>
        <w:rPr>
          <w:lang w:val="ru-RU"/>
        </w:rPr>
      </w:pPr>
      <w:r w:rsidRPr="003D5EA7">
        <w:rPr>
          <w:lang w:val="ru-RU"/>
        </w:rPr>
        <w:t>букса узелларини текшириш;</w:t>
      </w:r>
    </w:p>
    <w:p w:rsidR="003D5EA7" w:rsidRPr="003D5EA7" w:rsidRDefault="003D5EA7" w:rsidP="003D5EA7">
      <w:pPr>
        <w:rPr>
          <w:lang w:val="ru-RU"/>
        </w:rPr>
      </w:pPr>
      <w:r w:rsidRPr="003D5EA7">
        <w:rPr>
          <w:lang w:val="ru-RU"/>
        </w:rPr>
        <w:t>таъмирлаш турини аниқлаш;</w:t>
      </w:r>
    </w:p>
    <w:p w:rsidR="003D5EA7" w:rsidRPr="003D5EA7" w:rsidRDefault="003D5EA7" w:rsidP="003D5EA7">
      <w:pPr>
        <w:rPr>
          <w:lang w:val="ru-RU"/>
        </w:rPr>
      </w:pPr>
      <w:r w:rsidRPr="003D5EA7">
        <w:rPr>
          <w:lang w:val="ru-RU"/>
        </w:rPr>
        <w:t>ўлчаш ва назорат қилиш;</w:t>
      </w:r>
    </w:p>
    <w:p w:rsidR="003D5EA7" w:rsidRPr="003D5EA7" w:rsidRDefault="003D5EA7" w:rsidP="003D5EA7">
      <w:pPr>
        <w:rPr>
          <w:lang w:val="ru-RU"/>
        </w:rPr>
      </w:pPr>
      <w:r w:rsidRPr="003D5EA7">
        <w:rPr>
          <w:lang w:val="ru-RU"/>
        </w:rPr>
        <w:t>техник диагностика бажариш;</w:t>
      </w:r>
    </w:p>
    <w:p w:rsidR="003D5EA7" w:rsidRPr="003D5EA7" w:rsidRDefault="003D5EA7" w:rsidP="003D5EA7">
      <w:pPr>
        <w:rPr>
          <w:lang w:val="ru-RU"/>
        </w:rPr>
      </w:pPr>
      <w:r w:rsidRPr="003D5EA7">
        <w:rPr>
          <w:lang w:val="ru-RU"/>
        </w:rPr>
        <w:t>подшипниклар ва букса деталларига хизмат кўрсатиш;</w:t>
      </w:r>
    </w:p>
    <w:p w:rsidR="003D5EA7" w:rsidRPr="003D5EA7" w:rsidRDefault="003D5EA7" w:rsidP="003D5EA7">
      <w:pPr>
        <w:rPr>
          <w:lang w:val="ru-RU"/>
        </w:rPr>
      </w:pPr>
      <w:r w:rsidRPr="003D5EA7">
        <w:rPr>
          <w:lang w:val="ru-RU"/>
        </w:rPr>
        <w:t>таъмирдан кейинги якуний назорат ва фойдаланишга чиқариш.</w:t>
      </w:r>
    </w:p>
    <w:p w:rsidR="003D5EA7" w:rsidRPr="003D5EA7" w:rsidRDefault="003D5EA7" w:rsidP="003D5EA7">
      <w:pPr>
        <w:rPr>
          <w:lang w:val="ru-RU"/>
        </w:rPr>
      </w:pPr>
      <w:r w:rsidRPr="003D5EA7">
        <w:rPr>
          <w:lang w:val="ru-RU"/>
        </w:rPr>
        <w:t>Бу талабларнинг вазифаси битта: таъмирдан чиққан ғилдирак жуфтлиги ва букса узели хавфсиз, ишончли ва белгиланган техник меъёрларга мос бўлишини таъминлаш.</w:t>
      </w:r>
    </w:p>
    <w:p w:rsidR="003D5EA7" w:rsidRPr="003D5EA7" w:rsidRDefault="003D5EA7" w:rsidP="003D5EA7">
      <w:pPr>
        <w:rPr>
          <w:b/>
          <w:bCs/>
          <w:lang w:val="ru-RU"/>
        </w:rPr>
      </w:pPr>
      <w:r w:rsidRPr="003D5EA7">
        <w:rPr>
          <w:b/>
          <w:bCs/>
          <w:lang w:val="ru-RU"/>
        </w:rPr>
        <w:t>4. Таъмирлаш ишлари қаерда бажарилиши мумкин</w:t>
      </w:r>
    </w:p>
    <w:p w:rsidR="003D5EA7" w:rsidRPr="003D5EA7" w:rsidRDefault="003D5EA7" w:rsidP="003D5EA7">
      <w:pPr>
        <w:rPr>
          <w:lang w:val="ru-RU"/>
        </w:rPr>
      </w:pPr>
      <w:r w:rsidRPr="003D5EA7">
        <w:rPr>
          <w:lang w:val="ru-RU"/>
        </w:rPr>
        <w:t>РД талабига кўра ғилдирак жуфтликларини таъмирлаш, техник диагностика қилиш ва букса узелларини таъмирлаш фақат тегишли имкониятга эга бўлган таъмирлаш корхоналарида бажарилиши мумкин.</w:t>
      </w:r>
    </w:p>
    <w:p w:rsidR="003D5EA7" w:rsidRPr="003D5EA7" w:rsidRDefault="003D5EA7" w:rsidP="003D5EA7">
      <w:pPr>
        <w:rPr>
          <w:lang w:val="ru-RU"/>
        </w:rPr>
      </w:pPr>
      <w:r w:rsidRPr="003D5EA7">
        <w:rPr>
          <w:lang w:val="ru-RU"/>
        </w:rPr>
        <w:t>Бундай корхонада қуйидагилар бўлиши шарт:</w:t>
      </w:r>
    </w:p>
    <w:p w:rsidR="003D5EA7" w:rsidRPr="003D5EA7" w:rsidRDefault="003D5EA7" w:rsidP="003D5EA7">
      <w:pPr>
        <w:rPr>
          <w:lang w:val="ru-RU"/>
        </w:rPr>
      </w:pPr>
      <w:r w:rsidRPr="003D5EA7">
        <w:rPr>
          <w:lang w:val="ru-RU"/>
        </w:rPr>
        <w:t>мос технологик ускуналар;</w:t>
      </w:r>
    </w:p>
    <w:p w:rsidR="003D5EA7" w:rsidRPr="003D5EA7" w:rsidRDefault="003D5EA7" w:rsidP="003D5EA7">
      <w:pPr>
        <w:rPr>
          <w:lang w:val="ru-RU"/>
        </w:rPr>
      </w:pPr>
      <w:r w:rsidRPr="003D5EA7">
        <w:rPr>
          <w:lang w:val="ru-RU"/>
        </w:rPr>
        <w:t>зарур технологик жиҳозлар ва мосламалар;</w:t>
      </w:r>
    </w:p>
    <w:p w:rsidR="003D5EA7" w:rsidRPr="003D5EA7" w:rsidRDefault="003D5EA7" w:rsidP="003D5EA7">
      <w:pPr>
        <w:rPr>
          <w:lang w:val="ru-RU"/>
        </w:rPr>
      </w:pPr>
      <w:r w:rsidRPr="003D5EA7">
        <w:rPr>
          <w:lang w:val="ru-RU"/>
        </w:rPr>
        <w:t>ишчи асбоблар;</w:t>
      </w:r>
    </w:p>
    <w:p w:rsidR="003D5EA7" w:rsidRPr="003D5EA7" w:rsidRDefault="003D5EA7" w:rsidP="003D5EA7">
      <w:pPr>
        <w:rPr>
          <w:lang w:val="ru-RU"/>
        </w:rPr>
      </w:pPr>
      <w:r w:rsidRPr="003D5EA7">
        <w:rPr>
          <w:lang w:val="ru-RU"/>
        </w:rPr>
        <w:t>соз ва текширилган ўлчов воситалари;</w:t>
      </w:r>
    </w:p>
    <w:p w:rsidR="003D5EA7" w:rsidRPr="003D5EA7" w:rsidRDefault="003D5EA7" w:rsidP="003D5EA7">
      <w:pPr>
        <w:rPr>
          <w:lang w:val="ru-RU"/>
        </w:rPr>
      </w:pPr>
      <w:r w:rsidRPr="003D5EA7">
        <w:rPr>
          <w:lang w:val="ru-RU"/>
        </w:rPr>
        <w:t>техник жараённи бажаришга тайёрланган ходимлар;</w:t>
      </w:r>
    </w:p>
    <w:p w:rsidR="003D5EA7" w:rsidRPr="003D5EA7" w:rsidRDefault="003D5EA7" w:rsidP="003D5EA7">
      <w:pPr>
        <w:rPr>
          <w:lang w:val="ru-RU"/>
        </w:rPr>
      </w:pPr>
      <w:r w:rsidRPr="003D5EA7">
        <w:rPr>
          <w:lang w:val="ru-RU"/>
        </w:rPr>
        <w:t>темир йўл маъмурияти томонидан бериладиган белгиланган шаклдаги рухсат ҳужжати — Удостоверение установленной формы.</w:t>
      </w:r>
    </w:p>
    <w:p w:rsidR="003D5EA7" w:rsidRPr="003D5EA7" w:rsidRDefault="003D5EA7" w:rsidP="003D5EA7">
      <w:pPr>
        <w:rPr>
          <w:lang w:val="ru-RU"/>
        </w:rPr>
      </w:pPr>
      <w:r w:rsidRPr="003D5EA7">
        <w:rPr>
          <w:lang w:val="ru-RU"/>
        </w:rPr>
        <w:t>Бу талабнинг мазмуни шундан иборатки, ғилдирак жуфтлиги ва букса узели хавфсизликка бевосита таъсир қиладиган масъул деталлар ҳисобланади. Шунинг учун уларни оддий устахонада ёки зарур асбоб-ускунасиз жойда таъмирлаш мумкин эмас.</w:t>
      </w:r>
    </w:p>
    <w:p w:rsidR="003D5EA7" w:rsidRDefault="003D5EA7" w:rsidP="003D5EA7">
      <w:pPr>
        <w:rPr>
          <w:b/>
          <w:bCs/>
          <w:lang w:val="ru-RU"/>
        </w:rPr>
      </w:pPr>
    </w:p>
    <w:p w:rsidR="003D5EA7" w:rsidRPr="003D5EA7" w:rsidRDefault="003D5EA7" w:rsidP="003D5EA7">
      <w:pPr>
        <w:rPr>
          <w:b/>
          <w:bCs/>
          <w:lang w:val="ru-RU"/>
        </w:rPr>
      </w:pPr>
      <w:r w:rsidRPr="003D5EA7">
        <w:rPr>
          <w:b/>
          <w:bCs/>
          <w:lang w:val="ru-RU"/>
        </w:rPr>
        <w:lastRenderedPageBreak/>
        <w:t>5. Ўлчаш ишлари қандай бажарилади</w:t>
      </w:r>
    </w:p>
    <w:p w:rsidR="003D5EA7" w:rsidRPr="003D5EA7" w:rsidRDefault="003D5EA7" w:rsidP="003D5EA7">
      <w:pPr>
        <w:rPr>
          <w:lang w:val="ru-RU"/>
        </w:rPr>
      </w:pPr>
      <w:r w:rsidRPr="003D5EA7">
        <w:rPr>
          <w:lang w:val="ru-RU"/>
        </w:rPr>
        <w:t>Ғилдирак жуфтликлари ва уларнинг элементларини ўлчаш РД 32 ЦВ 058-2019 талабларига мувофиқ бажарилади. Букса узеллари ва уларнинг элементларини ўлчаш эса РД 32 ЦВ 064-2020 бўйича амалга оширилади.</w:t>
      </w:r>
    </w:p>
    <w:p w:rsidR="003D5EA7" w:rsidRPr="003D5EA7" w:rsidRDefault="003D5EA7" w:rsidP="003D5EA7">
      <w:pPr>
        <w:rPr>
          <w:lang w:val="ru-RU"/>
        </w:rPr>
      </w:pPr>
      <w:r w:rsidRPr="003D5EA7">
        <w:rPr>
          <w:lang w:val="ru-RU"/>
        </w:rPr>
        <w:t>Бу ерда ходим учун асосий қоида: ўлчов “тахминан”, “кўз билан” ёки “тажрибага қараб” бажарилмайди. Ҳар бир ўлчаш белгиланган меъёрий ҳужжат, текширилган ўлчов воситаси ва тўғри методика асосида бажарилиши керак.</w:t>
      </w:r>
    </w:p>
    <w:p w:rsidR="003D5EA7" w:rsidRPr="003D5EA7" w:rsidRDefault="003D5EA7" w:rsidP="003D5EA7">
      <w:pPr>
        <w:rPr>
          <w:lang w:val="ru-RU"/>
        </w:rPr>
      </w:pPr>
      <w:r w:rsidRPr="003D5EA7">
        <w:rPr>
          <w:lang w:val="ru-RU"/>
        </w:rPr>
        <w:t>Ўлчов натижаси кейинги қарор учун асос бўлади: детал таъмирга яроқлими, алмаштириладими, қайта ишлов бериладими ёки фойдаланишга чиқариладими — буларнинг барчаси ўлчов ва назорат натижасига боғлиқ.</w:t>
      </w:r>
    </w:p>
    <w:p w:rsidR="003D5EA7" w:rsidRPr="003D5EA7" w:rsidRDefault="003D5EA7" w:rsidP="003D5EA7">
      <w:pPr>
        <w:rPr>
          <w:b/>
          <w:bCs/>
          <w:lang w:val="ru-RU"/>
        </w:rPr>
      </w:pPr>
      <w:r w:rsidRPr="003D5EA7">
        <w:rPr>
          <w:b/>
          <w:bCs/>
          <w:lang w:val="ru-RU"/>
        </w:rPr>
        <w:t>6. Вибродиагностик назорат</w:t>
      </w:r>
    </w:p>
    <w:p w:rsidR="003D5EA7" w:rsidRPr="003D5EA7" w:rsidRDefault="003D5EA7" w:rsidP="003D5EA7">
      <w:pPr>
        <w:rPr>
          <w:lang w:val="ru-RU"/>
        </w:rPr>
      </w:pPr>
      <w:r w:rsidRPr="003D5EA7">
        <w:rPr>
          <w:lang w:val="ru-RU"/>
        </w:rPr>
        <w:t>Букса узелларининг вибродиагностик назорати махсус талабларга жавоб берадиган қурилмаларда бажарилади. Бунда № 741-2011 ПКБ ЦВ талабларига мос келадиган ускуналар ва РД 32 ЦВ 109-2011 бўйича белгиланган технология қўлланади.</w:t>
      </w:r>
    </w:p>
    <w:p w:rsidR="003D5EA7" w:rsidRPr="003D5EA7" w:rsidRDefault="003D5EA7" w:rsidP="003D5EA7">
      <w:pPr>
        <w:rPr>
          <w:lang w:val="ru-RU"/>
        </w:rPr>
      </w:pPr>
      <w:r w:rsidRPr="003D5EA7">
        <w:rPr>
          <w:lang w:val="ru-RU"/>
        </w:rPr>
        <w:t>Вибродиагностик назоратнинг мақсади — букса узелида яширин носозлик, подшипникдаги шикастланиш, нотўғри йиғиш ёки иш жараёнида хавф туғдириши мумкин бўлган ҳолатларни аниқлашдир.</w:t>
      </w:r>
    </w:p>
    <w:p w:rsidR="003D5EA7" w:rsidRPr="003D5EA7" w:rsidRDefault="003D5EA7" w:rsidP="003D5EA7">
      <w:pPr>
        <w:rPr>
          <w:lang w:val="ru-RU"/>
        </w:rPr>
      </w:pPr>
      <w:r w:rsidRPr="003D5EA7">
        <w:rPr>
          <w:lang w:val="ru-RU"/>
        </w:rPr>
        <w:t>Ходим бу назоратни оддий эшитиш ёки қўл билан текшириш ўрнини босувчи нарса деб тушунмаслиги керак. Вибродиагностика — махсус қурилма, белгиланган технология ва натижани тўғри таҳлил қилишни талаб қиладиган назорат туридир.</w:t>
      </w:r>
    </w:p>
    <w:p w:rsidR="003D5EA7" w:rsidRPr="003D5EA7" w:rsidRDefault="003D5EA7" w:rsidP="003D5EA7">
      <w:pPr>
        <w:rPr>
          <w:b/>
          <w:bCs/>
          <w:lang w:val="ru-RU"/>
        </w:rPr>
      </w:pPr>
      <w:r w:rsidRPr="003D5EA7">
        <w:rPr>
          <w:b/>
          <w:bCs/>
          <w:lang w:val="ru-RU"/>
        </w:rPr>
        <w:t>7. РД талабларининг мажбурийлиги</w:t>
      </w:r>
    </w:p>
    <w:p w:rsidR="003D5EA7" w:rsidRPr="003D5EA7" w:rsidRDefault="003D5EA7" w:rsidP="003D5EA7">
      <w:pPr>
        <w:rPr>
          <w:lang w:val="ru-RU"/>
        </w:rPr>
      </w:pPr>
      <w:r w:rsidRPr="003D5EA7">
        <w:rPr>
          <w:lang w:val="ru-RU"/>
        </w:rPr>
        <w:t>Мазкур РД талаблари ғилдирак жуфтликлари ва букса узелларини таъмирлаш ҳамда техник хизмат кўрсатиш билан боғлиқ барча ходимлар учун мажбурий ҳисобланади.</w:t>
      </w:r>
    </w:p>
    <w:p w:rsidR="003D5EA7" w:rsidRPr="003D5EA7" w:rsidRDefault="003D5EA7" w:rsidP="003D5EA7">
      <w:pPr>
        <w:rPr>
          <w:lang w:val="ru-RU"/>
        </w:rPr>
      </w:pPr>
      <w:r w:rsidRPr="003D5EA7">
        <w:rPr>
          <w:lang w:val="ru-RU"/>
        </w:rPr>
        <w:t>Бу талаб фақат устага ёки назоратчига эмас, балки бутун жараёнда қатнашадиган ходимларга тегишли:</w:t>
      </w:r>
    </w:p>
    <w:p w:rsidR="003D5EA7" w:rsidRPr="003D5EA7" w:rsidRDefault="003D5EA7" w:rsidP="003D5EA7">
      <w:pPr>
        <w:rPr>
          <w:lang w:val="ru-RU"/>
        </w:rPr>
      </w:pPr>
      <w:r w:rsidRPr="003D5EA7">
        <w:rPr>
          <w:lang w:val="ru-RU"/>
        </w:rPr>
        <w:t>ғилдирак жуфтлиги участкаси ишчилари;</w:t>
      </w:r>
    </w:p>
    <w:p w:rsidR="003D5EA7" w:rsidRPr="003D5EA7" w:rsidRDefault="003D5EA7" w:rsidP="003D5EA7">
      <w:pPr>
        <w:rPr>
          <w:lang w:val="ru-RU"/>
        </w:rPr>
      </w:pPr>
      <w:r w:rsidRPr="003D5EA7">
        <w:rPr>
          <w:lang w:val="ru-RU"/>
        </w:rPr>
        <w:t>букса узели билан ишловчи ходимлар;</w:t>
      </w:r>
    </w:p>
    <w:p w:rsidR="003D5EA7" w:rsidRPr="003D5EA7" w:rsidRDefault="003D5EA7" w:rsidP="003D5EA7">
      <w:pPr>
        <w:rPr>
          <w:lang w:val="ru-RU"/>
        </w:rPr>
      </w:pPr>
      <w:r w:rsidRPr="003D5EA7">
        <w:rPr>
          <w:lang w:val="ru-RU"/>
        </w:rPr>
        <w:t>дефектоскопистлар;</w:t>
      </w:r>
    </w:p>
    <w:p w:rsidR="003D5EA7" w:rsidRPr="003D5EA7" w:rsidRDefault="003D5EA7" w:rsidP="003D5EA7">
      <w:pPr>
        <w:rPr>
          <w:lang w:val="ru-RU"/>
        </w:rPr>
      </w:pPr>
      <w:r w:rsidRPr="003D5EA7">
        <w:rPr>
          <w:lang w:val="ru-RU"/>
        </w:rPr>
        <w:t>ўлчов ва назорат ишларини бажарувчилар;</w:t>
      </w:r>
    </w:p>
    <w:p w:rsidR="003D5EA7" w:rsidRPr="003D5EA7" w:rsidRDefault="003D5EA7" w:rsidP="003D5EA7">
      <w:pPr>
        <w:rPr>
          <w:lang w:val="ru-RU"/>
        </w:rPr>
      </w:pPr>
      <w:r w:rsidRPr="003D5EA7">
        <w:rPr>
          <w:lang w:val="ru-RU"/>
        </w:rPr>
        <w:t>мастер ва бригадирлар;</w:t>
      </w:r>
    </w:p>
    <w:p w:rsidR="003D5EA7" w:rsidRPr="003D5EA7" w:rsidRDefault="003D5EA7" w:rsidP="003D5EA7">
      <w:pPr>
        <w:rPr>
          <w:lang w:val="ru-RU"/>
        </w:rPr>
      </w:pPr>
      <w:r w:rsidRPr="003D5EA7">
        <w:rPr>
          <w:lang w:val="ru-RU"/>
        </w:rPr>
        <w:t>таъмирлаш жараёнини қабул қилувчи масъуллар.</w:t>
      </w:r>
    </w:p>
    <w:p w:rsidR="003D5EA7" w:rsidRPr="003D5EA7" w:rsidRDefault="003D5EA7" w:rsidP="003D5EA7">
      <w:pPr>
        <w:rPr>
          <w:lang w:val="ru-RU"/>
        </w:rPr>
      </w:pPr>
      <w:r w:rsidRPr="003D5EA7">
        <w:rPr>
          <w:lang w:val="ru-RU"/>
        </w:rPr>
        <w:lastRenderedPageBreak/>
        <w:t>Ҳар бир ходим ўз операциясини бажаришда РД талабларига амал қилиши керак. Чунки битта босқичдаги хато кейинги босқичларда ҳам нотўғри қарор қабул қилинишига олиб келиши мумкин.</w:t>
      </w:r>
    </w:p>
    <w:p w:rsidR="003D5EA7" w:rsidRPr="003D5EA7" w:rsidRDefault="003D5EA7" w:rsidP="003D5EA7">
      <w:pPr>
        <w:rPr>
          <w:b/>
          <w:bCs/>
          <w:lang w:val="ru-RU"/>
        </w:rPr>
      </w:pPr>
      <w:r w:rsidRPr="003D5EA7">
        <w:rPr>
          <w:b/>
          <w:bCs/>
          <w:lang w:val="ru-RU"/>
        </w:rPr>
        <w:t>8. Қўшимча талаблар ва ўзгартиришлар</w:t>
      </w:r>
    </w:p>
    <w:p w:rsidR="003D5EA7" w:rsidRPr="003D5EA7" w:rsidRDefault="003D5EA7" w:rsidP="003D5EA7">
      <w:pPr>
        <w:rPr>
          <w:lang w:val="ru-RU"/>
        </w:rPr>
      </w:pPr>
      <w:r w:rsidRPr="003D5EA7">
        <w:rPr>
          <w:lang w:val="ru-RU"/>
        </w:rPr>
        <w:t>Темир йўл маъмуриятлари ўз миллий қонунчилигига мувофиқ қўшимча талаблар белгилаши мумкин. Лекин бу қўшимча талаблар мазкур РДда кўрсатилган асосий талабларга зид бўлмаслиги керак.</w:t>
      </w:r>
    </w:p>
    <w:p w:rsidR="003D5EA7" w:rsidRPr="003D5EA7" w:rsidRDefault="003D5EA7" w:rsidP="003D5EA7">
      <w:pPr>
        <w:rPr>
          <w:lang w:val="ru-RU"/>
        </w:rPr>
      </w:pPr>
      <w:r w:rsidRPr="003D5EA7">
        <w:rPr>
          <w:lang w:val="ru-RU"/>
        </w:rPr>
        <w:t>Шунингдек, РДнинг 6, 7, 8 ва 10-бўлимларида расмда берилган айрим ўлчамлар маълумот учун келтирилган бўлиши мумкин. Бу ходим учун шуни англатади: расмга қараб якуний хулоса чиқариш етарли эмас, асосий меъёрлар жадвал, чизма, технологик карта ва амалдаги норматив ҳужжатлар билан солиштирилиши керак.</w:t>
      </w:r>
    </w:p>
    <w:p w:rsidR="003D5EA7" w:rsidRPr="003D5EA7" w:rsidRDefault="003D5EA7" w:rsidP="003D5EA7">
      <w:pPr>
        <w:rPr>
          <w:lang w:val="ru-RU"/>
        </w:rPr>
      </w:pPr>
      <w:r w:rsidRPr="003D5EA7">
        <w:rPr>
          <w:lang w:val="ru-RU"/>
        </w:rPr>
        <w:t>РДга ўзгартириш ва қўшимчалар белгиланган тартибда ишлаб чиқувчи ташкилот томонидан киритилади. Демак, иш жараёнида доимо ҳужжатнинг амалдаги, сўнгги ўзгартиришлар киритилган нусхасидан фойдаланиш зарур.</w:t>
      </w:r>
    </w:p>
    <w:p w:rsidR="003D5EA7" w:rsidRPr="003D5EA7" w:rsidRDefault="003D5EA7" w:rsidP="003D5EA7">
      <w:pPr>
        <w:rPr>
          <w:b/>
          <w:bCs/>
          <w:lang w:val="ru-RU"/>
        </w:rPr>
      </w:pPr>
      <w:r w:rsidRPr="003D5EA7">
        <w:rPr>
          <w:b/>
          <w:bCs/>
          <w:lang w:val="ru-RU"/>
        </w:rPr>
        <w:t>Ходим эслаб қолиши керак</w:t>
      </w:r>
    </w:p>
    <w:p w:rsidR="003D5EA7" w:rsidRPr="003D5EA7" w:rsidRDefault="003D5EA7" w:rsidP="003D5EA7">
      <w:pPr>
        <w:rPr>
          <w:lang w:val="ru-RU"/>
        </w:rPr>
      </w:pPr>
      <w:r w:rsidRPr="003D5EA7">
        <w:rPr>
          <w:lang w:val="ru-RU"/>
        </w:rPr>
        <w:t>1-бўлим бўйича ходим қуйидаги хулосаларни аниқ билиши керак:</w:t>
      </w:r>
    </w:p>
    <w:p w:rsidR="003D5EA7" w:rsidRPr="003D5EA7" w:rsidRDefault="003D5EA7" w:rsidP="003D5EA7">
      <w:pPr>
        <w:rPr>
          <w:lang w:val="ru-RU"/>
        </w:rPr>
      </w:pPr>
      <w:r w:rsidRPr="003D5EA7">
        <w:rPr>
          <w:lang w:val="ru-RU"/>
        </w:rPr>
        <w:t>РД ВНИИЖТ 27.05.01-2017 ғилдирак жуфтликлари ва букса узелларини таъмирлаш ҳамда техник хизмат кўрсатиш учун асосий раҳбар ҳужжатдир.</w:t>
      </w:r>
    </w:p>
    <w:p w:rsidR="003D5EA7" w:rsidRPr="003D5EA7" w:rsidRDefault="003D5EA7" w:rsidP="003D5EA7">
      <w:pPr>
        <w:rPr>
          <w:lang w:val="ru-RU"/>
        </w:rPr>
      </w:pPr>
      <w:r w:rsidRPr="003D5EA7">
        <w:rPr>
          <w:lang w:val="ru-RU"/>
        </w:rPr>
        <w:t>Таъмирлаш ишлари фақат зарур ускуналар, мосламалар, асбоблар, ўлчов воситалари ва рухсат ҳужжатига эга корхонада бажарилади.</w:t>
      </w:r>
    </w:p>
    <w:p w:rsidR="003D5EA7" w:rsidRPr="003D5EA7" w:rsidRDefault="003D5EA7" w:rsidP="003D5EA7">
      <w:pPr>
        <w:rPr>
          <w:lang w:val="ru-RU"/>
        </w:rPr>
      </w:pPr>
      <w:r w:rsidRPr="003D5EA7">
        <w:rPr>
          <w:lang w:val="ru-RU"/>
        </w:rPr>
        <w:t>Ўлчаш ишлари РД 32 ЦВ 058-2019 ва РД 32 ЦВ 064-2020 бўйича бажарилади.</w:t>
      </w:r>
    </w:p>
    <w:p w:rsidR="003D5EA7" w:rsidRPr="003D5EA7" w:rsidRDefault="003D5EA7" w:rsidP="003D5EA7">
      <w:pPr>
        <w:rPr>
          <w:lang w:val="ru-RU"/>
        </w:rPr>
      </w:pPr>
      <w:r w:rsidRPr="003D5EA7">
        <w:rPr>
          <w:lang w:val="ru-RU"/>
        </w:rPr>
        <w:t>Вибродиагностик назорат № 741-2011 ПКБ ЦВ ва РД 32 ЦВ 109-2011 талабларига мувофиқ амалга оширилади.</w:t>
      </w:r>
    </w:p>
    <w:p w:rsidR="003D5EA7" w:rsidRPr="003D5EA7" w:rsidRDefault="003D5EA7" w:rsidP="003D5EA7">
      <w:pPr>
        <w:rPr>
          <w:lang w:val="ru-RU"/>
        </w:rPr>
      </w:pPr>
      <w:r w:rsidRPr="003D5EA7">
        <w:rPr>
          <w:lang w:val="ru-RU"/>
        </w:rPr>
        <w:t>РД талаблари ушбу жараёнда қатнашадиган барча ходимлар учун мажбурийдир.</w:t>
      </w:r>
    </w:p>
    <w:p w:rsidR="003D5EA7" w:rsidRPr="003D5EA7" w:rsidRDefault="003D5EA7" w:rsidP="003D5EA7">
      <w:r w:rsidRPr="003D5EA7">
        <w:pict>
          <v:rect id="_x0000_i1026" style="width:0;height:1.5pt" o:hralign="center" o:hrstd="t" o:hr="t" fillcolor="#a0a0a0" stroked="f"/>
        </w:pict>
      </w:r>
    </w:p>
    <w:p w:rsidR="003D5EA7" w:rsidRDefault="003D5EA7">
      <w:pPr>
        <w:rPr>
          <w:b/>
          <w:bCs/>
          <w:lang w:val="ru-RU"/>
        </w:rPr>
      </w:pPr>
      <w:r>
        <w:rPr>
          <w:b/>
          <w:bCs/>
          <w:lang w:val="ru-RU"/>
        </w:rPr>
        <w:br w:type="page"/>
      </w:r>
    </w:p>
    <w:p w:rsidR="003D5EA7" w:rsidRPr="003D5EA7" w:rsidRDefault="003D5EA7" w:rsidP="003D5EA7">
      <w:pPr>
        <w:rPr>
          <w:b/>
          <w:bCs/>
          <w:lang w:val="ru-RU"/>
        </w:rPr>
      </w:pPr>
      <w:r w:rsidRPr="003D5EA7">
        <w:rPr>
          <w:b/>
          <w:bCs/>
          <w:lang w:val="ru-RU"/>
        </w:rPr>
        <w:lastRenderedPageBreak/>
        <w:t>РАЗДЕЛ 1. ОБЩИЕ ПОЛОЖЕНИЯ</w:t>
      </w:r>
    </w:p>
    <w:p w:rsidR="003D5EA7" w:rsidRPr="003D5EA7" w:rsidRDefault="003D5EA7" w:rsidP="003D5EA7">
      <w:pPr>
        <w:rPr>
          <w:b/>
          <w:bCs/>
          <w:lang w:val="ru-RU"/>
        </w:rPr>
      </w:pPr>
      <w:r w:rsidRPr="003D5EA7">
        <w:rPr>
          <w:b/>
          <w:bCs/>
          <w:lang w:val="ru-RU"/>
        </w:rPr>
        <w:t>Русский язык</w:t>
      </w:r>
    </w:p>
    <w:p w:rsidR="003D5EA7" w:rsidRPr="003D5EA7" w:rsidRDefault="003D5EA7" w:rsidP="003D5EA7">
      <w:pPr>
        <w:rPr>
          <w:b/>
          <w:bCs/>
          <w:lang w:val="ru-RU"/>
        </w:rPr>
      </w:pPr>
      <w:r w:rsidRPr="003D5EA7">
        <w:rPr>
          <w:b/>
          <w:bCs/>
          <w:lang w:val="ru-RU"/>
        </w:rPr>
        <w:t>Цель занятия</w:t>
      </w:r>
    </w:p>
    <w:p w:rsidR="003D5EA7" w:rsidRPr="003D5EA7" w:rsidRDefault="003D5EA7" w:rsidP="003D5EA7">
      <w:pPr>
        <w:rPr>
          <w:lang w:val="ru-RU"/>
        </w:rPr>
      </w:pPr>
      <w:r w:rsidRPr="003D5EA7">
        <w:rPr>
          <w:lang w:val="ru-RU"/>
        </w:rPr>
        <w:t>Цель данного занятия — объяснить работнику область применения РД ВНИИЖТ 27.05.01-2017, назначение документа, обязательность его требований, а также порядок выполнения ремонта и технического обслуживания колесных пар с буксовыми узлами грузовых вагонов.</w:t>
      </w:r>
    </w:p>
    <w:p w:rsidR="003D5EA7" w:rsidRPr="003D5EA7" w:rsidRDefault="003D5EA7" w:rsidP="003D5EA7">
      <w:pPr>
        <w:rPr>
          <w:lang w:val="ru-RU"/>
        </w:rPr>
      </w:pPr>
      <w:r w:rsidRPr="003D5EA7">
        <w:rPr>
          <w:lang w:val="ru-RU"/>
        </w:rPr>
        <w:t>Этот раздел является вводной частью всего документа. До изучения последующих технологических разделов работник должен понимать, для каких работ применяется данный РД, на какие колесные пары он распространяется, где допускается выполнять ремонт и какие нормативные документы используются при измерениях и диагностике.</w:t>
      </w:r>
    </w:p>
    <w:p w:rsidR="003D5EA7" w:rsidRPr="003D5EA7" w:rsidRDefault="003D5EA7" w:rsidP="003D5EA7">
      <w:pPr>
        <w:rPr>
          <w:b/>
          <w:bCs/>
          <w:lang w:val="ru-RU"/>
        </w:rPr>
      </w:pPr>
      <w:r w:rsidRPr="003D5EA7">
        <w:rPr>
          <w:b/>
          <w:bCs/>
          <w:lang w:val="ru-RU"/>
        </w:rPr>
        <w:t>1. Область применения РД</w:t>
      </w:r>
    </w:p>
    <w:p w:rsidR="003D5EA7" w:rsidRPr="003D5EA7" w:rsidRDefault="003D5EA7" w:rsidP="003D5EA7">
      <w:pPr>
        <w:rPr>
          <w:lang w:val="ru-RU"/>
        </w:rPr>
      </w:pPr>
      <w:r w:rsidRPr="003D5EA7">
        <w:rPr>
          <w:lang w:val="ru-RU"/>
        </w:rPr>
        <w:t>РД ВНИИЖТ 27.05.01-2017 является руководящим документом по ремонту и техническому обслуживанию колесных пар с буксовыми узлами грузовых вагонов магистральных железных дорог колеи 1520 (1524) мм.</w:t>
      </w:r>
    </w:p>
    <w:p w:rsidR="003D5EA7" w:rsidRPr="003D5EA7" w:rsidRDefault="003D5EA7" w:rsidP="003D5EA7">
      <w:pPr>
        <w:rPr>
          <w:lang w:val="ru-RU"/>
        </w:rPr>
      </w:pPr>
      <w:r w:rsidRPr="003D5EA7">
        <w:rPr>
          <w:lang w:val="ru-RU"/>
        </w:rPr>
        <w:t>Документ применяется на ремонтных предприятиях, выполняющих ремонт и техническое обслуживание колесных пар и буксовых узлов. Он предназначен для участков и работников, связанных с колесными парами, осями, колесами, буксовыми узлами, подшипниками и другими элементами колесной пары.</w:t>
      </w:r>
    </w:p>
    <w:p w:rsidR="003D5EA7" w:rsidRPr="003D5EA7" w:rsidRDefault="003D5EA7" w:rsidP="003D5EA7">
      <w:pPr>
        <w:rPr>
          <w:lang w:val="ru-RU"/>
        </w:rPr>
      </w:pPr>
      <w:r w:rsidRPr="003D5EA7">
        <w:rPr>
          <w:lang w:val="ru-RU"/>
        </w:rPr>
        <w:t>Главное, что должен понимать работник: данный РД — это не справочный текст, а обязательный технический порядок выполнения работ. Каждая операция, связанная с ремонтом или обслуживанием колесной пары и буксового узла, должна выполняться в соответствии с требованиями этого документа.</w:t>
      </w:r>
    </w:p>
    <w:p w:rsidR="003D5EA7" w:rsidRPr="003D5EA7" w:rsidRDefault="003D5EA7" w:rsidP="003D5EA7">
      <w:pPr>
        <w:rPr>
          <w:b/>
          <w:bCs/>
          <w:lang w:val="ru-RU"/>
        </w:rPr>
      </w:pPr>
      <w:r w:rsidRPr="003D5EA7">
        <w:rPr>
          <w:b/>
          <w:bCs/>
          <w:lang w:val="ru-RU"/>
        </w:rPr>
        <w:t>2. На какие колесные пары распространяется документ</w:t>
      </w:r>
    </w:p>
    <w:p w:rsidR="003D5EA7" w:rsidRPr="003D5EA7" w:rsidRDefault="003D5EA7" w:rsidP="003D5EA7">
      <w:pPr>
        <w:rPr>
          <w:lang w:val="ru-RU"/>
        </w:rPr>
      </w:pPr>
      <w:r w:rsidRPr="003D5EA7">
        <w:rPr>
          <w:lang w:val="ru-RU"/>
        </w:rPr>
        <w:t>Настоящий РД распространяется на колесные пары по ГОСТ 4835, а также на колесные пары с осями типа РУ1. Оси типа РУ1 ранее изготавливались по ГОСТ 22780, сняты с производства, но продолжают находиться в эксплуатации.</w:t>
      </w:r>
    </w:p>
    <w:p w:rsidR="003D5EA7" w:rsidRPr="003D5EA7" w:rsidRDefault="003D5EA7" w:rsidP="003D5EA7">
      <w:pPr>
        <w:rPr>
          <w:lang w:val="ru-RU"/>
        </w:rPr>
      </w:pPr>
      <w:r w:rsidRPr="003D5EA7">
        <w:rPr>
          <w:lang w:val="ru-RU"/>
        </w:rPr>
        <w:t>Это означает, что при ремонте работник может иметь дело не только с современными конструкциями, но и с колесными парами прежнего изготовления, которые все еще эксплуатируются. Поэтому тип детали, стандарт изготовления, техническое состояние и возможность дальнейшего ремонта должны проверяться отдельно.</w:t>
      </w:r>
    </w:p>
    <w:p w:rsidR="003D5EA7" w:rsidRDefault="003D5EA7" w:rsidP="003D5EA7">
      <w:pPr>
        <w:rPr>
          <w:b/>
          <w:bCs/>
          <w:lang w:val="ru-RU"/>
        </w:rPr>
      </w:pPr>
    </w:p>
    <w:p w:rsidR="003D5EA7" w:rsidRDefault="003D5EA7" w:rsidP="003D5EA7">
      <w:pPr>
        <w:rPr>
          <w:b/>
          <w:bCs/>
          <w:lang w:val="ru-RU"/>
        </w:rPr>
      </w:pPr>
      <w:bookmarkStart w:id="0" w:name="_GoBack"/>
      <w:bookmarkEnd w:id="0"/>
    </w:p>
    <w:p w:rsidR="003D5EA7" w:rsidRPr="003D5EA7" w:rsidRDefault="003D5EA7" w:rsidP="003D5EA7">
      <w:pPr>
        <w:rPr>
          <w:b/>
          <w:bCs/>
          <w:lang w:val="ru-RU"/>
        </w:rPr>
      </w:pPr>
      <w:r w:rsidRPr="003D5EA7">
        <w:rPr>
          <w:b/>
          <w:bCs/>
          <w:lang w:val="ru-RU"/>
        </w:rPr>
        <w:lastRenderedPageBreak/>
        <w:t>3. Что устанавливает РД</w:t>
      </w:r>
    </w:p>
    <w:p w:rsidR="003D5EA7" w:rsidRPr="003D5EA7" w:rsidRDefault="003D5EA7" w:rsidP="003D5EA7">
      <w:pPr>
        <w:rPr>
          <w:lang w:val="ru-RU"/>
        </w:rPr>
      </w:pPr>
      <w:r w:rsidRPr="003D5EA7">
        <w:rPr>
          <w:lang w:val="ru-RU"/>
        </w:rPr>
        <w:t>Настоящий РД устанавливает основные положения, нормы и требования к ремонту и техническому обслуживанию колесных пар и буксовых узлов грузовых вагонов.</w:t>
      </w:r>
    </w:p>
    <w:p w:rsidR="003D5EA7" w:rsidRPr="003D5EA7" w:rsidRDefault="003D5EA7" w:rsidP="003D5EA7">
      <w:pPr>
        <w:rPr>
          <w:lang w:val="ru-RU"/>
        </w:rPr>
      </w:pPr>
      <w:r w:rsidRPr="003D5EA7">
        <w:rPr>
          <w:lang w:val="ru-RU"/>
        </w:rPr>
        <w:t>Документ регулирует следующие вопросы:</w:t>
      </w:r>
    </w:p>
    <w:p w:rsidR="003D5EA7" w:rsidRPr="003D5EA7" w:rsidRDefault="003D5EA7" w:rsidP="003D5EA7">
      <w:pPr>
        <w:rPr>
          <w:lang w:val="ru-RU"/>
        </w:rPr>
      </w:pPr>
      <w:r w:rsidRPr="003D5EA7">
        <w:rPr>
          <w:lang w:val="ru-RU"/>
        </w:rPr>
        <w:t>осмотр колесных пар;</w:t>
      </w:r>
    </w:p>
    <w:p w:rsidR="003D5EA7" w:rsidRPr="003D5EA7" w:rsidRDefault="003D5EA7" w:rsidP="003D5EA7">
      <w:pPr>
        <w:rPr>
          <w:lang w:val="ru-RU"/>
        </w:rPr>
      </w:pPr>
      <w:r w:rsidRPr="003D5EA7">
        <w:rPr>
          <w:lang w:val="ru-RU"/>
        </w:rPr>
        <w:t>контроль буксовых узлов;</w:t>
      </w:r>
    </w:p>
    <w:p w:rsidR="003D5EA7" w:rsidRPr="003D5EA7" w:rsidRDefault="003D5EA7" w:rsidP="003D5EA7">
      <w:pPr>
        <w:rPr>
          <w:lang w:val="ru-RU"/>
        </w:rPr>
      </w:pPr>
      <w:r w:rsidRPr="003D5EA7">
        <w:rPr>
          <w:lang w:val="ru-RU"/>
        </w:rPr>
        <w:t>определение вида ремонта;</w:t>
      </w:r>
    </w:p>
    <w:p w:rsidR="003D5EA7" w:rsidRPr="003D5EA7" w:rsidRDefault="003D5EA7" w:rsidP="003D5EA7">
      <w:pPr>
        <w:rPr>
          <w:lang w:val="ru-RU"/>
        </w:rPr>
      </w:pPr>
      <w:r w:rsidRPr="003D5EA7">
        <w:rPr>
          <w:lang w:val="ru-RU"/>
        </w:rPr>
        <w:t>измерение и контроль элементов;</w:t>
      </w:r>
    </w:p>
    <w:p w:rsidR="003D5EA7" w:rsidRPr="003D5EA7" w:rsidRDefault="003D5EA7" w:rsidP="003D5EA7">
      <w:pPr>
        <w:rPr>
          <w:lang w:val="ru-RU"/>
        </w:rPr>
      </w:pPr>
      <w:r w:rsidRPr="003D5EA7">
        <w:rPr>
          <w:lang w:val="ru-RU"/>
        </w:rPr>
        <w:t>техническое диагностирование;</w:t>
      </w:r>
    </w:p>
    <w:p w:rsidR="003D5EA7" w:rsidRPr="003D5EA7" w:rsidRDefault="003D5EA7" w:rsidP="003D5EA7">
      <w:pPr>
        <w:rPr>
          <w:lang w:val="ru-RU"/>
        </w:rPr>
      </w:pPr>
      <w:r w:rsidRPr="003D5EA7">
        <w:rPr>
          <w:lang w:val="ru-RU"/>
        </w:rPr>
        <w:t>обслуживание подшипников и деталей буксового узла;</w:t>
      </w:r>
    </w:p>
    <w:p w:rsidR="003D5EA7" w:rsidRPr="003D5EA7" w:rsidRDefault="003D5EA7" w:rsidP="003D5EA7">
      <w:pPr>
        <w:rPr>
          <w:lang w:val="ru-RU"/>
        </w:rPr>
      </w:pPr>
      <w:r w:rsidRPr="003D5EA7">
        <w:rPr>
          <w:lang w:val="ru-RU"/>
        </w:rPr>
        <w:t>окончательный контроль после ремонта;</w:t>
      </w:r>
    </w:p>
    <w:p w:rsidR="003D5EA7" w:rsidRPr="003D5EA7" w:rsidRDefault="003D5EA7" w:rsidP="003D5EA7">
      <w:pPr>
        <w:rPr>
          <w:lang w:val="ru-RU"/>
        </w:rPr>
      </w:pPr>
      <w:r w:rsidRPr="003D5EA7">
        <w:rPr>
          <w:lang w:val="ru-RU"/>
        </w:rPr>
        <w:t>допуск колесной пары и буксового узла к дальнейшей эксплуатации.</w:t>
      </w:r>
    </w:p>
    <w:p w:rsidR="003D5EA7" w:rsidRPr="003D5EA7" w:rsidRDefault="003D5EA7" w:rsidP="003D5EA7">
      <w:pPr>
        <w:rPr>
          <w:lang w:val="ru-RU"/>
        </w:rPr>
      </w:pPr>
      <w:r w:rsidRPr="003D5EA7">
        <w:rPr>
          <w:lang w:val="ru-RU"/>
        </w:rPr>
        <w:t>Назначение этих требований — обеспечить безопасное и надежное состояние колесной пары и буксового узла после ремонта.</w:t>
      </w:r>
    </w:p>
    <w:p w:rsidR="003D5EA7" w:rsidRPr="003D5EA7" w:rsidRDefault="003D5EA7" w:rsidP="003D5EA7">
      <w:pPr>
        <w:rPr>
          <w:b/>
          <w:bCs/>
          <w:lang w:val="ru-RU"/>
        </w:rPr>
      </w:pPr>
      <w:r w:rsidRPr="003D5EA7">
        <w:rPr>
          <w:b/>
          <w:bCs/>
          <w:lang w:val="ru-RU"/>
        </w:rPr>
        <w:t>4. Где допускается выполнять ремонт</w:t>
      </w:r>
    </w:p>
    <w:p w:rsidR="003D5EA7" w:rsidRPr="003D5EA7" w:rsidRDefault="003D5EA7" w:rsidP="003D5EA7">
      <w:pPr>
        <w:rPr>
          <w:lang w:val="ru-RU"/>
        </w:rPr>
      </w:pPr>
      <w:r w:rsidRPr="003D5EA7">
        <w:rPr>
          <w:lang w:val="ru-RU"/>
        </w:rPr>
        <w:t>Ремонт колесных пар, включая техническое диагностирование и ремонт буксовых узлов, должен выполняться только на ремонтных предприятиях, имеющих необходимые условия для выполнения таких работ.</w:t>
      </w:r>
    </w:p>
    <w:p w:rsidR="003D5EA7" w:rsidRPr="003D5EA7" w:rsidRDefault="003D5EA7" w:rsidP="003D5EA7">
      <w:pPr>
        <w:rPr>
          <w:lang w:val="ru-RU"/>
        </w:rPr>
      </w:pPr>
      <w:r w:rsidRPr="003D5EA7">
        <w:rPr>
          <w:lang w:val="ru-RU"/>
        </w:rPr>
        <w:t>На предприятии должны быть:</w:t>
      </w:r>
    </w:p>
    <w:p w:rsidR="003D5EA7" w:rsidRPr="003D5EA7" w:rsidRDefault="003D5EA7" w:rsidP="003D5EA7">
      <w:pPr>
        <w:rPr>
          <w:lang w:val="ru-RU"/>
        </w:rPr>
      </w:pPr>
      <w:r w:rsidRPr="003D5EA7">
        <w:rPr>
          <w:lang w:val="ru-RU"/>
        </w:rPr>
        <w:t>соответствующее оборудование;</w:t>
      </w:r>
    </w:p>
    <w:p w:rsidR="003D5EA7" w:rsidRPr="003D5EA7" w:rsidRDefault="003D5EA7" w:rsidP="003D5EA7">
      <w:pPr>
        <w:rPr>
          <w:lang w:val="ru-RU"/>
        </w:rPr>
      </w:pPr>
      <w:r w:rsidRPr="003D5EA7">
        <w:rPr>
          <w:lang w:val="ru-RU"/>
        </w:rPr>
        <w:t>технологическая оснастка;</w:t>
      </w:r>
    </w:p>
    <w:p w:rsidR="003D5EA7" w:rsidRPr="003D5EA7" w:rsidRDefault="003D5EA7" w:rsidP="003D5EA7">
      <w:pPr>
        <w:rPr>
          <w:lang w:val="ru-RU"/>
        </w:rPr>
      </w:pPr>
      <w:r w:rsidRPr="003D5EA7">
        <w:rPr>
          <w:lang w:val="ru-RU"/>
        </w:rPr>
        <w:t>приспособления;</w:t>
      </w:r>
    </w:p>
    <w:p w:rsidR="003D5EA7" w:rsidRPr="003D5EA7" w:rsidRDefault="003D5EA7" w:rsidP="003D5EA7">
      <w:pPr>
        <w:rPr>
          <w:lang w:val="ru-RU"/>
        </w:rPr>
      </w:pPr>
      <w:r w:rsidRPr="003D5EA7">
        <w:rPr>
          <w:lang w:val="ru-RU"/>
        </w:rPr>
        <w:t>инструменты;</w:t>
      </w:r>
    </w:p>
    <w:p w:rsidR="003D5EA7" w:rsidRPr="003D5EA7" w:rsidRDefault="003D5EA7" w:rsidP="003D5EA7">
      <w:pPr>
        <w:rPr>
          <w:lang w:val="ru-RU"/>
        </w:rPr>
      </w:pPr>
      <w:r w:rsidRPr="003D5EA7">
        <w:rPr>
          <w:lang w:val="ru-RU"/>
        </w:rPr>
        <w:t>средства измерений;</w:t>
      </w:r>
    </w:p>
    <w:p w:rsidR="003D5EA7" w:rsidRPr="003D5EA7" w:rsidRDefault="003D5EA7" w:rsidP="003D5EA7">
      <w:pPr>
        <w:rPr>
          <w:lang w:val="ru-RU"/>
        </w:rPr>
      </w:pPr>
      <w:r w:rsidRPr="003D5EA7">
        <w:rPr>
          <w:lang w:val="ru-RU"/>
        </w:rPr>
        <w:t>подготовленный персонал;</w:t>
      </w:r>
    </w:p>
    <w:p w:rsidR="003D5EA7" w:rsidRPr="003D5EA7" w:rsidRDefault="003D5EA7" w:rsidP="003D5EA7">
      <w:pPr>
        <w:rPr>
          <w:lang w:val="ru-RU"/>
        </w:rPr>
      </w:pPr>
      <w:r w:rsidRPr="003D5EA7">
        <w:rPr>
          <w:lang w:val="ru-RU"/>
        </w:rPr>
        <w:t>Удостоверение установленной формы, выданное железнодорожной администрацией в соответствии с Положением об аттестации колесно-роликовых участков.</w:t>
      </w:r>
    </w:p>
    <w:p w:rsidR="003D5EA7" w:rsidRPr="003D5EA7" w:rsidRDefault="003D5EA7" w:rsidP="003D5EA7">
      <w:pPr>
        <w:rPr>
          <w:lang w:val="ru-RU"/>
        </w:rPr>
      </w:pPr>
      <w:r w:rsidRPr="003D5EA7">
        <w:rPr>
          <w:lang w:val="ru-RU"/>
        </w:rPr>
        <w:t xml:space="preserve">Смысл этого требования заключается в том, что колесная пара и буксовый узел являются ответственными элементами, напрямую влияющими на безопасность </w:t>
      </w:r>
      <w:r w:rsidRPr="003D5EA7">
        <w:rPr>
          <w:lang w:val="ru-RU"/>
        </w:rPr>
        <w:lastRenderedPageBreak/>
        <w:t>движения. Поэтому их ремонт не допускается выполнять в местах, где отсутствуют необходимые оборудование, измерительные средства, технология и разрешение на выполнение работ.</w:t>
      </w:r>
    </w:p>
    <w:p w:rsidR="003D5EA7" w:rsidRPr="003D5EA7" w:rsidRDefault="003D5EA7" w:rsidP="003D5EA7">
      <w:pPr>
        <w:rPr>
          <w:b/>
          <w:bCs/>
          <w:lang w:val="ru-RU"/>
        </w:rPr>
      </w:pPr>
      <w:r w:rsidRPr="003D5EA7">
        <w:rPr>
          <w:b/>
          <w:bCs/>
          <w:lang w:val="ru-RU"/>
        </w:rPr>
        <w:t>5. Порядок выполнения измерений</w:t>
      </w:r>
    </w:p>
    <w:p w:rsidR="003D5EA7" w:rsidRPr="003D5EA7" w:rsidRDefault="003D5EA7" w:rsidP="003D5EA7">
      <w:pPr>
        <w:rPr>
          <w:lang w:val="ru-RU"/>
        </w:rPr>
      </w:pPr>
      <w:r w:rsidRPr="003D5EA7">
        <w:rPr>
          <w:lang w:val="ru-RU"/>
        </w:rPr>
        <w:t>Измерения колесных пар и их элементов выполняются согласно РД 32 ЦВ 058-2019. Измерения буксовых узлов и их элементов выполняются согласно РД 32 ЦВ 064-2020.</w:t>
      </w:r>
    </w:p>
    <w:p w:rsidR="003D5EA7" w:rsidRPr="003D5EA7" w:rsidRDefault="003D5EA7" w:rsidP="003D5EA7">
      <w:pPr>
        <w:rPr>
          <w:lang w:val="ru-RU"/>
        </w:rPr>
      </w:pPr>
      <w:r w:rsidRPr="003D5EA7">
        <w:rPr>
          <w:lang w:val="ru-RU"/>
        </w:rPr>
        <w:t>Работник должен понимать основное правило: измерения не выполняются приблизительно, визуально или “по опыту”. Каждый размер должен определяться по установленной методике, исправным и поверенным средством измерения.</w:t>
      </w:r>
    </w:p>
    <w:p w:rsidR="003D5EA7" w:rsidRPr="003D5EA7" w:rsidRDefault="003D5EA7" w:rsidP="003D5EA7">
      <w:pPr>
        <w:rPr>
          <w:lang w:val="ru-RU"/>
        </w:rPr>
      </w:pPr>
      <w:r w:rsidRPr="003D5EA7">
        <w:rPr>
          <w:lang w:val="ru-RU"/>
        </w:rPr>
        <w:t>Результаты измерений являются основанием для дальнейшего решения: допускается ли деталь к ремонту, требуется ли обработка, замена, дополнительный контроль или исключение из дальнейшего использования.</w:t>
      </w:r>
    </w:p>
    <w:p w:rsidR="003D5EA7" w:rsidRPr="003D5EA7" w:rsidRDefault="003D5EA7" w:rsidP="003D5EA7">
      <w:pPr>
        <w:rPr>
          <w:b/>
          <w:bCs/>
          <w:lang w:val="ru-RU"/>
        </w:rPr>
      </w:pPr>
      <w:r w:rsidRPr="003D5EA7">
        <w:rPr>
          <w:b/>
          <w:bCs/>
          <w:lang w:val="ru-RU"/>
        </w:rPr>
        <w:t>6. Вибродиагностический контроль</w:t>
      </w:r>
    </w:p>
    <w:p w:rsidR="003D5EA7" w:rsidRPr="003D5EA7" w:rsidRDefault="003D5EA7" w:rsidP="003D5EA7">
      <w:pPr>
        <w:rPr>
          <w:lang w:val="ru-RU"/>
        </w:rPr>
      </w:pPr>
      <w:r w:rsidRPr="003D5EA7">
        <w:rPr>
          <w:lang w:val="ru-RU"/>
        </w:rPr>
        <w:t>Вибродиагностический контроль буксовых узлов выполняют на установках, соответствующих требованиям № 741-2011 ПКБ ЦВ, по технологии, установленной РД 32 ЦВ 109-2011.</w:t>
      </w:r>
    </w:p>
    <w:p w:rsidR="003D5EA7" w:rsidRPr="003D5EA7" w:rsidRDefault="003D5EA7" w:rsidP="003D5EA7">
      <w:pPr>
        <w:rPr>
          <w:lang w:val="ru-RU"/>
        </w:rPr>
      </w:pPr>
      <w:r w:rsidRPr="003D5EA7">
        <w:rPr>
          <w:lang w:val="ru-RU"/>
        </w:rPr>
        <w:t>Назначение вибродиагностического контроля — выявление скрытых неисправностей буксового узла, повреждений подшипника, неправильной сборки или других состояний, которые могут представлять опасность при эксплуатации.</w:t>
      </w:r>
    </w:p>
    <w:p w:rsidR="003D5EA7" w:rsidRPr="003D5EA7" w:rsidRDefault="003D5EA7" w:rsidP="003D5EA7">
      <w:pPr>
        <w:rPr>
          <w:lang w:val="ru-RU"/>
        </w:rPr>
      </w:pPr>
      <w:r w:rsidRPr="003D5EA7">
        <w:rPr>
          <w:lang w:val="ru-RU"/>
        </w:rPr>
        <w:t>Работник не должен воспринимать вибродиагностику как обычную проверку “на слух” или ручной контроль. Это специальный метод контроля, который требует соответствующего оборудования, установленной технологии и правильной оценки результатов.</w:t>
      </w:r>
    </w:p>
    <w:p w:rsidR="003D5EA7" w:rsidRPr="003D5EA7" w:rsidRDefault="003D5EA7" w:rsidP="003D5EA7">
      <w:pPr>
        <w:rPr>
          <w:b/>
          <w:bCs/>
          <w:lang w:val="ru-RU"/>
        </w:rPr>
      </w:pPr>
      <w:r w:rsidRPr="003D5EA7">
        <w:rPr>
          <w:b/>
          <w:bCs/>
          <w:lang w:val="ru-RU"/>
        </w:rPr>
        <w:t>7. Обязательность требований РД</w:t>
      </w:r>
    </w:p>
    <w:p w:rsidR="003D5EA7" w:rsidRPr="003D5EA7" w:rsidRDefault="003D5EA7" w:rsidP="003D5EA7">
      <w:pPr>
        <w:rPr>
          <w:lang w:val="ru-RU"/>
        </w:rPr>
      </w:pPr>
      <w:r w:rsidRPr="003D5EA7">
        <w:rPr>
          <w:lang w:val="ru-RU"/>
        </w:rPr>
        <w:t>Выполнение требований настоящего РД обязательно для всех работников, связанных с ремонтом и техническим обслуживанием колесных пар и буксовых узлов.</w:t>
      </w:r>
    </w:p>
    <w:p w:rsidR="003D5EA7" w:rsidRPr="003D5EA7" w:rsidRDefault="003D5EA7" w:rsidP="003D5EA7">
      <w:pPr>
        <w:rPr>
          <w:lang w:val="ru-RU"/>
        </w:rPr>
      </w:pPr>
      <w:r w:rsidRPr="003D5EA7">
        <w:rPr>
          <w:lang w:val="ru-RU"/>
        </w:rPr>
        <w:t>Это относится не только к мастеру или контролеру, но и ко всем участникам технологического процесса:</w:t>
      </w:r>
    </w:p>
    <w:p w:rsidR="003D5EA7" w:rsidRPr="003D5EA7" w:rsidRDefault="003D5EA7" w:rsidP="003D5EA7">
      <w:pPr>
        <w:rPr>
          <w:lang w:val="ru-RU"/>
        </w:rPr>
      </w:pPr>
      <w:r w:rsidRPr="003D5EA7">
        <w:rPr>
          <w:lang w:val="ru-RU"/>
        </w:rPr>
        <w:t>работникам колесно-роликового участка;</w:t>
      </w:r>
    </w:p>
    <w:p w:rsidR="003D5EA7" w:rsidRPr="003D5EA7" w:rsidRDefault="003D5EA7" w:rsidP="003D5EA7">
      <w:pPr>
        <w:rPr>
          <w:lang w:val="ru-RU"/>
        </w:rPr>
      </w:pPr>
      <w:r w:rsidRPr="003D5EA7">
        <w:rPr>
          <w:lang w:val="ru-RU"/>
        </w:rPr>
        <w:t>работникам, выполняющим операции с буксовыми узлами;</w:t>
      </w:r>
    </w:p>
    <w:p w:rsidR="003D5EA7" w:rsidRPr="003D5EA7" w:rsidRDefault="003D5EA7" w:rsidP="003D5EA7">
      <w:pPr>
        <w:rPr>
          <w:lang w:val="ru-RU"/>
        </w:rPr>
      </w:pPr>
      <w:r w:rsidRPr="003D5EA7">
        <w:rPr>
          <w:lang w:val="ru-RU"/>
        </w:rPr>
        <w:t>дефектоскопистам;</w:t>
      </w:r>
    </w:p>
    <w:p w:rsidR="003D5EA7" w:rsidRPr="003D5EA7" w:rsidRDefault="003D5EA7" w:rsidP="003D5EA7">
      <w:pPr>
        <w:rPr>
          <w:lang w:val="ru-RU"/>
        </w:rPr>
      </w:pPr>
      <w:r w:rsidRPr="003D5EA7">
        <w:rPr>
          <w:lang w:val="ru-RU"/>
        </w:rPr>
        <w:lastRenderedPageBreak/>
        <w:t>работникам, выполняющим измерения и контроль;</w:t>
      </w:r>
    </w:p>
    <w:p w:rsidR="003D5EA7" w:rsidRPr="003D5EA7" w:rsidRDefault="003D5EA7" w:rsidP="003D5EA7">
      <w:pPr>
        <w:rPr>
          <w:lang w:val="ru-RU"/>
        </w:rPr>
      </w:pPr>
      <w:r w:rsidRPr="003D5EA7">
        <w:rPr>
          <w:lang w:val="ru-RU"/>
        </w:rPr>
        <w:t>мастерам и бригадирам;</w:t>
      </w:r>
    </w:p>
    <w:p w:rsidR="003D5EA7" w:rsidRPr="003D5EA7" w:rsidRDefault="003D5EA7" w:rsidP="003D5EA7">
      <w:pPr>
        <w:rPr>
          <w:lang w:val="ru-RU"/>
        </w:rPr>
      </w:pPr>
      <w:r w:rsidRPr="003D5EA7">
        <w:rPr>
          <w:lang w:val="ru-RU"/>
        </w:rPr>
        <w:t>ответственным лицам, принимающим результаты ремонта.</w:t>
      </w:r>
    </w:p>
    <w:p w:rsidR="003D5EA7" w:rsidRPr="003D5EA7" w:rsidRDefault="003D5EA7" w:rsidP="003D5EA7">
      <w:pPr>
        <w:rPr>
          <w:lang w:val="ru-RU"/>
        </w:rPr>
      </w:pPr>
      <w:r w:rsidRPr="003D5EA7">
        <w:rPr>
          <w:lang w:val="ru-RU"/>
        </w:rPr>
        <w:t>Каждый работник должен выполнять свою операцию в соответствии с требованиями РД. Ошибка на одном этапе может привести к неправильному решению на следующих этапах ремонта и контроля.</w:t>
      </w:r>
    </w:p>
    <w:p w:rsidR="003D5EA7" w:rsidRPr="003D5EA7" w:rsidRDefault="003D5EA7" w:rsidP="003D5EA7">
      <w:pPr>
        <w:rPr>
          <w:b/>
          <w:bCs/>
        </w:rPr>
      </w:pPr>
      <w:r w:rsidRPr="003D5EA7">
        <w:rPr>
          <w:b/>
          <w:bCs/>
        </w:rPr>
        <w:t>8. Дополнительные требования и изменения</w:t>
      </w:r>
    </w:p>
    <w:p w:rsidR="003D5EA7" w:rsidRPr="003D5EA7" w:rsidRDefault="003D5EA7" w:rsidP="003D5EA7">
      <w:pPr>
        <w:rPr>
          <w:lang w:val="ru-RU"/>
        </w:rPr>
      </w:pPr>
      <w:r w:rsidRPr="003D5EA7">
        <w:rPr>
          <w:lang w:val="ru-RU"/>
        </w:rPr>
        <w:t>Железнодорожные администрации в соответствии с национальным законодательством могут устанавливать дополнительные требования к ремонту и техническому обслуживанию колесных пар и буксовых узлов. При этом такие требования не должны противоречить требованиям настоящего РД.</w:t>
      </w:r>
    </w:p>
    <w:p w:rsidR="003D5EA7" w:rsidRPr="003D5EA7" w:rsidRDefault="003D5EA7" w:rsidP="003D5EA7">
      <w:pPr>
        <w:rPr>
          <w:lang w:val="ru-RU"/>
        </w:rPr>
      </w:pPr>
      <w:r w:rsidRPr="003D5EA7">
        <w:rPr>
          <w:lang w:val="ru-RU"/>
        </w:rPr>
        <w:t>Также в разделах 6, 7, 8 и 10 настоящего РД размеры, приведенные на рисунках, имеют справочный характер. Для работника это означает, что окончательное решение нельзя принимать только по рисунку. Размеры должны проверяться по таблицам, чертежам, технологическим картам и действующим нормативным документам.</w:t>
      </w:r>
    </w:p>
    <w:p w:rsidR="003D5EA7" w:rsidRPr="003D5EA7" w:rsidRDefault="003D5EA7" w:rsidP="003D5EA7">
      <w:pPr>
        <w:rPr>
          <w:lang w:val="ru-RU"/>
        </w:rPr>
      </w:pPr>
      <w:r w:rsidRPr="003D5EA7">
        <w:rPr>
          <w:lang w:val="ru-RU"/>
        </w:rPr>
        <w:t>Изменения и дополнения в настоящий РД вносит разработчик в установленном порядке. Поэтому при выполнении работ необходимо использовать действующую редакцию документа с учетом всех утвержденных изменений.</w:t>
      </w:r>
    </w:p>
    <w:p w:rsidR="003D5EA7" w:rsidRPr="003D5EA7" w:rsidRDefault="003D5EA7" w:rsidP="003D5EA7">
      <w:pPr>
        <w:rPr>
          <w:b/>
          <w:bCs/>
        </w:rPr>
      </w:pPr>
      <w:r w:rsidRPr="003D5EA7">
        <w:rPr>
          <w:b/>
          <w:bCs/>
        </w:rPr>
        <w:t>Работник должен запомнить</w:t>
      </w:r>
    </w:p>
    <w:p w:rsidR="003D5EA7" w:rsidRPr="003D5EA7" w:rsidRDefault="003D5EA7" w:rsidP="003D5EA7">
      <w:pPr>
        <w:rPr>
          <w:lang w:val="ru-RU"/>
        </w:rPr>
      </w:pPr>
      <w:r w:rsidRPr="003D5EA7">
        <w:rPr>
          <w:lang w:val="ru-RU"/>
        </w:rPr>
        <w:t>По разделу 1 работник должен четко усвоить следующие положения:</w:t>
      </w:r>
    </w:p>
    <w:p w:rsidR="003D5EA7" w:rsidRPr="003D5EA7" w:rsidRDefault="003D5EA7" w:rsidP="003D5EA7">
      <w:pPr>
        <w:rPr>
          <w:lang w:val="ru-RU"/>
        </w:rPr>
      </w:pPr>
      <w:r w:rsidRPr="003D5EA7">
        <w:rPr>
          <w:lang w:val="ru-RU"/>
        </w:rPr>
        <w:t>РД ВНИИЖТ 27.05.01-2017 является основным руководящим документом по ремонту и техническому обслуживанию колесных пар и буксовых узлов грузовых вагонов.</w:t>
      </w:r>
    </w:p>
    <w:p w:rsidR="003D5EA7" w:rsidRPr="003D5EA7" w:rsidRDefault="003D5EA7" w:rsidP="003D5EA7">
      <w:pPr>
        <w:rPr>
          <w:lang w:val="ru-RU"/>
        </w:rPr>
      </w:pPr>
      <w:r w:rsidRPr="003D5EA7">
        <w:rPr>
          <w:lang w:val="ru-RU"/>
        </w:rPr>
        <w:t>Ремонт допускается выполнять только на предприятиях, имеющих оборудование, оснастку, инструмент, средства измерений и Удостоверение установленной формы.</w:t>
      </w:r>
    </w:p>
    <w:p w:rsidR="003D5EA7" w:rsidRPr="003D5EA7" w:rsidRDefault="003D5EA7" w:rsidP="003D5EA7">
      <w:pPr>
        <w:rPr>
          <w:lang w:val="ru-RU"/>
        </w:rPr>
      </w:pPr>
      <w:r w:rsidRPr="003D5EA7">
        <w:rPr>
          <w:lang w:val="ru-RU"/>
        </w:rPr>
        <w:t>Измерения колесных пар выполняются по РД 32 ЦВ 058-2019.</w:t>
      </w:r>
    </w:p>
    <w:p w:rsidR="003D5EA7" w:rsidRPr="003D5EA7" w:rsidRDefault="003D5EA7" w:rsidP="003D5EA7">
      <w:pPr>
        <w:rPr>
          <w:lang w:val="ru-RU"/>
        </w:rPr>
      </w:pPr>
      <w:r w:rsidRPr="003D5EA7">
        <w:rPr>
          <w:lang w:val="ru-RU"/>
        </w:rPr>
        <w:t>Измерения буксовых узлов выполняются по РД 32 ЦВ 064-2020.</w:t>
      </w:r>
    </w:p>
    <w:p w:rsidR="003D5EA7" w:rsidRPr="003D5EA7" w:rsidRDefault="003D5EA7" w:rsidP="003D5EA7">
      <w:pPr>
        <w:rPr>
          <w:lang w:val="ru-RU"/>
        </w:rPr>
      </w:pPr>
      <w:r w:rsidRPr="003D5EA7">
        <w:rPr>
          <w:lang w:val="ru-RU"/>
        </w:rPr>
        <w:t>Вибродиагностический контроль выполняется по требованиям № 741-2011 ПКБ ЦВ и технологии РД 32 ЦВ 109-2011.</w:t>
      </w:r>
    </w:p>
    <w:p w:rsidR="003D5EA7" w:rsidRPr="003D5EA7" w:rsidRDefault="003D5EA7" w:rsidP="003D5EA7">
      <w:pPr>
        <w:rPr>
          <w:lang w:val="ru-RU"/>
        </w:rPr>
      </w:pPr>
      <w:r w:rsidRPr="003D5EA7">
        <w:rPr>
          <w:lang w:val="ru-RU"/>
        </w:rPr>
        <w:t>Требования настоящего РД обязательны для всех работников, участвующих в ремонте и техническом обслуживании колесных пар и буксовых узлов.</w:t>
      </w:r>
    </w:p>
    <w:p w:rsidR="00B86B6B" w:rsidRPr="003D5EA7" w:rsidRDefault="00B86B6B">
      <w:pPr>
        <w:rPr>
          <w:lang w:val="ru-RU"/>
        </w:rPr>
      </w:pPr>
    </w:p>
    <w:sectPr w:rsidR="00B86B6B" w:rsidRPr="003D5EA7" w:rsidSect="003D5EA7">
      <w:pgSz w:w="12240" w:h="15840"/>
      <w:pgMar w:top="568"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E5A"/>
    <w:rsid w:val="003D0E5A"/>
    <w:rsid w:val="003D5EA7"/>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AEDD"/>
  <w15:chartTrackingRefBased/>
  <w15:docId w15:val="{5D0C18BD-338D-4E65-9977-4C4328FA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42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3090</Words>
  <Characters>17614</Characters>
  <Application>Microsoft Office Word</Application>
  <DocSecurity>0</DocSecurity>
  <Lines>146</Lines>
  <Paragraphs>41</Paragraphs>
  <ScaleCrop>false</ScaleCrop>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2026-05-13T11:02:00Z</dcterms:created>
  <dcterms:modified xsi:type="dcterms:W3CDTF">2026-05-13T11:05:00Z</dcterms:modified>
</cp:coreProperties>
</file>