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3A0" w:rsidRPr="00B863A0" w:rsidRDefault="00B863A0" w:rsidP="00B863A0">
      <w:pPr>
        <w:rPr>
          <w:b/>
          <w:bCs/>
        </w:rPr>
      </w:pPr>
      <w:r w:rsidRPr="00B863A0">
        <w:rPr>
          <w:b/>
          <w:bCs/>
        </w:rPr>
        <w:t>20-BO‘LIM. G‘ILDIRAK JUFTLIKLARI ELEMENTLARI VA SILINDRIK ROLIKLI PODSHIPNIK DETALLARINI BUZMASDAN NAZORAT QILISH</w:t>
      </w:r>
    </w:p>
    <w:p w:rsidR="00B863A0" w:rsidRPr="00B863A0" w:rsidRDefault="00B863A0" w:rsidP="00B863A0">
      <w:pPr>
        <w:rPr>
          <w:b/>
          <w:bCs/>
        </w:rPr>
      </w:pPr>
      <w:r w:rsidRPr="00B863A0">
        <w:rPr>
          <w:b/>
          <w:bCs/>
        </w:rPr>
        <w:t>O‘zbek lotin</w:t>
      </w:r>
    </w:p>
    <w:p w:rsidR="00B863A0" w:rsidRPr="00B863A0" w:rsidRDefault="00B863A0" w:rsidP="00B863A0">
      <w:pPr>
        <w:rPr>
          <w:b/>
          <w:bCs/>
        </w:rPr>
      </w:pPr>
      <w:r w:rsidRPr="00B863A0">
        <w:rPr>
          <w:b/>
          <w:bCs/>
        </w:rPr>
        <w:t>Dars maqsadi</w:t>
      </w:r>
    </w:p>
    <w:p w:rsidR="00B863A0" w:rsidRPr="00B863A0" w:rsidRDefault="00B863A0" w:rsidP="00B863A0">
      <w:r w:rsidRPr="00B863A0">
        <w:t>Ushbu darsning maqsadi xodimga g‘ildirak juftliklari elementlari va silindrik rolikli podshipnik detallarini buzmasdan nazorat qilish, ya’ni detalni kesmasdan, sindirmasdan yoki shikastlamasdan ichki va yuzaki nuqsonlarni aniqlash tartibini tushuntirishdan iborat.</w:t>
      </w:r>
    </w:p>
    <w:p w:rsidR="00B863A0" w:rsidRPr="00B863A0" w:rsidRDefault="00B863A0" w:rsidP="00B863A0">
      <w:r w:rsidRPr="00B863A0">
        <w:t>Buzmasdan nazorat — g‘ildirak juftligi xavfsizligini baholashdagi eng muhim bosqichlardan biridir. Ko‘z bilan qaraganda detal sog‘lom ko‘rinishi mumkin, lekin o‘q bo‘yni, podstupitsa qismi, g‘ildirak gardishi, greben, stupitsa zonasi yoki podshipnik halqasida yashirin yoriq bo‘lishi ehtimoli bor. Bunday nuqsonlar vaqtida aniqlanmasa, ekspluatatsiyada o‘q sinishi, g‘ildirak yemirilishi, podshipnik ishdan chiqishi yoki vagon harakat xavfsizligiga bevosita xavf tug‘ilishi mumkin.</w:t>
      </w:r>
    </w:p>
    <w:p w:rsidR="00B863A0" w:rsidRPr="00B863A0" w:rsidRDefault="00B863A0" w:rsidP="00B863A0">
      <w:r w:rsidRPr="00B863A0">
        <w:t>Xodim shuni aniq bilishi kerak: НК oddiy ko‘rik emas. Bu maxsus uskunalar, malakali mutaxassis, akkreditatsiyadan o‘tgan laboratoriya va hujjatlashtirilgan natijalar asosida bajariladigan majburiy texnik nazoratdir.</w:t>
      </w:r>
    </w:p>
    <w:p w:rsidR="00B863A0" w:rsidRPr="00B863A0" w:rsidRDefault="00B863A0" w:rsidP="00B863A0">
      <w:r w:rsidRPr="00B863A0">
        <w:pict>
          <v:rect id="_x0000_i1025" style="width:0;height:1.5pt" o:hralign="center" o:hrstd="t" o:hr="t" fillcolor="#a0a0a0" stroked="f"/>
        </w:pict>
      </w:r>
    </w:p>
    <w:p w:rsidR="00B863A0" w:rsidRPr="00B863A0" w:rsidRDefault="00B863A0" w:rsidP="00B863A0">
      <w:pPr>
        <w:rPr>
          <w:b/>
          <w:bCs/>
        </w:rPr>
      </w:pPr>
      <w:r w:rsidRPr="00B863A0">
        <w:rPr>
          <w:b/>
          <w:bCs/>
        </w:rPr>
        <w:t>1. Buzmasdan nazorat qachon bajariladi?</w:t>
      </w:r>
    </w:p>
    <w:p w:rsidR="00B863A0" w:rsidRPr="00B863A0" w:rsidRDefault="00B863A0" w:rsidP="00B863A0">
      <w:r w:rsidRPr="00B863A0">
        <w:t>RD bo‘yicha barcha turdagi g‘ildirak juftligi ta’mirlarida g‘ildirak juftligi elementlari va silindrik rolikli podshipnik detallariga buzmasdan nazorat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6589"/>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Nazorat qilinadigan obyekt</w:t>
            </w:r>
          </w:p>
        </w:tc>
        <w:tc>
          <w:tcPr>
            <w:tcW w:w="0" w:type="auto"/>
            <w:vAlign w:val="center"/>
            <w:hideMark/>
          </w:tcPr>
          <w:p w:rsidR="00B863A0" w:rsidRPr="00B863A0" w:rsidRDefault="00B863A0" w:rsidP="00B863A0">
            <w:pPr>
              <w:rPr>
                <w:b/>
                <w:bCs/>
              </w:rPr>
            </w:pPr>
            <w:r w:rsidRPr="00B863A0">
              <w:rPr>
                <w:b/>
                <w:bCs/>
              </w:rPr>
              <w:t>Nazorat maqsadi</w:t>
            </w:r>
          </w:p>
        </w:tc>
      </w:tr>
      <w:tr w:rsidR="00B863A0" w:rsidRPr="00B863A0" w:rsidTr="00B863A0">
        <w:trPr>
          <w:tblCellSpacing w:w="15" w:type="dxa"/>
        </w:trPr>
        <w:tc>
          <w:tcPr>
            <w:tcW w:w="0" w:type="auto"/>
            <w:vAlign w:val="center"/>
            <w:hideMark/>
          </w:tcPr>
          <w:p w:rsidR="00B863A0" w:rsidRPr="00B863A0" w:rsidRDefault="00B863A0" w:rsidP="00B863A0">
            <w:r w:rsidRPr="00B863A0">
              <w:t>G‘ildirak juftligi o‘qi</w:t>
            </w:r>
          </w:p>
        </w:tc>
        <w:tc>
          <w:tcPr>
            <w:tcW w:w="0" w:type="auto"/>
            <w:vAlign w:val="center"/>
            <w:hideMark/>
          </w:tcPr>
          <w:p w:rsidR="00B863A0" w:rsidRPr="00B863A0" w:rsidRDefault="00B863A0" w:rsidP="00B863A0">
            <w:r w:rsidRPr="00B863A0">
              <w:t>Ichki va yuzaki yoriqlarni aniqlash</w:t>
            </w:r>
          </w:p>
        </w:tc>
      </w:tr>
      <w:tr w:rsidR="00B863A0" w:rsidRPr="00B863A0" w:rsidTr="00B863A0">
        <w:trPr>
          <w:tblCellSpacing w:w="15" w:type="dxa"/>
        </w:trPr>
        <w:tc>
          <w:tcPr>
            <w:tcW w:w="0" w:type="auto"/>
            <w:vAlign w:val="center"/>
            <w:hideMark/>
          </w:tcPr>
          <w:p w:rsidR="00B863A0" w:rsidRPr="00B863A0" w:rsidRDefault="00B863A0" w:rsidP="00B863A0">
            <w:r w:rsidRPr="00B863A0">
              <w:t>G‘ildiraklar</w:t>
            </w:r>
          </w:p>
        </w:tc>
        <w:tc>
          <w:tcPr>
            <w:tcW w:w="0" w:type="auto"/>
            <w:vAlign w:val="center"/>
            <w:hideMark/>
          </w:tcPr>
          <w:p w:rsidR="00B863A0" w:rsidRPr="00B863A0" w:rsidRDefault="00B863A0" w:rsidP="00B863A0">
            <w:r w:rsidRPr="00B863A0">
              <w:t>Gardish, greben, kataniya yuzasi va stupitsa zonalarini tekshirish</w:t>
            </w:r>
          </w:p>
        </w:tc>
      </w:tr>
      <w:tr w:rsidR="00B863A0" w:rsidRPr="00B863A0" w:rsidTr="00B863A0">
        <w:trPr>
          <w:tblCellSpacing w:w="15" w:type="dxa"/>
        </w:trPr>
        <w:tc>
          <w:tcPr>
            <w:tcW w:w="0" w:type="auto"/>
            <w:vAlign w:val="center"/>
            <w:hideMark/>
          </w:tcPr>
          <w:p w:rsidR="00B863A0" w:rsidRPr="00B863A0" w:rsidRDefault="00B863A0" w:rsidP="00B863A0">
            <w:r w:rsidRPr="00B863A0">
              <w:t>Podshipnik halqalari</w:t>
            </w:r>
          </w:p>
        </w:tc>
        <w:tc>
          <w:tcPr>
            <w:tcW w:w="0" w:type="auto"/>
            <w:vAlign w:val="center"/>
            <w:hideMark/>
          </w:tcPr>
          <w:p w:rsidR="00B863A0" w:rsidRPr="00B863A0" w:rsidRDefault="00B863A0" w:rsidP="00B863A0">
            <w:r w:rsidRPr="00B863A0">
              <w:t>Ishchi silindrik yuzalardagi yoriq va nuqsonlarni aniqlash</w:t>
            </w:r>
          </w:p>
        </w:tc>
      </w:tr>
      <w:tr w:rsidR="00B863A0" w:rsidRPr="00B863A0" w:rsidTr="00B863A0">
        <w:trPr>
          <w:tblCellSpacing w:w="15" w:type="dxa"/>
        </w:trPr>
        <w:tc>
          <w:tcPr>
            <w:tcW w:w="0" w:type="auto"/>
            <w:vAlign w:val="center"/>
            <w:hideMark/>
          </w:tcPr>
          <w:p w:rsidR="00B863A0" w:rsidRPr="00B863A0" w:rsidRDefault="00B863A0" w:rsidP="00B863A0">
            <w:r w:rsidRPr="00B863A0">
              <w:t>Podshipnik roliklari</w:t>
            </w:r>
          </w:p>
        </w:tc>
        <w:tc>
          <w:tcPr>
            <w:tcW w:w="0" w:type="auto"/>
            <w:vAlign w:val="center"/>
            <w:hideMark/>
          </w:tcPr>
          <w:p w:rsidR="00B863A0" w:rsidRPr="00B863A0" w:rsidRDefault="00B863A0" w:rsidP="00B863A0">
            <w:r w:rsidRPr="00B863A0">
              <w:t>Silindrik yuzadagi shikastlarni aniqlash</w:t>
            </w:r>
          </w:p>
        </w:tc>
      </w:tr>
      <w:tr w:rsidR="00B863A0" w:rsidRPr="00B863A0" w:rsidTr="00B863A0">
        <w:trPr>
          <w:tblCellSpacing w:w="15" w:type="dxa"/>
        </w:trPr>
        <w:tc>
          <w:tcPr>
            <w:tcW w:w="0" w:type="auto"/>
            <w:vAlign w:val="center"/>
            <w:hideMark/>
          </w:tcPr>
          <w:p w:rsidR="00B863A0" w:rsidRPr="00B863A0" w:rsidRDefault="00B863A0" w:rsidP="00B863A0">
            <w:r w:rsidRPr="00B863A0">
              <w:t>Upor halqalar</w:t>
            </w:r>
          </w:p>
        </w:tc>
        <w:tc>
          <w:tcPr>
            <w:tcW w:w="0" w:type="auto"/>
            <w:vAlign w:val="center"/>
            <w:hideMark/>
          </w:tcPr>
          <w:p w:rsidR="00B863A0" w:rsidRPr="00B863A0" w:rsidRDefault="00B863A0" w:rsidP="00B863A0">
            <w:r w:rsidRPr="00B863A0">
              <w:t>Ishchi yuzalardagi yoriq va nuqsonlarni aniqlash</w:t>
            </w:r>
          </w:p>
        </w:tc>
      </w:tr>
    </w:tbl>
    <w:p w:rsidR="00B863A0" w:rsidRPr="00B863A0" w:rsidRDefault="00B863A0" w:rsidP="00B863A0">
      <w:r w:rsidRPr="00B863A0">
        <w:t>Bu talab joriy, o‘rta va kapital ta’mirda turli hajmda qo‘llanadi. Ya’ni har bir ta’mir turi uchun tekshiriladigan zona va qo‘llanadigan nazorat usuli farq qilishi mumkin.</w:t>
      </w:r>
    </w:p>
    <w:p w:rsidR="00B863A0" w:rsidRPr="00B863A0" w:rsidRDefault="00B863A0" w:rsidP="00B863A0">
      <w:r w:rsidRPr="00B863A0">
        <w:lastRenderedPageBreak/>
        <w:pict>
          <v:rect id="_x0000_i1026" style="width:0;height:1.5pt" o:hralign="center" o:hrstd="t" o:hr="t" fillcolor="#a0a0a0" stroked="f"/>
        </w:pict>
      </w:r>
    </w:p>
    <w:p w:rsidR="00B863A0" w:rsidRPr="00B863A0" w:rsidRDefault="00B863A0" w:rsidP="00B863A0">
      <w:pPr>
        <w:rPr>
          <w:b/>
          <w:bCs/>
        </w:rPr>
      </w:pPr>
      <w:r w:rsidRPr="00B863A0">
        <w:rPr>
          <w:b/>
          <w:bCs/>
        </w:rPr>
        <w:t>2. НК laboratoriyalariga qo‘yiladigan talab</w:t>
      </w:r>
    </w:p>
    <w:p w:rsidR="00B863A0" w:rsidRPr="00B863A0" w:rsidRDefault="00B863A0" w:rsidP="00B863A0">
      <w:r w:rsidRPr="00B863A0">
        <w:t>RD bo‘yicha buzmasdan nazorat bo‘linmalari yoki laboratoriyalari belgilangan tartibda akkreditatsiya qilingan yoki attestatsiyadan o‘tgan bo‘lishi kerak.</w:t>
      </w:r>
    </w:p>
    <w:p w:rsidR="00B863A0" w:rsidRPr="00B863A0" w:rsidRDefault="00B863A0" w:rsidP="00B863A0">
      <w:r w:rsidRPr="00B863A0">
        <w:t>Bu talabning mazmuni shuki, НКni har qanday xodim yoki har qanday joyda bajarish mumkin emas. Laboratoriya:</w:t>
      </w:r>
    </w:p>
    <w:p w:rsidR="00B863A0" w:rsidRPr="00B863A0" w:rsidRDefault="00B863A0" w:rsidP="00B863A0">
      <w:r w:rsidRPr="00B863A0">
        <w:t>maxsus uskunaga ega bo‘lishi;</w:t>
      </w:r>
    </w:p>
    <w:p w:rsidR="00B863A0" w:rsidRPr="00B863A0" w:rsidRDefault="00B863A0" w:rsidP="00B863A0">
      <w:r w:rsidRPr="00B863A0">
        <w:t>malakali defektoskopistlarga ega bo‘lishi;</w:t>
      </w:r>
    </w:p>
    <w:p w:rsidR="00B863A0" w:rsidRPr="00B863A0" w:rsidRDefault="00B863A0" w:rsidP="00B863A0">
      <w:r w:rsidRPr="00B863A0">
        <w:t>ish joylari talabga mos bo‘lishi;</w:t>
      </w:r>
    </w:p>
    <w:p w:rsidR="00B863A0" w:rsidRPr="00B863A0" w:rsidRDefault="00B863A0" w:rsidP="00B863A0">
      <w:r w:rsidRPr="00B863A0">
        <w:t>nazorat natijalarini baholash va rasmiylashtirish tartibiga amal qilishi;</w:t>
      </w:r>
    </w:p>
    <w:p w:rsidR="00B863A0" w:rsidRPr="00B863A0" w:rsidRDefault="00B863A0" w:rsidP="00B863A0">
      <w:r w:rsidRPr="00B863A0">
        <w:t>PR NK V.1 va PR NK V.2 talablariga mos ishlashi kerak.</w:t>
      </w:r>
    </w:p>
    <w:p w:rsidR="00B863A0" w:rsidRPr="00B863A0" w:rsidRDefault="00B863A0" w:rsidP="00B863A0">
      <w:r w:rsidRPr="00B863A0">
        <w:t>Xodim uchun amaliy qoida: agar НК laboratoriyasi attestatsiyadan o‘tmagan bo‘lsa yoki mutaxassisning malakasi tasdiqlanmagan bo‘lsa, bunday nazorat natijasi ishonchli qabul qilinmaydi.</w:t>
      </w:r>
    </w:p>
    <w:p w:rsidR="00B863A0" w:rsidRPr="00B863A0" w:rsidRDefault="00B863A0" w:rsidP="00B863A0">
      <w:r w:rsidRPr="00B863A0">
        <w:pict>
          <v:rect id="_x0000_i1027" style="width:0;height:1.5pt" o:hralign="center" o:hrstd="t" o:hr="t" fillcolor="#a0a0a0" stroked="f"/>
        </w:pict>
      </w:r>
    </w:p>
    <w:p w:rsidR="00B863A0" w:rsidRPr="00B863A0" w:rsidRDefault="00B863A0" w:rsidP="00B863A0">
      <w:pPr>
        <w:rPr>
          <w:b/>
          <w:bCs/>
        </w:rPr>
      </w:pPr>
      <w:r w:rsidRPr="00B863A0">
        <w:rPr>
          <w:b/>
          <w:bCs/>
        </w:rPr>
        <w:t>3. Asosiy НК usullari</w:t>
      </w:r>
    </w:p>
    <w:p w:rsidR="00B863A0" w:rsidRPr="00B863A0" w:rsidRDefault="00B863A0" w:rsidP="00B863A0">
      <w:r w:rsidRPr="00B863A0">
        <w:t>20-bo‘limda quyidagi asosiy buzmasdan nazorat usullari uchraydi: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3080"/>
        <w:gridCol w:w="1979"/>
        <w:gridCol w:w="3263"/>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Qisqartma</w:t>
            </w:r>
          </w:p>
        </w:tc>
        <w:tc>
          <w:tcPr>
            <w:tcW w:w="0" w:type="auto"/>
            <w:vAlign w:val="center"/>
            <w:hideMark/>
          </w:tcPr>
          <w:p w:rsidR="00B863A0" w:rsidRPr="00B863A0" w:rsidRDefault="00B863A0" w:rsidP="00B863A0">
            <w:pPr>
              <w:rPr>
                <w:b/>
                <w:bCs/>
              </w:rPr>
            </w:pPr>
            <w:r w:rsidRPr="00B863A0">
              <w:rPr>
                <w:b/>
                <w:bCs/>
              </w:rPr>
              <w:t>Ruscha nomi</w:t>
            </w:r>
          </w:p>
        </w:tc>
        <w:tc>
          <w:tcPr>
            <w:tcW w:w="0" w:type="auto"/>
            <w:vAlign w:val="center"/>
            <w:hideMark/>
          </w:tcPr>
          <w:p w:rsidR="00B863A0" w:rsidRPr="00B863A0" w:rsidRDefault="00B863A0" w:rsidP="00B863A0">
            <w:pPr>
              <w:rPr>
                <w:b/>
                <w:bCs/>
              </w:rPr>
            </w:pPr>
            <w:r w:rsidRPr="00B863A0">
              <w:rPr>
                <w:b/>
                <w:bCs/>
              </w:rPr>
              <w:t>O‘zbekcha mazmuni</w:t>
            </w:r>
          </w:p>
        </w:tc>
        <w:tc>
          <w:tcPr>
            <w:tcW w:w="0" w:type="auto"/>
            <w:vAlign w:val="center"/>
            <w:hideMark/>
          </w:tcPr>
          <w:p w:rsidR="00B863A0" w:rsidRPr="00B863A0" w:rsidRDefault="00B863A0" w:rsidP="00B863A0">
            <w:pPr>
              <w:rPr>
                <w:b/>
                <w:bCs/>
              </w:rPr>
            </w:pPr>
            <w:r w:rsidRPr="00B863A0">
              <w:rPr>
                <w:b/>
                <w:bCs/>
              </w:rPr>
              <w:t>Asosiy vazifasi</w:t>
            </w:r>
          </w:p>
        </w:tc>
      </w:tr>
      <w:tr w:rsidR="00B863A0" w:rsidRPr="00B863A0" w:rsidTr="00B863A0">
        <w:trPr>
          <w:tblCellSpacing w:w="15" w:type="dxa"/>
        </w:trPr>
        <w:tc>
          <w:tcPr>
            <w:tcW w:w="0" w:type="auto"/>
            <w:vAlign w:val="center"/>
            <w:hideMark/>
          </w:tcPr>
          <w:p w:rsidR="00B863A0" w:rsidRPr="00B863A0" w:rsidRDefault="00B863A0" w:rsidP="00B863A0">
            <w:r w:rsidRPr="00B863A0">
              <w:t>НК</w:t>
            </w:r>
          </w:p>
        </w:tc>
        <w:tc>
          <w:tcPr>
            <w:tcW w:w="0" w:type="auto"/>
            <w:vAlign w:val="center"/>
            <w:hideMark/>
          </w:tcPr>
          <w:p w:rsidR="00B863A0" w:rsidRPr="00B863A0" w:rsidRDefault="00B863A0" w:rsidP="00B863A0">
            <w:r w:rsidRPr="00B863A0">
              <w:t>Неразрушающий контроль</w:t>
            </w:r>
          </w:p>
        </w:tc>
        <w:tc>
          <w:tcPr>
            <w:tcW w:w="0" w:type="auto"/>
            <w:vAlign w:val="center"/>
            <w:hideMark/>
          </w:tcPr>
          <w:p w:rsidR="00B863A0" w:rsidRPr="00B863A0" w:rsidRDefault="00B863A0" w:rsidP="00B863A0">
            <w:r w:rsidRPr="00B863A0">
              <w:t>Buzmasdan nazorat</w:t>
            </w:r>
          </w:p>
        </w:tc>
        <w:tc>
          <w:tcPr>
            <w:tcW w:w="0" w:type="auto"/>
            <w:vAlign w:val="center"/>
            <w:hideMark/>
          </w:tcPr>
          <w:p w:rsidR="00B863A0" w:rsidRPr="00B863A0" w:rsidRDefault="00B863A0" w:rsidP="00B863A0">
            <w:r w:rsidRPr="00B863A0">
              <w:t>Detalni shikastlamasdan tekshirish</w:t>
            </w:r>
          </w:p>
        </w:tc>
      </w:tr>
      <w:tr w:rsidR="00B863A0" w:rsidRPr="00B863A0" w:rsidTr="00B863A0">
        <w:trPr>
          <w:tblCellSpacing w:w="15" w:type="dxa"/>
        </w:trPr>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Ультразвуковой контроль</w:t>
            </w:r>
          </w:p>
        </w:tc>
        <w:tc>
          <w:tcPr>
            <w:tcW w:w="0" w:type="auto"/>
            <w:vAlign w:val="center"/>
            <w:hideMark/>
          </w:tcPr>
          <w:p w:rsidR="00B863A0" w:rsidRPr="00B863A0" w:rsidRDefault="00B863A0" w:rsidP="00B863A0">
            <w:r w:rsidRPr="00B863A0">
              <w:t>Ultratovushli nazorat</w:t>
            </w:r>
          </w:p>
        </w:tc>
        <w:tc>
          <w:tcPr>
            <w:tcW w:w="0" w:type="auto"/>
            <w:vAlign w:val="center"/>
            <w:hideMark/>
          </w:tcPr>
          <w:p w:rsidR="00B863A0" w:rsidRPr="00B863A0" w:rsidRDefault="00B863A0" w:rsidP="00B863A0">
            <w:r w:rsidRPr="00B863A0">
              <w:t>Ichki va chuqur joylashgan nuqsonlarni aniqlash</w:t>
            </w:r>
          </w:p>
        </w:tc>
      </w:tr>
      <w:tr w:rsidR="00B863A0" w:rsidRPr="00B863A0" w:rsidTr="00B863A0">
        <w:trPr>
          <w:tblCellSpacing w:w="15" w:type="dxa"/>
        </w:trPr>
        <w:tc>
          <w:tcPr>
            <w:tcW w:w="0" w:type="auto"/>
            <w:vAlign w:val="center"/>
            <w:hideMark/>
          </w:tcPr>
          <w:p w:rsidR="00B863A0" w:rsidRPr="00B863A0" w:rsidRDefault="00B863A0" w:rsidP="00B863A0">
            <w:r w:rsidRPr="00B863A0">
              <w:t>МПК</w:t>
            </w:r>
          </w:p>
        </w:tc>
        <w:tc>
          <w:tcPr>
            <w:tcW w:w="0" w:type="auto"/>
            <w:vAlign w:val="center"/>
            <w:hideMark/>
          </w:tcPr>
          <w:p w:rsidR="00B863A0" w:rsidRPr="00B863A0" w:rsidRDefault="00B863A0" w:rsidP="00B863A0">
            <w:r w:rsidRPr="00B863A0">
              <w:t>Магнитопорошковый контроль</w:t>
            </w:r>
          </w:p>
        </w:tc>
        <w:tc>
          <w:tcPr>
            <w:tcW w:w="0" w:type="auto"/>
            <w:vAlign w:val="center"/>
            <w:hideMark/>
          </w:tcPr>
          <w:p w:rsidR="00B863A0" w:rsidRPr="00B863A0" w:rsidRDefault="00B863A0" w:rsidP="00B863A0">
            <w:r w:rsidRPr="00B863A0">
              <w:t>Magnit-kukunli nazorat</w:t>
            </w:r>
          </w:p>
        </w:tc>
        <w:tc>
          <w:tcPr>
            <w:tcW w:w="0" w:type="auto"/>
            <w:vAlign w:val="center"/>
            <w:hideMark/>
          </w:tcPr>
          <w:p w:rsidR="00B863A0" w:rsidRPr="00B863A0" w:rsidRDefault="00B863A0" w:rsidP="00B863A0">
            <w:r w:rsidRPr="00B863A0">
              <w:t>Yuzaki va sirtga yaqin yoriqlarni aniqlash</w:t>
            </w:r>
          </w:p>
        </w:tc>
      </w:tr>
      <w:tr w:rsidR="00B863A0" w:rsidRPr="00B863A0" w:rsidTr="00B863A0">
        <w:trPr>
          <w:tblCellSpacing w:w="15" w:type="dxa"/>
        </w:trPr>
        <w:tc>
          <w:tcPr>
            <w:tcW w:w="0" w:type="auto"/>
            <w:vAlign w:val="center"/>
            <w:hideMark/>
          </w:tcPr>
          <w:p w:rsidR="00B863A0" w:rsidRPr="00B863A0" w:rsidRDefault="00B863A0" w:rsidP="00B863A0">
            <w:r w:rsidRPr="00B863A0">
              <w:t>ВТК</w:t>
            </w:r>
          </w:p>
        </w:tc>
        <w:tc>
          <w:tcPr>
            <w:tcW w:w="0" w:type="auto"/>
            <w:vAlign w:val="center"/>
            <w:hideMark/>
          </w:tcPr>
          <w:p w:rsidR="00B863A0" w:rsidRPr="00B863A0" w:rsidRDefault="00B863A0" w:rsidP="00B863A0">
            <w:r w:rsidRPr="00B863A0">
              <w:t>Вихретоковый контроль</w:t>
            </w:r>
          </w:p>
        </w:tc>
        <w:tc>
          <w:tcPr>
            <w:tcW w:w="0" w:type="auto"/>
            <w:vAlign w:val="center"/>
            <w:hideMark/>
          </w:tcPr>
          <w:p w:rsidR="00B863A0" w:rsidRPr="00B863A0" w:rsidRDefault="00B863A0" w:rsidP="00B863A0">
            <w:r w:rsidRPr="00B863A0">
              <w:t>Uyurma tokli nazorat</w:t>
            </w:r>
          </w:p>
        </w:tc>
        <w:tc>
          <w:tcPr>
            <w:tcW w:w="0" w:type="auto"/>
            <w:vAlign w:val="center"/>
            <w:hideMark/>
          </w:tcPr>
          <w:p w:rsidR="00B863A0" w:rsidRPr="00B863A0" w:rsidRDefault="00B863A0" w:rsidP="00B863A0">
            <w:r w:rsidRPr="00B863A0">
              <w:t>Yuzaki nuqsonlarni maxsus qurilmada aniqlash</w:t>
            </w:r>
          </w:p>
        </w:tc>
      </w:tr>
    </w:tbl>
    <w:p w:rsidR="00B863A0" w:rsidRPr="00B863A0" w:rsidRDefault="00B863A0" w:rsidP="00B863A0">
      <w:r w:rsidRPr="00B863A0">
        <w:lastRenderedPageBreak/>
        <w:t>Ularning har biri bir xil vazifa bajarmaydi. Masalan, УЗК ko‘proq ichki nuqsonlarni aniqlash uchun ishlatiladi, МПК va ВТК esa yuzaki yoki sirtga yaqin nuqsonlarni aniqlashda muhim.</w:t>
      </w:r>
    </w:p>
    <w:p w:rsidR="00B863A0" w:rsidRPr="00B863A0" w:rsidRDefault="00B863A0" w:rsidP="00B863A0">
      <w:r w:rsidRPr="00B863A0">
        <w:pict>
          <v:rect id="_x0000_i1028" style="width:0;height:1.5pt" o:hralign="center" o:hrstd="t" o:hr="t" fillcolor="#a0a0a0" stroked="f"/>
        </w:pict>
      </w:r>
    </w:p>
    <w:p w:rsidR="00B863A0" w:rsidRPr="00B863A0" w:rsidRDefault="00B863A0" w:rsidP="00B863A0">
      <w:pPr>
        <w:rPr>
          <w:b/>
          <w:bCs/>
        </w:rPr>
      </w:pPr>
      <w:r w:rsidRPr="00B863A0">
        <w:rPr>
          <w:b/>
          <w:bCs/>
        </w:rPr>
        <w:t>4. НК natijalari qanday rasmiylashtiriladi?</w:t>
      </w:r>
    </w:p>
    <w:p w:rsidR="00B863A0" w:rsidRPr="00B863A0" w:rsidRDefault="00B863A0" w:rsidP="00B863A0">
      <w:r w:rsidRPr="00B863A0">
        <w:t>Buzmasdan nazorat natijalari g‘ildirak juftliklari, uzellar va yuk vagonlari detallari bo‘yicha maxsus НК jurnallarida rasmiylashtiriladi.</w:t>
      </w:r>
    </w:p>
    <w:p w:rsidR="00B863A0" w:rsidRPr="00B863A0" w:rsidRDefault="00B863A0" w:rsidP="00B863A0">
      <w:r w:rsidRPr="00B863A0">
        <w:t>Bundan tashqari, НК natijalarini baholagan xodim VU-53 shaklidagi jurnalga o‘z imzosini qo‘yishi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7338"/>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Hujjat</w:t>
            </w:r>
          </w:p>
        </w:tc>
        <w:tc>
          <w:tcPr>
            <w:tcW w:w="0" w:type="auto"/>
            <w:vAlign w:val="center"/>
            <w:hideMark/>
          </w:tcPr>
          <w:p w:rsidR="00B863A0" w:rsidRPr="00B863A0" w:rsidRDefault="00B863A0" w:rsidP="00B863A0">
            <w:pPr>
              <w:rPr>
                <w:b/>
                <w:bCs/>
              </w:rPr>
            </w:pPr>
            <w:r w:rsidRPr="00B863A0">
              <w:rPr>
                <w:b/>
                <w:bCs/>
              </w:rPr>
              <w:t>Mazmuni</w:t>
            </w:r>
          </w:p>
        </w:tc>
      </w:tr>
      <w:tr w:rsidR="00B863A0" w:rsidRPr="00B863A0" w:rsidTr="00B863A0">
        <w:trPr>
          <w:tblCellSpacing w:w="15" w:type="dxa"/>
        </w:trPr>
        <w:tc>
          <w:tcPr>
            <w:tcW w:w="0" w:type="auto"/>
            <w:vAlign w:val="center"/>
            <w:hideMark/>
          </w:tcPr>
          <w:p w:rsidR="00B863A0" w:rsidRPr="00B863A0" w:rsidRDefault="00B863A0" w:rsidP="00B863A0">
            <w:r w:rsidRPr="00B863A0">
              <w:t>НК jurnali</w:t>
            </w:r>
          </w:p>
        </w:tc>
        <w:tc>
          <w:tcPr>
            <w:tcW w:w="0" w:type="auto"/>
            <w:vAlign w:val="center"/>
            <w:hideMark/>
          </w:tcPr>
          <w:p w:rsidR="00B863A0" w:rsidRPr="00B863A0" w:rsidRDefault="00B863A0" w:rsidP="00B863A0">
            <w:r w:rsidRPr="00B863A0">
              <w:t>Tekshirilgan detal, usul, natija va mas’ul shaxs qayd etiladi</w:t>
            </w:r>
          </w:p>
        </w:tc>
      </w:tr>
      <w:tr w:rsidR="00B863A0" w:rsidRPr="00B863A0" w:rsidTr="00B863A0">
        <w:trPr>
          <w:tblCellSpacing w:w="15" w:type="dxa"/>
        </w:trPr>
        <w:tc>
          <w:tcPr>
            <w:tcW w:w="0" w:type="auto"/>
            <w:vAlign w:val="center"/>
            <w:hideMark/>
          </w:tcPr>
          <w:p w:rsidR="00B863A0" w:rsidRPr="00B863A0" w:rsidRDefault="00B863A0" w:rsidP="00B863A0">
            <w:r w:rsidRPr="00B863A0">
              <w:t>VU-53 jurnali</w:t>
            </w:r>
          </w:p>
        </w:tc>
        <w:tc>
          <w:tcPr>
            <w:tcW w:w="0" w:type="auto"/>
            <w:vAlign w:val="center"/>
            <w:hideMark/>
          </w:tcPr>
          <w:p w:rsidR="00B863A0" w:rsidRPr="00B863A0" w:rsidRDefault="00B863A0" w:rsidP="00B863A0">
            <w:r w:rsidRPr="00B863A0">
              <w:t>Natijani baholagan xodim imzo qo‘yadi</w:t>
            </w:r>
          </w:p>
        </w:tc>
      </w:tr>
      <w:tr w:rsidR="00B863A0" w:rsidRPr="00B863A0" w:rsidTr="00B863A0">
        <w:trPr>
          <w:tblCellSpacing w:w="15" w:type="dxa"/>
        </w:trPr>
        <w:tc>
          <w:tcPr>
            <w:tcW w:w="0" w:type="auto"/>
            <w:vAlign w:val="center"/>
            <w:hideMark/>
          </w:tcPr>
          <w:p w:rsidR="00B863A0" w:rsidRPr="00B863A0" w:rsidRDefault="00B863A0" w:rsidP="00B863A0">
            <w:r w:rsidRPr="00B863A0">
              <w:t>Natija</w:t>
            </w:r>
          </w:p>
        </w:tc>
        <w:tc>
          <w:tcPr>
            <w:tcW w:w="0" w:type="auto"/>
            <w:vAlign w:val="center"/>
            <w:hideMark/>
          </w:tcPr>
          <w:p w:rsidR="00B863A0" w:rsidRPr="00B863A0" w:rsidRDefault="00B863A0" w:rsidP="00B863A0">
            <w:r w:rsidRPr="00B863A0">
              <w:t>“Yaroqli” yoki “brak” bo‘yicha qaror qabul qilishga asos bo‘ladi</w:t>
            </w:r>
          </w:p>
        </w:tc>
      </w:tr>
    </w:tbl>
    <w:p w:rsidR="00B863A0" w:rsidRPr="00B863A0" w:rsidRDefault="00B863A0" w:rsidP="00B863A0">
      <w:r w:rsidRPr="00B863A0">
        <w:t>Xodim eslab qolishi kerak: НК faqat uskunada tekshirish bilan tugamaydi. Natija albatta baholanadi, jurnalga yoziladi va mas’ul shaxs imzosi bilan tasdiqlanadi.</w:t>
      </w:r>
    </w:p>
    <w:p w:rsidR="00B863A0" w:rsidRPr="00B863A0" w:rsidRDefault="00B863A0" w:rsidP="00B863A0">
      <w:r w:rsidRPr="00B863A0">
        <w:pict>
          <v:rect id="_x0000_i1029" style="width:0;height:1.5pt" o:hralign="center" o:hrstd="t" o:hr="t" fillcolor="#a0a0a0" stroked="f"/>
        </w:pict>
      </w:r>
    </w:p>
    <w:p w:rsidR="00B863A0" w:rsidRPr="00B863A0" w:rsidRDefault="00B863A0" w:rsidP="00B863A0">
      <w:pPr>
        <w:rPr>
          <w:b/>
          <w:bCs/>
        </w:rPr>
      </w:pPr>
      <w:r w:rsidRPr="00B863A0">
        <w:rPr>
          <w:b/>
          <w:bCs/>
        </w:rPr>
        <w:t>5. Yangi detallar НКdan o‘tkaziladimi?</w:t>
      </w:r>
    </w:p>
    <w:p w:rsidR="00B863A0" w:rsidRPr="00B863A0" w:rsidRDefault="00B863A0" w:rsidP="00B863A0">
      <w:r w:rsidRPr="00B863A0">
        <w:t>RD bo‘yicha ta’mirlash korxonasiga sifat hujjatlari bilan kelgan yangi g‘ildirak juftligi elementlari va silindrik rolikli podshipnik detallariga НК bajarilmaydi.</w:t>
      </w:r>
    </w:p>
    <w:p w:rsidR="00B863A0" w:rsidRPr="00B863A0" w:rsidRDefault="00B863A0" w:rsidP="00B863A0">
      <w:r w:rsidRPr="00B863A0">
        <w:t>Bunday sifat hujjatlari quyidagilar bo‘lishi mumkin:</w:t>
      </w:r>
    </w:p>
    <w:p w:rsidR="00B863A0" w:rsidRPr="00B863A0" w:rsidRDefault="00B863A0" w:rsidP="00B863A0">
      <w:r w:rsidRPr="00B863A0">
        <w:t>pasport;</w:t>
      </w:r>
    </w:p>
    <w:p w:rsidR="00B863A0" w:rsidRPr="00B863A0" w:rsidRDefault="00B863A0" w:rsidP="00B863A0">
      <w:r w:rsidRPr="00B863A0">
        <w:t>sifat sertifikati;</w:t>
      </w:r>
    </w:p>
    <w:p w:rsidR="00B863A0" w:rsidRPr="00B863A0" w:rsidRDefault="00B863A0" w:rsidP="00B863A0">
      <w:r w:rsidRPr="00B863A0">
        <w:t>muvofiqlik sertifikati;</w:t>
      </w:r>
    </w:p>
    <w:p w:rsidR="00B863A0" w:rsidRPr="00B863A0" w:rsidRDefault="00B863A0" w:rsidP="00B863A0">
      <w:r w:rsidRPr="00B863A0">
        <w:t>ishlab chiqaruvchi tomonidan berilgan qabul hujjati.</w:t>
      </w:r>
    </w:p>
    <w:p w:rsidR="00B863A0" w:rsidRPr="00B863A0" w:rsidRDefault="00B863A0" w:rsidP="00B863A0">
      <w:r w:rsidRPr="00B863A0">
        <w:t>Lekin bu talab faqat yangi va sifat hujjati bor detallar uchun amal qiladi. Agar detal eski yaroqli bo‘lsa, ta’mir jarayonida ishlatilayotgan bo‘lsa yoki uning holatiga shubha bo‘lsa, tegishli НК talablari bajariladi.</w:t>
      </w:r>
    </w:p>
    <w:p w:rsidR="00B863A0" w:rsidRPr="00B863A0" w:rsidRDefault="00B863A0" w:rsidP="00B863A0">
      <w:r w:rsidRPr="00B863A0">
        <w:pict>
          <v:rect id="_x0000_i1030" style="width:0;height:1.5pt" o:hralign="center" o:hrstd="t" o:hr="t" fillcolor="#a0a0a0" stroked="f"/>
        </w:pict>
      </w:r>
    </w:p>
    <w:p w:rsidR="00B863A0" w:rsidRPr="00B863A0" w:rsidRDefault="00B863A0" w:rsidP="00B863A0">
      <w:pPr>
        <w:rPr>
          <w:b/>
          <w:bCs/>
        </w:rPr>
      </w:pPr>
      <w:r w:rsidRPr="00B863A0">
        <w:rPr>
          <w:b/>
          <w:bCs/>
        </w:rPr>
        <w:t>6. G‘ildiraklarda НК zonalari</w:t>
      </w:r>
    </w:p>
    <w:p w:rsidR="00B863A0" w:rsidRPr="00B863A0" w:rsidRDefault="00B863A0" w:rsidP="00B863A0">
      <w:r w:rsidRPr="00B863A0">
        <w:lastRenderedPageBreak/>
        <w:t>G‘ildiraklarda nazorat qilinadigan joylar g‘ildirak diski shakliga va ta’mir turiga bog‘liq. RDda ikki asosiy tur ko‘rsatilgan: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9"/>
        <w:gridCol w:w="4010"/>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G‘ildirak turi</w:t>
            </w:r>
          </w:p>
        </w:tc>
        <w:tc>
          <w:tcPr>
            <w:tcW w:w="0" w:type="auto"/>
            <w:vAlign w:val="center"/>
            <w:hideMark/>
          </w:tcPr>
          <w:p w:rsidR="00B863A0" w:rsidRPr="00B863A0" w:rsidRDefault="00B863A0" w:rsidP="00B863A0">
            <w:pPr>
              <w:rPr>
                <w:b/>
                <w:bCs/>
              </w:rPr>
            </w:pPr>
            <w:r w:rsidRPr="00B863A0">
              <w:rPr>
                <w:b/>
                <w:bCs/>
              </w:rPr>
              <w:t>Nazorat zonalari rasmda ko‘rsatilgan</w:t>
            </w:r>
          </w:p>
        </w:tc>
      </w:tr>
      <w:tr w:rsidR="00B863A0" w:rsidRPr="00B863A0" w:rsidTr="00B863A0">
        <w:trPr>
          <w:tblCellSpacing w:w="15" w:type="dxa"/>
        </w:trPr>
        <w:tc>
          <w:tcPr>
            <w:tcW w:w="0" w:type="auto"/>
            <w:vAlign w:val="center"/>
            <w:hideMark/>
          </w:tcPr>
          <w:p w:rsidR="00B863A0" w:rsidRPr="00B863A0" w:rsidRDefault="00B863A0" w:rsidP="00B863A0">
            <w:r w:rsidRPr="00B863A0">
              <w:t>Yassi-konus diskli yaxlit dumalatib tayyorlangan g‘ildirak</w:t>
            </w:r>
          </w:p>
        </w:tc>
        <w:tc>
          <w:tcPr>
            <w:tcW w:w="0" w:type="auto"/>
            <w:vAlign w:val="center"/>
            <w:hideMark/>
          </w:tcPr>
          <w:p w:rsidR="00B863A0" w:rsidRPr="00B863A0" w:rsidRDefault="00B863A0" w:rsidP="00B863A0">
            <w:r w:rsidRPr="00B863A0">
              <w:t>20.1-rasm</w:t>
            </w:r>
          </w:p>
        </w:tc>
      </w:tr>
      <w:tr w:rsidR="00B863A0" w:rsidRPr="00B863A0" w:rsidTr="00B863A0">
        <w:trPr>
          <w:tblCellSpacing w:w="15" w:type="dxa"/>
        </w:trPr>
        <w:tc>
          <w:tcPr>
            <w:tcW w:w="0" w:type="auto"/>
            <w:vAlign w:val="center"/>
            <w:hideMark/>
          </w:tcPr>
          <w:p w:rsidR="00B863A0" w:rsidRPr="00B863A0" w:rsidRDefault="00B863A0" w:rsidP="00B863A0">
            <w:r w:rsidRPr="00B863A0">
              <w:t>Egri chiziqli diskli yaxlit dumalatib tayyorlangan g‘ildirak</w:t>
            </w:r>
          </w:p>
        </w:tc>
        <w:tc>
          <w:tcPr>
            <w:tcW w:w="0" w:type="auto"/>
            <w:vAlign w:val="center"/>
            <w:hideMark/>
          </w:tcPr>
          <w:p w:rsidR="00B863A0" w:rsidRPr="00B863A0" w:rsidRDefault="00B863A0" w:rsidP="00B863A0">
            <w:r w:rsidRPr="00B863A0">
              <w:t>20.2-rasm</w:t>
            </w:r>
          </w:p>
        </w:tc>
      </w:tr>
    </w:tbl>
    <w:p w:rsidR="00B863A0" w:rsidRPr="00B863A0" w:rsidRDefault="00B863A0" w:rsidP="00B863A0">
      <w:r w:rsidRPr="00B863A0">
        <w:t>Rasmlarda ВТК yoki МПК nazorat qilinadigan zonalar qalin qora chiziqlar bilan ko‘rsatilgan. Bu zonalar aynan yoriq paydo bo‘lish ehtimoli yuqori bo‘lgan joylar hisoblanadi: gardish atrofidagi zonalar, greben, diskdan stupitsaga o‘tish joylari, stupitsa torc yuzalari va diskning kuchlanish ko‘p to‘planadigan qismlari.</w:t>
      </w:r>
    </w:p>
    <w:p w:rsidR="00B863A0" w:rsidRPr="00B863A0" w:rsidRDefault="00B863A0" w:rsidP="00B863A0">
      <w:r w:rsidRPr="00B863A0">
        <w:pict>
          <v:rect id="_x0000_i1031" style="width:0;height:1.5pt" o:hralign="center" o:hrstd="t" o:hr="t" fillcolor="#a0a0a0" stroked="f"/>
        </w:pict>
      </w:r>
    </w:p>
    <w:p w:rsidR="00B863A0" w:rsidRPr="00B863A0" w:rsidRDefault="00B863A0" w:rsidP="00B863A0">
      <w:pPr>
        <w:rPr>
          <w:b/>
          <w:bCs/>
        </w:rPr>
      </w:pPr>
      <w:r w:rsidRPr="00B863A0">
        <w:rPr>
          <w:b/>
          <w:bCs/>
        </w:rPr>
        <w:t>7. Yassi-konus diskli g‘ildiraklarda nazorat</w:t>
      </w:r>
    </w:p>
    <w:p w:rsidR="00B863A0" w:rsidRPr="00B863A0" w:rsidRDefault="00B863A0" w:rsidP="00B863A0">
      <w:r w:rsidRPr="00B863A0">
        <w:t>Yassi-konus diskli yaxlit dumalatib tayyorlangan g‘ildiraklarda joriy, o‘rta va kapital ta’mirda quyidagi nazoratlar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966"/>
        <w:gridCol w:w="7418"/>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Ta’mir turi</w:t>
            </w:r>
          </w:p>
        </w:tc>
        <w:tc>
          <w:tcPr>
            <w:tcW w:w="0" w:type="auto"/>
            <w:vAlign w:val="center"/>
            <w:hideMark/>
          </w:tcPr>
          <w:p w:rsidR="00B863A0" w:rsidRPr="00B863A0" w:rsidRDefault="00B863A0" w:rsidP="00B863A0">
            <w:pPr>
              <w:rPr>
                <w:b/>
                <w:bCs/>
              </w:rPr>
            </w:pPr>
            <w:r w:rsidRPr="00B863A0">
              <w:rPr>
                <w:b/>
                <w:bCs/>
              </w:rPr>
              <w:t>Usul</w:t>
            </w:r>
          </w:p>
        </w:tc>
        <w:tc>
          <w:tcPr>
            <w:tcW w:w="0" w:type="auto"/>
            <w:vAlign w:val="center"/>
            <w:hideMark/>
          </w:tcPr>
          <w:p w:rsidR="00B863A0" w:rsidRPr="00B863A0" w:rsidRDefault="00B863A0" w:rsidP="00B863A0">
            <w:pPr>
              <w:rPr>
                <w:b/>
                <w:bCs/>
              </w:rPr>
            </w:pPr>
            <w:r w:rsidRPr="00B863A0">
              <w:rPr>
                <w:b/>
                <w:bCs/>
              </w:rPr>
              <w:t>Nazorat zonalari</w:t>
            </w:r>
          </w:p>
        </w:tc>
      </w:tr>
      <w:tr w:rsidR="00B863A0" w:rsidRPr="00B863A0" w:rsidTr="00B863A0">
        <w:trPr>
          <w:tblCellSpacing w:w="15" w:type="dxa"/>
        </w:trPr>
        <w:tc>
          <w:tcPr>
            <w:tcW w:w="0" w:type="auto"/>
            <w:vAlign w:val="center"/>
            <w:hideMark/>
          </w:tcPr>
          <w:p w:rsidR="00B863A0" w:rsidRPr="00B863A0" w:rsidRDefault="00B863A0" w:rsidP="00B863A0">
            <w:r w:rsidRPr="00B863A0">
              <w:t>Joriy ta’mir</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Gardishning asosiy kesimi, greben, obtochkadan keyingi kataniya yuzasi</w:t>
            </w:r>
          </w:p>
        </w:tc>
      </w:tr>
      <w:tr w:rsidR="00B863A0" w:rsidRPr="00B863A0" w:rsidTr="00B863A0">
        <w:trPr>
          <w:tblCellSpacing w:w="15" w:type="dxa"/>
        </w:trPr>
        <w:tc>
          <w:tcPr>
            <w:tcW w:w="0" w:type="auto"/>
            <w:vAlign w:val="center"/>
            <w:hideMark/>
          </w:tcPr>
          <w:p w:rsidR="00B863A0" w:rsidRPr="00B863A0" w:rsidRDefault="00B863A0" w:rsidP="00B863A0">
            <w:r w:rsidRPr="00B863A0">
              <w:t>Joriy ta’mir</w:t>
            </w:r>
          </w:p>
        </w:tc>
        <w:tc>
          <w:tcPr>
            <w:tcW w:w="0" w:type="auto"/>
            <w:vAlign w:val="center"/>
            <w:hideMark/>
          </w:tcPr>
          <w:p w:rsidR="00B863A0" w:rsidRPr="00B863A0" w:rsidRDefault="00B863A0" w:rsidP="00B863A0">
            <w:r w:rsidRPr="00B863A0">
              <w:t>ВТК yoki МПК</w:t>
            </w:r>
          </w:p>
        </w:tc>
        <w:tc>
          <w:tcPr>
            <w:tcW w:w="0" w:type="auto"/>
            <w:vAlign w:val="center"/>
            <w:hideMark/>
          </w:tcPr>
          <w:p w:rsidR="00B863A0" w:rsidRPr="00B863A0" w:rsidRDefault="00B863A0" w:rsidP="00B863A0">
            <w:r w:rsidRPr="00B863A0">
              <w:t>Gardishning ichki va tashqi yon yuzalari, markirovka zonasi, obtochkadan keyingi greben, gardish qalinligi 40 mm dan kam bo‘lsa diskning ichki tomondagi pribod zonasi, diskdan stupitsaga o‘tish zonasi, stupitsaning ichki tomondagi torc yuzasi</w:t>
            </w:r>
          </w:p>
        </w:tc>
      </w:tr>
      <w:tr w:rsidR="00B863A0" w:rsidRPr="00B863A0" w:rsidTr="00B863A0">
        <w:trPr>
          <w:tblCellSpacing w:w="15" w:type="dxa"/>
        </w:trPr>
        <w:tc>
          <w:tcPr>
            <w:tcW w:w="0" w:type="auto"/>
            <w:vAlign w:val="center"/>
            <w:hideMark/>
          </w:tcPr>
          <w:p w:rsidR="00B863A0" w:rsidRPr="00B863A0" w:rsidRDefault="00B863A0" w:rsidP="00B863A0">
            <w:r w:rsidRPr="00B863A0">
              <w:t>O‘rta va kapital ta’mir</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Gardishning asosiy kesimi, greben, obtochkadan keyingi kataniya yuzasi</w:t>
            </w:r>
          </w:p>
        </w:tc>
      </w:tr>
      <w:tr w:rsidR="00B863A0" w:rsidRPr="00B863A0" w:rsidTr="00B863A0">
        <w:trPr>
          <w:tblCellSpacing w:w="15" w:type="dxa"/>
        </w:trPr>
        <w:tc>
          <w:tcPr>
            <w:tcW w:w="0" w:type="auto"/>
            <w:vAlign w:val="center"/>
            <w:hideMark/>
          </w:tcPr>
          <w:p w:rsidR="00B863A0" w:rsidRPr="00B863A0" w:rsidRDefault="00B863A0" w:rsidP="00B863A0">
            <w:r w:rsidRPr="00B863A0">
              <w:t>O‘rta va kapital ta’mir</w:t>
            </w:r>
          </w:p>
        </w:tc>
        <w:tc>
          <w:tcPr>
            <w:tcW w:w="0" w:type="auto"/>
            <w:vAlign w:val="center"/>
            <w:hideMark/>
          </w:tcPr>
          <w:p w:rsidR="00B863A0" w:rsidRPr="00B863A0" w:rsidRDefault="00B863A0" w:rsidP="00B863A0">
            <w:r w:rsidRPr="00B863A0">
              <w:t>ВТК yoki МПК</w:t>
            </w:r>
          </w:p>
        </w:tc>
        <w:tc>
          <w:tcPr>
            <w:tcW w:w="0" w:type="auto"/>
            <w:vAlign w:val="center"/>
            <w:hideMark/>
          </w:tcPr>
          <w:p w:rsidR="00B863A0" w:rsidRPr="00B863A0" w:rsidRDefault="00B863A0" w:rsidP="00B863A0">
            <w:r w:rsidRPr="00B863A0">
              <w:t>Joriy ta’mirdagi zonalarga qo‘shimcha ravishda, labirint va ichki podshipnik halqalari yechilgan bo‘lsa, stupitsaning tashqi tomondagi torc yuzasi ham nazorat qilinadi</w:t>
            </w:r>
          </w:p>
        </w:tc>
      </w:tr>
    </w:tbl>
    <w:p w:rsidR="00B863A0" w:rsidRPr="00B863A0" w:rsidRDefault="00B863A0" w:rsidP="00B863A0">
      <w:r w:rsidRPr="00B863A0">
        <w:lastRenderedPageBreak/>
        <w:t>Bu yerda xodim uchun eng muhim nuqta: gardish qalinligi 40 mm dan kam bo‘lsa, disk-stupitsa atrofidagi zonalar alohida e’tibor bilan tekshiriladi. Chunki bu joylarda kuchlanishlar ko‘proq to‘planadi.</w:t>
      </w:r>
    </w:p>
    <w:p w:rsidR="00B863A0" w:rsidRPr="00B863A0" w:rsidRDefault="00B863A0" w:rsidP="00B863A0">
      <w:r w:rsidRPr="00B863A0">
        <w:pict>
          <v:rect id="_x0000_i1032" style="width:0;height:1.5pt" o:hralign="center" o:hrstd="t" o:hr="t" fillcolor="#a0a0a0" stroked="f"/>
        </w:pict>
      </w:r>
    </w:p>
    <w:p w:rsidR="00B863A0" w:rsidRPr="00B863A0" w:rsidRDefault="00B863A0" w:rsidP="00B863A0">
      <w:pPr>
        <w:rPr>
          <w:b/>
          <w:bCs/>
        </w:rPr>
      </w:pPr>
      <w:r w:rsidRPr="00B863A0">
        <w:rPr>
          <w:b/>
          <w:bCs/>
        </w:rPr>
        <w:t>8. Egri chiziqli diskli g‘ildiraklarda nazorat</w:t>
      </w:r>
    </w:p>
    <w:p w:rsidR="00B863A0" w:rsidRPr="00B863A0" w:rsidRDefault="00B863A0" w:rsidP="00B863A0">
      <w:r w:rsidRPr="00B863A0">
        <w:t>Egri chiziqli diskli yaxlit dumalatib tayyorlangan g‘ildiraklarda ham УЗК, ВТК yoki МПК ishlatiladi. Bunda disk shakli boshqacha bo‘lgani uchun nazorat zonalari ham farqlanadi.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981"/>
        <w:gridCol w:w="7381"/>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Ta’mir turi</w:t>
            </w:r>
          </w:p>
        </w:tc>
        <w:tc>
          <w:tcPr>
            <w:tcW w:w="0" w:type="auto"/>
            <w:vAlign w:val="center"/>
            <w:hideMark/>
          </w:tcPr>
          <w:p w:rsidR="00B863A0" w:rsidRPr="00B863A0" w:rsidRDefault="00B863A0" w:rsidP="00B863A0">
            <w:pPr>
              <w:rPr>
                <w:b/>
                <w:bCs/>
              </w:rPr>
            </w:pPr>
            <w:r w:rsidRPr="00B863A0">
              <w:rPr>
                <w:b/>
                <w:bCs/>
              </w:rPr>
              <w:t>Usul</w:t>
            </w:r>
          </w:p>
        </w:tc>
        <w:tc>
          <w:tcPr>
            <w:tcW w:w="0" w:type="auto"/>
            <w:vAlign w:val="center"/>
            <w:hideMark/>
          </w:tcPr>
          <w:p w:rsidR="00B863A0" w:rsidRPr="00B863A0" w:rsidRDefault="00B863A0" w:rsidP="00B863A0">
            <w:pPr>
              <w:rPr>
                <w:b/>
                <w:bCs/>
              </w:rPr>
            </w:pPr>
            <w:r w:rsidRPr="00B863A0">
              <w:rPr>
                <w:b/>
                <w:bCs/>
              </w:rPr>
              <w:t>Nazorat zonalari</w:t>
            </w:r>
          </w:p>
        </w:tc>
      </w:tr>
      <w:tr w:rsidR="00B863A0" w:rsidRPr="00B863A0" w:rsidTr="00B863A0">
        <w:trPr>
          <w:tblCellSpacing w:w="15" w:type="dxa"/>
        </w:trPr>
        <w:tc>
          <w:tcPr>
            <w:tcW w:w="0" w:type="auto"/>
            <w:vAlign w:val="center"/>
            <w:hideMark/>
          </w:tcPr>
          <w:p w:rsidR="00B863A0" w:rsidRPr="00B863A0" w:rsidRDefault="00B863A0" w:rsidP="00B863A0">
            <w:r w:rsidRPr="00B863A0">
              <w:t>Joriy ta’mir</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Gardishning asosiy kesimi, greben, obtochkadan keyingi kataniya yuzasi</w:t>
            </w:r>
          </w:p>
        </w:tc>
      </w:tr>
      <w:tr w:rsidR="00B863A0" w:rsidRPr="00B863A0" w:rsidTr="00B863A0">
        <w:trPr>
          <w:tblCellSpacing w:w="15" w:type="dxa"/>
        </w:trPr>
        <w:tc>
          <w:tcPr>
            <w:tcW w:w="0" w:type="auto"/>
            <w:vAlign w:val="center"/>
            <w:hideMark/>
          </w:tcPr>
          <w:p w:rsidR="00B863A0" w:rsidRPr="00B863A0" w:rsidRDefault="00B863A0" w:rsidP="00B863A0">
            <w:r w:rsidRPr="00B863A0">
              <w:t>Joriy ta’mir</w:t>
            </w:r>
          </w:p>
        </w:tc>
        <w:tc>
          <w:tcPr>
            <w:tcW w:w="0" w:type="auto"/>
            <w:vAlign w:val="center"/>
            <w:hideMark/>
          </w:tcPr>
          <w:p w:rsidR="00B863A0" w:rsidRPr="00B863A0" w:rsidRDefault="00B863A0" w:rsidP="00B863A0">
            <w:r w:rsidRPr="00B863A0">
              <w:t>ВТК yoki МПК</w:t>
            </w:r>
          </w:p>
        </w:tc>
        <w:tc>
          <w:tcPr>
            <w:tcW w:w="0" w:type="auto"/>
            <w:vAlign w:val="center"/>
            <w:hideMark/>
          </w:tcPr>
          <w:p w:rsidR="00B863A0" w:rsidRPr="00B863A0" w:rsidRDefault="00B863A0" w:rsidP="00B863A0">
            <w:r w:rsidRPr="00B863A0">
              <w:t>Gardishning ichki va tashqi yon yuzalari, markirovka zonasi, obtochkadan keyingi greben, gardish qalinligi 40 mm dan kam bo‘lsa diskning markaziy egilish zonasi ichki va tashqi tomondan, stupitsaning ichki tomondagi torc yuzasi</w:t>
            </w:r>
          </w:p>
        </w:tc>
      </w:tr>
      <w:tr w:rsidR="00B863A0" w:rsidRPr="00B863A0" w:rsidTr="00B863A0">
        <w:trPr>
          <w:tblCellSpacing w:w="15" w:type="dxa"/>
        </w:trPr>
        <w:tc>
          <w:tcPr>
            <w:tcW w:w="0" w:type="auto"/>
            <w:vAlign w:val="center"/>
            <w:hideMark/>
          </w:tcPr>
          <w:p w:rsidR="00B863A0" w:rsidRPr="00B863A0" w:rsidRDefault="00B863A0" w:rsidP="00B863A0">
            <w:r w:rsidRPr="00B863A0">
              <w:t>O‘rta va kapital ta’mir</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Gardishning asosiy kesimi, greben, obtochkadan keyingi kataniya yuzasi</w:t>
            </w:r>
          </w:p>
        </w:tc>
      </w:tr>
      <w:tr w:rsidR="00B863A0" w:rsidRPr="00B863A0" w:rsidTr="00B863A0">
        <w:trPr>
          <w:tblCellSpacing w:w="15" w:type="dxa"/>
        </w:trPr>
        <w:tc>
          <w:tcPr>
            <w:tcW w:w="0" w:type="auto"/>
            <w:vAlign w:val="center"/>
            <w:hideMark/>
          </w:tcPr>
          <w:p w:rsidR="00B863A0" w:rsidRPr="00B863A0" w:rsidRDefault="00B863A0" w:rsidP="00B863A0">
            <w:r w:rsidRPr="00B863A0">
              <w:t>O‘rta va kapital ta’mir</w:t>
            </w:r>
          </w:p>
        </w:tc>
        <w:tc>
          <w:tcPr>
            <w:tcW w:w="0" w:type="auto"/>
            <w:vAlign w:val="center"/>
            <w:hideMark/>
          </w:tcPr>
          <w:p w:rsidR="00B863A0" w:rsidRPr="00B863A0" w:rsidRDefault="00B863A0" w:rsidP="00B863A0">
            <w:r w:rsidRPr="00B863A0">
              <w:t>ВТК yoki МПК</w:t>
            </w:r>
          </w:p>
        </w:tc>
        <w:tc>
          <w:tcPr>
            <w:tcW w:w="0" w:type="auto"/>
            <w:vAlign w:val="center"/>
            <w:hideMark/>
          </w:tcPr>
          <w:p w:rsidR="00B863A0" w:rsidRPr="00B863A0" w:rsidRDefault="00B863A0" w:rsidP="00B863A0">
            <w:r w:rsidRPr="00B863A0">
              <w:t>Joriy ta’mirdagi zonalarga qo‘shimcha ravishda, labirint va ichki podshipnik halqalari yechilgan bo‘lsa, stupitsaning tashqi tomondagi torc yuzasi ham tekshiriladi</w:t>
            </w:r>
          </w:p>
        </w:tc>
      </w:tr>
    </w:tbl>
    <w:p w:rsidR="00B863A0" w:rsidRPr="00B863A0" w:rsidRDefault="00B863A0" w:rsidP="00B863A0">
      <w:r w:rsidRPr="00B863A0">
        <w:t>Egri chiziqli diskda diskning markaziy egilish zonasi juda muhim. Chunki g‘ildirak aylanishi, yuklanish va rels bilan kontakt paytida disk aynan shu zonalarda elastik deformatsiya oladi. Shu sababli bu joylarda yashirin yoriqlarni vaqtida aniqlash muhim.</w:t>
      </w:r>
    </w:p>
    <w:p w:rsidR="00B863A0" w:rsidRPr="00B863A0" w:rsidRDefault="00B863A0" w:rsidP="00B863A0">
      <w:r w:rsidRPr="00B863A0">
        <w:pict>
          <v:rect id="_x0000_i1033" style="width:0;height:1.5pt" o:hralign="center" o:hrstd="t" o:hr="t" fillcolor="#a0a0a0" stroked="f"/>
        </w:pict>
      </w:r>
    </w:p>
    <w:p w:rsidR="00B863A0" w:rsidRPr="00B863A0" w:rsidRDefault="00B863A0" w:rsidP="00B863A0">
      <w:pPr>
        <w:rPr>
          <w:b/>
          <w:bCs/>
        </w:rPr>
      </w:pPr>
      <w:r w:rsidRPr="00B863A0">
        <w:rPr>
          <w:b/>
          <w:bCs/>
        </w:rPr>
        <w:t>9. O‘qni yig‘ilgan g‘ildirak juftligida nazorat qilish</w:t>
      </w:r>
    </w:p>
    <w:p w:rsidR="00B863A0" w:rsidRPr="00B863A0" w:rsidRDefault="00B863A0" w:rsidP="00B863A0">
      <w:r w:rsidRPr="00B863A0">
        <w:t>RU1, RU1Sh va RV2Sh tipidagi o‘qlar g‘ildirak juftligi yig‘ilgan holatda ham nazoratdan o‘tkaziladi.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177"/>
        <w:gridCol w:w="7370"/>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lastRenderedPageBreak/>
              <w:t>Ta’mir turi</w:t>
            </w:r>
          </w:p>
        </w:tc>
        <w:tc>
          <w:tcPr>
            <w:tcW w:w="0" w:type="auto"/>
            <w:vAlign w:val="center"/>
            <w:hideMark/>
          </w:tcPr>
          <w:p w:rsidR="00B863A0" w:rsidRPr="00B863A0" w:rsidRDefault="00B863A0" w:rsidP="00B863A0">
            <w:pPr>
              <w:rPr>
                <w:b/>
                <w:bCs/>
              </w:rPr>
            </w:pPr>
            <w:r w:rsidRPr="00B863A0">
              <w:rPr>
                <w:b/>
                <w:bCs/>
              </w:rPr>
              <w:t>Usul</w:t>
            </w:r>
          </w:p>
        </w:tc>
        <w:tc>
          <w:tcPr>
            <w:tcW w:w="0" w:type="auto"/>
            <w:vAlign w:val="center"/>
            <w:hideMark/>
          </w:tcPr>
          <w:p w:rsidR="00B863A0" w:rsidRPr="00B863A0" w:rsidRDefault="00B863A0" w:rsidP="00B863A0">
            <w:pPr>
              <w:rPr>
                <w:b/>
                <w:bCs/>
              </w:rPr>
            </w:pPr>
            <w:r w:rsidRPr="00B863A0">
              <w:rPr>
                <w:b/>
                <w:bCs/>
              </w:rPr>
              <w:t>Nazorat zonalari</w:t>
            </w:r>
          </w:p>
        </w:tc>
      </w:tr>
      <w:tr w:rsidR="00B863A0" w:rsidRPr="00B863A0" w:rsidTr="00B863A0">
        <w:trPr>
          <w:tblCellSpacing w:w="15" w:type="dxa"/>
        </w:trPr>
        <w:tc>
          <w:tcPr>
            <w:tcW w:w="0" w:type="auto"/>
            <w:vAlign w:val="center"/>
            <w:hideMark/>
          </w:tcPr>
          <w:p w:rsidR="00B863A0" w:rsidRPr="00B863A0" w:rsidRDefault="00B863A0" w:rsidP="00B863A0">
            <w:r w:rsidRPr="00B863A0">
              <w:t>Joriy ta’mir</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O‘q bo‘yinlari, predpodstupitsa qismlari, podstupitsa qismlari</w:t>
            </w:r>
          </w:p>
        </w:tc>
      </w:tr>
      <w:tr w:rsidR="00B863A0" w:rsidRPr="00B863A0" w:rsidTr="00B863A0">
        <w:trPr>
          <w:tblCellSpacing w:w="15" w:type="dxa"/>
        </w:trPr>
        <w:tc>
          <w:tcPr>
            <w:tcW w:w="0" w:type="auto"/>
            <w:vAlign w:val="center"/>
            <w:hideMark/>
          </w:tcPr>
          <w:p w:rsidR="00B863A0" w:rsidRPr="00B863A0" w:rsidRDefault="00B863A0" w:rsidP="00B863A0">
            <w:r w:rsidRPr="00B863A0">
              <w:t>Joriy ta’mir</w:t>
            </w:r>
          </w:p>
        </w:tc>
        <w:tc>
          <w:tcPr>
            <w:tcW w:w="0" w:type="auto"/>
            <w:vAlign w:val="center"/>
            <w:hideMark/>
          </w:tcPr>
          <w:p w:rsidR="00B863A0" w:rsidRPr="00B863A0" w:rsidRDefault="00B863A0" w:rsidP="00B863A0">
            <w:r w:rsidRPr="00B863A0">
              <w:t>МПК yoki ВТК</w:t>
            </w:r>
          </w:p>
        </w:tc>
        <w:tc>
          <w:tcPr>
            <w:tcW w:w="0" w:type="auto"/>
            <w:vAlign w:val="center"/>
            <w:hideMark/>
          </w:tcPr>
          <w:p w:rsidR="00B863A0" w:rsidRPr="00B863A0" w:rsidRDefault="00B863A0" w:rsidP="00B863A0">
            <w:r w:rsidRPr="00B863A0">
              <w:t>O‘qning o‘rta qismi va podstupitsa qismlarining ochiq uchastkalari</w:t>
            </w:r>
          </w:p>
        </w:tc>
      </w:tr>
      <w:tr w:rsidR="00B863A0" w:rsidRPr="00B863A0" w:rsidTr="00B863A0">
        <w:trPr>
          <w:tblCellSpacing w:w="15" w:type="dxa"/>
        </w:trPr>
        <w:tc>
          <w:tcPr>
            <w:tcW w:w="0" w:type="auto"/>
            <w:vAlign w:val="center"/>
            <w:hideMark/>
          </w:tcPr>
          <w:p w:rsidR="00B863A0" w:rsidRPr="00B863A0" w:rsidRDefault="00B863A0" w:rsidP="00B863A0">
            <w:r w:rsidRPr="00B863A0">
              <w:t>O‘rta ta’mir</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Ichki podshipnik halqalari presslangan holatda o‘q bo‘yinlari, predpodstupitsa qismlari va podstupitsa qismlari</w:t>
            </w:r>
          </w:p>
        </w:tc>
      </w:tr>
      <w:tr w:rsidR="00B863A0" w:rsidRPr="00B863A0" w:rsidTr="00B863A0">
        <w:trPr>
          <w:tblCellSpacing w:w="15" w:type="dxa"/>
        </w:trPr>
        <w:tc>
          <w:tcPr>
            <w:tcW w:w="0" w:type="auto"/>
            <w:vAlign w:val="center"/>
            <w:hideMark/>
          </w:tcPr>
          <w:p w:rsidR="00B863A0" w:rsidRPr="00B863A0" w:rsidRDefault="00B863A0" w:rsidP="00B863A0">
            <w:r w:rsidRPr="00B863A0">
              <w:t>O‘rta ta’mir</w:t>
            </w:r>
          </w:p>
        </w:tc>
        <w:tc>
          <w:tcPr>
            <w:tcW w:w="0" w:type="auto"/>
            <w:vAlign w:val="center"/>
            <w:hideMark/>
          </w:tcPr>
          <w:p w:rsidR="00B863A0" w:rsidRPr="00B863A0" w:rsidRDefault="00B863A0" w:rsidP="00B863A0">
            <w:r w:rsidRPr="00B863A0">
              <w:t>МПК yoki ВТК</w:t>
            </w:r>
          </w:p>
        </w:tc>
        <w:tc>
          <w:tcPr>
            <w:tcW w:w="0" w:type="auto"/>
            <w:vAlign w:val="center"/>
            <w:hideMark/>
          </w:tcPr>
          <w:p w:rsidR="00B863A0" w:rsidRPr="00B863A0" w:rsidRDefault="00B863A0" w:rsidP="00B863A0">
            <w:r w:rsidRPr="00B863A0">
              <w:t>Labirint va ichki halqalar yechilgan bo‘lsa o‘q bo‘yinlari, predpodstupitsa qismlari, o‘rta qism, podstupitsa ochiq uchastkalari va galtellar</w:t>
            </w:r>
          </w:p>
        </w:tc>
      </w:tr>
    </w:tbl>
    <w:p w:rsidR="00B863A0" w:rsidRPr="00B863A0" w:rsidRDefault="00B863A0" w:rsidP="00B863A0">
      <w:r w:rsidRPr="00B863A0">
        <w:t>Joriy ta’mirda o‘qlar ishlab chiqarilgan sanasidan qat’i nazar УЗК bilan tekshiriladi. Bunda bo‘yinlar, predpodstupitsa va podstupitsa qismlari nazorat qilinadi. Faqat oxirgi o‘rta ta’mirdan keyin olti oydan oshmagan g‘ildirak juftliklari bundan mustasno bo‘lishi mumkin.</w:t>
      </w:r>
    </w:p>
    <w:p w:rsidR="00B863A0" w:rsidRPr="00B863A0" w:rsidRDefault="00B863A0" w:rsidP="00B863A0">
      <w:r w:rsidRPr="00B863A0">
        <w:t>Agar o‘q bo‘yni, predpodstupitsa va podstupitsa qismlarini predpodstupitsa tomondan УЗК bilan tekshirishning imkoni bo‘lmasa, torsevoye kreplenie demontaj qilinadi va УЗК o‘q torci tomonidan bajariladi.</w:t>
      </w:r>
    </w:p>
    <w:p w:rsidR="00B863A0" w:rsidRPr="00B863A0" w:rsidRDefault="00B863A0" w:rsidP="00B863A0">
      <w:r w:rsidRPr="00B863A0">
        <w:pict>
          <v:rect id="_x0000_i1034" style="width:0;height:1.5pt" o:hralign="center" o:hrstd="t" o:hr="t" fillcolor="#a0a0a0" stroked="f"/>
        </w:pict>
      </w:r>
    </w:p>
    <w:p w:rsidR="00B863A0" w:rsidRPr="00B863A0" w:rsidRDefault="00B863A0" w:rsidP="00B863A0">
      <w:pPr>
        <w:rPr>
          <w:b/>
          <w:bCs/>
        </w:rPr>
      </w:pPr>
      <w:r w:rsidRPr="00B863A0">
        <w:rPr>
          <w:b/>
          <w:bCs/>
        </w:rPr>
        <w:t>10. O‘qning o‘rta qismini nazorat qilish</w:t>
      </w:r>
    </w:p>
    <w:p w:rsidR="00B863A0" w:rsidRPr="00B863A0" w:rsidRDefault="00B863A0" w:rsidP="00B863A0">
      <w:r w:rsidRPr="00B863A0">
        <w:t>O‘qning o‘rta qismi yuzaki nuqsonlar, charchash yoriqlari va ekspluatatsion shikastlar nuqtayi nazaridan xavfli zona hisoblanadi.</w:t>
      </w:r>
    </w:p>
    <w:p w:rsidR="00B863A0" w:rsidRPr="00B863A0" w:rsidRDefault="00B863A0" w:rsidP="00B863A0">
      <w:r w:rsidRPr="00B863A0">
        <w:t>RD bo‘yicha o‘qning o‘rta qismlari МПК yoki avtomatlashtirilgan qurilmalar mavjud bo‘lsa ВТК bilan tekshiriladi.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1640"/>
        <w:gridCol w:w="4985"/>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Zona</w:t>
            </w:r>
          </w:p>
        </w:tc>
        <w:tc>
          <w:tcPr>
            <w:tcW w:w="0" w:type="auto"/>
            <w:vAlign w:val="center"/>
            <w:hideMark/>
          </w:tcPr>
          <w:p w:rsidR="00B863A0" w:rsidRPr="00B863A0" w:rsidRDefault="00B863A0" w:rsidP="00B863A0">
            <w:pPr>
              <w:rPr>
                <w:b/>
                <w:bCs/>
              </w:rPr>
            </w:pPr>
            <w:r w:rsidRPr="00B863A0">
              <w:rPr>
                <w:b/>
                <w:bCs/>
              </w:rPr>
              <w:t>Usul</w:t>
            </w:r>
          </w:p>
        </w:tc>
        <w:tc>
          <w:tcPr>
            <w:tcW w:w="0" w:type="auto"/>
            <w:vAlign w:val="center"/>
            <w:hideMark/>
          </w:tcPr>
          <w:p w:rsidR="00B863A0" w:rsidRPr="00B863A0" w:rsidRDefault="00B863A0" w:rsidP="00B863A0">
            <w:pPr>
              <w:rPr>
                <w:b/>
                <w:bCs/>
              </w:rPr>
            </w:pPr>
            <w:r w:rsidRPr="00B863A0">
              <w:rPr>
                <w:b/>
                <w:bCs/>
              </w:rPr>
              <w:t>Maqsad</w:t>
            </w:r>
          </w:p>
        </w:tc>
      </w:tr>
      <w:tr w:rsidR="00B863A0" w:rsidRPr="00B863A0" w:rsidTr="00B863A0">
        <w:trPr>
          <w:tblCellSpacing w:w="15" w:type="dxa"/>
        </w:trPr>
        <w:tc>
          <w:tcPr>
            <w:tcW w:w="0" w:type="auto"/>
            <w:vAlign w:val="center"/>
            <w:hideMark/>
          </w:tcPr>
          <w:p w:rsidR="00B863A0" w:rsidRPr="00B863A0" w:rsidRDefault="00B863A0" w:rsidP="00B863A0">
            <w:r w:rsidRPr="00B863A0">
              <w:t>O‘q o‘rta qismi</w:t>
            </w:r>
          </w:p>
        </w:tc>
        <w:tc>
          <w:tcPr>
            <w:tcW w:w="0" w:type="auto"/>
            <w:vAlign w:val="center"/>
            <w:hideMark/>
          </w:tcPr>
          <w:p w:rsidR="00B863A0" w:rsidRPr="00B863A0" w:rsidRDefault="00B863A0" w:rsidP="00B863A0">
            <w:r w:rsidRPr="00B863A0">
              <w:t>МПК yoki ВТК</w:t>
            </w:r>
          </w:p>
        </w:tc>
        <w:tc>
          <w:tcPr>
            <w:tcW w:w="0" w:type="auto"/>
            <w:vAlign w:val="center"/>
            <w:hideMark/>
          </w:tcPr>
          <w:p w:rsidR="00B863A0" w:rsidRPr="00B863A0" w:rsidRDefault="00B863A0" w:rsidP="00B863A0">
            <w:r w:rsidRPr="00B863A0">
              <w:t>Yuzaki va sirtga yaqin yoriqlarni aniqlash</w:t>
            </w:r>
          </w:p>
        </w:tc>
      </w:tr>
      <w:tr w:rsidR="00B863A0" w:rsidRPr="00B863A0" w:rsidTr="00B863A0">
        <w:trPr>
          <w:tblCellSpacing w:w="15" w:type="dxa"/>
        </w:trPr>
        <w:tc>
          <w:tcPr>
            <w:tcW w:w="0" w:type="auto"/>
            <w:vAlign w:val="center"/>
            <w:hideMark/>
          </w:tcPr>
          <w:p w:rsidR="00B863A0" w:rsidRPr="00B863A0" w:rsidRDefault="00B863A0" w:rsidP="00B863A0">
            <w:r w:rsidRPr="00B863A0">
              <w:t>Podstupitsa ochiq uchastkalari</w:t>
            </w:r>
          </w:p>
        </w:tc>
        <w:tc>
          <w:tcPr>
            <w:tcW w:w="0" w:type="auto"/>
            <w:vAlign w:val="center"/>
            <w:hideMark/>
          </w:tcPr>
          <w:p w:rsidR="00B863A0" w:rsidRPr="00B863A0" w:rsidRDefault="00B863A0" w:rsidP="00B863A0">
            <w:r w:rsidRPr="00B863A0">
              <w:t>МПК yoki ВТК</w:t>
            </w:r>
          </w:p>
        </w:tc>
        <w:tc>
          <w:tcPr>
            <w:tcW w:w="0" w:type="auto"/>
            <w:vAlign w:val="center"/>
            <w:hideMark/>
          </w:tcPr>
          <w:p w:rsidR="00B863A0" w:rsidRPr="00B863A0" w:rsidRDefault="00B863A0" w:rsidP="00B863A0">
            <w:r w:rsidRPr="00B863A0">
              <w:t>Press birikmasi atrofidagi shikastlarni aniqlash</w:t>
            </w:r>
          </w:p>
        </w:tc>
      </w:tr>
      <w:tr w:rsidR="00B863A0" w:rsidRPr="00B863A0" w:rsidTr="00B863A0">
        <w:trPr>
          <w:tblCellSpacing w:w="15" w:type="dxa"/>
        </w:trPr>
        <w:tc>
          <w:tcPr>
            <w:tcW w:w="0" w:type="auto"/>
            <w:vAlign w:val="center"/>
            <w:hideMark/>
          </w:tcPr>
          <w:p w:rsidR="00B863A0" w:rsidRPr="00B863A0" w:rsidRDefault="00B863A0" w:rsidP="00B863A0">
            <w:r w:rsidRPr="00B863A0">
              <w:lastRenderedPageBreak/>
              <w:t>Galtellar</w:t>
            </w:r>
          </w:p>
        </w:tc>
        <w:tc>
          <w:tcPr>
            <w:tcW w:w="0" w:type="auto"/>
            <w:vAlign w:val="center"/>
            <w:hideMark/>
          </w:tcPr>
          <w:p w:rsidR="00B863A0" w:rsidRPr="00B863A0" w:rsidRDefault="00B863A0" w:rsidP="00B863A0">
            <w:r w:rsidRPr="00B863A0">
              <w:t>МПК yoki ВТК</w:t>
            </w:r>
          </w:p>
        </w:tc>
        <w:tc>
          <w:tcPr>
            <w:tcW w:w="0" w:type="auto"/>
            <w:vAlign w:val="center"/>
            <w:hideMark/>
          </w:tcPr>
          <w:p w:rsidR="00B863A0" w:rsidRPr="00B863A0" w:rsidRDefault="00B863A0" w:rsidP="00B863A0">
            <w:r w:rsidRPr="00B863A0">
              <w:t>Kuchlanish to‘planadigan o‘tish joylarini tekshirish</w:t>
            </w:r>
          </w:p>
        </w:tc>
      </w:tr>
    </w:tbl>
    <w:p w:rsidR="00B863A0" w:rsidRPr="00B863A0" w:rsidRDefault="00B863A0" w:rsidP="00B863A0">
      <w:r w:rsidRPr="00B863A0">
        <w:t>Xodim shuni bilishi kerak: o‘qning o‘rta qismida kichik riska yoki zang izi ham keyinchalik charchash yorig‘iga aylanishi mumkin. Shu sababli bu qism faqat tashqi ko‘rik bilan emas, belgilangan НК usullari bilan tekshiriladi.</w:t>
      </w:r>
    </w:p>
    <w:p w:rsidR="00B863A0" w:rsidRPr="00B863A0" w:rsidRDefault="00B863A0" w:rsidP="00B863A0">
      <w:r w:rsidRPr="00B863A0">
        <w:pict>
          <v:rect id="_x0000_i1035" style="width:0;height:1.5pt" o:hralign="center" o:hrstd="t" o:hr="t" fillcolor="#a0a0a0" stroked="f"/>
        </w:pict>
      </w:r>
    </w:p>
    <w:p w:rsidR="00B863A0" w:rsidRPr="00B863A0" w:rsidRDefault="00B863A0" w:rsidP="00B863A0">
      <w:pPr>
        <w:rPr>
          <w:b/>
          <w:bCs/>
        </w:rPr>
      </w:pPr>
      <w:r w:rsidRPr="00B863A0">
        <w:rPr>
          <w:b/>
          <w:bCs/>
        </w:rPr>
        <w:t>11. Bo‘sh o‘qlarni nazorat qilish</w:t>
      </w:r>
    </w:p>
    <w:p w:rsidR="00B863A0" w:rsidRPr="00B863A0" w:rsidRDefault="00B863A0" w:rsidP="00B863A0">
      <w:r w:rsidRPr="00B863A0">
        <w:t>G‘ildiraklardan ajratilgan, ya’ni bo‘sh RU1Sh va RV2Sh o‘qlari kapital ta’mirda keng hajmda nazorat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1245"/>
        <w:gridCol w:w="1236"/>
        <w:gridCol w:w="5008"/>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Obyekt</w:t>
            </w:r>
          </w:p>
        </w:tc>
        <w:tc>
          <w:tcPr>
            <w:tcW w:w="0" w:type="auto"/>
            <w:vAlign w:val="center"/>
            <w:hideMark/>
          </w:tcPr>
          <w:p w:rsidR="00B863A0" w:rsidRPr="00B863A0" w:rsidRDefault="00B863A0" w:rsidP="00B863A0">
            <w:pPr>
              <w:rPr>
                <w:b/>
                <w:bCs/>
              </w:rPr>
            </w:pPr>
            <w:r w:rsidRPr="00B863A0">
              <w:rPr>
                <w:b/>
                <w:bCs/>
              </w:rPr>
              <w:t>Ta’mir turi</w:t>
            </w:r>
          </w:p>
        </w:tc>
        <w:tc>
          <w:tcPr>
            <w:tcW w:w="0" w:type="auto"/>
            <w:vAlign w:val="center"/>
            <w:hideMark/>
          </w:tcPr>
          <w:p w:rsidR="00B863A0" w:rsidRPr="00B863A0" w:rsidRDefault="00B863A0" w:rsidP="00B863A0">
            <w:pPr>
              <w:rPr>
                <w:b/>
                <w:bCs/>
              </w:rPr>
            </w:pPr>
            <w:r w:rsidRPr="00B863A0">
              <w:rPr>
                <w:b/>
                <w:bCs/>
              </w:rPr>
              <w:t>Usul</w:t>
            </w:r>
          </w:p>
        </w:tc>
        <w:tc>
          <w:tcPr>
            <w:tcW w:w="0" w:type="auto"/>
            <w:vAlign w:val="center"/>
            <w:hideMark/>
          </w:tcPr>
          <w:p w:rsidR="00B863A0" w:rsidRPr="00B863A0" w:rsidRDefault="00B863A0" w:rsidP="00B863A0">
            <w:pPr>
              <w:rPr>
                <w:b/>
                <w:bCs/>
              </w:rPr>
            </w:pPr>
            <w:r w:rsidRPr="00B863A0">
              <w:rPr>
                <w:b/>
                <w:bCs/>
              </w:rPr>
              <w:t>Nazorat zonalari</w:t>
            </w:r>
          </w:p>
        </w:tc>
      </w:tr>
      <w:tr w:rsidR="00B863A0" w:rsidRPr="00B863A0" w:rsidTr="00B863A0">
        <w:trPr>
          <w:tblCellSpacing w:w="15" w:type="dxa"/>
        </w:trPr>
        <w:tc>
          <w:tcPr>
            <w:tcW w:w="0" w:type="auto"/>
            <w:vAlign w:val="center"/>
            <w:hideMark/>
          </w:tcPr>
          <w:p w:rsidR="00B863A0" w:rsidRPr="00B863A0" w:rsidRDefault="00B863A0" w:rsidP="00B863A0">
            <w:r w:rsidRPr="00B863A0">
              <w:t>Bo‘sh RU1Sh va RV2Sh o‘qlari</w:t>
            </w:r>
          </w:p>
        </w:tc>
        <w:tc>
          <w:tcPr>
            <w:tcW w:w="0" w:type="auto"/>
            <w:vAlign w:val="center"/>
            <w:hideMark/>
          </w:tcPr>
          <w:p w:rsidR="00B863A0" w:rsidRPr="00B863A0" w:rsidRDefault="00B863A0" w:rsidP="00B863A0">
            <w:r w:rsidRPr="00B863A0">
              <w:t>Kapital ta’mir</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Bo‘yinlar, predpodstupitsa qismlari, podstupitsa qismlari, o‘rta qism, galtellar</w:t>
            </w:r>
          </w:p>
        </w:tc>
      </w:tr>
      <w:tr w:rsidR="00B863A0" w:rsidRPr="00B863A0" w:rsidTr="00B863A0">
        <w:trPr>
          <w:tblCellSpacing w:w="15" w:type="dxa"/>
        </w:trPr>
        <w:tc>
          <w:tcPr>
            <w:tcW w:w="0" w:type="auto"/>
            <w:vAlign w:val="center"/>
            <w:hideMark/>
          </w:tcPr>
          <w:p w:rsidR="00B863A0" w:rsidRPr="00B863A0" w:rsidRDefault="00B863A0" w:rsidP="00B863A0">
            <w:r w:rsidRPr="00B863A0">
              <w:t>Bo‘sh RU1Sh va RV2Sh o‘qlari</w:t>
            </w:r>
          </w:p>
        </w:tc>
        <w:tc>
          <w:tcPr>
            <w:tcW w:w="0" w:type="auto"/>
            <w:vAlign w:val="center"/>
            <w:hideMark/>
          </w:tcPr>
          <w:p w:rsidR="00B863A0" w:rsidRPr="00B863A0" w:rsidRDefault="00B863A0" w:rsidP="00B863A0">
            <w:r w:rsidRPr="00B863A0">
              <w:t>Kapital ta’mir</w:t>
            </w:r>
          </w:p>
        </w:tc>
        <w:tc>
          <w:tcPr>
            <w:tcW w:w="0" w:type="auto"/>
            <w:vAlign w:val="center"/>
            <w:hideMark/>
          </w:tcPr>
          <w:p w:rsidR="00B863A0" w:rsidRPr="00B863A0" w:rsidRDefault="00B863A0" w:rsidP="00B863A0">
            <w:r w:rsidRPr="00B863A0">
              <w:t>МПК yoki ВТК</w:t>
            </w:r>
          </w:p>
        </w:tc>
        <w:tc>
          <w:tcPr>
            <w:tcW w:w="0" w:type="auto"/>
            <w:vAlign w:val="center"/>
            <w:hideMark/>
          </w:tcPr>
          <w:p w:rsidR="00B863A0" w:rsidRPr="00B863A0" w:rsidRDefault="00B863A0" w:rsidP="00B863A0">
            <w:r w:rsidRPr="00B863A0">
              <w:t>Bo‘yinlar, predpodstupitsa qismlari, podstupitsa qismlari, o‘rta qism, galtellar</w:t>
            </w:r>
          </w:p>
        </w:tc>
      </w:tr>
    </w:tbl>
    <w:p w:rsidR="00B863A0" w:rsidRPr="00B863A0" w:rsidRDefault="00B863A0" w:rsidP="00B863A0">
      <w:r w:rsidRPr="00B863A0">
        <w:t>Bu yerda tekshiruv to‘liqroq bajariladi, chunki o‘q g‘ildirakdan ajratilgan bo‘ladi va ilgari yopiq bo‘lgan yuzalarni ham ko‘rish va nazorat qilish mumkin bo‘ladi.</w:t>
      </w:r>
    </w:p>
    <w:p w:rsidR="00B863A0" w:rsidRPr="00B863A0" w:rsidRDefault="00B863A0" w:rsidP="00B863A0">
      <w:r w:rsidRPr="00B863A0">
        <w:pict>
          <v:rect id="_x0000_i1036" style="width:0;height:1.5pt" o:hralign="center" o:hrstd="t" o:hr="t" fillcolor="#a0a0a0" stroked="f"/>
        </w:pict>
      </w:r>
    </w:p>
    <w:p w:rsidR="00B863A0" w:rsidRPr="00B863A0" w:rsidRDefault="00B863A0" w:rsidP="00B863A0">
      <w:pPr>
        <w:rPr>
          <w:b/>
          <w:bCs/>
        </w:rPr>
      </w:pPr>
      <w:r w:rsidRPr="00B863A0">
        <w:rPr>
          <w:b/>
          <w:bCs/>
        </w:rPr>
        <w:t>12. Ichki podshipnik halqalarini nazorat qilish</w:t>
      </w:r>
    </w:p>
    <w:p w:rsidR="00B863A0" w:rsidRPr="00B863A0" w:rsidRDefault="00B863A0" w:rsidP="00B863A0">
      <w:r w:rsidRPr="00B863A0">
        <w:t>Silindrik rolikli podshipniklarning ichki halqalari ikki holatda nazorat qilinadi: o‘q bo‘yniga presslangan holatda va bo‘sh holatda.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3707"/>
        <w:gridCol w:w="1158"/>
        <w:gridCol w:w="1247"/>
        <w:gridCol w:w="2580"/>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Detal</w:t>
            </w:r>
          </w:p>
        </w:tc>
        <w:tc>
          <w:tcPr>
            <w:tcW w:w="0" w:type="auto"/>
            <w:vAlign w:val="center"/>
            <w:hideMark/>
          </w:tcPr>
          <w:p w:rsidR="00B863A0" w:rsidRPr="00B863A0" w:rsidRDefault="00B863A0" w:rsidP="00B863A0">
            <w:pPr>
              <w:rPr>
                <w:b/>
                <w:bCs/>
              </w:rPr>
            </w:pPr>
            <w:r w:rsidRPr="00B863A0">
              <w:rPr>
                <w:b/>
                <w:bCs/>
              </w:rPr>
              <w:t>Holat</w:t>
            </w:r>
          </w:p>
        </w:tc>
        <w:tc>
          <w:tcPr>
            <w:tcW w:w="0" w:type="auto"/>
            <w:vAlign w:val="center"/>
            <w:hideMark/>
          </w:tcPr>
          <w:p w:rsidR="00B863A0" w:rsidRPr="00B863A0" w:rsidRDefault="00B863A0" w:rsidP="00B863A0">
            <w:pPr>
              <w:rPr>
                <w:b/>
                <w:bCs/>
              </w:rPr>
            </w:pPr>
            <w:r w:rsidRPr="00B863A0">
              <w:rPr>
                <w:b/>
                <w:bCs/>
              </w:rPr>
              <w:t>Ta’mir turi</w:t>
            </w:r>
          </w:p>
        </w:tc>
        <w:tc>
          <w:tcPr>
            <w:tcW w:w="0" w:type="auto"/>
            <w:vAlign w:val="center"/>
            <w:hideMark/>
          </w:tcPr>
          <w:p w:rsidR="00B863A0" w:rsidRPr="00B863A0" w:rsidRDefault="00B863A0" w:rsidP="00B863A0">
            <w:pPr>
              <w:rPr>
                <w:b/>
                <w:bCs/>
              </w:rPr>
            </w:pPr>
            <w:r w:rsidRPr="00B863A0">
              <w:rPr>
                <w:b/>
                <w:bCs/>
              </w:rPr>
              <w:t>Usul</w:t>
            </w:r>
          </w:p>
        </w:tc>
        <w:tc>
          <w:tcPr>
            <w:tcW w:w="0" w:type="auto"/>
            <w:vAlign w:val="center"/>
            <w:hideMark/>
          </w:tcPr>
          <w:p w:rsidR="00B863A0" w:rsidRPr="00B863A0" w:rsidRDefault="00B863A0" w:rsidP="00B863A0">
            <w:pPr>
              <w:rPr>
                <w:b/>
                <w:bCs/>
              </w:rPr>
            </w:pPr>
            <w:r w:rsidRPr="00B863A0">
              <w:rPr>
                <w:b/>
                <w:bCs/>
              </w:rPr>
              <w:t>Nazorat zonasi</w:t>
            </w:r>
          </w:p>
        </w:tc>
      </w:tr>
      <w:tr w:rsidR="00B863A0" w:rsidRPr="00B863A0" w:rsidTr="00B863A0">
        <w:trPr>
          <w:tblCellSpacing w:w="15" w:type="dxa"/>
        </w:trPr>
        <w:tc>
          <w:tcPr>
            <w:tcW w:w="0" w:type="auto"/>
            <w:vAlign w:val="center"/>
            <w:hideMark/>
          </w:tcPr>
          <w:p w:rsidR="00B863A0" w:rsidRPr="00B863A0" w:rsidRDefault="00B863A0" w:rsidP="00B863A0">
            <w:r w:rsidRPr="00B863A0">
              <w:t>Ichki halqa</w:t>
            </w:r>
          </w:p>
        </w:tc>
        <w:tc>
          <w:tcPr>
            <w:tcW w:w="0" w:type="auto"/>
            <w:vAlign w:val="center"/>
            <w:hideMark/>
          </w:tcPr>
          <w:p w:rsidR="00B863A0" w:rsidRPr="00B863A0" w:rsidRDefault="00B863A0" w:rsidP="00B863A0">
            <w:r w:rsidRPr="00B863A0">
              <w:t>O‘q bo‘yniga presslangan, o‘qdan demontaj qilinmagan</w:t>
            </w:r>
          </w:p>
        </w:tc>
        <w:tc>
          <w:tcPr>
            <w:tcW w:w="0" w:type="auto"/>
            <w:vAlign w:val="center"/>
            <w:hideMark/>
          </w:tcPr>
          <w:p w:rsidR="00B863A0" w:rsidRPr="00B863A0" w:rsidRDefault="00B863A0" w:rsidP="00B863A0">
            <w:r w:rsidRPr="00B863A0">
              <w:t>O‘rta ta’mir</w:t>
            </w:r>
          </w:p>
        </w:tc>
        <w:tc>
          <w:tcPr>
            <w:tcW w:w="0" w:type="auto"/>
            <w:vAlign w:val="center"/>
            <w:hideMark/>
          </w:tcPr>
          <w:p w:rsidR="00B863A0" w:rsidRPr="00B863A0" w:rsidRDefault="00B863A0" w:rsidP="00B863A0">
            <w:r w:rsidRPr="00B863A0">
              <w:t>МПК yoki ВТК</w:t>
            </w:r>
          </w:p>
        </w:tc>
        <w:tc>
          <w:tcPr>
            <w:tcW w:w="0" w:type="auto"/>
            <w:vAlign w:val="center"/>
            <w:hideMark/>
          </w:tcPr>
          <w:p w:rsidR="00B863A0" w:rsidRPr="00B863A0" w:rsidRDefault="00B863A0" w:rsidP="00B863A0">
            <w:r w:rsidRPr="00B863A0">
              <w:t>Ishchi tashqi silindrik yuza</w:t>
            </w:r>
          </w:p>
        </w:tc>
      </w:tr>
      <w:tr w:rsidR="00B863A0" w:rsidRPr="00B863A0" w:rsidTr="00B863A0">
        <w:trPr>
          <w:tblCellSpacing w:w="15" w:type="dxa"/>
        </w:trPr>
        <w:tc>
          <w:tcPr>
            <w:tcW w:w="0" w:type="auto"/>
            <w:vAlign w:val="center"/>
            <w:hideMark/>
          </w:tcPr>
          <w:p w:rsidR="00B863A0" w:rsidRPr="00B863A0" w:rsidRDefault="00B863A0" w:rsidP="00B863A0">
            <w:r w:rsidRPr="00B863A0">
              <w:t>Ichki halqa</w:t>
            </w:r>
          </w:p>
        </w:tc>
        <w:tc>
          <w:tcPr>
            <w:tcW w:w="0" w:type="auto"/>
            <w:vAlign w:val="center"/>
            <w:hideMark/>
          </w:tcPr>
          <w:p w:rsidR="00B863A0" w:rsidRPr="00B863A0" w:rsidRDefault="00B863A0" w:rsidP="00B863A0">
            <w:r w:rsidRPr="00B863A0">
              <w:t>Bo‘sh, o‘qdan yechilgan</w:t>
            </w:r>
          </w:p>
        </w:tc>
        <w:tc>
          <w:tcPr>
            <w:tcW w:w="0" w:type="auto"/>
            <w:vAlign w:val="center"/>
            <w:hideMark/>
          </w:tcPr>
          <w:p w:rsidR="00B863A0" w:rsidRPr="00B863A0" w:rsidRDefault="00B863A0" w:rsidP="00B863A0">
            <w:r w:rsidRPr="00B863A0">
              <w:t>O‘rta ta’mir</w:t>
            </w:r>
          </w:p>
        </w:tc>
        <w:tc>
          <w:tcPr>
            <w:tcW w:w="0" w:type="auto"/>
            <w:vAlign w:val="center"/>
            <w:hideMark/>
          </w:tcPr>
          <w:p w:rsidR="00B863A0" w:rsidRPr="00B863A0" w:rsidRDefault="00B863A0" w:rsidP="00B863A0">
            <w:r w:rsidRPr="00B863A0">
              <w:t>МПК yoki ВТК</w:t>
            </w:r>
          </w:p>
        </w:tc>
        <w:tc>
          <w:tcPr>
            <w:tcW w:w="0" w:type="auto"/>
            <w:vAlign w:val="center"/>
            <w:hideMark/>
          </w:tcPr>
          <w:p w:rsidR="00B863A0" w:rsidRPr="00B863A0" w:rsidRDefault="00B863A0" w:rsidP="00B863A0">
            <w:r w:rsidRPr="00B863A0">
              <w:t>Ishchi tashqi va ichki silindrik yuzalar</w:t>
            </w:r>
          </w:p>
        </w:tc>
      </w:tr>
    </w:tbl>
    <w:p w:rsidR="00B863A0" w:rsidRPr="00B863A0" w:rsidRDefault="00B863A0" w:rsidP="00B863A0">
      <w:r w:rsidRPr="00B863A0">
        <w:lastRenderedPageBreak/>
        <w:t>Ichki halqa podshipnikning eng mas’ul ishchi elementlaridan biri. U roliklar bilan kontakt qiladi va o‘q bo‘ynida presslangan holda ishlaydi. Shu sababli uning ishchi yuzalarida yoriq, chiziq, ezilish yoki metall shikast bo‘lmasligi kerak.</w:t>
      </w:r>
    </w:p>
    <w:p w:rsidR="00B863A0" w:rsidRPr="00B863A0" w:rsidRDefault="00B863A0" w:rsidP="00B863A0">
      <w:r w:rsidRPr="00B863A0">
        <w:pict>
          <v:rect id="_x0000_i1037" style="width:0;height:1.5pt" o:hralign="center" o:hrstd="t" o:hr="t" fillcolor="#a0a0a0" stroked="f"/>
        </w:pict>
      </w:r>
    </w:p>
    <w:p w:rsidR="00B863A0" w:rsidRPr="00B863A0" w:rsidRDefault="00B863A0" w:rsidP="00B863A0">
      <w:pPr>
        <w:rPr>
          <w:b/>
          <w:bCs/>
        </w:rPr>
      </w:pPr>
      <w:r w:rsidRPr="00B863A0">
        <w:rPr>
          <w:b/>
          <w:bCs/>
        </w:rPr>
        <w:t>13. Tashqi podshipnik halqalarini nazorat qilish</w:t>
      </w:r>
    </w:p>
    <w:p w:rsidR="00B863A0" w:rsidRPr="00B863A0" w:rsidRDefault="00B863A0" w:rsidP="00B863A0">
      <w:r w:rsidRPr="00B863A0">
        <w:t>Bo‘sh tashqi podshipnik halqalari o‘rta ta’mirda МПК yoki ВТК bilan nazorat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1359"/>
        <w:gridCol w:w="1704"/>
        <w:gridCol w:w="3864"/>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Detal</w:t>
            </w:r>
          </w:p>
        </w:tc>
        <w:tc>
          <w:tcPr>
            <w:tcW w:w="0" w:type="auto"/>
            <w:vAlign w:val="center"/>
            <w:hideMark/>
          </w:tcPr>
          <w:p w:rsidR="00B863A0" w:rsidRPr="00B863A0" w:rsidRDefault="00B863A0" w:rsidP="00B863A0">
            <w:pPr>
              <w:rPr>
                <w:b/>
                <w:bCs/>
              </w:rPr>
            </w:pPr>
            <w:r w:rsidRPr="00B863A0">
              <w:rPr>
                <w:b/>
                <w:bCs/>
              </w:rPr>
              <w:t>Ta’mir turi</w:t>
            </w:r>
          </w:p>
        </w:tc>
        <w:tc>
          <w:tcPr>
            <w:tcW w:w="0" w:type="auto"/>
            <w:vAlign w:val="center"/>
            <w:hideMark/>
          </w:tcPr>
          <w:p w:rsidR="00B863A0" w:rsidRPr="00B863A0" w:rsidRDefault="00B863A0" w:rsidP="00B863A0">
            <w:pPr>
              <w:rPr>
                <w:b/>
                <w:bCs/>
              </w:rPr>
            </w:pPr>
            <w:r w:rsidRPr="00B863A0">
              <w:rPr>
                <w:b/>
                <w:bCs/>
              </w:rPr>
              <w:t>Usul</w:t>
            </w:r>
          </w:p>
        </w:tc>
        <w:tc>
          <w:tcPr>
            <w:tcW w:w="0" w:type="auto"/>
            <w:vAlign w:val="center"/>
            <w:hideMark/>
          </w:tcPr>
          <w:p w:rsidR="00B863A0" w:rsidRPr="00B863A0" w:rsidRDefault="00B863A0" w:rsidP="00B863A0">
            <w:pPr>
              <w:rPr>
                <w:b/>
                <w:bCs/>
              </w:rPr>
            </w:pPr>
            <w:r w:rsidRPr="00B863A0">
              <w:rPr>
                <w:b/>
                <w:bCs/>
              </w:rPr>
              <w:t>Nazorat zonasi</w:t>
            </w:r>
          </w:p>
        </w:tc>
      </w:tr>
      <w:tr w:rsidR="00B863A0" w:rsidRPr="00B863A0" w:rsidTr="00B863A0">
        <w:trPr>
          <w:tblCellSpacing w:w="15" w:type="dxa"/>
        </w:trPr>
        <w:tc>
          <w:tcPr>
            <w:tcW w:w="0" w:type="auto"/>
            <w:vAlign w:val="center"/>
            <w:hideMark/>
          </w:tcPr>
          <w:p w:rsidR="00B863A0" w:rsidRPr="00B863A0" w:rsidRDefault="00B863A0" w:rsidP="00B863A0">
            <w:r w:rsidRPr="00B863A0">
              <w:t>Tashqi podshipnik halqasi</w:t>
            </w:r>
          </w:p>
        </w:tc>
        <w:tc>
          <w:tcPr>
            <w:tcW w:w="0" w:type="auto"/>
            <w:vAlign w:val="center"/>
            <w:hideMark/>
          </w:tcPr>
          <w:p w:rsidR="00B863A0" w:rsidRPr="00B863A0" w:rsidRDefault="00B863A0" w:rsidP="00B863A0">
            <w:r w:rsidRPr="00B863A0">
              <w:t>O‘rta ta’mir</w:t>
            </w:r>
          </w:p>
        </w:tc>
        <w:tc>
          <w:tcPr>
            <w:tcW w:w="0" w:type="auto"/>
            <w:vAlign w:val="center"/>
            <w:hideMark/>
          </w:tcPr>
          <w:p w:rsidR="00B863A0" w:rsidRPr="00B863A0" w:rsidRDefault="00B863A0" w:rsidP="00B863A0">
            <w:r w:rsidRPr="00B863A0">
              <w:t>МПК yoki ВТК</w:t>
            </w:r>
          </w:p>
        </w:tc>
        <w:tc>
          <w:tcPr>
            <w:tcW w:w="0" w:type="auto"/>
            <w:vAlign w:val="center"/>
            <w:hideMark/>
          </w:tcPr>
          <w:p w:rsidR="00B863A0" w:rsidRPr="00B863A0" w:rsidRDefault="00B863A0" w:rsidP="00B863A0">
            <w:r w:rsidRPr="00B863A0">
              <w:t>Ishchi tashqi va ichki silindrik yuzalar</w:t>
            </w:r>
          </w:p>
        </w:tc>
      </w:tr>
    </w:tbl>
    <w:p w:rsidR="00B863A0" w:rsidRPr="00B863A0" w:rsidRDefault="00B863A0" w:rsidP="00B863A0">
      <w:r w:rsidRPr="00B863A0">
        <w:t>Tashqi halqa buksa korpusi bilan va podshipnik roliklari bilan bog‘liq holda ishlaydi. Uning ichki ishchi yuzasida roliklar dumalaydi, tashqi yuzasi esa korpusga o‘tiradi. Har ikkala yuzadagi nuqsonlar podshipnik ishiga salbiy ta’sir qiladi.</w:t>
      </w:r>
    </w:p>
    <w:p w:rsidR="00B863A0" w:rsidRPr="00B863A0" w:rsidRDefault="00B863A0" w:rsidP="00B863A0">
      <w:r w:rsidRPr="00B863A0">
        <w:pict>
          <v:rect id="_x0000_i1038" style="width:0;height:1.5pt" o:hralign="center" o:hrstd="t" o:hr="t" fillcolor="#a0a0a0" stroked="f"/>
        </w:pict>
      </w:r>
    </w:p>
    <w:p w:rsidR="00B863A0" w:rsidRPr="00B863A0" w:rsidRDefault="00B863A0" w:rsidP="00B863A0">
      <w:pPr>
        <w:rPr>
          <w:b/>
          <w:bCs/>
        </w:rPr>
      </w:pPr>
      <w:r w:rsidRPr="00B863A0">
        <w:rPr>
          <w:b/>
          <w:bCs/>
        </w:rPr>
        <w:t>14. Upor halqa va roliklarni nazorat qilish</w:t>
      </w:r>
    </w:p>
    <w:p w:rsidR="00B863A0" w:rsidRPr="00B863A0" w:rsidRDefault="00B863A0" w:rsidP="00B863A0">
      <w:r w:rsidRPr="00B863A0">
        <w:t>Upor halqa va podshipnik roliklari ham НКdan o‘tkaziladi.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4643"/>
        <w:gridCol w:w="1187"/>
        <w:gridCol w:w="2006"/>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Detal</w:t>
            </w:r>
          </w:p>
        </w:tc>
        <w:tc>
          <w:tcPr>
            <w:tcW w:w="0" w:type="auto"/>
            <w:vAlign w:val="center"/>
            <w:hideMark/>
          </w:tcPr>
          <w:p w:rsidR="00B863A0" w:rsidRPr="00B863A0" w:rsidRDefault="00B863A0" w:rsidP="00B863A0">
            <w:pPr>
              <w:rPr>
                <w:b/>
                <w:bCs/>
              </w:rPr>
            </w:pPr>
            <w:r w:rsidRPr="00B863A0">
              <w:rPr>
                <w:b/>
                <w:bCs/>
              </w:rPr>
              <w:t>Ta’mir turi</w:t>
            </w:r>
          </w:p>
        </w:tc>
        <w:tc>
          <w:tcPr>
            <w:tcW w:w="0" w:type="auto"/>
            <w:vAlign w:val="center"/>
            <w:hideMark/>
          </w:tcPr>
          <w:p w:rsidR="00B863A0" w:rsidRPr="00B863A0" w:rsidRDefault="00B863A0" w:rsidP="00B863A0">
            <w:pPr>
              <w:rPr>
                <w:b/>
                <w:bCs/>
              </w:rPr>
            </w:pPr>
            <w:r w:rsidRPr="00B863A0">
              <w:rPr>
                <w:b/>
                <w:bCs/>
              </w:rPr>
              <w:t>Usul</w:t>
            </w:r>
          </w:p>
        </w:tc>
        <w:tc>
          <w:tcPr>
            <w:tcW w:w="0" w:type="auto"/>
            <w:vAlign w:val="center"/>
            <w:hideMark/>
          </w:tcPr>
          <w:p w:rsidR="00B863A0" w:rsidRPr="00B863A0" w:rsidRDefault="00B863A0" w:rsidP="00B863A0">
            <w:pPr>
              <w:rPr>
                <w:b/>
                <w:bCs/>
              </w:rPr>
            </w:pPr>
            <w:r w:rsidRPr="00B863A0">
              <w:rPr>
                <w:b/>
                <w:bCs/>
              </w:rPr>
              <w:t>Nazorat zonasi</w:t>
            </w:r>
          </w:p>
        </w:tc>
      </w:tr>
      <w:tr w:rsidR="00B863A0" w:rsidRPr="00B863A0" w:rsidTr="00B863A0">
        <w:trPr>
          <w:tblCellSpacing w:w="15" w:type="dxa"/>
        </w:trPr>
        <w:tc>
          <w:tcPr>
            <w:tcW w:w="0" w:type="auto"/>
            <w:vAlign w:val="center"/>
            <w:hideMark/>
          </w:tcPr>
          <w:p w:rsidR="00B863A0" w:rsidRPr="00B863A0" w:rsidRDefault="00B863A0" w:rsidP="00B863A0">
            <w:r w:rsidRPr="00B863A0">
              <w:t>Erkin yassi upor halqa</w:t>
            </w:r>
          </w:p>
        </w:tc>
        <w:tc>
          <w:tcPr>
            <w:tcW w:w="0" w:type="auto"/>
            <w:vAlign w:val="center"/>
            <w:hideMark/>
          </w:tcPr>
          <w:p w:rsidR="00B863A0" w:rsidRPr="00B863A0" w:rsidRDefault="00B863A0" w:rsidP="00B863A0">
            <w:r w:rsidRPr="00B863A0">
              <w:t>Joriy ta’mirda torsevoye kreplenie demontaj qilinganda, shuningdek o‘rta ta’mirda</w:t>
            </w:r>
          </w:p>
        </w:tc>
        <w:tc>
          <w:tcPr>
            <w:tcW w:w="0" w:type="auto"/>
            <w:vAlign w:val="center"/>
            <w:hideMark/>
          </w:tcPr>
          <w:p w:rsidR="00B863A0" w:rsidRPr="00B863A0" w:rsidRDefault="00B863A0" w:rsidP="00B863A0">
            <w:r w:rsidRPr="00B863A0">
              <w:t>МПК yoki ВТК</w:t>
            </w:r>
          </w:p>
        </w:tc>
        <w:tc>
          <w:tcPr>
            <w:tcW w:w="0" w:type="auto"/>
            <w:vAlign w:val="center"/>
            <w:hideMark/>
          </w:tcPr>
          <w:p w:rsidR="00B863A0" w:rsidRPr="00B863A0" w:rsidRDefault="00B863A0" w:rsidP="00B863A0">
            <w:r w:rsidRPr="00B863A0">
              <w:t>Ishchi tashqi va ichki yuzalar</w:t>
            </w:r>
          </w:p>
        </w:tc>
      </w:tr>
      <w:tr w:rsidR="00B863A0" w:rsidRPr="00B863A0" w:rsidTr="00B863A0">
        <w:trPr>
          <w:tblCellSpacing w:w="15" w:type="dxa"/>
        </w:trPr>
        <w:tc>
          <w:tcPr>
            <w:tcW w:w="0" w:type="auto"/>
            <w:vAlign w:val="center"/>
            <w:hideMark/>
          </w:tcPr>
          <w:p w:rsidR="00B863A0" w:rsidRPr="00B863A0" w:rsidRDefault="00B863A0" w:rsidP="00B863A0">
            <w:r w:rsidRPr="00B863A0">
              <w:t>Podshipnik roliklari</w:t>
            </w:r>
          </w:p>
        </w:tc>
        <w:tc>
          <w:tcPr>
            <w:tcW w:w="0" w:type="auto"/>
            <w:vAlign w:val="center"/>
            <w:hideMark/>
          </w:tcPr>
          <w:p w:rsidR="00B863A0" w:rsidRPr="00B863A0" w:rsidRDefault="00B863A0" w:rsidP="00B863A0">
            <w:r w:rsidRPr="00B863A0">
              <w:t>O‘rta ta’mir</w:t>
            </w:r>
          </w:p>
        </w:tc>
        <w:tc>
          <w:tcPr>
            <w:tcW w:w="0" w:type="auto"/>
            <w:vAlign w:val="center"/>
            <w:hideMark/>
          </w:tcPr>
          <w:p w:rsidR="00B863A0" w:rsidRPr="00B863A0" w:rsidRDefault="00B863A0" w:rsidP="00B863A0">
            <w:r w:rsidRPr="00B863A0">
              <w:t>ВТК yoki МПК</w:t>
            </w:r>
          </w:p>
        </w:tc>
        <w:tc>
          <w:tcPr>
            <w:tcW w:w="0" w:type="auto"/>
            <w:vAlign w:val="center"/>
            <w:hideMark/>
          </w:tcPr>
          <w:p w:rsidR="00B863A0" w:rsidRPr="00B863A0" w:rsidRDefault="00B863A0" w:rsidP="00B863A0">
            <w:r w:rsidRPr="00B863A0">
              <w:t>Silindrik yuza</w:t>
            </w:r>
          </w:p>
        </w:tc>
      </w:tr>
    </w:tbl>
    <w:p w:rsidR="00B863A0" w:rsidRPr="00B863A0" w:rsidRDefault="00B863A0" w:rsidP="00B863A0">
      <w:r w:rsidRPr="00B863A0">
        <w:t>Roliklar podshipnikda eng katta kontakt yuklamalarini qabul qiladi. Rolik yuzasidagi yoriq, chuqurcha yoki sirt shikasti podshipnik qizishi, shovqin, vibratsiya va muddatidan oldin ishdan chiqishga olib kelishi mumkin.</w:t>
      </w:r>
    </w:p>
    <w:p w:rsidR="00B863A0" w:rsidRPr="00B863A0" w:rsidRDefault="00B863A0" w:rsidP="00B863A0">
      <w:r w:rsidRPr="00B863A0">
        <w:pict>
          <v:rect id="_x0000_i1039" style="width:0;height:1.5pt" o:hralign="center" o:hrstd="t" o:hr="t" fillcolor="#a0a0a0" stroked="f"/>
        </w:pict>
      </w:r>
    </w:p>
    <w:p w:rsidR="00B863A0" w:rsidRPr="00B863A0" w:rsidRDefault="00B863A0" w:rsidP="00B863A0">
      <w:pPr>
        <w:rPr>
          <w:b/>
          <w:bCs/>
        </w:rPr>
      </w:pPr>
      <w:r w:rsidRPr="00B863A0">
        <w:rPr>
          <w:b/>
          <w:bCs/>
        </w:rPr>
        <w:t>15. ВТК qachon qo‘llanadi?</w:t>
      </w:r>
    </w:p>
    <w:p w:rsidR="00B863A0" w:rsidRPr="00B863A0" w:rsidRDefault="00B863A0" w:rsidP="00B863A0">
      <w:r w:rsidRPr="00B863A0">
        <w:t>RD izohiga ko‘ra ВТК avtomatlashtirilgan qurilmalar mavjud bo‘lganda qo‘llanadi.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9"/>
        <w:gridCol w:w="5000"/>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lastRenderedPageBreak/>
              <w:t>Holat</w:t>
            </w:r>
          </w:p>
        </w:tc>
        <w:tc>
          <w:tcPr>
            <w:tcW w:w="0" w:type="auto"/>
            <w:vAlign w:val="center"/>
            <w:hideMark/>
          </w:tcPr>
          <w:p w:rsidR="00B863A0" w:rsidRPr="00B863A0" w:rsidRDefault="00B863A0" w:rsidP="00B863A0">
            <w:pPr>
              <w:rPr>
                <w:b/>
                <w:bCs/>
              </w:rPr>
            </w:pPr>
            <w:r w:rsidRPr="00B863A0">
              <w:rPr>
                <w:b/>
                <w:bCs/>
              </w:rPr>
              <w:t>Talab</w:t>
            </w:r>
          </w:p>
        </w:tc>
      </w:tr>
      <w:tr w:rsidR="00B863A0" w:rsidRPr="00B863A0" w:rsidTr="00B863A0">
        <w:trPr>
          <w:tblCellSpacing w:w="15" w:type="dxa"/>
        </w:trPr>
        <w:tc>
          <w:tcPr>
            <w:tcW w:w="0" w:type="auto"/>
            <w:vAlign w:val="center"/>
            <w:hideMark/>
          </w:tcPr>
          <w:p w:rsidR="00B863A0" w:rsidRPr="00B863A0" w:rsidRDefault="00B863A0" w:rsidP="00B863A0">
            <w:r w:rsidRPr="00B863A0">
              <w:t>Avtomatlashtirilgan ВТК qurilmasi mavjud</w:t>
            </w:r>
          </w:p>
        </w:tc>
        <w:tc>
          <w:tcPr>
            <w:tcW w:w="0" w:type="auto"/>
            <w:vAlign w:val="center"/>
            <w:hideMark/>
          </w:tcPr>
          <w:p w:rsidR="00B863A0" w:rsidRPr="00B863A0" w:rsidRDefault="00B863A0" w:rsidP="00B863A0">
            <w:r w:rsidRPr="00B863A0">
              <w:t>ВТК qo‘llanishi mumkin</w:t>
            </w:r>
          </w:p>
        </w:tc>
      </w:tr>
      <w:tr w:rsidR="00B863A0" w:rsidRPr="00B863A0" w:rsidTr="00B863A0">
        <w:trPr>
          <w:tblCellSpacing w:w="15" w:type="dxa"/>
        </w:trPr>
        <w:tc>
          <w:tcPr>
            <w:tcW w:w="0" w:type="auto"/>
            <w:vAlign w:val="center"/>
            <w:hideMark/>
          </w:tcPr>
          <w:p w:rsidR="00B863A0" w:rsidRPr="00B863A0" w:rsidRDefault="00B863A0" w:rsidP="00B863A0">
            <w:r w:rsidRPr="00B863A0">
              <w:t>Avtomatlashtirilgan qurilma mavjud emas</w:t>
            </w:r>
          </w:p>
        </w:tc>
        <w:tc>
          <w:tcPr>
            <w:tcW w:w="0" w:type="auto"/>
            <w:vAlign w:val="center"/>
            <w:hideMark/>
          </w:tcPr>
          <w:p w:rsidR="00B863A0" w:rsidRPr="00B863A0" w:rsidRDefault="00B863A0" w:rsidP="00B863A0">
            <w:r w:rsidRPr="00B863A0">
              <w:t>МПК yoki boshqa belgilangan usul qo‘llanadi</w:t>
            </w:r>
          </w:p>
        </w:tc>
      </w:tr>
      <w:tr w:rsidR="00B863A0" w:rsidRPr="00B863A0" w:rsidTr="00B863A0">
        <w:trPr>
          <w:tblCellSpacing w:w="15" w:type="dxa"/>
        </w:trPr>
        <w:tc>
          <w:tcPr>
            <w:tcW w:w="0" w:type="auto"/>
            <w:vAlign w:val="center"/>
            <w:hideMark/>
          </w:tcPr>
          <w:p w:rsidR="00B863A0" w:rsidRPr="00B863A0" w:rsidRDefault="00B863A0" w:rsidP="00B863A0">
            <w:r w:rsidRPr="00B863A0">
              <w:t>Natija</w:t>
            </w:r>
          </w:p>
        </w:tc>
        <w:tc>
          <w:tcPr>
            <w:tcW w:w="0" w:type="auto"/>
            <w:vAlign w:val="center"/>
            <w:hideMark/>
          </w:tcPr>
          <w:p w:rsidR="00B863A0" w:rsidRPr="00B863A0" w:rsidRDefault="00B863A0" w:rsidP="00B863A0">
            <w:r w:rsidRPr="00B863A0">
              <w:t>Normativ hujjat talablariga muvofiq baholanadi</w:t>
            </w:r>
          </w:p>
        </w:tc>
      </w:tr>
    </w:tbl>
    <w:p w:rsidR="00B863A0" w:rsidRPr="00B863A0" w:rsidRDefault="00B863A0" w:rsidP="00B863A0">
      <w:r w:rsidRPr="00B863A0">
        <w:t>Bu talab ishlab chiqarishda muhim. Chunki ВТК oddiy qo‘l ko‘rigi emas, u maxsus avtomatlashtirilgan qurilma va to‘g‘ri kalibrlangan nazorat tizimini talab qiladi.</w:t>
      </w:r>
    </w:p>
    <w:p w:rsidR="00B863A0" w:rsidRPr="00B863A0" w:rsidRDefault="00B863A0" w:rsidP="00B863A0">
      <w:r w:rsidRPr="00B863A0">
        <w:pict>
          <v:rect id="_x0000_i1040" style="width:0;height:1.5pt" o:hralign="center" o:hrstd="t" o:hr="t" fillcolor="#a0a0a0" stroked="f"/>
        </w:pict>
      </w:r>
    </w:p>
    <w:p w:rsidR="00B863A0" w:rsidRPr="00B863A0" w:rsidRDefault="00B863A0" w:rsidP="00B863A0">
      <w:pPr>
        <w:rPr>
          <w:b/>
          <w:bCs/>
        </w:rPr>
      </w:pPr>
      <w:r w:rsidRPr="00B863A0">
        <w:rPr>
          <w:b/>
          <w:bCs/>
        </w:rPr>
        <w:t>16. Ishlab chiqarishda amaliy ketma-ketlik</w:t>
      </w:r>
    </w:p>
    <w:p w:rsidR="00B863A0" w:rsidRPr="00B863A0" w:rsidRDefault="00B863A0" w:rsidP="00B863A0">
      <w:r w:rsidRPr="00B863A0">
        <w:t>Amaliy ishda xodim quyidagi ketma-ketlikka amal qiladi:</w:t>
      </w:r>
    </w:p>
    <w:p w:rsidR="00B863A0" w:rsidRPr="00B863A0" w:rsidRDefault="00B863A0" w:rsidP="00B863A0">
      <w:pPr>
        <w:numPr>
          <w:ilvl w:val="0"/>
          <w:numId w:val="1"/>
        </w:numPr>
      </w:pPr>
      <w:r w:rsidRPr="00B863A0">
        <w:t xml:space="preserve">Detal yoki uzel ta’mir turi aniqlanadi: joriy, o‘rta yoki kapital. </w:t>
      </w:r>
    </w:p>
    <w:p w:rsidR="00B863A0" w:rsidRPr="00B863A0" w:rsidRDefault="00B863A0" w:rsidP="00B863A0">
      <w:pPr>
        <w:numPr>
          <w:ilvl w:val="0"/>
          <w:numId w:val="1"/>
        </w:numPr>
      </w:pPr>
      <w:r w:rsidRPr="00B863A0">
        <w:t xml:space="preserve">Detal yangi yoki eski yaroqli ekanligi tekshiriladi. </w:t>
      </w:r>
    </w:p>
    <w:p w:rsidR="00B863A0" w:rsidRPr="00B863A0" w:rsidRDefault="00B863A0" w:rsidP="00B863A0">
      <w:pPr>
        <w:numPr>
          <w:ilvl w:val="0"/>
          <w:numId w:val="1"/>
        </w:numPr>
      </w:pPr>
      <w:r w:rsidRPr="00B863A0">
        <w:t xml:space="preserve">Sifat hujjati bor yangi detal bo‘lsa, НК talab etilmasligi mumkin. </w:t>
      </w:r>
    </w:p>
    <w:p w:rsidR="00B863A0" w:rsidRPr="00B863A0" w:rsidRDefault="00B863A0" w:rsidP="00B863A0">
      <w:pPr>
        <w:numPr>
          <w:ilvl w:val="0"/>
          <w:numId w:val="1"/>
        </w:numPr>
      </w:pPr>
      <w:r w:rsidRPr="00B863A0">
        <w:t xml:space="preserve">Nazorat qilinadigan detal turi aniqlanadi: g‘ildirak, o‘q, podshipnik halqasi, upor halqa yoki rolik. </w:t>
      </w:r>
    </w:p>
    <w:p w:rsidR="00B863A0" w:rsidRPr="00B863A0" w:rsidRDefault="00B863A0" w:rsidP="00B863A0">
      <w:pPr>
        <w:numPr>
          <w:ilvl w:val="0"/>
          <w:numId w:val="1"/>
        </w:numPr>
      </w:pPr>
      <w:r w:rsidRPr="00B863A0">
        <w:t xml:space="preserve">RD 20.1-jadvali bo‘yicha kerakli НК usuli tanlanadi. </w:t>
      </w:r>
    </w:p>
    <w:p w:rsidR="00B863A0" w:rsidRPr="00B863A0" w:rsidRDefault="00B863A0" w:rsidP="00B863A0">
      <w:pPr>
        <w:numPr>
          <w:ilvl w:val="0"/>
          <w:numId w:val="1"/>
        </w:numPr>
      </w:pPr>
      <w:r w:rsidRPr="00B863A0">
        <w:t xml:space="preserve">Nazorat zonasi aniqlanadi. </w:t>
      </w:r>
    </w:p>
    <w:p w:rsidR="00B863A0" w:rsidRPr="00B863A0" w:rsidRDefault="00B863A0" w:rsidP="00B863A0">
      <w:pPr>
        <w:numPr>
          <w:ilvl w:val="0"/>
          <w:numId w:val="1"/>
        </w:numPr>
      </w:pPr>
      <w:r w:rsidRPr="00B863A0">
        <w:t xml:space="preserve">Detal yuzasi nazoratga tayyorlanadi: tozalanadi, moy, kir, zang va qoldiqlardan holi qilinadi. </w:t>
      </w:r>
    </w:p>
    <w:p w:rsidR="00B863A0" w:rsidRPr="00B863A0" w:rsidRDefault="00B863A0" w:rsidP="00B863A0">
      <w:pPr>
        <w:numPr>
          <w:ilvl w:val="0"/>
          <w:numId w:val="1"/>
        </w:numPr>
      </w:pPr>
      <w:r w:rsidRPr="00B863A0">
        <w:t xml:space="preserve">УЗК, МПК yoki ВТК belgilangan tartibda bajariladi. </w:t>
      </w:r>
    </w:p>
    <w:p w:rsidR="00B863A0" w:rsidRPr="00B863A0" w:rsidRDefault="00B863A0" w:rsidP="00B863A0">
      <w:pPr>
        <w:numPr>
          <w:ilvl w:val="0"/>
          <w:numId w:val="1"/>
        </w:numPr>
      </w:pPr>
      <w:r w:rsidRPr="00B863A0">
        <w:t xml:space="preserve">Natija malakali xodim tomonidan baholanadi. </w:t>
      </w:r>
    </w:p>
    <w:p w:rsidR="00B863A0" w:rsidRPr="00B863A0" w:rsidRDefault="00B863A0" w:rsidP="00B863A0">
      <w:pPr>
        <w:numPr>
          <w:ilvl w:val="0"/>
          <w:numId w:val="1"/>
        </w:numPr>
      </w:pPr>
      <w:r w:rsidRPr="00B863A0">
        <w:t xml:space="preserve">Natija НК jurnaliga yoziladi. </w:t>
      </w:r>
    </w:p>
    <w:p w:rsidR="00B863A0" w:rsidRPr="00B863A0" w:rsidRDefault="00B863A0" w:rsidP="00B863A0">
      <w:pPr>
        <w:numPr>
          <w:ilvl w:val="0"/>
          <w:numId w:val="1"/>
        </w:numPr>
      </w:pPr>
      <w:r w:rsidRPr="00B863A0">
        <w:t xml:space="preserve">VU-53 jurnaliga mas’ul xodim imzo qo‘yadi. </w:t>
      </w:r>
    </w:p>
    <w:p w:rsidR="00B863A0" w:rsidRPr="00B863A0" w:rsidRDefault="00B863A0" w:rsidP="00B863A0">
      <w:pPr>
        <w:numPr>
          <w:ilvl w:val="0"/>
          <w:numId w:val="1"/>
        </w:numPr>
      </w:pPr>
      <w:r w:rsidRPr="00B863A0">
        <w:t xml:space="preserve">Nuqson aniqlansa, detal brakka chiqariladi yoki belgilangan ta’mir qarori qabul qilinadi. </w:t>
      </w:r>
    </w:p>
    <w:p w:rsidR="00B863A0" w:rsidRPr="00B863A0" w:rsidRDefault="00B863A0" w:rsidP="00B863A0">
      <w:r w:rsidRPr="00B863A0">
        <w:pict>
          <v:rect id="_x0000_i1041" style="width:0;height:1.5pt" o:hralign="center" o:hrstd="t" o:hr="t" fillcolor="#a0a0a0" stroked="f"/>
        </w:pict>
      </w:r>
    </w:p>
    <w:p w:rsidR="00B863A0" w:rsidRPr="00B863A0" w:rsidRDefault="00B863A0" w:rsidP="00B863A0">
      <w:pPr>
        <w:rPr>
          <w:b/>
          <w:bCs/>
        </w:rPr>
      </w:pPr>
      <w:r w:rsidRPr="00B863A0">
        <w:rPr>
          <w:b/>
          <w:bCs/>
        </w:rPr>
        <w:lastRenderedPageBreak/>
        <w:t>17. Xodim ko‘p adashtiradigan joylar</w:t>
      </w:r>
    </w:p>
    <w:p w:rsidR="00B863A0" w:rsidRPr="00B863A0" w:rsidRDefault="00B863A0" w:rsidP="00B863A0">
      <w:r w:rsidRPr="00B863A0">
        <w:t>Birinchi xato — НКni oddiy vizual ko‘rik bilan almashtirish. Ko‘z bilan ko‘rinmaydigan yoriqlar УЗК, МПК yoki ВТК orqali aniqlanadi.</w:t>
      </w:r>
    </w:p>
    <w:p w:rsidR="00B863A0" w:rsidRPr="00B863A0" w:rsidRDefault="00B863A0" w:rsidP="00B863A0">
      <w:r w:rsidRPr="00B863A0">
        <w:t>Ikkinchi xato — НК laboratoriyasi akkreditatsiya yoki attestatsiyadan o‘tmagan bo‘lsa ham natijani qabul qilish.</w:t>
      </w:r>
    </w:p>
    <w:p w:rsidR="00B863A0" w:rsidRPr="00B863A0" w:rsidRDefault="00B863A0" w:rsidP="00B863A0">
      <w:r w:rsidRPr="00B863A0">
        <w:t>Uchinchi xato — g‘ildiraklarda faqat kataniya yuzasini tekshirish. Aslida gardish, greben, disk-stupitsa zonasi, markirovka zonasi va stupitsa torc yuzalari ham nazorat qilinadi.</w:t>
      </w:r>
    </w:p>
    <w:p w:rsidR="00B863A0" w:rsidRPr="00B863A0" w:rsidRDefault="00B863A0" w:rsidP="00B863A0">
      <w:r w:rsidRPr="00B863A0">
        <w:t>To‘rtinchi xato — o‘qning faqat bo‘yin qismini tekshirib, o‘rta qism, galtel va podstupitsa ochiq uchastkalarini e’tiborsiz qoldirish.</w:t>
      </w:r>
    </w:p>
    <w:p w:rsidR="00B863A0" w:rsidRPr="00B863A0" w:rsidRDefault="00B863A0" w:rsidP="00B863A0">
      <w:r w:rsidRPr="00B863A0">
        <w:t>Beshinchi xato — o‘rta ta’mirda podshipnik halqalari va roliklarni НКdan o‘tkazmaslik.</w:t>
      </w:r>
    </w:p>
    <w:p w:rsidR="00B863A0" w:rsidRPr="00B863A0" w:rsidRDefault="00B863A0" w:rsidP="00B863A0">
      <w:r w:rsidRPr="00B863A0">
        <w:t>Oltinchi xato — ВТКni avtomatlashtirilgan qurilmasiz qo‘llash mumkin deb o‘ylash.</w:t>
      </w:r>
    </w:p>
    <w:p w:rsidR="00B863A0" w:rsidRPr="00B863A0" w:rsidRDefault="00B863A0" w:rsidP="00B863A0">
      <w:r w:rsidRPr="00B863A0">
        <w:t>Yettinchi xato — НК natijalarini jurnalga rasmiylashtirmaslik yoki VU-53 jurnaliga imzo qo‘ymaslik.</w:t>
      </w:r>
    </w:p>
    <w:p w:rsidR="00B863A0" w:rsidRPr="00B863A0" w:rsidRDefault="00B863A0" w:rsidP="00B863A0">
      <w:r w:rsidRPr="00B863A0">
        <w:t>Sakkizinchi xato — sifat hujjati yo‘q detalni “yangi” deb qabul qilish. Hujjat bo‘lmasa, bunday detal bo‘yicha tegishli nazorat va qabul tartibi bajariladi.</w:t>
      </w:r>
    </w:p>
    <w:p w:rsidR="00B863A0" w:rsidRPr="00B863A0" w:rsidRDefault="00B863A0" w:rsidP="00B863A0">
      <w:r w:rsidRPr="00B863A0">
        <w:pict>
          <v:rect id="_x0000_i1042" style="width:0;height:1.5pt" o:hralign="center" o:hrstd="t" o:hr="t" fillcolor="#a0a0a0" stroked="f"/>
        </w:pict>
      </w:r>
    </w:p>
    <w:p w:rsidR="00B863A0" w:rsidRPr="00B863A0" w:rsidRDefault="00B863A0" w:rsidP="00B863A0">
      <w:pPr>
        <w:rPr>
          <w:b/>
          <w:bCs/>
        </w:rPr>
      </w:pPr>
      <w:r w:rsidRPr="00B863A0">
        <w:rPr>
          <w:b/>
          <w:bCs/>
        </w:rPr>
        <w:t>Xodim eslab qolishi kerak</w:t>
      </w:r>
    </w:p>
    <w:p w:rsidR="00B863A0" w:rsidRPr="00B863A0" w:rsidRDefault="00B863A0" w:rsidP="00B863A0">
      <w:r w:rsidRPr="00B863A0">
        <w:t>20-bo‘lim bo‘yicha xodim quyidagilarni aniq bilishi kerak:</w:t>
      </w:r>
    </w:p>
    <w:p w:rsidR="00B863A0" w:rsidRPr="00B863A0" w:rsidRDefault="00B863A0" w:rsidP="00B863A0">
      <w:r w:rsidRPr="00B863A0">
        <w:t>Barcha turdagi g‘ildirak juftligi ta’mirlarida g‘ildirak juftligi elementlari va silindrik rolikli podshipnik detallariga НК bajariladi.</w:t>
      </w:r>
    </w:p>
    <w:p w:rsidR="00B863A0" w:rsidRPr="00B863A0" w:rsidRDefault="00B863A0" w:rsidP="00B863A0">
      <w:r w:rsidRPr="00B863A0">
        <w:t>НК laboratoriyalari akkreditatsiya qilingan yoki attestatsiyadan o‘tgan bo‘lishi kerak.</w:t>
      </w:r>
    </w:p>
    <w:p w:rsidR="00B863A0" w:rsidRPr="00B863A0" w:rsidRDefault="00B863A0" w:rsidP="00B863A0">
      <w:r w:rsidRPr="00B863A0">
        <w:t>НК ishlari, xodim malakasi, uskunalar, ish joylari, natijani baholash va rasmiylashtirish PR NK V.1 va PR NK V.2 talablariga mos bo‘lishi kerak.</w:t>
      </w:r>
    </w:p>
    <w:p w:rsidR="00B863A0" w:rsidRPr="00B863A0" w:rsidRDefault="00B863A0" w:rsidP="00B863A0">
      <w:r w:rsidRPr="00B863A0">
        <w:t>НК natijalari maxsus jurnallarga yoziladi, natijani baholagan xodim VU-53 jurnaliga imzo qo‘yadi.</w:t>
      </w:r>
    </w:p>
    <w:p w:rsidR="00B863A0" w:rsidRPr="00B863A0" w:rsidRDefault="00B863A0" w:rsidP="00B863A0">
      <w:r w:rsidRPr="00B863A0">
        <w:t>Sifat hujjati bilan kelgan yangi g‘ildirak juftligi elementlari va silindrik rolikli podshipnik detallariga НК bajarilmaydi.</w:t>
      </w:r>
    </w:p>
    <w:p w:rsidR="00B863A0" w:rsidRPr="00B863A0" w:rsidRDefault="00B863A0" w:rsidP="00B863A0">
      <w:r w:rsidRPr="00B863A0">
        <w:t>G‘ildiraklarda УЗК orqali gardish asosiy kesimi, greben va obtochkadan keyingi kataniya yuzasi tekshiriladi.</w:t>
      </w:r>
    </w:p>
    <w:p w:rsidR="00B863A0" w:rsidRPr="00B863A0" w:rsidRDefault="00B863A0" w:rsidP="00B863A0">
      <w:r w:rsidRPr="00B863A0">
        <w:lastRenderedPageBreak/>
        <w:t>ВТК yoki МПК orqali gardish yon yuzalari, greben, diskning xavfli zonalari va stupitsa torc yuzalari nazorat qilinadi.</w:t>
      </w:r>
    </w:p>
    <w:p w:rsidR="00B863A0" w:rsidRPr="00B863A0" w:rsidRDefault="00B863A0" w:rsidP="00B863A0">
      <w:r w:rsidRPr="00B863A0">
        <w:t>RU1, RU1Sh va RV2Sh o‘qlarida bo‘yinlar, predpodstupitsa, podstupitsa, o‘rta qism va galtellar ta’mir turiga qarab nazorat qilinadi.</w:t>
      </w:r>
    </w:p>
    <w:p w:rsidR="00B863A0" w:rsidRPr="00B863A0" w:rsidRDefault="00B863A0" w:rsidP="00B863A0">
      <w:r w:rsidRPr="00B863A0">
        <w:t>Bo‘sh o‘qlar kapital ta’mirda keng hajmda УЗК hamda МПК yoki ВТКdan o‘tkaziladi.</w:t>
      </w:r>
    </w:p>
    <w:p w:rsidR="00B863A0" w:rsidRPr="00B863A0" w:rsidRDefault="00B863A0" w:rsidP="00B863A0">
      <w:r w:rsidRPr="00B863A0">
        <w:t>Ichki va tashqi podshipnik halqalari, yassi upor halqa va roliklar o‘rta ta’mirda belgilangan zonalar bo‘yicha tekshiriladi.</w:t>
      </w:r>
    </w:p>
    <w:p w:rsidR="00B863A0" w:rsidRPr="00B863A0" w:rsidRDefault="00B863A0" w:rsidP="00B863A0">
      <w:r w:rsidRPr="00B863A0">
        <w:t>ВТК faqat avtomatlashtirilgan qurilmalar mavjud bo‘lganda qo‘llanadi.</w:t>
      </w:r>
    </w:p>
    <w:p w:rsidR="00B863A0" w:rsidRPr="00B863A0" w:rsidRDefault="00B863A0" w:rsidP="00B863A0">
      <w:r w:rsidRPr="00B863A0">
        <w:t>НК natijasi hujjatlashtirilmaguncha detalni ta’mir yoki yig‘uvga to‘liq yaroqli deb hisoblash mumkin emas.</w:t>
      </w:r>
    </w:p>
    <w:p w:rsidR="00B863A0" w:rsidRPr="00B863A0" w:rsidRDefault="00B863A0" w:rsidP="00B863A0">
      <w:r w:rsidRPr="00B863A0">
        <w:pict>
          <v:rect id="_x0000_i1043" style="width:0;height:1.5pt" o:hralign="center" o:hrstd="t" o:hr="t" fillcolor="#a0a0a0" stroked="f"/>
        </w:pict>
      </w:r>
    </w:p>
    <w:p w:rsidR="00B863A0" w:rsidRPr="00B863A0" w:rsidRDefault="00B863A0" w:rsidP="00B863A0">
      <w:pPr>
        <w:rPr>
          <w:b/>
          <w:bCs/>
        </w:rPr>
      </w:pPr>
      <w:r w:rsidRPr="00B863A0">
        <w:rPr>
          <w:b/>
          <w:bCs/>
        </w:rPr>
        <w:t>20-БЎЛИМ. ҒИЛДИРАК ЖУФТЛИКЛАРИ ЭЛЕМЕНТЛАРИ ВА ЦИЛИНДРИК РОЛИКЛИ ПОДШИПНИК ДЕТАЛЛАРИНИ БУЗМАСДАН НАЗОРАТ ҚИЛИШ</w:t>
      </w:r>
    </w:p>
    <w:p w:rsidR="00B863A0" w:rsidRPr="00B863A0" w:rsidRDefault="00B863A0" w:rsidP="00B863A0">
      <w:pPr>
        <w:rPr>
          <w:b/>
          <w:bCs/>
        </w:rPr>
      </w:pPr>
      <w:r w:rsidRPr="00B863A0">
        <w:rPr>
          <w:b/>
          <w:bCs/>
        </w:rPr>
        <w:t>Ўзбек кирилл</w:t>
      </w:r>
    </w:p>
    <w:p w:rsidR="00B863A0" w:rsidRPr="00B863A0" w:rsidRDefault="00B863A0" w:rsidP="00B863A0">
      <w:pPr>
        <w:rPr>
          <w:b/>
          <w:bCs/>
        </w:rPr>
      </w:pPr>
      <w:r w:rsidRPr="00B863A0">
        <w:rPr>
          <w:b/>
          <w:bCs/>
        </w:rPr>
        <w:t>Дарс мақсади</w:t>
      </w:r>
    </w:p>
    <w:p w:rsidR="00B863A0" w:rsidRPr="00B863A0" w:rsidRDefault="00B863A0" w:rsidP="00B863A0">
      <w:r w:rsidRPr="00B863A0">
        <w:t>Ушбу дарснинг мақсади ходимга ғилдирак жуфтликлари элементлари ва цилиндрик роликли подшипник деталларини бузмасдан назорат қилиш, яъни детални кесмасдан, синдирмасдан ёки шикастламасдан ички ва юзаки нуқсонларни аниқлаш тартибини тушунтиришдан иборат.</w:t>
      </w:r>
    </w:p>
    <w:p w:rsidR="00B863A0" w:rsidRPr="00B863A0" w:rsidRDefault="00B863A0" w:rsidP="00B863A0">
      <w:r w:rsidRPr="00B863A0">
        <w:t>Бузмасдан назорат — ғилдирак жуфтлиги хавфсизлигини баҳолашдаги энг муҳим босқичлардан бири. Детал ташқи кўринишидан соғлом бўлиши мумкин, лекин ўқ бўйни, подступица қисми, ғилдирак гардиши, гребен, ступица зонаси ёки подшипник ҳалқасида яширин ёриқ бўлиши эҳтимоли бор.</w:t>
      </w:r>
    </w:p>
    <w:p w:rsidR="00B863A0" w:rsidRPr="00B863A0" w:rsidRDefault="00B863A0" w:rsidP="00B863A0">
      <w:r w:rsidRPr="00B863A0">
        <w:pict>
          <v:rect id="_x0000_i1044" style="width:0;height:1.5pt" o:hralign="center" o:hrstd="t" o:hr="t" fillcolor="#a0a0a0" stroked="f"/>
        </w:pict>
      </w:r>
    </w:p>
    <w:p w:rsidR="00B863A0" w:rsidRPr="00B863A0" w:rsidRDefault="00B863A0" w:rsidP="00B863A0">
      <w:pPr>
        <w:rPr>
          <w:b/>
          <w:bCs/>
        </w:rPr>
      </w:pPr>
      <w:r w:rsidRPr="00B863A0">
        <w:rPr>
          <w:b/>
          <w:bCs/>
        </w:rPr>
        <w:t>1. Бузмасдан назорат қачон бажарилади?</w:t>
      </w:r>
    </w:p>
    <w:p w:rsidR="00B863A0" w:rsidRPr="00B863A0" w:rsidRDefault="00B863A0" w:rsidP="00B863A0">
      <w:r w:rsidRPr="00B863A0">
        <w:t>РД бўйича барча турдаги ғилдирак жуфтлиги таъмирларида ғилдирак жуфтлиги элементлари ва цилиндрик роликли подшипник деталларига бузмасдан назорат бажарилади.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6394"/>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lastRenderedPageBreak/>
              <w:t>Назорат қилинадиган объект</w:t>
            </w:r>
          </w:p>
        </w:tc>
        <w:tc>
          <w:tcPr>
            <w:tcW w:w="0" w:type="auto"/>
            <w:vAlign w:val="center"/>
            <w:hideMark/>
          </w:tcPr>
          <w:p w:rsidR="00B863A0" w:rsidRPr="00B863A0" w:rsidRDefault="00B863A0" w:rsidP="00B863A0">
            <w:pPr>
              <w:rPr>
                <w:b/>
                <w:bCs/>
              </w:rPr>
            </w:pPr>
            <w:r w:rsidRPr="00B863A0">
              <w:rPr>
                <w:b/>
                <w:bCs/>
              </w:rPr>
              <w:t>Назорат мақсади</w:t>
            </w:r>
          </w:p>
        </w:tc>
      </w:tr>
      <w:tr w:rsidR="00B863A0" w:rsidRPr="00B863A0" w:rsidTr="00B863A0">
        <w:trPr>
          <w:tblCellSpacing w:w="15" w:type="dxa"/>
        </w:trPr>
        <w:tc>
          <w:tcPr>
            <w:tcW w:w="0" w:type="auto"/>
            <w:vAlign w:val="center"/>
            <w:hideMark/>
          </w:tcPr>
          <w:p w:rsidR="00B863A0" w:rsidRPr="00B863A0" w:rsidRDefault="00B863A0" w:rsidP="00B863A0">
            <w:r w:rsidRPr="00B863A0">
              <w:t>Ғилдирак жуфтлиги ўқи</w:t>
            </w:r>
          </w:p>
        </w:tc>
        <w:tc>
          <w:tcPr>
            <w:tcW w:w="0" w:type="auto"/>
            <w:vAlign w:val="center"/>
            <w:hideMark/>
          </w:tcPr>
          <w:p w:rsidR="00B863A0" w:rsidRPr="00B863A0" w:rsidRDefault="00B863A0" w:rsidP="00B863A0">
            <w:r w:rsidRPr="00B863A0">
              <w:t>Ички ва юзаки ёриқларни аниқлаш</w:t>
            </w:r>
          </w:p>
        </w:tc>
      </w:tr>
      <w:tr w:rsidR="00B863A0" w:rsidRPr="00B863A0" w:rsidTr="00B863A0">
        <w:trPr>
          <w:tblCellSpacing w:w="15" w:type="dxa"/>
        </w:trPr>
        <w:tc>
          <w:tcPr>
            <w:tcW w:w="0" w:type="auto"/>
            <w:vAlign w:val="center"/>
            <w:hideMark/>
          </w:tcPr>
          <w:p w:rsidR="00B863A0" w:rsidRPr="00B863A0" w:rsidRDefault="00B863A0" w:rsidP="00B863A0">
            <w:r w:rsidRPr="00B863A0">
              <w:t>Ғилдираклар</w:t>
            </w:r>
          </w:p>
        </w:tc>
        <w:tc>
          <w:tcPr>
            <w:tcW w:w="0" w:type="auto"/>
            <w:vAlign w:val="center"/>
            <w:hideMark/>
          </w:tcPr>
          <w:p w:rsidR="00B863A0" w:rsidRPr="00B863A0" w:rsidRDefault="00B863A0" w:rsidP="00B863A0">
            <w:r w:rsidRPr="00B863A0">
              <w:t>Гардиш, гребен, катания юзаси ва ступица зоналарини текшириш</w:t>
            </w:r>
          </w:p>
        </w:tc>
      </w:tr>
      <w:tr w:rsidR="00B863A0" w:rsidRPr="00B863A0" w:rsidTr="00B863A0">
        <w:trPr>
          <w:tblCellSpacing w:w="15" w:type="dxa"/>
        </w:trPr>
        <w:tc>
          <w:tcPr>
            <w:tcW w:w="0" w:type="auto"/>
            <w:vAlign w:val="center"/>
            <w:hideMark/>
          </w:tcPr>
          <w:p w:rsidR="00B863A0" w:rsidRPr="00B863A0" w:rsidRDefault="00B863A0" w:rsidP="00B863A0">
            <w:r w:rsidRPr="00B863A0">
              <w:t>Подшипник ҳалқалари</w:t>
            </w:r>
          </w:p>
        </w:tc>
        <w:tc>
          <w:tcPr>
            <w:tcW w:w="0" w:type="auto"/>
            <w:vAlign w:val="center"/>
            <w:hideMark/>
          </w:tcPr>
          <w:p w:rsidR="00B863A0" w:rsidRPr="00B863A0" w:rsidRDefault="00B863A0" w:rsidP="00B863A0">
            <w:r w:rsidRPr="00B863A0">
              <w:t>Ишчи юзалардаги ёриқ ва нуқсонларни аниқлаш</w:t>
            </w:r>
          </w:p>
        </w:tc>
      </w:tr>
      <w:tr w:rsidR="00B863A0" w:rsidRPr="00B863A0" w:rsidTr="00B863A0">
        <w:trPr>
          <w:tblCellSpacing w:w="15" w:type="dxa"/>
        </w:trPr>
        <w:tc>
          <w:tcPr>
            <w:tcW w:w="0" w:type="auto"/>
            <w:vAlign w:val="center"/>
            <w:hideMark/>
          </w:tcPr>
          <w:p w:rsidR="00B863A0" w:rsidRPr="00B863A0" w:rsidRDefault="00B863A0" w:rsidP="00B863A0">
            <w:r w:rsidRPr="00B863A0">
              <w:t>Подшипник роликлари</w:t>
            </w:r>
          </w:p>
        </w:tc>
        <w:tc>
          <w:tcPr>
            <w:tcW w:w="0" w:type="auto"/>
            <w:vAlign w:val="center"/>
            <w:hideMark/>
          </w:tcPr>
          <w:p w:rsidR="00B863A0" w:rsidRPr="00B863A0" w:rsidRDefault="00B863A0" w:rsidP="00B863A0">
            <w:r w:rsidRPr="00B863A0">
              <w:t>Цилиндрик юзадаги шикастларни аниқлаш</w:t>
            </w:r>
          </w:p>
        </w:tc>
      </w:tr>
      <w:tr w:rsidR="00B863A0" w:rsidRPr="00B863A0" w:rsidTr="00B863A0">
        <w:trPr>
          <w:tblCellSpacing w:w="15" w:type="dxa"/>
        </w:trPr>
        <w:tc>
          <w:tcPr>
            <w:tcW w:w="0" w:type="auto"/>
            <w:vAlign w:val="center"/>
            <w:hideMark/>
          </w:tcPr>
          <w:p w:rsidR="00B863A0" w:rsidRPr="00B863A0" w:rsidRDefault="00B863A0" w:rsidP="00B863A0">
            <w:r w:rsidRPr="00B863A0">
              <w:t>Упор ҳалқалар</w:t>
            </w:r>
          </w:p>
        </w:tc>
        <w:tc>
          <w:tcPr>
            <w:tcW w:w="0" w:type="auto"/>
            <w:vAlign w:val="center"/>
            <w:hideMark/>
          </w:tcPr>
          <w:p w:rsidR="00B863A0" w:rsidRPr="00B863A0" w:rsidRDefault="00B863A0" w:rsidP="00B863A0">
            <w:r w:rsidRPr="00B863A0">
              <w:t>Ишчи юзалардаги нуқсонларни аниқлаш</w:t>
            </w:r>
          </w:p>
        </w:tc>
      </w:tr>
    </w:tbl>
    <w:p w:rsidR="00B863A0" w:rsidRPr="00B863A0" w:rsidRDefault="00B863A0" w:rsidP="00B863A0">
      <w:r w:rsidRPr="00B863A0">
        <w:pict>
          <v:rect id="_x0000_i1045" style="width:0;height:1.5pt" o:hralign="center" o:hrstd="t" o:hr="t" fillcolor="#a0a0a0" stroked="f"/>
        </w:pict>
      </w:r>
    </w:p>
    <w:p w:rsidR="00B863A0" w:rsidRPr="00B863A0" w:rsidRDefault="00B863A0" w:rsidP="00B863A0">
      <w:pPr>
        <w:rPr>
          <w:b/>
          <w:bCs/>
        </w:rPr>
      </w:pPr>
      <w:r w:rsidRPr="00B863A0">
        <w:rPr>
          <w:b/>
          <w:bCs/>
        </w:rPr>
        <w:t>2. НК лабораторияларига қўйиладиган талаб</w:t>
      </w:r>
    </w:p>
    <w:p w:rsidR="00B863A0" w:rsidRPr="00B863A0" w:rsidRDefault="00B863A0" w:rsidP="00B863A0">
      <w:r w:rsidRPr="00B863A0">
        <w:t>НК бўлинмалари ёки лабораториялари белгиланган тартибда аккредитация қилинган ёки аттестациядан ўтган бўлиши керак.</w:t>
      </w:r>
    </w:p>
    <w:p w:rsidR="00B863A0" w:rsidRPr="00B863A0" w:rsidRDefault="00B863A0" w:rsidP="00B863A0">
      <w:r w:rsidRPr="00B863A0">
        <w:t>НК ишлари қуйидагилар бўйича PR NK V.1 ва PR NK V.2 талабларига мос бўлади:</w:t>
      </w:r>
    </w:p>
    <w:p w:rsidR="00B863A0" w:rsidRPr="00B863A0" w:rsidRDefault="00B863A0" w:rsidP="00B863A0">
      <w:r w:rsidRPr="00B863A0">
        <w:t>ишларни ташкил қилиш;</w:t>
      </w:r>
    </w:p>
    <w:p w:rsidR="00B863A0" w:rsidRPr="00B863A0" w:rsidRDefault="00B863A0" w:rsidP="00B863A0">
      <w:r w:rsidRPr="00B863A0">
        <w:t>ходимлар малакаси;</w:t>
      </w:r>
    </w:p>
    <w:p w:rsidR="00B863A0" w:rsidRPr="00B863A0" w:rsidRDefault="00B863A0" w:rsidP="00B863A0">
      <w:r w:rsidRPr="00B863A0">
        <w:t>НК воситалари;</w:t>
      </w:r>
    </w:p>
    <w:p w:rsidR="00B863A0" w:rsidRPr="00B863A0" w:rsidRDefault="00B863A0" w:rsidP="00B863A0">
      <w:r w:rsidRPr="00B863A0">
        <w:t>иш жойлари жиҳозланиши;</w:t>
      </w:r>
    </w:p>
    <w:p w:rsidR="00B863A0" w:rsidRPr="00B863A0" w:rsidRDefault="00B863A0" w:rsidP="00B863A0">
      <w:r w:rsidRPr="00B863A0">
        <w:t>натижаларни баҳолаш;</w:t>
      </w:r>
    </w:p>
    <w:p w:rsidR="00B863A0" w:rsidRPr="00B863A0" w:rsidRDefault="00B863A0" w:rsidP="00B863A0">
      <w:r w:rsidRPr="00B863A0">
        <w:t>натижаларни расмийлаштириш.</w:t>
      </w:r>
    </w:p>
    <w:p w:rsidR="00B863A0" w:rsidRPr="00B863A0" w:rsidRDefault="00B863A0" w:rsidP="00B863A0">
      <w:r w:rsidRPr="00B863A0">
        <w:pict>
          <v:rect id="_x0000_i1046" style="width:0;height:1.5pt" o:hralign="center" o:hrstd="t" o:hr="t" fillcolor="#a0a0a0" stroked="f"/>
        </w:pict>
      </w:r>
    </w:p>
    <w:p w:rsidR="00B863A0" w:rsidRPr="00B863A0" w:rsidRDefault="00B863A0" w:rsidP="00B863A0">
      <w:pPr>
        <w:rPr>
          <w:b/>
          <w:bCs/>
        </w:rPr>
      </w:pPr>
      <w:r w:rsidRPr="00B863A0">
        <w:rPr>
          <w:b/>
          <w:bCs/>
        </w:rPr>
        <w:t>3. Асосий НК усуллари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936"/>
        <w:gridCol w:w="2227"/>
        <w:gridCol w:w="3037"/>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Қисқартма</w:t>
            </w:r>
          </w:p>
        </w:tc>
        <w:tc>
          <w:tcPr>
            <w:tcW w:w="0" w:type="auto"/>
            <w:vAlign w:val="center"/>
            <w:hideMark/>
          </w:tcPr>
          <w:p w:rsidR="00B863A0" w:rsidRPr="00B863A0" w:rsidRDefault="00B863A0" w:rsidP="00B863A0">
            <w:pPr>
              <w:rPr>
                <w:b/>
                <w:bCs/>
              </w:rPr>
            </w:pPr>
            <w:r w:rsidRPr="00B863A0">
              <w:rPr>
                <w:b/>
                <w:bCs/>
              </w:rPr>
              <w:t>Русча номи</w:t>
            </w:r>
          </w:p>
        </w:tc>
        <w:tc>
          <w:tcPr>
            <w:tcW w:w="0" w:type="auto"/>
            <w:vAlign w:val="center"/>
            <w:hideMark/>
          </w:tcPr>
          <w:p w:rsidR="00B863A0" w:rsidRPr="00B863A0" w:rsidRDefault="00B863A0" w:rsidP="00B863A0">
            <w:pPr>
              <w:rPr>
                <w:b/>
                <w:bCs/>
              </w:rPr>
            </w:pPr>
            <w:r w:rsidRPr="00B863A0">
              <w:rPr>
                <w:b/>
                <w:bCs/>
              </w:rPr>
              <w:t>Ўзбекча мазмуни</w:t>
            </w:r>
          </w:p>
        </w:tc>
        <w:tc>
          <w:tcPr>
            <w:tcW w:w="0" w:type="auto"/>
            <w:vAlign w:val="center"/>
            <w:hideMark/>
          </w:tcPr>
          <w:p w:rsidR="00B863A0" w:rsidRPr="00B863A0" w:rsidRDefault="00B863A0" w:rsidP="00B863A0">
            <w:pPr>
              <w:rPr>
                <w:b/>
                <w:bCs/>
              </w:rPr>
            </w:pPr>
            <w:r w:rsidRPr="00B863A0">
              <w:rPr>
                <w:b/>
                <w:bCs/>
              </w:rPr>
              <w:t>Асосий вазифаси</w:t>
            </w:r>
          </w:p>
        </w:tc>
      </w:tr>
      <w:tr w:rsidR="00B863A0" w:rsidRPr="00B863A0" w:rsidTr="00B863A0">
        <w:trPr>
          <w:tblCellSpacing w:w="15" w:type="dxa"/>
        </w:trPr>
        <w:tc>
          <w:tcPr>
            <w:tcW w:w="0" w:type="auto"/>
            <w:vAlign w:val="center"/>
            <w:hideMark/>
          </w:tcPr>
          <w:p w:rsidR="00B863A0" w:rsidRPr="00B863A0" w:rsidRDefault="00B863A0" w:rsidP="00B863A0">
            <w:r w:rsidRPr="00B863A0">
              <w:t>НК</w:t>
            </w:r>
          </w:p>
        </w:tc>
        <w:tc>
          <w:tcPr>
            <w:tcW w:w="0" w:type="auto"/>
            <w:vAlign w:val="center"/>
            <w:hideMark/>
          </w:tcPr>
          <w:p w:rsidR="00B863A0" w:rsidRPr="00B863A0" w:rsidRDefault="00B863A0" w:rsidP="00B863A0">
            <w:r w:rsidRPr="00B863A0">
              <w:t>Неразрушающий контроль</w:t>
            </w:r>
          </w:p>
        </w:tc>
        <w:tc>
          <w:tcPr>
            <w:tcW w:w="0" w:type="auto"/>
            <w:vAlign w:val="center"/>
            <w:hideMark/>
          </w:tcPr>
          <w:p w:rsidR="00B863A0" w:rsidRPr="00B863A0" w:rsidRDefault="00B863A0" w:rsidP="00B863A0">
            <w:r w:rsidRPr="00B863A0">
              <w:t>Бузмасдан назорат</w:t>
            </w:r>
          </w:p>
        </w:tc>
        <w:tc>
          <w:tcPr>
            <w:tcW w:w="0" w:type="auto"/>
            <w:vAlign w:val="center"/>
            <w:hideMark/>
          </w:tcPr>
          <w:p w:rsidR="00B863A0" w:rsidRPr="00B863A0" w:rsidRDefault="00B863A0" w:rsidP="00B863A0">
            <w:r w:rsidRPr="00B863A0">
              <w:t>Детални шикастламасдан текшириш</w:t>
            </w:r>
          </w:p>
        </w:tc>
      </w:tr>
      <w:tr w:rsidR="00B863A0" w:rsidRPr="00B863A0" w:rsidTr="00B863A0">
        <w:trPr>
          <w:tblCellSpacing w:w="15" w:type="dxa"/>
        </w:trPr>
        <w:tc>
          <w:tcPr>
            <w:tcW w:w="0" w:type="auto"/>
            <w:vAlign w:val="center"/>
            <w:hideMark/>
          </w:tcPr>
          <w:p w:rsidR="00B863A0" w:rsidRPr="00B863A0" w:rsidRDefault="00B863A0" w:rsidP="00B863A0">
            <w:r w:rsidRPr="00B863A0">
              <w:lastRenderedPageBreak/>
              <w:t>УЗК</w:t>
            </w:r>
          </w:p>
        </w:tc>
        <w:tc>
          <w:tcPr>
            <w:tcW w:w="0" w:type="auto"/>
            <w:vAlign w:val="center"/>
            <w:hideMark/>
          </w:tcPr>
          <w:p w:rsidR="00B863A0" w:rsidRPr="00B863A0" w:rsidRDefault="00B863A0" w:rsidP="00B863A0">
            <w:r w:rsidRPr="00B863A0">
              <w:t>Ультразвуковой контроль</w:t>
            </w:r>
          </w:p>
        </w:tc>
        <w:tc>
          <w:tcPr>
            <w:tcW w:w="0" w:type="auto"/>
            <w:vAlign w:val="center"/>
            <w:hideMark/>
          </w:tcPr>
          <w:p w:rsidR="00B863A0" w:rsidRPr="00B863A0" w:rsidRDefault="00B863A0" w:rsidP="00B863A0">
            <w:r w:rsidRPr="00B863A0">
              <w:t>Ультратовушли назорат</w:t>
            </w:r>
          </w:p>
        </w:tc>
        <w:tc>
          <w:tcPr>
            <w:tcW w:w="0" w:type="auto"/>
            <w:vAlign w:val="center"/>
            <w:hideMark/>
          </w:tcPr>
          <w:p w:rsidR="00B863A0" w:rsidRPr="00B863A0" w:rsidRDefault="00B863A0" w:rsidP="00B863A0">
            <w:r w:rsidRPr="00B863A0">
              <w:t>Ички ва чуқур жойлашган нуқсонларни аниқлаш</w:t>
            </w:r>
          </w:p>
        </w:tc>
      </w:tr>
      <w:tr w:rsidR="00B863A0" w:rsidRPr="00B863A0" w:rsidTr="00B863A0">
        <w:trPr>
          <w:tblCellSpacing w:w="15" w:type="dxa"/>
        </w:trPr>
        <w:tc>
          <w:tcPr>
            <w:tcW w:w="0" w:type="auto"/>
            <w:vAlign w:val="center"/>
            <w:hideMark/>
          </w:tcPr>
          <w:p w:rsidR="00B863A0" w:rsidRPr="00B863A0" w:rsidRDefault="00B863A0" w:rsidP="00B863A0">
            <w:r w:rsidRPr="00B863A0">
              <w:t>МПК</w:t>
            </w:r>
          </w:p>
        </w:tc>
        <w:tc>
          <w:tcPr>
            <w:tcW w:w="0" w:type="auto"/>
            <w:vAlign w:val="center"/>
            <w:hideMark/>
          </w:tcPr>
          <w:p w:rsidR="00B863A0" w:rsidRPr="00B863A0" w:rsidRDefault="00B863A0" w:rsidP="00B863A0">
            <w:r w:rsidRPr="00B863A0">
              <w:t>Магнитопорошковый контроль</w:t>
            </w:r>
          </w:p>
        </w:tc>
        <w:tc>
          <w:tcPr>
            <w:tcW w:w="0" w:type="auto"/>
            <w:vAlign w:val="center"/>
            <w:hideMark/>
          </w:tcPr>
          <w:p w:rsidR="00B863A0" w:rsidRPr="00B863A0" w:rsidRDefault="00B863A0" w:rsidP="00B863A0">
            <w:r w:rsidRPr="00B863A0">
              <w:t>Магнит-кукунли назорат</w:t>
            </w:r>
          </w:p>
        </w:tc>
        <w:tc>
          <w:tcPr>
            <w:tcW w:w="0" w:type="auto"/>
            <w:vAlign w:val="center"/>
            <w:hideMark/>
          </w:tcPr>
          <w:p w:rsidR="00B863A0" w:rsidRPr="00B863A0" w:rsidRDefault="00B863A0" w:rsidP="00B863A0">
            <w:r w:rsidRPr="00B863A0">
              <w:t>Юзаки ва сиртга яқин ёриқларни аниқлаш</w:t>
            </w:r>
          </w:p>
        </w:tc>
      </w:tr>
      <w:tr w:rsidR="00B863A0" w:rsidRPr="00B863A0" w:rsidTr="00B863A0">
        <w:trPr>
          <w:tblCellSpacing w:w="15" w:type="dxa"/>
        </w:trPr>
        <w:tc>
          <w:tcPr>
            <w:tcW w:w="0" w:type="auto"/>
            <w:vAlign w:val="center"/>
            <w:hideMark/>
          </w:tcPr>
          <w:p w:rsidR="00B863A0" w:rsidRPr="00B863A0" w:rsidRDefault="00B863A0" w:rsidP="00B863A0">
            <w:r w:rsidRPr="00B863A0">
              <w:t>ВТК</w:t>
            </w:r>
          </w:p>
        </w:tc>
        <w:tc>
          <w:tcPr>
            <w:tcW w:w="0" w:type="auto"/>
            <w:vAlign w:val="center"/>
            <w:hideMark/>
          </w:tcPr>
          <w:p w:rsidR="00B863A0" w:rsidRPr="00B863A0" w:rsidRDefault="00B863A0" w:rsidP="00B863A0">
            <w:r w:rsidRPr="00B863A0">
              <w:t>Вихретоковый контроль</w:t>
            </w:r>
          </w:p>
        </w:tc>
        <w:tc>
          <w:tcPr>
            <w:tcW w:w="0" w:type="auto"/>
            <w:vAlign w:val="center"/>
            <w:hideMark/>
          </w:tcPr>
          <w:p w:rsidR="00B863A0" w:rsidRPr="00B863A0" w:rsidRDefault="00B863A0" w:rsidP="00B863A0">
            <w:r w:rsidRPr="00B863A0">
              <w:t>Уюрма токли назорат</w:t>
            </w:r>
          </w:p>
        </w:tc>
        <w:tc>
          <w:tcPr>
            <w:tcW w:w="0" w:type="auto"/>
            <w:vAlign w:val="center"/>
            <w:hideMark/>
          </w:tcPr>
          <w:p w:rsidR="00B863A0" w:rsidRPr="00B863A0" w:rsidRDefault="00B863A0" w:rsidP="00B863A0">
            <w:r w:rsidRPr="00B863A0">
              <w:t>Юзаки нуқсонларни махсус қурилмада аниқлаш</w:t>
            </w:r>
          </w:p>
        </w:tc>
      </w:tr>
    </w:tbl>
    <w:p w:rsidR="00B863A0" w:rsidRPr="00B863A0" w:rsidRDefault="00B863A0" w:rsidP="00B863A0">
      <w:r w:rsidRPr="00B863A0">
        <w:pict>
          <v:rect id="_x0000_i1047" style="width:0;height:1.5pt" o:hralign="center" o:hrstd="t" o:hr="t" fillcolor="#a0a0a0" stroked="f"/>
        </w:pict>
      </w:r>
    </w:p>
    <w:p w:rsidR="00B863A0" w:rsidRPr="00B863A0" w:rsidRDefault="00B863A0" w:rsidP="00B863A0">
      <w:pPr>
        <w:rPr>
          <w:b/>
          <w:bCs/>
        </w:rPr>
      </w:pPr>
      <w:r w:rsidRPr="00B863A0">
        <w:rPr>
          <w:b/>
          <w:bCs/>
        </w:rPr>
        <w:t>4. НК натижалари қандай расмийлаштирилади?</w:t>
      </w:r>
    </w:p>
    <w:p w:rsidR="00B863A0" w:rsidRPr="00B863A0" w:rsidRDefault="00B863A0" w:rsidP="00B863A0">
      <w:r w:rsidRPr="00B863A0">
        <w:t>НК натижалари ғилдирак жуфтликлари, узеллар ва юк вагонлари деталлари бўйича махсус НК журналларида расмийлаштирилади.</w:t>
      </w:r>
    </w:p>
    <w:p w:rsidR="00B863A0" w:rsidRPr="00B863A0" w:rsidRDefault="00B863A0" w:rsidP="00B863A0">
      <w:r w:rsidRPr="00B863A0">
        <w:t>Натижани баҳолаган ходим ВУ-53 шаклидаги журналга ўз имзосини қўйиши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664"/>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Ҳужжат</w:t>
            </w:r>
          </w:p>
        </w:tc>
        <w:tc>
          <w:tcPr>
            <w:tcW w:w="0" w:type="auto"/>
            <w:vAlign w:val="center"/>
            <w:hideMark/>
          </w:tcPr>
          <w:p w:rsidR="00B863A0" w:rsidRPr="00B863A0" w:rsidRDefault="00B863A0" w:rsidP="00B863A0">
            <w:pPr>
              <w:rPr>
                <w:b/>
                <w:bCs/>
              </w:rPr>
            </w:pPr>
            <w:r w:rsidRPr="00B863A0">
              <w:rPr>
                <w:b/>
                <w:bCs/>
              </w:rPr>
              <w:t>Мазмуни</w:t>
            </w:r>
          </w:p>
        </w:tc>
      </w:tr>
      <w:tr w:rsidR="00B863A0" w:rsidRPr="00B863A0" w:rsidTr="00B863A0">
        <w:trPr>
          <w:tblCellSpacing w:w="15" w:type="dxa"/>
        </w:trPr>
        <w:tc>
          <w:tcPr>
            <w:tcW w:w="0" w:type="auto"/>
            <w:vAlign w:val="center"/>
            <w:hideMark/>
          </w:tcPr>
          <w:p w:rsidR="00B863A0" w:rsidRPr="00B863A0" w:rsidRDefault="00B863A0" w:rsidP="00B863A0">
            <w:r w:rsidRPr="00B863A0">
              <w:t>НК журнали</w:t>
            </w:r>
          </w:p>
        </w:tc>
        <w:tc>
          <w:tcPr>
            <w:tcW w:w="0" w:type="auto"/>
            <w:vAlign w:val="center"/>
            <w:hideMark/>
          </w:tcPr>
          <w:p w:rsidR="00B863A0" w:rsidRPr="00B863A0" w:rsidRDefault="00B863A0" w:rsidP="00B863A0">
            <w:r w:rsidRPr="00B863A0">
              <w:t>Текширилган детал, усул, натижа ва масъул шахс қайд этилади</w:t>
            </w:r>
          </w:p>
        </w:tc>
      </w:tr>
      <w:tr w:rsidR="00B863A0" w:rsidRPr="00B863A0" w:rsidTr="00B863A0">
        <w:trPr>
          <w:tblCellSpacing w:w="15" w:type="dxa"/>
        </w:trPr>
        <w:tc>
          <w:tcPr>
            <w:tcW w:w="0" w:type="auto"/>
            <w:vAlign w:val="center"/>
            <w:hideMark/>
          </w:tcPr>
          <w:p w:rsidR="00B863A0" w:rsidRPr="00B863A0" w:rsidRDefault="00B863A0" w:rsidP="00B863A0">
            <w:r w:rsidRPr="00B863A0">
              <w:t>ВУ-53 журнали</w:t>
            </w:r>
          </w:p>
        </w:tc>
        <w:tc>
          <w:tcPr>
            <w:tcW w:w="0" w:type="auto"/>
            <w:vAlign w:val="center"/>
            <w:hideMark/>
          </w:tcPr>
          <w:p w:rsidR="00B863A0" w:rsidRPr="00B863A0" w:rsidRDefault="00B863A0" w:rsidP="00B863A0">
            <w:r w:rsidRPr="00B863A0">
              <w:t>Натижани баҳолаган ходим имзо қўяди</w:t>
            </w:r>
          </w:p>
        </w:tc>
      </w:tr>
      <w:tr w:rsidR="00B863A0" w:rsidRPr="00B863A0" w:rsidTr="00B863A0">
        <w:trPr>
          <w:tblCellSpacing w:w="15" w:type="dxa"/>
        </w:trPr>
        <w:tc>
          <w:tcPr>
            <w:tcW w:w="0" w:type="auto"/>
            <w:vAlign w:val="center"/>
            <w:hideMark/>
          </w:tcPr>
          <w:p w:rsidR="00B863A0" w:rsidRPr="00B863A0" w:rsidRDefault="00B863A0" w:rsidP="00B863A0">
            <w:r w:rsidRPr="00B863A0">
              <w:t>Натижа</w:t>
            </w:r>
          </w:p>
        </w:tc>
        <w:tc>
          <w:tcPr>
            <w:tcW w:w="0" w:type="auto"/>
            <w:vAlign w:val="center"/>
            <w:hideMark/>
          </w:tcPr>
          <w:p w:rsidR="00B863A0" w:rsidRPr="00B863A0" w:rsidRDefault="00B863A0" w:rsidP="00B863A0">
            <w:r w:rsidRPr="00B863A0">
              <w:t>“Яроқли” ёки “брак” бўйича қарорга асос бўлади</w:t>
            </w:r>
          </w:p>
        </w:tc>
      </w:tr>
    </w:tbl>
    <w:p w:rsidR="00B863A0" w:rsidRPr="00B863A0" w:rsidRDefault="00B863A0" w:rsidP="00B863A0">
      <w:r w:rsidRPr="00B863A0">
        <w:pict>
          <v:rect id="_x0000_i1048" style="width:0;height:1.5pt" o:hralign="center" o:hrstd="t" o:hr="t" fillcolor="#a0a0a0" stroked="f"/>
        </w:pict>
      </w:r>
    </w:p>
    <w:p w:rsidR="00B863A0" w:rsidRPr="00B863A0" w:rsidRDefault="00B863A0" w:rsidP="00B863A0">
      <w:pPr>
        <w:rPr>
          <w:b/>
          <w:bCs/>
        </w:rPr>
      </w:pPr>
      <w:r w:rsidRPr="00B863A0">
        <w:rPr>
          <w:b/>
          <w:bCs/>
        </w:rPr>
        <w:t>5. Янги деталлар НКдан ўтказиладими?</w:t>
      </w:r>
    </w:p>
    <w:p w:rsidR="00B863A0" w:rsidRPr="00B863A0" w:rsidRDefault="00B863A0" w:rsidP="00B863A0">
      <w:r w:rsidRPr="00B863A0">
        <w:t>Сифат ҳужжатлари билан келган янги ғилдирак жуфтлиги элементлари ва цилиндрик роликли подшипник деталларига НК бажарилмайди.</w:t>
      </w:r>
    </w:p>
    <w:p w:rsidR="00B863A0" w:rsidRPr="00B863A0" w:rsidRDefault="00B863A0" w:rsidP="00B863A0">
      <w:r w:rsidRPr="00B863A0">
        <w:t>Сифат ҳужжатларига қуйидагилар киради:</w:t>
      </w:r>
    </w:p>
    <w:p w:rsidR="00B863A0" w:rsidRPr="00B863A0" w:rsidRDefault="00B863A0" w:rsidP="00B863A0">
      <w:r w:rsidRPr="00B863A0">
        <w:t>паспорт;</w:t>
      </w:r>
    </w:p>
    <w:p w:rsidR="00B863A0" w:rsidRPr="00B863A0" w:rsidRDefault="00B863A0" w:rsidP="00B863A0">
      <w:r w:rsidRPr="00B863A0">
        <w:t>сифат сертификати;</w:t>
      </w:r>
    </w:p>
    <w:p w:rsidR="00B863A0" w:rsidRPr="00B863A0" w:rsidRDefault="00B863A0" w:rsidP="00B863A0">
      <w:r w:rsidRPr="00B863A0">
        <w:t>мувофиқлик сертификати;</w:t>
      </w:r>
    </w:p>
    <w:p w:rsidR="00B863A0" w:rsidRPr="00B863A0" w:rsidRDefault="00B863A0" w:rsidP="00B863A0">
      <w:r w:rsidRPr="00B863A0">
        <w:lastRenderedPageBreak/>
        <w:t>ишлаб чиқарувчи қабул ҳужжати.</w:t>
      </w:r>
    </w:p>
    <w:p w:rsidR="00B863A0" w:rsidRPr="00B863A0" w:rsidRDefault="00B863A0" w:rsidP="00B863A0">
      <w:r w:rsidRPr="00B863A0">
        <w:t>Агар детал янги бўлса-ю, лекин сифати ҳужжат билан тасдиқланмаган бўлса, уни оддий тартибда қабул қилиш мумкин эмас.</w:t>
      </w:r>
    </w:p>
    <w:p w:rsidR="00B863A0" w:rsidRPr="00B863A0" w:rsidRDefault="00B863A0" w:rsidP="00B863A0">
      <w:r w:rsidRPr="00B863A0">
        <w:pict>
          <v:rect id="_x0000_i1049" style="width:0;height:1.5pt" o:hralign="center" o:hrstd="t" o:hr="t" fillcolor="#a0a0a0" stroked="f"/>
        </w:pict>
      </w:r>
    </w:p>
    <w:p w:rsidR="00B863A0" w:rsidRPr="00B863A0" w:rsidRDefault="00B863A0" w:rsidP="00B863A0">
      <w:pPr>
        <w:rPr>
          <w:b/>
          <w:bCs/>
        </w:rPr>
      </w:pPr>
      <w:r w:rsidRPr="00B863A0">
        <w:rPr>
          <w:b/>
          <w:bCs/>
        </w:rPr>
        <w:t>6. Ғилдиракларда НК зоналари</w:t>
      </w:r>
    </w:p>
    <w:p w:rsidR="00B863A0" w:rsidRPr="00B863A0" w:rsidRDefault="00B863A0" w:rsidP="00B863A0">
      <w:r w:rsidRPr="00B863A0">
        <w:t>Ғилдиракларда назорат қилинадиган зоналар диск шаклига ва таъмир турига боғлиқ.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3"/>
        <w:gridCol w:w="2876"/>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Ғилдирак тури</w:t>
            </w:r>
          </w:p>
        </w:tc>
        <w:tc>
          <w:tcPr>
            <w:tcW w:w="0" w:type="auto"/>
            <w:vAlign w:val="center"/>
            <w:hideMark/>
          </w:tcPr>
          <w:p w:rsidR="00B863A0" w:rsidRPr="00B863A0" w:rsidRDefault="00B863A0" w:rsidP="00B863A0">
            <w:pPr>
              <w:rPr>
                <w:b/>
                <w:bCs/>
              </w:rPr>
            </w:pPr>
            <w:r w:rsidRPr="00B863A0">
              <w:rPr>
                <w:b/>
                <w:bCs/>
              </w:rPr>
              <w:t>Назорат зоналари</w:t>
            </w:r>
          </w:p>
        </w:tc>
      </w:tr>
      <w:tr w:rsidR="00B863A0" w:rsidRPr="00B863A0" w:rsidTr="00B863A0">
        <w:trPr>
          <w:tblCellSpacing w:w="15" w:type="dxa"/>
        </w:trPr>
        <w:tc>
          <w:tcPr>
            <w:tcW w:w="0" w:type="auto"/>
            <w:vAlign w:val="center"/>
            <w:hideMark/>
          </w:tcPr>
          <w:p w:rsidR="00B863A0" w:rsidRPr="00B863A0" w:rsidRDefault="00B863A0" w:rsidP="00B863A0">
            <w:r w:rsidRPr="00B863A0">
              <w:t>Ясси-конус дискли яхлит думалатиб тайёрланган ғилдирак</w:t>
            </w:r>
          </w:p>
        </w:tc>
        <w:tc>
          <w:tcPr>
            <w:tcW w:w="0" w:type="auto"/>
            <w:vAlign w:val="center"/>
            <w:hideMark/>
          </w:tcPr>
          <w:p w:rsidR="00B863A0" w:rsidRPr="00B863A0" w:rsidRDefault="00B863A0" w:rsidP="00B863A0">
            <w:r w:rsidRPr="00B863A0">
              <w:t>20.1-расмда кўрсатилган</w:t>
            </w:r>
          </w:p>
        </w:tc>
      </w:tr>
      <w:tr w:rsidR="00B863A0" w:rsidRPr="00B863A0" w:rsidTr="00B863A0">
        <w:trPr>
          <w:tblCellSpacing w:w="15" w:type="dxa"/>
        </w:trPr>
        <w:tc>
          <w:tcPr>
            <w:tcW w:w="0" w:type="auto"/>
            <w:vAlign w:val="center"/>
            <w:hideMark/>
          </w:tcPr>
          <w:p w:rsidR="00B863A0" w:rsidRPr="00B863A0" w:rsidRDefault="00B863A0" w:rsidP="00B863A0">
            <w:r w:rsidRPr="00B863A0">
              <w:t>Эгри чизиқли дискли яхлит думалатиб тайёрланган ғилдирак</w:t>
            </w:r>
          </w:p>
        </w:tc>
        <w:tc>
          <w:tcPr>
            <w:tcW w:w="0" w:type="auto"/>
            <w:vAlign w:val="center"/>
            <w:hideMark/>
          </w:tcPr>
          <w:p w:rsidR="00B863A0" w:rsidRPr="00B863A0" w:rsidRDefault="00B863A0" w:rsidP="00B863A0">
            <w:r w:rsidRPr="00B863A0">
              <w:t>20.2-расмда кўрсатилган</w:t>
            </w:r>
          </w:p>
        </w:tc>
      </w:tr>
    </w:tbl>
    <w:p w:rsidR="00B863A0" w:rsidRPr="00B863A0" w:rsidRDefault="00B863A0" w:rsidP="00B863A0">
      <w:r w:rsidRPr="00B863A0">
        <w:t>Расмларда ВТК ёки МПК назорат қилинадиган зоналар қора чизиқлар билан кўрсатилган. Бу зоналар кучланиш тўпланиши ва ёриқ пайдо бўлиш эҳтимоли юқори бўлган жойлар ҳисобланади.</w:t>
      </w:r>
    </w:p>
    <w:p w:rsidR="00B863A0" w:rsidRPr="00B863A0" w:rsidRDefault="00B863A0" w:rsidP="00B863A0">
      <w:r w:rsidRPr="00B863A0">
        <w:pict>
          <v:rect id="_x0000_i1050" style="width:0;height:1.5pt" o:hralign="center" o:hrstd="t" o:hr="t" fillcolor="#a0a0a0" stroked="f"/>
        </w:pict>
      </w:r>
    </w:p>
    <w:p w:rsidR="00B863A0" w:rsidRPr="00B863A0" w:rsidRDefault="00B863A0" w:rsidP="00B863A0">
      <w:pPr>
        <w:rPr>
          <w:b/>
          <w:bCs/>
        </w:rPr>
      </w:pPr>
      <w:r w:rsidRPr="00B863A0">
        <w:rPr>
          <w:b/>
          <w:bCs/>
        </w:rPr>
        <w:t>7. Ясси-конус дискли ғилдиракларда назорат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23"/>
        <w:gridCol w:w="7311"/>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Таъмир тури</w:t>
            </w:r>
          </w:p>
        </w:tc>
        <w:tc>
          <w:tcPr>
            <w:tcW w:w="0" w:type="auto"/>
            <w:vAlign w:val="center"/>
            <w:hideMark/>
          </w:tcPr>
          <w:p w:rsidR="00B863A0" w:rsidRPr="00B863A0" w:rsidRDefault="00B863A0" w:rsidP="00B863A0">
            <w:pPr>
              <w:rPr>
                <w:b/>
                <w:bCs/>
              </w:rPr>
            </w:pPr>
            <w:r w:rsidRPr="00B863A0">
              <w:rPr>
                <w:b/>
                <w:bCs/>
              </w:rPr>
              <w:t>Усул</w:t>
            </w:r>
          </w:p>
        </w:tc>
        <w:tc>
          <w:tcPr>
            <w:tcW w:w="0" w:type="auto"/>
            <w:vAlign w:val="center"/>
            <w:hideMark/>
          </w:tcPr>
          <w:p w:rsidR="00B863A0" w:rsidRPr="00B863A0" w:rsidRDefault="00B863A0" w:rsidP="00B863A0">
            <w:pPr>
              <w:rPr>
                <w:b/>
                <w:bCs/>
              </w:rPr>
            </w:pPr>
            <w:r w:rsidRPr="00B863A0">
              <w:rPr>
                <w:b/>
                <w:bCs/>
              </w:rPr>
              <w:t>Назорат зоналари</w:t>
            </w:r>
          </w:p>
        </w:tc>
      </w:tr>
      <w:tr w:rsidR="00B863A0" w:rsidRPr="00B863A0" w:rsidTr="00B863A0">
        <w:trPr>
          <w:tblCellSpacing w:w="15" w:type="dxa"/>
        </w:trPr>
        <w:tc>
          <w:tcPr>
            <w:tcW w:w="0" w:type="auto"/>
            <w:vAlign w:val="center"/>
            <w:hideMark/>
          </w:tcPr>
          <w:p w:rsidR="00B863A0" w:rsidRPr="00B863A0" w:rsidRDefault="00B863A0" w:rsidP="00B863A0">
            <w:r w:rsidRPr="00B863A0">
              <w:t>Жорий таъмир</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Гардишнинг асосий кесими, гребен, обточкадан кейинги катания юзаси</w:t>
            </w:r>
          </w:p>
        </w:tc>
      </w:tr>
      <w:tr w:rsidR="00B863A0" w:rsidRPr="00B863A0" w:rsidTr="00B863A0">
        <w:trPr>
          <w:tblCellSpacing w:w="15" w:type="dxa"/>
        </w:trPr>
        <w:tc>
          <w:tcPr>
            <w:tcW w:w="0" w:type="auto"/>
            <w:vAlign w:val="center"/>
            <w:hideMark/>
          </w:tcPr>
          <w:p w:rsidR="00B863A0" w:rsidRPr="00B863A0" w:rsidRDefault="00B863A0" w:rsidP="00B863A0">
            <w:r w:rsidRPr="00B863A0">
              <w:t>Жорий таъмир</w:t>
            </w:r>
          </w:p>
        </w:tc>
        <w:tc>
          <w:tcPr>
            <w:tcW w:w="0" w:type="auto"/>
            <w:vAlign w:val="center"/>
            <w:hideMark/>
          </w:tcPr>
          <w:p w:rsidR="00B863A0" w:rsidRPr="00B863A0" w:rsidRDefault="00B863A0" w:rsidP="00B863A0">
            <w:r w:rsidRPr="00B863A0">
              <w:t>ВТК ёки МПК</w:t>
            </w:r>
          </w:p>
        </w:tc>
        <w:tc>
          <w:tcPr>
            <w:tcW w:w="0" w:type="auto"/>
            <w:vAlign w:val="center"/>
            <w:hideMark/>
          </w:tcPr>
          <w:p w:rsidR="00B863A0" w:rsidRPr="00B863A0" w:rsidRDefault="00B863A0" w:rsidP="00B863A0">
            <w:r w:rsidRPr="00B863A0">
              <w:t>Гардишнинг ички ва ташқи ён юзалари, маркировка зонаси, обточкадан кейинги гребен, гардиш қалинлиги 40 мм дан кам бўлса дискнинг ички томондаги приборд зонаси, дискдан ступицага ўтиш жойи, ступицанинг ички томондаги торц юзаси</w:t>
            </w:r>
          </w:p>
        </w:tc>
      </w:tr>
      <w:tr w:rsidR="00B863A0" w:rsidRPr="00B863A0" w:rsidTr="00B863A0">
        <w:trPr>
          <w:tblCellSpacing w:w="15" w:type="dxa"/>
        </w:trPr>
        <w:tc>
          <w:tcPr>
            <w:tcW w:w="0" w:type="auto"/>
            <w:vAlign w:val="center"/>
            <w:hideMark/>
          </w:tcPr>
          <w:p w:rsidR="00B863A0" w:rsidRPr="00B863A0" w:rsidRDefault="00B863A0" w:rsidP="00B863A0">
            <w:r w:rsidRPr="00B863A0">
              <w:t>Ўрта ва капитал таъмир</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Гардишнинг асосий кесими, гребен, обточкадан кейинги катания юзаси</w:t>
            </w:r>
          </w:p>
        </w:tc>
      </w:tr>
      <w:tr w:rsidR="00B863A0" w:rsidRPr="00B863A0" w:rsidTr="00B863A0">
        <w:trPr>
          <w:tblCellSpacing w:w="15" w:type="dxa"/>
        </w:trPr>
        <w:tc>
          <w:tcPr>
            <w:tcW w:w="0" w:type="auto"/>
            <w:vAlign w:val="center"/>
            <w:hideMark/>
          </w:tcPr>
          <w:p w:rsidR="00B863A0" w:rsidRPr="00B863A0" w:rsidRDefault="00B863A0" w:rsidP="00B863A0">
            <w:r w:rsidRPr="00B863A0">
              <w:lastRenderedPageBreak/>
              <w:t>Ўрта ва капитал таъмир</w:t>
            </w:r>
          </w:p>
        </w:tc>
        <w:tc>
          <w:tcPr>
            <w:tcW w:w="0" w:type="auto"/>
            <w:vAlign w:val="center"/>
            <w:hideMark/>
          </w:tcPr>
          <w:p w:rsidR="00B863A0" w:rsidRPr="00B863A0" w:rsidRDefault="00B863A0" w:rsidP="00B863A0">
            <w:r w:rsidRPr="00B863A0">
              <w:t>ВТК ёки МПК</w:t>
            </w:r>
          </w:p>
        </w:tc>
        <w:tc>
          <w:tcPr>
            <w:tcW w:w="0" w:type="auto"/>
            <w:vAlign w:val="center"/>
            <w:hideMark/>
          </w:tcPr>
          <w:p w:rsidR="00B863A0" w:rsidRPr="00B863A0" w:rsidRDefault="00B863A0" w:rsidP="00B863A0">
            <w:r w:rsidRPr="00B863A0">
              <w:t>Жорий таъмирдаги зоналар ва лабиринт ҳамда ички подшипник ҳалқалари ечилган бўлса, ступицанинг ташқи томондаги торц юзаси</w:t>
            </w:r>
          </w:p>
        </w:tc>
      </w:tr>
    </w:tbl>
    <w:p w:rsidR="00B863A0" w:rsidRPr="00B863A0" w:rsidRDefault="00B863A0" w:rsidP="00B863A0">
      <w:r w:rsidRPr="00B863A0">
        <w:pict>
          <v:rect id="_x0000_i1051" style="width:0;height:1.5pt" o:hralign="center" o:hrstd="t" o:hr="t" fillcolor="#a0a0a0" stroked="f"/>
        </w:pict>
      </w:r>
    </w:p>
    <w:p w:rsidR="00B863A0" w:rsidRPr="00B863A0" w:rsidRDefault="00B863A0" w:rsidP="00B863A0">
      <w:pPr>
        <w:rPr>
          <w:b/>
          <w:bCs/>
        </w:rPr>
      </w:pPr>
      <w:r w:rsidRPr="00B863A0">
        <w:rPr>
          <w:b/>
          <w:bCs/>
        </w:rPr>
        <w:t>8. Эгри чизиқли дискли ғилдиракларда назорат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936"/>
        <w:gridCol w:w="7276"/>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Таъмир тури</w:t>
            </w:r>
          </w:p>
        </w:tc>
        <w:tc>
          <w:tcPr>
            <w:tcW w:w="0" w:type="auto"/>
            <w:vAlign w:val="center"/>
            <w:hideMark/>
          </w:tcPr>
          <w:p w:rsidR="00B863A0" w:rsidRPr="00B863A0" w:rsidRDefault="00B863A0" w:rsidP="00B863A0">
            <w:pPr>
              <w:rPr>
                <w:b/>
                <w:bCs/>
              </w:rPr>
            </w:pPr>
            <w:r w:rsidRPr="00B863A0">
              <w:rPr>
                <w:b/>
                <w:bCs/>
              </w:rPr>
              <w:t>Усул</w:t>
            </w:r>
          </w:p>
        </w:tc>
        <w:tc>
          <w:tcPr>
            <w:tcW w:w="0" w:type="auto"/>
            <w:vAlign w:val="center"/>
            <w:hideMark/>
          </w:tcPr>
          <w:p w:rsidR="00B863A0" w:rsidRPr="00B863A0" w:rsidRDefault="00B863A0" w:rsidP="00B863A0">
            <w:pPr>
              <w:rPr>
                <w:b/>
                <w:bCs/>
              </w:rPr>
            </w:pPr>
            <w:r w:rsidRPr="00B863A0">
              <w:rPr>
                <w:b/>
                <w:bCs/>
              </w:rPr>
              <w:t>Назорат зоналари</w:t>
            </w:r>
          </w:p>
        </w:tc>
      </w:tr>
      <w:tr w:rsidR="00B863A0" w:rsidRPr="00B863A0" w:rsidTr="00B863A0">
        <w:trPr>
          <w:tblCellSpacing w:w="15" w:type="dxa"/>
        </w:trPr>
        <w:tc>
          <w:tcPr>
            <w:tcW w:w="0" w:type="auto"/>
            <w:vAlign w:val="center"/>
            <w:hideMark/>
          </w:tcPr>
          <w:p w:rsidR="00B863A0" w:rsidRPr="00B863A0" w:rsidRDefault="00B863A0" w:rsidP="00B863A0">
            <w:r w:rsidRPr="00B863A0">
              <w:t>Жорий таъмир</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Гардишнинг асосий кесими, гребен, обточкадан кейинги катания юзаси</w:t>
            </w:r>
          </w:p>
        </w:tc>
      </w:tr>
      <w:tr w:rsidR="00B863A0" w:rsidRPr="00B863A0" w:rsidTr="00B863A0">
        <w:trPr>
          <w:tblCellSpacing w:w="15" w:type="dxa"/>
        </w:trPr>
        <w:tc>
          <w:tcPr>
            <w:tcW w:w="0" w:type="auto"/>
            <w:vAlign w:val="center"/>
            <w:hideMark/>
          </w:tcPr>
          <w:p w:rsidR="00B863A0" w:rsidRPr="00B863A0" w:rsidRDefault="00B863A0" w:rsidP="00B863A0">
            <w:r w:rsidRPr="00B863A0">
              <w:t>Жорий таъмир</w:t>
            </w:r>
          </w:p>
        </w:tc>
        <w:tc>
          <w:tcPr>
            <w:tcW w:w="0" w:type="auto"/>
            <w:vAlign w:val="center"/>
            <w:hideMark/>
          </w:tcPr>
          <w:p w:rsidR="00B863A0" w:rsidRPr="00B863A0" w:rsidRDefault="00B863A0" w:rsidP="00B863A0">
            <w:r w:rsidRPr="00B863A0">
              <w:t>ВТК ёки МПК</w:t>
            </w:r>
          </w:p>
        </w:tc>
        <w:tc>
          <w:tcPr>
            <w:tcW w:w="0" w:type="auto"/>
            <w:vAlign w:val="center"/>
            <w:hideMark/>
          </w:tcPr>
          <w:p w:rsidR="00B863A0" w:rsidRPr="00B863A0" w:rsidRDefault="00B863A0" w:rsidP="00B863A0">
            <w:r w:rsidRPr="00B863A0">
              <w:t>Гардишнинг ички ва ташқи ён юзалари, маркировка зонаси, обточкадан кейинги гребен, гардиш қалинлиги 40 мм дан кам бўлса дискнинг марказий эгилиш зонаси ички ва ташқи томондан, ступицанинг ички томондаги торц юзаси</w:t>
            </w:r>
          </w:p>
        </w:tc>
      </w:tr>
      <w:tr w:rsidR="00B863A0" w:rsidRPr="00B863A0" w:rsidTr="00B863A0">
        <w:trPr>
          <w:tblCellSpacing w:w="15" w:type="dxa"/>
        </w:trPr>
        <w:tc>
          <w:tcPr>
            <w:tcW w:w="0" w:type="auto"/>
            <w:vAlign w:val="center"/>
            <w:hideMark/>
          </w:tcPr>
          <w:p w:rsidR="00B863A0" w:rsidRPr="00B863A0" w:rsidRDefault="00B863A0" w:rsidP="00B863A0">
            <w:r w:rsidRPr="00B863A0">
              <w:t>Ўрта ва капитал таъмир</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Гардишнинг асосий кесими, гребен, обточкадан кейинги катания юзаси</w:t>
            </w:r>
          </w:p>
        </w:tc>
      </w:tr>
      <w:tr w:rsidR="00B863A0" w:rsidRPr="00B863A0" w:rsidTr="00B863A0">
        <w:trPr>
          <w:tblCellSpacing w:w="15" w:type="dxa"/>
        </w:trPr>
        <w:tc>
          <w:tcPr>
            <w:tcW w:w="0" w:type="auto"/>
            <w:vAlign w:val="center"/>
            <w:hideMark/>
          </w:tcPr>
          <w:p w:rsidR="00B863A0" w:rsidRPr="00B863A0" w:rsidRDefault="00B863A0" w:rsidP="00B863A0">
            <w:r w:rsidRPr="00B863A0">
              <w:t>Ўрта ва капитал таъмир</w:t>
            </w:r>
          </w:p>
        </w:tc>
        <w:tc>
          <w:tcPr>
            <w:tcW w:w="0" w:type="auto"/>
            <w:vAlign w:val="center"/>
            <w:hideMark/>
          </w:tcPr>
          <w:p w:rsidR="00B863A0" w:rsidRPr="00B863A0" w:rsidRDefault="00B863A0" w:rsidP="00B863A0">
            <w:r w:rsidRPr="00B863A0">
              <w:t>ВТК ёки МПК</w:t>
            </w:r>
          </w:p>
        </w:tc>
        <w:tc>
          <w:tcPr>
            <w:tcW w:w="0" w:type="auto"/>
            <w:vAlign w:val="center"/>
            <w:hideMark/>
          </w:tcPr>
          <w:p w:rsidR="00B863A0" w:rsidRPr="00B863A0" w:rsidRDefault="00B863A0" w:rsidP="00B863A0">
            <w:r w:rsidRPr="00B863A0">
              <w:t>Жорий таъмирдаги зоналар ва лабиринт ҳамда ички подшипник ҳалқалари ечилган бўлса, ступицанинг ташқи томондаги торц юзаси</w:t>
            </w:r>
          </w:p>
        </w:tc>
      </w:tr>
    </w:tbl>
    <w:p w:rsidR="00B863A0" w:rsidRPr="00B863A0" w:rsidRDefault="00B863A0" w:rsidP="00B863A0">
      <w:r w:rsidRPr="00B863A0">
        <w:pict>
          <v:rect id="_x0000_i1052" style="width:0;height:1.5pt" o:hralign="center" o:hrstd="t" o:hr="t" fillcolor="#a0a0a0" stroked="f"/>
        </w:pict>
      </w:r>
    </w:p>
    <w:p w:rsidR="00B863A0" w:rsidRPr="00B863A0" w:rsidRDefault="00B863A0" w:rsidP="00B863A0">
      <w:pPr>
        <w:rPr>
          <w:b/>
          <w:bCs/>
        </w:rPr>
      </w:pPr>
      <w:r w:rsidRPr="00B863A0">
        <w:rPr>
          <w:b/>
          <w:bCs/>
        </w:rPr>
        <w:t>9. Ўқни йиғилган ғилдирак жуфтлигида назорат қилиш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085"/>
        <w:gridCol w:w="7262"/>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Таъмир тури</w:t>
            </w:r>
          </w:p>
        </w:tc>
        <w:tc>
          <w:tcPr>
            <w:tcW w:w="0" w:type="auto"/>
            <w:vAlign w:val="center"/>
            <w:hideMark/>
          </w:tcPr>
          <w:p w:rsidR="00B863A0" w:rsidRPr="00B863A0" w:rsidRDefault="00B863A0" w:rsidP="00B863A0">
            <w:pPr>
              <w:rPr>
                <w:b/>
                <w:bCs/>
              </w:rPr>
            </w:pPr>
            <w:r w:rsidRPr="00B863A0">
              <w:rPr>
                <w:b/>
                <w:bCs/>
              </w:rPr>
              <w:t>Усул</w:t>
            </w:r>
          </w:p>
        </w:tc>
        <w:tc>
          <w:tcPr>
            <w:tcW w:w="0" w:type="auto"/>
            <w:vAlign w:val="center"/>
            <w:hideMark/>
          </w:tcPr>
          <w:p w:rsidR="00B863A0" w:rsidRPr="00B863A0" w:rsidRDefault="00B863A0" w:rsidP="00B863A0">
            <w:pPr>
              <w:rPr>
                <w:b/>
                <w:bCs/>
              </w:rPr>
            </w:pPr>
            <w:r w:rsidRPr="00B863A0">
              <w:rPr>
                <w:b/>
                <w:bCs/>
              </w:rPr>
              <w:t>Назорат зоналари</w:t>
            </w:r>
          </w:p>
        </w:tc>
      </w:tr>
      <w:tr w:rsidR="00B863A0" w:rsidRPr="00B863A0" w:rsidTr="00B863A0">
        <w:trPr>
          <w:tblCellSpacing w:w="15" w:type="dxa"/>
        </w:trPr>
        <w:tc>
          <w:tcPr>
            <w:tcW w:w="0" w:type="auto"/>
            <w:vAlign w:val="center"/>
            <w:hideMark/>
          </w:tcPr>
          <w:p w:rsidR="00B863A0" w:rsidRPr="00B863A0" w:rsidRDefault="00B863A0" w:rsidP="00B863A0">
            <w:r w:rsidRPr="00B863A0">
              <w:t>Жорий таъмир</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Ўқ бўйинлари, предподступица қисмлари, подступица қисмлари</w:t>
            </w:r>
          </w:p>
        </w:tc>
      </w:tr>
      <w:tr w:rsidR="00B863A0" w:rsidRPr="00B863A0" w:rsidTr="00B863A0">
        <w:trPr>
          <w:tblCellSpacing w:w="15" w:type="dxa"/>
        </w:trPr>
        <w:tc>
          <w:tcPr>
            <w:tcW w:w="0" w:type="auto"/>
            <w:vAlign w:val="center"/>
            <w:hideMark/>
          </w:tcPr>
          <w:p w:rsidR="00B863A0" w:rsidRPr="00B863A0" w:rsidRDefault="00B863A0" w:rsidP="00B863A0">
            <w:r w:rsidRPr="00B863A0">
              <w:t>Жорий таъмир</w:t>
            </w:r>
          </w:p>
        </w:tc>
        <w:tc>
          <w:tcPr>
            <w:tcW w:w="0" w:type="auto"/>
            <w:vAlign w:val="center"/>
            <w:hideMark/>
          </w:tcPr>
          <w:p w:rsidR="00B863A0" w:rsidRPr="00B863A0" w:rsidRDefault="00B863A0" w:rsidP="00B863A0">
            <w:r w:rsidRPr="00B863A0">
              <w:t>МПК ёки ВТК</w:t>
            </w:r>
          </w:p>
        </w:tc>
        <w:tc>
          <w:tcPr>
            <w:tcW w:w="0" w:type="auto"/>
            <w:vAlign w:val="center"/>
            <w:hideMark/>
          </w:tcPr>
          <w:p w:rsidR="00B863A0" w:rsidRPr="00B863A0" w:rsidRDefault="00B863A0" w:rsidP="00B863A0">
            <w:r w:rsidRPr="00B863A0">
              <w:t>Ўқнинг ўрта қисми ва подступица қисмларининг очиқ участкалари</w:t>
            </w:r>
          </w:p>
        </w:tc>
      </w:tr>
      <w:tr w:rsidR="00B863A0" w:rsidRPr="00B863A0" w:rsidTr="00B863A0">
        <w:trPr>
          <w:tblCellSpacing w:w="15" w:type="dxa"/>
        </w:trPr>
        <w:tc>
          <w:tcPr>
            <w:tcW w:w="0" w:type="auto"/>
            <w:vAlign w:val="center"/>
            <w:hideMark/>
          </w:tcPr>
          <w:p w:rsidR="00B863A0" w:rsidRPr="00B863A0" w:rsidRDefault="00B863A0" w:rsidP="00B863A0">
            <w:r w:rsidRPr="00B863A0">
              <w:lastRenderedPageBreak/>
              <w:t>Ўрта таъмир</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Ички подшипник ҳалқалари прессланган ҳолатда ўқ бўйинлари, предподступица қисмлари ва подступица қисмлари</w:t>
            </w:r>
          </w:p>
        </w:tc>
      </w:tr>
      <w:tr w:rsidR="00B863A0" w:rsidRPr="00B863A0" w:rsidTr="00B863A0">
        <w:trPr>
          <w:tblCellSpacing w:w="15" w:type="dxa"/>
        </w:trPr>
        <w:tc>
          <w:tcPr>
            <w:tcW w:w="0" w:type="auto"/>
            <w:vAlign w:val="center"/>
            <w:hideMark/>
          </w:tcPr>
          <w:p w:rsidR="00B863A0" w:rsidRPr="00B863A0" w:rsidRDefault="00B863A0" w:rsidP="00B863A0">
            <w:r w:rsidRPr="00B863A0">
              <w:t>Ўрта таъмир</w:t>
            </w:r>
          </w:p>
        </w:tc>
        <w:tc>
          <w:tcPr>
            <w:tcW w:w="0" w:type="auto"/>
            <w:vAlign w:val="center"/>
            <w:hideMark/>
          </w:tcPr>
          <w:p w:rsidR="00B863A0" w:rsidRPr="00B863A0" w:rsidRDefault="00B863A0" w:rsidP="00B863A0">
            <w:r w:rsidRPr="00B863A0">
              <w:t>МПК ёки ВТК</w:t>
            </w:r>
          </w:p>
        </w:tc>
        <w:tc>
          <w:tcPr>
            <w:tcW w:w="0" w:type="auto"/>
            <w:vAlign w:val="center"/>
            <w:hideMark/>
          </w:tcPr>
          <w:p w:rsidR="00B863A0" w:rsidRPr="00B863A0" w:rsidRDefault="00B863A0" w:rsidP="00B863A0">
            <w:r w:rsidRPr="00B863A0">
              <w:t>Лабиринт ва ички ҳалқалар ечилган бўлса ўқ бўйинлари, предподступица қисмлари, ўрта қисми, подступица очиқ участкалари ва галтеллар</w:t>
            </w:r>
          </w:p>
        </w:tc>
      </w:tr>
    </w:tbl>
    <w:p w:rsidR="00B863A0" w:rsidRPr="00B863A0" w:rsidRDefault="00B863A0" w:rsidP="00B863A0">
      <w:r w:rsidRPr="00B863A0">
        <w:t>Жорий таъмирда ўқлар ишлаб чиқарилган санасидан қатъи назар УЗК билан текширилади. Фақат охирги ўрта таъмирдан кейин олти ойдан ошмаган ғилдирак жуфтликлари бундан мустасно бўлиши мумкин.</w:t>
      </w:r>
    </w:p>
    <w:p w:rsidR="00B863A0" w:rsidRPr="00B863A0" w:rsidRDefault="00B863A0" w:rsidP="00B863A0">
      <w:r w:rsidRPr="00B863A0">
        <w:pict>
          <v:rect id="_x0000_i1053" style="width:0;height:1.5pt" o:hralign="center" o:hrstd="t" o:hr="t" fillcolor="#a0a0a0" stroked="f"/>
        </w:pict>
      </w:r>
    </w:p>
    <w:p w:rsidR="00B863A0" w:rsidRPr="00B863A0" w:rsidRDefault="00B863A0" w:rsidP="00B863A0">
      <w:pPr>
        <w:rPr>
          <w:b/>
          <w:bCs/>
        </w:rPr>
      </w:pPr>
      <w:r w:rsidRPr="00B863A0">
        <w:rPr>
          <w:b/>
          <w:bCs/>
        </w:rPr>
        <w:t>10. Бўш ўқларни назорат қилиш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1420"/>
        <w:gridCol w:w="1125"/>
        <w:gridCol w:w="5157"/>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Объект</w:t>
            </w:r>
          </w:p>
        </w:tc>
        <w:tc>
          <w:tcPr>
            <w:tcW w:w="0" w:type="auto"/>
            <w:vAlign w:val="center"/>
            <w:hideMark/>
          </w:tcPr>
          <w:p w:rsidR="00B863A0" w:rsidRPr="00B863A0" w:rsidRDefault="00B863A0" w:rsidP="00B863A0">
            <w:pPr>
              <w:rPr>
                <w:b/>
                <w:bCs/>
              </w:rPr>
            </w:pPr>
            <w:r w:rsidRPr="00B863A0">
              <w:rPr>
                <w:b/>
                <w:bCs/>
              </w:rPr>
              <w:t>Таъмир тури</w:t>
            </w:r>
          </w:p>
        </w:tc>
        <w:tc>
          <w:tcPr>
            <w:tcW w:w="0" w:type="auto"/>
            <w:vAlign w:val="center"/>
            <w:hideMark/>
          </w:tcPr>
          <w:p w:rsidR="00B863A0" w:rsidRPr="00B863A0" w:rsidRDefault="00B863A0" w:rsidP="00B863A0">
            <w:pPr>
              <w:rPr>
                <w:b/>
                <w:bCs/>
              </w:rPr>
            </w:pPr>
            <w:r w:rsidRPr="00B863A0">
              <w:rPr>
                <w:b/>
                <w:bCs/>
              </w:rPr>
              <w:t>Усул</w:t>
            </w:r>
          </w:p>
        </w:tc>
        <w:tc>
          <w:tcPr>
            <w:tcW w:w="0" w:type="auto"/>
            <w:vAlign w:val="center"/>
            <w:hideMark/>
          </w:tcPr>
          <w:p w:rsidR="00B863A0" w:rsidRPr="00B863A0" w:rsidRDefault="00B863A0" w:rsidP="00B863A0">
            <w:pPr>
              <w:rPr>
                <w:b/>
                <w:bCs/>
              </w:rPr>
            </w:pPr>
            <w:r w:rsidRPr="00B863A0">
              <w:rPr>
                <w:b/>
                <w:bCs/>
              </w:rPr>
              <w:t>Назорат зоналари</w:t>
            </w:r>
          </w:p>
        </w:tc>
      </w:tr>
      <w:tr w:rsidR="00B863A0" w:rsidRPr="00B863A0" w:rsidTr="00B863A0">
        <w:trPr>
          <w:tblCellSpacing w:w="15" w:type="dxa"/>
        </w:trPr>
        <w:tc>
          <w:tcPr>
            <w:tcW w:w="0" w:type="auto"/>
            <w:vAlign w:val="center"/>
            <w:hideMark/>
          </w:tcPr>
          <w:p w:rsidR="00B863A0" w:rsidRPr="00B863A0" w:rsidRDefault="00B863A0" w:rsidP="00B863A0">
            <w:r w:rsidRPr="00B863A0">
              <w:t>Бўш РУ1Ш ва РВ2Ш ўқлари</w:t>
            </w:r>
          </w:p>
        </w:tc>
        <w:tc>
          <w:tcPr>
            <w:tcW w:w="0" w:type="auto"/>
            <w:vAlign w:val="center"/>
            <w:hideMark/>
          </w:tcPr>
          <w:p w:rsidR="00B863A0" w:rsidRPr="00B863A0" w:rsidRDefault="00B863A0" w:rsidP="00B863A0">
            <w:r w:rsidRPr="00B863A0">
              <w:t>Капитал таъмир</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Бўйинлар, предподступица қисмлари, подступица қисмлари, ўрта қисми, галтеллар</w:t>
            </w:r>
          </w:p>
        </w:tc>
      </w:tr>
      <w:tr w:rsidR="00B863A0" w:rsidRPr="00B863A0" w:rsidTr="00B863A0">
        <w:trPr>
          <w:tblCellSpacing w:w="15" w:type="dxa"/>
        </w:trPr>
        <w:tc>
          <w:tcPr>
            <w:tcW w:w="0" w:type="auto"/>
            <w:vAlign w:val="center"/>
            <w:hideMark/>
          </w:tcPr>
          <w:p w:rsidR="00B863A0" w:rsidRPr="00B863A0" w:rsidRDefault="00B863A0" w:rsidP="00B863A0">
            <w:r w:rsidRPr="00B863A0">
              <w:t>Бўш РУ1Ш ва РВ2Ш ўқлари</w:t>
            </w:r>
          </w:p>
        </w:tc>
        <w:tc>
          <w:tcPr>
            <w:tcW w:w="0" w:type="auto"/>
            <w:vAlign w:val="center"/>
            <w:hideMark/>
          </w:tcPr>
          <w:p w:rsidR="00B863A0" w:rsidRPr="00B863A0" w:rsidRDefault="00B863A0" w:rsidP="00B863A0">
            <w:r w:rsidRPr="00B863A0">
              <w:t>Капитал таъмир</w:t>
            </w:r>
          </w:p>
        </w:tc>
        <w:tc>
          <w:tcPr>
            <w:tcW w:w="0" w:type="auto"/>
            <w:vAlign w:val="center"/>
            <w:hideMark/>
          </w:tcPr>
          <w:p w:rsidR="00B863A0" w:rsidRPr="00B863A0" w:rsidRDefault="00B863A0" w:rsidP="00B863A0">
            <w:r w:rsidRPr="00B863A0">
              <w:t>МПК ёки ВТК</w:t>
            </w:r>
          </w:p>
        </w:tc>
        <w:tc>
          <w:tcPr>
            <w:tcW w:w="0" w:type="auto"/>
            <w:vAlign w:val="center"/>
            <w:hideMark/>
          </w:tcPr>
          <w:p w:rsidR="00B863A0" w:rsidRPr="00B863A0" w:rsidRDefault="00B863A0" w:rsidP="00B863A0">
            <w:r w:rsidRPr="00B863A0">
              <w:t>Бўйинлар, предподступица қисмлари, подступица қисмлари, ўрта қисми, галтеллар</w:t>
            </w:r>
          </w:p>
        </w:tc>
      </w:tr>
    </w:tbl>
    <w:p w:rsidR="00B863A0" w:rsidRPr="00B863A0" w:rsidRDefault="00B863A0" w:rsidP="00B863A0">
      <w:r w:rsidRPr="00B863A0">
        <w:t>Бўш ўқда олдин ёпиқ бўлган юзалар ҳам очиқ бўлади. Шунинг учун капитал таъмирда текширув ҳажми кенгроқ бажарилади.</w:t>
      </w:r>
    </w:p>
    <w:p w:rsidR="00B863A0" w:rsidRPr="00B863A0" w:rsidRDefault="00B863A0" w:rsidP="00B863A0">
      <w:r w:rsidRPr="00B863A0">
        <w:pict>
          <v:rect id="_x0000_i1054" style="width:0;height:1.5pt" o:hralign="center" o:hrstd="t" o:hr="t" fillcolor="#a0a0a0" stroked="f"/>
        </w:pict>
      </w:r>
    </w:p>
    <w:p w:rsidR="00B863A0" w:rsidRPr="00B863A0" w:rsidRDefault="00B863A0" w:rsidP="00B863A0">
      <w:pPr>
        <w:rPr>
          <w:b/>
          <w:bCs/>
        </w:rPr>
      </w:pPr>
      <w:r w:rsidRPr="00B863A0">
        <w:rPr>
          <w:b/>
          <w:bCs/>
        </w:rPr>
        <w:t>11. Подшипник ҳалқалари ва роликларни назорат қилиш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2969"/>
        <w:gridCol w:w="1188"/>
        <w:gridCol w:w="1784"/>
        <w:gridCol w:w="2001"/>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Детал</w:t>
            </w:r>
          </w:p>
        </w:tc>
        <w:tc>
          <w:tcPr>
            <w:tcW w:w="0" w:type="auto"/>
            <w:vAlign w:val="center"/>
            <w:hideMark/>
          </w:tcPr>
          <w:p w:rsidR="00B863A0" w:rsidRPr="00B863A0" w:rsidRDefault="00B863A0" w:rsidP="00B863A0">
            <w:pPr>
              <w:rPr>
                <w:b/>
                <w:bCs/>
              </w:rPr>
            </w:pPr>
            <w:r w:rsidRPr="00B863A0">
              <w:rPr>
                <w:b/>
                <w:bCs/>
              </w:rPr>
              <w:t>Ҳолат</w:t>
            </w:r>
          </w:p>
        </w:tc>
        <w:tc>
          <w:tcPr>
            <w:tcW w:w="0" w:type="auto"/>
            <w:vAlign w:val="center"/>
            <w:hideMark/>
          </w:tcPr>
          <w:p w:rsidR="00B863A0" w:rsidRPr="00B863A0" w:rsidRDefault="00B863A0" w:rsidP="00B863A0">
            <w:pPr>
              <w:rPr>
                <w:b/>
                <w:bCs/>
              </w:rPr>
            </w:pPr>
            <w:r w:rsidRPr="00B863A0">
              <w:rPr>
                <w:b/>
                <w:bCs/>
              </w:rPr>
              <w:t>Таъмир тури</w:t>
            </w:r>
          </w:p>
        </w:tc>
        <w:tc>
          <w:tcPr>
            <w:tcW w:w="0" w:type="auto"/>
            <w:vAlign w:val="center"/>
            <w:hideMark/>
          </w:tcPr>
          <w:p w:rsidR="00B863A0" w:rsidRPr="00B863A0" w:rsidRDefault="00B863A0" w:rsidP="00B863A0">
            <w:pPr>
              <w:rPr>
                <w:b/>
                <w:bCs/>
              </w:rPr>
            </w:pPr>
            <w:r w:rsidRPr="00B863A0">
              <w:rPr>
                <w:b/>
                <w:bCs/>
              </w:rPr>
              <w:t>Усул</w:t>
            </w:r>
          </w:p>
        </w:tc>
        <w:tc>
          <w:tcPr>
            <w:tcW w:w="0" w:type="auto"/>
            <w:vAlign w:val="center"/>
            <w:hideMark/>
          </w:tcPr>
          <w:p w:rsidR="00B863A0" w:rsidRPr="00B863A0" w:rsidRDefault="00B863A0" w:rsidP="00B863A0">
            <w:pPr>
              <w:rPr>
                <w:b/>
                <w:bCs/>
              </w:rPr>
            </w:pPr>
            <w:r w:rsidRPr="00B863A0">
              <w:rPr>
                <w:b/>
                <w:bCs/>
              </w:rPr>
              <w:t>Назорат зонаси</w:t>
            </w:r>
          </w:p>
        </w:tc>
      </w:tr>
      <w:tr w:rsidR="00B863A0" w:rsidRPr="00B863A0" w:rsidTr="00B863A0">
        <w:trPr>
          <w:tblCellSpacing w:w="15" w:type="dxa"/>
        </w:trPr>
        <w:tc>
          <w:tcPr>
            <w:tcW w:w="0" w:type="auto"/>
            <w:vAlign w:val="center"/>
            <w:hideMark/>
          </w:tcPr>
          <w:p w:rsidR="00B863A0" w:rsidRPr="00B863A0" w:rsidRDefault="00B863A0" w:rsidP="00B863A0">
            <w:r w:rsidRPr="00B863A0">
              <w:t>Ички ҳалқа</w:t>
            </w:r>
          </w:p>
        </w:tc>
        <w:tc>
          <w:tcPr>
            <w:tcW w:w="0" w:type="auto"/>
            <w:vAlign w:val="center"/>
            <w:hideMark/>
          </w:tcPr>
          <w:p w:rsidR="00B863A0" w:rsidRPr="00B863A0" w:rsidRDefault="00B863A0" w:rsidP="00B863A0">
            <w:r w:rsidRPr="00B863A0">
              <w:t>Ўқ бўйнига прессланган, ўқдан ечилмаган</w:t>
            </w:r>
          </w:p>
        </w:tc>
        <w:tc>
          <w:tcPr>
            <w:tcW w:w="0" w:type="auto"/>
            <w:vAlign w:val="center"/>
            <w:hideMark/>
          </w:tcPr>
          <w:p w:rsidR="00B863A0" w:rsidRPr="00B863A0" w:rsidRDefault="00B863A0" w:rsidP="00B863A0">
            <w:r w:rsidRPr="00B863A0">
              <w:t>Ўрта таъмир</w:t>
            </w:r>
          </w:p>
        </w:tc>
        <w:tc>
          <w:tcPr>
            <w:tcW w:w="0" w:type="auto"/>
            <w:vAlign w:val="center"/>
            <w:hideMark/>
          </w:tcPr>
          <w:p w:rsidR="00B863A0" w:rsidRPr="00B863A0" w:rsidRDefault="00B863A0" w:rsidP="00B863A0">
            <w:r w:rsidRPr="00B863A0">
              <w:t>МПК ёки ВТК</w:t>
            </w:r>
          </w:p>
        </w:tc>
        <w:tc>
          <w:tcPr>
            <w:tcW w:w="0" w:type="auto"/>
            <w:vAlign w:val="center"/>
            <w:hideMark/>
          </w:tcPr>
          <w:p w:rsidR="00B863A0" w:rsidRPr="00B863A0" w:rsidRDefault="00B863A0" w:rsidP="00B863A0">
            <w:r w:rsidRPr="00B863A0">
              <w:t>Ишчи ташқи цилиндрик юза</w:t>
            </w:r>
          </w:p>
        </w:tc>
      </w:tr>
      <w:tr w:rsidR="00B863A0" w:rsidRPr="00B863A0" w:rsidTr="00B863A0">
        <w:trPr>
          <w:tblCellSpacing w:w="15" w:type="dxa"/>
        </w:trPr>
        <w:tc>
          <w:tcPr>
            <w:tcW w:w="0" w:type="auto"/>
            <w:vAlign w:val="center"/>
            <w:hideMark/>
          </w:tcPr>
          <w:p w:rsidR="00B863A0" w:rsidRPr="00B863A0" w:rsidRDefault="00B863A0" w:rsidP="00B863A0">
            <w:r w:rsidRPr="00B863A0">
              <w:lastRenderedPageBreak/>
              <w:t>Ички ҳалқа</w:t>
            </w:r>
          </w:p>
        </w:tc>
        <w:tc>
          <w:tcPr>
            <w:tcW w:w="0" w:type="auto"/>
            <w:vAlign w:val="center"/>
            <w:hideMark/>
          </w:tcPr>
          <w:p w:rsidR="00B863A0" w:rsidRPr="00B863A0" w:rsidRDefault="00B863A0" w:rsidP="00B863A0">
            <w:r w:rsidRPr="00B863A0">
              <w:t>Бўш ҳолатда</w:t>
            </w:r>
          </w:p>
        </w:tc>
        <w:tc>
          <w:tcPr>
            <w:tcW w:w="0" w:type="auto"/>
            <w:vAlign w:val="center"/>
            <w:hideMark/>
          </w:tcPr>
          <w:p w:rsidR="00B863A0" w:rsidRPr="00B863A0" w:rsidRDefault="00B863A0" w:rsidP="00B863A0">
            <w:r w:rsidRPr="00B863A0">
              <w:t>Ўрта таъмир</w:t>
            </w:r>
          </w:p>
        </w:tc>
        <w:tc>
          <w:tcPr>
            <w:tcW w:w="0" w:type="auto"/>
            <w:vAlign w:val="center"/>
            <w:hideMark/>
          </w:tcPr>
          <w:p w:rsidR="00B863A0" w:rsidRPr="00B863A0" w:rsidRDefault="00B863A0" w:rsidP="00B863A0">
            <w:r w:rsidRPr="00B863A0">
              <w:t>МПК ёки ВТК</w:t>
            </w:r>
          </w:p>
        </w:tc>
        <w:tc>
          <w:tcPr>
            <w:tcW w:w="0" w:type="auto"/>
            <w:vAlign w:val="center"/>
            <w:hideMark/>
          </w:tcPr>
          <w:p w:rsidR="00B863A0" w:rsidRPr="00B863A0" w:rsidRDefault="00B863A0" w:rsidP="00B863A0">
            <w:r w:rsidRPr="00B863A0">
              <w:t>Ишчи ташқи ва ички цилиндрик юзалар</w:t>
            </w:r>
          </w:p>
        </w:tc>
      </w:tr>
      <w:tr w:rsidR="00B863A0" w:rsidRPr="00B863A0" w:rsidTr="00B863A0">
        <w:trPr>
          <w:tblCellSpacing w:w="15" w:type="dxa"/>
        </w:trPr>
        <w:tc>
          <w:tcPr>
            <w:tcW w:w="0" w:type="auto"/>
            <w:vAlign w:val="center"/>
            <w:hideMark/>
          </w:tcPr>
          <w:p w:rsidR="00B863A0" w:rsidRPr="00B863A0" w:rsidRDefault="00B863A0" w:rsidP="00B863A0">
            <w:r w:rsidRPr="00B863A0">
              <w:t>Ташқи ҳалқа</w:t>
            </w:r>
          </w:p>
        </w:tc>
        <w:tc>
          <w:tcPr>
            <w:tcW w:w="0" w:type="auto"/>
            <w:vAlign w:val="center"/>
            <w:hideMark/>
          </w:tcPr>
          <w:p w:rsidR="00B863A0" w:rsidRPr="00B863A0" w:rsidRDefault="00B863A0" w:rsidP="00B863A0">
            <w:r w:rsidRPr="00B863A0">
              <w:t>Бўш ҳолатда</w:t>
            </w:r>
          </w:p>
        </w:tc>
        <w:tc>
          <w:tcPr>
            <w:tcW w:w="0" w:type="auto"/>
            <w:vAlign w:val="center"/>
            <w:hideMark/>
          </w:tcPr>
          <w:p w:rsidR="00B863A0" w:rsidRPr="00B863A0" w:rsidRDefault="00B863A0" w:rsidP="00B863A0">
            <w:r w:rsidRPr="00B863A0">
              <w:t>Ўрта таъмир</w:t>
            </w:r>
          </w:p>
        </w:tc>
        <w:tc>
          <w:tcPr>
            <w:tcW w:w="0" w:type="auto"/>
            <w:vAlign w:val="center"/>
            <w:hideMark/>
          </w:tcPr>
          <w:p w:rsidR="00B863A0" w:rsidRPr="00B863A0" w:rsidRDefault="00B863A0" w:rsidP="00B863A0">
            <w:r w:rsidRPr="00B863A0">
              <w:t>МПК ёки ВТК</w:t>
            </w:r>
          </w:p>
        </w:tc>
        <w:tc>
          <w:tcPr>
            <w:tcW w:w="0" w:type="auto"/>
            <w:vAlign w:val="center"/>
            <w:hideMark/>
          </w:tcPr>
          <w:p w:rsidR="00B863A0" w:rsidRPr="00B863A0" w:rsidRDefault="00B863A0" w:rsidP="00B863A0">
            <w:r w:rsidRPr="00B863A0">
              <w:t>Ишчи ташқи ва ички цилиндрик юзалар</w:t>
            </w:r>
          </w:p>
        </w:tc>
      </w:tr>
      <w:tr w:rsidR="00B863A0" w:rsidRPr="00B863A0" w:rsidTr="00B863A0">
        <w:trPr>
          <w:tblCellSpacing w:w="15" w:type="dxa"/>
        </w:trPr>
        <w:tc>
          <w:tcPr>
            <w:tcW w:w="0" w:type="auto"/>
            <w:vAlign w:val="center"/>
            <w:hideMark/>
          </w:tcPr>
          <w:p w:rsidR="00B863A0" w:rsidRPr="00B863A0" w:rsidRDefault="00B863A0" w:rsidP="00B863A0">
            <w:r w:rsidRPr="00B863A0">
              <w:t>Ясси упор ҳалқа</w:t>
            </w:r>
          </w:p>
        </w:tc>
        <w:tc>
          <w:tcPr>
            <w:tcW w:w="0" w:type="auto"/>
            <w:vAlign w:val="center"/>
            <w:hideMark/>
          </w:tcPr>
          <w:p w:rsidR="00B863A0" w:rsidRPr="00B863A0" w:rsidRDefault="00B863A0" w:rsidP="00B863A0">
            <w:r w:rsidRPr="00B863A0">
              <w:t>Жорий таъмирда торцевое крепление демонтаж қилинганда ва ўрта таъмирда</w:t>
            </w:r>
          </w:p>
        </w:tc>
        <w:tc>
          <w:tcPr>
            <w:tcW w:w="0" w:type="auto"/>
            <w:vAlign w:val="center"/>
            <w:hideMark/>
          </w:tcPr>
          <w:p w:rsidR="00B863A0" w:rsidRPr="00B863A0" w:rsidRDefault="00B863A0" w:rsidP="00B863A0">
            <w:r w:rsidRPr="00B863A0">
              <w:t>МПК ёки ВТК</w:t>
            </w:r>
          </w:p>
        </w:tc>
        <w:tc>
          <w:tcPr>
            <w:tcW w:w="0" w:type="auto"/>
            <w:vAlign w:val="center"/>
            <w:hideMark/>
          </w:tcPr>
          <w:p w:rsidR="00B863A0" w:rsidRPr="00B863A0" w:rsidRDefault="00B863A0" w:rsidP="00B863A0">
            <w:r w:rsidRPr="00B863A0">
              <w:t>Ишчи ташқи ва ички юзалар</w:t>
            </w:r>
          </w:p>
        </w:tc>
        <w:tc>
          <w:tcPr>
            <w:tcW w:w="0" w:type="auto"/>
            <w:vAlign w:val="center"/>
            <w:hideMark/>
          </w:tcPr>
          <w:p w:rsidR="00B863A0" w:rsidRPr="00B863A0" w:rsidRDefault="00B863A0" w:rsidP="00B863A0"/>
        </w:tc>
      </w:tr>
      <w:tr w:rsidR="00B863A0" w:rsidRPr="00B863A0" w:rsidTr="00B863A0">
        <w:trPr>
          <w:tblCellSpacing w:w="15" w:type="dxa"/>
        </w:trPr>
        <w:tc>
          <w:tcPr>
            <w:tcW w:w="0" w:type="auto"/>
            <w:vAlign w:val="center"/>
            <w:hideMark/>
          </w:tcPr>
          <w:p w:rsidR="00B863A0" w:rsidRPr="00B863A0" w:rsidRDefault="00B863A0" w:rsidP="00B863A0">
            <w:r w:rsidRPr="00B863A0">
              <w:t>Подшипник роликлари</w:t>
            </w:r>
          </w:p>
        </w:tc>
        <w:tc>
          <w:tcPr>
            <w:tcW w:w="0" w:type="auto"/>
            <w:vAlign w:val="center"/>
            <w:hideMark/>
          </w:tcPr>
          <w:p w:rsidR="00B863A0" w:rsidRPr="00B863A0" w:rsidRDefault="00B863A0" w:rsidP="00B863A0">
            <w:r w:rsidRPr="00B863A0">
              <w:t>Ўрта таъмир</w:t>
            </w:r>
          </w:p>
        </w:tc>
        <w:tc>
          <w:tcPr>
            <w:tcW w:w="0" w:type="auto"/>
            <w:vAlign w:val="center"/>
            <w:hideMark/>
          </w:tcPr>
          <w:p w:rsidR="00B863A0" w:rsidRPr="00B863A0" w:rsidRDefault="00B863A0" w:rsidP="00B863A0">
            <w:r w:rsidRPr="00B863A0">
              <w:t>ВТК ёки МПК</w:t>
            </w:r>
          </w:p>
        </w:tc>
        <w:tc>
          <w:tcPr>
            <w:tcW w:w="0" w:type="auto"/>
            <w:vAlign w:val="center"/>
            <w:hideMark/>
          </w:tcPr>
          <w:p w:rsidR="00B863A0" w:rsidRPr="00B863A0" w:rsidRDefault="00B863A0" w:rsidP="00B863A0">
            <w:r w:rsidRPr="00B863A0">
              <w:t>Цилиндрик юза</w:t>
            </w:r>
          </w:p>
        </w:tc>
        <w:tc>
          <w:tcPr>
            <w:tcW w:w="0" w:type="auto"/>
            <w:vAlign w:val="center"/>
            <w:hideMark/>
          </w:tcPr>
          <w:p w:rsidR="00B863A0" w:rsidRPr="00B863A0" w:rsidRDefault="00B863A0" w:rsidP="00B863A0"/>
        </w:tc>
      </w:tr>
    </w:tbl>
    <w:p w:rsidR="00B863A0" w:rsidRPr="00B863A0" w:rsidRDefault="00B863A0" w:rsidP="00B863A0">
      <w:r w:rsidRPr="00B863A0">
        <w:pict>
          <v:rect id="_x0000_i1055" style="width:0;height:1.5pt" o:hralign="center" o:hrstd="t" o:hr="t" fillcolor="#a0a0a0" stroked="f"/>
        </w:pict>
      </w:r>
    </w:p>
    <w:p w:rsidR="00B863A0" w:rsidRPr="00B863A0" w:rsidRDefault="00B863A0" w:rsidP="00B863A0">
      <w:pPr>
        <w:rPr>
          <w:b/>
          <w:bCs/>
        </w:rPr>
      </w:pPr>
      <w:r w:rsidRPr="00B863A0">
        <w:rPr>
          <w:b/>
          <w:bCs/>
        </w:rPr>
        <w:t>12. ВТК қачон қўлланади?</w:t>
      </w:r>
    </w:p>
    <w:p w:rsidR="00B863A0" w:rsidRPr="00B863A0" w:rsidRDefault="00B863A0" w:rsidP="00B863A0">
      <w:r w:rsidRPr="00B863A0">
        <w:t>РД изоҳига кўра ВТК автоматлаштирилган қурилмалар мавжуд бўлганда қўлланади.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1"/>
        <w:gridCol w:w="4938"/>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Ҳолат</w:t>
            </w:r>
          </w:p>
        </w:tc>
        <w:tc>
          <w:tcPr>
            <w:tcW w:w="0" w:type="auto"/>
            <w:vAlign w:val="center"/>
            <w:hideMark/>
          </w:tcPr>
          <w:p w:rsidR="00B863A0" w:rsidRPr="00B863A0" w:rsidRDefault="00B863A0" w:rsidP="00B863A0">
            <w:pPr>
              <w:rPr>
                <w:b/>
                <w:bCs/>
              </w:rPr>
            </w:pPr>
            <w:r w:rsidRPr="00B863A0">
              <w:rPr>
                <w:b/>
                <w:bCs/>
              </w:rPr>
              <w:t>Талаб</w:t>
            </w:r>
          </w:p>
        </w:tc>
      </w:tr>
      <w:tr w:rsidR="00B863A0" w:rsidRPr="00B863A0" w:rsidTr="00B863A0">
        <w:trPr>
          <w:tblCellSpacing w:w="15" w:type="dxa"/>
        </w:trPr>
        <w:tc>
          <w:tcPr>
            <w:tcW w:w="0" w:type="auto"/>
            <w:vAlign w:val="center"/>
            <w:hideMark/>
          </w:tcPr>
          <w:p w:rsidR="00B863A0" w:rsidRPr="00B863A0" w:rsidRDefault="00B863A0" w:rsidP="00B863A0">
            <w:r w:rsidRPr="00B863A0">
              <w:t>Автоматлаштирилган ВТК қурилмаси мавжуд</w:t>
            </w:r>
          </w:p>
        </w:tc>
        <w:tc>
          <w:tcPr>
            <w:tcW w:w="0" w:type="auto"/>
            <w:vAlign w:val="center"/>
            <w:hideMark/>
          </w:tcPr>
          <w:p w:rsidR="00B863A0" w:rsidRPr="00B863A0" w:rsidRDefault="00B863A0" w:rsidP="00B863A0">
            <w:r w:rsidRPr="00B863A0">
              <w:t>ВТК қўлланиши мумкин</w:t>
            </w:r>
          </w:p>
        </w:tc>
      </w:tr>
      <w:tr w:rsidR="00B863A0" w:rsidRPr="00B863A0" w:rsidTr="00B863A0">
        <w:trPr>
          <w:tblCellSpacing w:w="15" w:type="dxa"/>
        </w:trPr>
        <w:tc>
          <w:tcPr>
            <w:tcW w:w="0" w:type="auto"/>
            <w:vAlign w:val="center"/>
            <w:hideMark/>
          </w:tcPr>
          <w:p w:rsidR="00B863A0" w:rsidRPr="00B863A0" w:rsidRDefault="00B863A0" w:rsidP="00B863A0">
            <w:r w:rsidRPr="00B863A0">
              <w:t>Автоматлаштирилган қурилма мавжуд эмас</w:t>
            </w:r>
          </w:p>
        </w:tc>
        <w:tc>
          <w:tcPr>
            <w:tcW w:w="0" w:type="auto"/>
            <w:vAlign w:val="center"/>
            <w:hideMark/>
          </w:tcPr>
          <w:p w:rsidR="00B863A0" w:rsidRPr="00B863A0" w:rsidRDefault="00B863A0" w:rsidP="00B863A0">
            <w:r w:rsidRPr="00B863A0">
              <w:t>МПК ёки бошқа белгиланган усул қўлланади</w:t>
            </w:r>
          </w:p>
        </w:tc>
      </w:tr>
      <w:tr w:rsidR="00B863A0" w:rsidRPr="00B863A0" w:rsidTr="00B863A0">
        <w:trPr>
          <w:tblCellSpacing w:w="15" w:type="dxa"/>
        </w:trPr>
        <w:tc>
          <w:tcPr>
            <w:tcW w:w="0" w:type="auto"/>
            <w:vAlign w:val="center"/>
            <w:hideMark/>
          </w:tcPr>
          <w:p w:rsidR="00B863A0" w:rsidRPr="00B863A0" w:rsidRDefault="00B863A0" w:rsidP="00B863A0">
            <w:r w:rsidRPr="00B863A0">
              <w:t>Натижа</w:t>
            </w:r>
          </w:p>
        </w:tc>
        <w:tc>
          <w:tcPr>
            <w:tcW w:w="0" w:type="auto"/>
            <w:vAlign w:val="center"/>
            <w:hideMark/>
          </w:tcPr>
          <w:p w:rsidR="00B863A0" w:rsidRPr="00B863A0" w:rsidRDefault="00B863A0" w:rsidP="00B863A0">
            <w:r w:rsidRPr="00B863A0">
              <w:t>Норматив ҳужжат талабларига мувофиқ баҳоланади</w:t>
            </w:r>
          </w:p>
        </w:tc>
      </w:tr>
    </w:tbl>
    <w:p w:rsidR="00B863A0" w:rsidRPr="00B863A0" w:rsidRDefault="00B863A0" w:rsidP="00B863A0">
      <w:r w:rsidRPr="00B863A0">
        <w:pict>
          <v:rect id="_x0000_i1056" style="width:0;height:1.5pt" o:hralign="center" o:hrstd="t" o:hr="t" fillcolor="#a0a0a0" stroked="f"/>
        </w:pict>
      </w:r>
    </w:p>
    <w:p w:rsidR="00B863A0" w:rsidRPr="00B863A0" w:rsidRDefault="00B863A0" w:rsidP="00B863A0">
      <w:pPr>
        <w:rPr>
          <w:b/>
          <w:bCs/>
        </w:rPr>
      </w:pPr>
      <w:r w:rsidRPr="00B863A0">
        <w:rPr>
          <w:b/>
          <w:bCs/>
        </w:rPr>
        <w:t>13. Ходим кўп адаштирадиган жойлар</w:t>
      </w:r>
    </w:p>
    <w:p w:rsidR="00B863A0" w:rsidRPr="00B863A0" w:rsidRDefault="00B863A0" w:rsidP="00B863A0">
      <w:r w:rsidRPr="00B863A0">
        <w:t>Биринчи хато — НКни оддий визуал кўрик билан алмаштириш.</w:t>
      </w:r>
    </w:p>
    <w:p w:rsidR="00B863A0" w:rsidRPr="00B863A0" w:rsidRDefault="00B863A0" w:rsidP="00B863A0">
      <w:r w:rsidRPr="00B863A0">
        <w:lastRenderedPageBreak/>
        <w:t>Иккинчи хато — аккредитация ёки аттестациядан ўтмаган лаборатория натижасини қабул қилиш.</w:t>
      </w:r>
    </w:p>
    <w:p w:rsidR="00B863A0" w:rsidRPr="00B863A0" w:rsidRDefault="00B863A0" w:rsidP="00B863A0">
      <w:r w:rsidRPr="00B863A0">
        <w:t>Учинчи хато — ғилдиракда фақат катания юзасини текшириш.</w:t>
      </w:r>
    </w:p>
    <w:p w:rsidR="00B863A0" w:rsidRPr="00B863A0" w:rsidRDefault="00B863A0" w:rsidP="00B863A0">
      <w:r w:rsidRPr="00B863A0">
        <w:t>Тўртинчи хато — ўқнинг ўрта қисми, галтел ва подступица очиқ участкаларини эътиборсиз қолдириш.</w:t>
      </w:r>
    </w:p>
    <w:p w:rsidR="00B863A0" w:rsidRPr="00B863A0" w:rsidRDefault="00B863A0" w:rsidP="00B863A0">
      <w:r w:rsidRPr="00B863A0">
        <w:t>Бешинчи хато — подшипник ҳалқалари ва роликларни НКдан ўтказмаслик.</w:t>
      </w:r>
    </w:p>
    <w:p w:rsidR="00B863A0" w:rsidRPr="00B863A0" w:rsidRDefault="00B863A0" w:rsidP="00B863A0">
      <w:r w:rsidRPr="00B863A0">
        <w:t>Олтинчи хато — ВТКни автоматлаштирилган қурилмасиз қўллаш мумкин деб ўйлаш.</w:t>
      </w:r>
    </w:p>
    <w:p w:rsidR="00B863A0" w:rsidRPr="00B863A0" w:rsidRDefault="00B863A0" w:rsidP="00B863A0">
      <w:r w:rsidRPr="00B863A0">
        <w:t>Еттинчи хато — НК натижаларини журналга расмийлаштирмаслик.</w:t>
      </w:r>
    </w:p>
    <w:p w:rsidR="00B863A0" w:rsidRPr="00B863A0" w:rsidRDefault="00B863A0" w:rsidP="00B863A0">
      <w:r w:rsidRPr="00B863A0">
        <w:pict>
          <v:rect id="_x0000_i1057" style="width:0;height:1.5pt" o:hralign="center" o:hrstd="t" o:hr="t" fillcolor="#a0a0a0" stroked="f"/>
        </w:pict>
      </w:r>
    </w:p>
    <w:p w:rsidR="00B863A0" w:rsidRPr="00B863A0" w:rsidRDefault="00B863A0" w:rsidP="00B863A0">
      <w:pPr>
        <w:rPr>
          <w:b/>
          <w:bCs/>
        </w:rPr>
      </w:pPr>
      <w:r w:rsidRPr="00B863A0">
        <w:rPr>
          <w:b/>
          <w:bCs/>
        </w:rPr>
        <w:t>Ходим эслаб қолиши керак</w:t>
      </w:r>
    </w:p>
    <w:p w:rsidR="00B863A0" w:rsidRPr="00B863A0" w:rsidRDefault="00B863A0" w:rsidP="00B863A0">
      <w:r w:rsidRPr="00B863A0">
        <w:t>20-бўлим бўйича ходим қуйидагиларни аниқ билиши керак:</w:t>
      </w:r>
    </w:p>
    <w:p w:rsidR="00B863A0" w:rsidRPr="00B863A0" w:rsidRDefault="00B863A0" w:rsidP="00B863A0">
      <w:r w:rsidRPr="00B863A0">
        <w:t>Барча турдаги ғилдирак жуфтлиги таъмирларида ғилдирак жуфтлиги элементлари ва цилиндрик роликли подшипник деталлари НКдан ўтказилади.</w:t>
      </w:r>
    </w:p>
    <w:p w:rsidR="00B863A0" w:rsidRPr="00B863A0" w:rsidRDefault="00B863A0" w:rsidP="00B863A0">
      <w:r w:rsidRPr="00B863A0">
        <w:t>НК лабораториялари аккредитация қилинган ёки аттестациядан ўтган бўлиши керак.</w:t>
      </w:r>
    </w:p>
    <w:p w:rsidR="00B863A0" w:rsidRPr="00B863A0" w:rsidRDefault="00B863A0" w:rsidP="00B863A0">
      <w:r w:rsidRPr="00B863A0">
        <w:t>НК натижалари махсус журналларда қайд этилади ва ВУ-53 журналида имзо билан тасдиқланади.</w:t>
      </w:r>
    </w:p>
    <w:p w:rsidR="00B863A0" w:rsidRPr="00B863A0" w:rsidRDefault="00B863A0" w:rsidP="00B863A0">
      <w:r w:rsidRPr="00B863A0">
        <w:t>Сифат ҳужжати билан келган янги деталлар НКдан ўтказилмайди.</w:t>
      </w:r>
    </w:p>
    <w:p w:rsidR="00B863A0" w:rsidRPr="00B863A0" w:rsidRDefault="00B863A0" w:rsidP="00B863A0">
      <w:r w:rsidRPr="00B863A0">
        <w:t>Ғилдиракларда УЗК, ВТК ва МПК усуллари белгиланган зоналар бўйича қўлланади.</w:t>
      </w:r>
    </w:p>
    <w:p w:rsidR="00B863A0" w:rsidRPr="00B863A0" w:rsidRDefault="00B863A0" w:rsidP="00B863A0">
      <w:r w:rsidRPr="00B863A0">
        <w:t>Ўқларда бўйинлар, предподступица, подступица, ўрта қисм ва галтеллар таъмир турига қараб текширилади.</w:t>
      </w:r>
    </w:p>
    <w:p w:rsidR="00B863A0" w:rsidRPr="00B863A0" w:rsidRDefault="00B863A0" w:rsidP="00B863A0">
      <w:r w:rsidRPr="00B863A0">
        <w:t>Подшипник ҳалқалари, упор ҳалқа ва роликлар белгиланган юзалар бўйича НКдан ўтказилади.</w:t>
      </w:r>
    </w:p>
    <w:p w:rsidR="00B863A0" w:rsidRPr="00B863A0" w:rsidRDefault="00B863A0" w:rsidP="00B863A0">
      <w:r w:rsidRPr="00B863A0">
        <w:t>ВТК фақат автоматлаштирилган қурилмалар мавжуд бўлганда қўлланади.</w:t>
      </w:r>
    </w:p>
    <w:p w:rsidR="00B863A0" w:rsidRPr="00B863A0" w:rsidRDefault="00B863A0" w:rsidP="00B863A0">
      <w:r w:rsidRPr="00B863A0">
        <w:t>НК натижаси ҳужжатлаштирилмагунча детални тўлиқ яроқли деб ҳисоблаш мумкин эмас.</w:t>
      </w:r>
    </w:p>
    <w:p w:rsidR="00B863A0" w:rsidRPr="00B863A0" w:rsidRDefault="00B863A0" w:rsidP="00B863A0">
      <w:r w:rsidRPr="00B863A0">
        <w:pict>
          <v:rect id="_x0000_i1058" style="width:0;height:1.5pt" o:hralign="center" o:hrstd="t" o:hr="t" fillcolor="#a0a0a0" stroked="f"/>
        </w:pict>
      </w:r>
    </w:p>
    <w:p w:rsidR="00B863A0" w:rsidRPr="00B863A0" w:rsidRDefault="00B863A0" w:rsidP="00B863A0">
      <w:pPr>
        <w:rPr>
          <w:b/>
          <w:bCs/>
        </w:rPr>
      </w:pPr>
      <w:r w:rsidRPr="00B863A0">
        <w:rPr>
          <w:b/>
          <w:bCs/>
        </w:rPr>
        <w:lastRenderedPageBreak/>
        <w:t>РАЗДЕЛ 20. НЕРАЗРУШАЮЩИЙ КОНТРОЛЬ ЭЛЕМЕНТОВ КОЛЕСНЫХ ПАР И ДЕТАЛЕЙ ПОДШИПНИКОВ РОЛИКОВЫХ ЦИЛИНДРИЧЕСКИХ</w:t>
      </w:r>
    </w:p>
    <w:p w:rsidR="00B863A0" w:rsidRPr="00B863A0" w:rsidRDefault="00B863A0" w:rsidP="00B863A0">
      <w:pPr>
        <w:rPr>
          <w:b/>
          <w:bCs/>
        </w:rPr>
      </w:pPr>
      <w:r w:rsidRPr="00B863A0">
        <w:rPr>
          <w:b/>
          <w:bCs/>
        </w:rPr>
        <w:t>Русский язык</w:t>
      </w:r>
    </w:p>
    <w:p w:rsidR="00B863A0" w:rsidRPr="00B863A0" w:rsidRDefault="00B863A0" w:rsidP="00B863A0">
      <w:pPr>
        <w:rPr>
          <w:b/>
          <w:bCs/>
        </w:rPr>
      </w:pPr>
      <w:r w:rsidRPr="00B863A0">
        <w:rPr>
          <w:b/>
          <w:bCs/>
        </w:rPr>
        <w:t>Цель занятия</w:t>
      </w:r>
    </w:p>
    <w:p w:rsidR="00B863A0" w:rsidRPr="00B863A0" w:rsidRDefault="00B863A0" w:rsidP="00B863A0">
      <w:r w:rsidRPr="00B863A0">
        <w:t>Цель данного занятия — объяснить работнику порядок неразрушающего контроля элементов колесных пар и деталей цилиндрических роликовых подшипников, применяемые методы контроля, контролируемые зоны и порядок оформления результатов.</w:t>
      </w:r>
    </w:p>
    <w:p w:rsidR="00B863A0" w:rsidRPr="00B863A0" w:rsidRDefault="00B863A0" w:rsidP="00B863A0">
      <w:r w:rsidRPr="00B863A0">
        <w:t>Неразрушающий контроль позволяет выявлять внутренние, поверхностные и приповерхностные дефекты без разрушения детали. Для колесных пар это особенно важно, потому что трещины осей, колес, галтелей, зон ступицы или деталей подшипников могут привести к тяжелым последствиям в эксплуатации.</w:t>
      </w:r>
    </w:p>
    <w:p w:rsidR="00B863A0" w:rsidRPr="00B863A0" w:rsidRDefault="00B863A0" w:rsidP="00B863A0">
      <w:r w:rsidRPr="00B863A0">
        <w:pict>
          <v:rect id="_x0000_i1059" style="width:0;height:1.5pt" o:hralign="center" o:hrstd="t" o:hr="t" fillcolor="#a0a0a0" stroked="f"/>
        </w:pict>
      </w:r>
    </w:p>
    <w:p w:rsidR="00B863A0" w:rsidRPr="00B863A0" w:rsidRDefault="00B863A0" w:rsidP="00B863A0">
      <w:pPr>
        <w:rPr>
          <w:b/>
          <w:bCs/>
        </w:rPr>
      </w:pPr>
      <w:r w:rsidRPr="00B863A0">
        <w:rPr>
          <w:b/>
          <w:bCs/>
        </w:rPr>
        <w:t>1. Общие требования</w:t>
      </w:r>
    </w:p>
    <w:p w:rsidR="00B863A0" w:rsidRPr="00B863A0" w:rsidRDefault="00B863A0" w:rsidP="00B863A0">
      <w:r w:rsidRPr="00B863A0">
        <w:t>При всех видах ремонта колесных пар их элементы и детали цилиндрических роликовых подшипников подвергают неразрушающему контролю согласно действующим нормативным документам по НК.</w:t>
      </w:r>
    </w:p>
    <w:p w:rsidR="00B863A0" w:rsidRPr="00B863A0" w:rsidRDefault="00B863A0" w:rsidP="00B863A0">
      <w:r w:rsidRPr="00B863A0">
        <w:t>Подразделения или лаборатории НК должны быть аккредитованы или аттестованы в соответствии с требованиями PR NK V.1.</w:t>
      </w:r>
    </w:p>
    <w:p w:rsidR="00B863A0" w:rsidRPr="00B863A0" w:rsidRDefault="00B863A0" w:rsidP="00B863A0">
      <w:r w:rsidRPr="00B863A0">
        <w:t>Общие требования к организации работ, квалификации персонала, средствам НК, оборудованию рабочих мест, оценке и оформлению результатов устанавливаются требованиями PR NK V.1 и PR NK V.2.</w:t>
      </w:r>
    </w:p>
    <w:p w:rsidR="00B863A0" w:rsidRPr="00B863A0" w:rsidRDefault="00B863A0" w:rsidP="00B863A0">
      <w:r w:rsidRPr="00B863A0">
        <w:pict>
          <v:rect id="_x0000_i1060" style="width:0;height:1.5pt" o:hralign="center" o:hrstd="t" o:hr="t" fillcolor="#a0a0a0" stroked="f"/>
        </w:pict>
      </w:r>
    </w:p>
    <w:p w:rsidR="00B863A0" w:rsidRPr="00B863A0" w:rsidRDefault="00B863A0" w:rsidP="00B863A0">
      <w:pPr>
        <w:rPr>
          <w:b/>
          <w:bCs/>
        </w:rPr>
      </w:pPr>
      <w:r w:rsidRPr="00B863A0">
        <w:rPr>
          <w:b/>
          <w:bCs/>
        </w:rPr>
        <w:t>2. Оформление результатов</w:t>
      </w:r>
    </w:p>
    <w:p w:rsidR="00B863A0" w:rsidRPr="00B863A0" w:rsidRDefault="00B863A0" w:rsidP="00B863A0">
      <w:r w:rsidRPr="00B863A0">
        <w:t>Результаты НК оформляют в журналах НК узлов и деталей грузовых вагонов. Работник, проводивший оценку результатов НК, должен дополнительно поставить подпись в журнале формы ВУ-53.</w:t>
      </w:r>
    </w:p>
    <w:p w:rsidR="00B863A0" w:rsidRPr="00B863A0" w:rsidRDefault="00B863A0" w:rsidP="00B863A0">
      <w:r w:rsidRPr="00B863A0">
        <w:t>Новые элементы колесных пар и детали цилиндрических роликовых подшипников, поступающие на ремонтные предприятия с документами о качестве, НК не подлежат.</w:t>
      </w:r>
    </w:p>
    <w:p w:rsidR="00B863A0" w:rsidRPr="00B863A0" w:rsidRDefault="00B863A0" w:rsidP="00B863A0">
      <w:r w:rsidRPr="00B863A0">
        <w:pict>
          <v:rect id="_x0000_i1061" style="width:0;height:1.5pt" o:hralign="center" o:hrstd="t" o:hr="t" fillcolor="#a0a0a0" stroked="f"/>
        </w:pict>
      </w:r>
    </w:p>
    <w:p w:rsidR="00B863A0" w:rsidRPr="00B863A0" w:rsidRDefault="00B863A0" w:rsidP="00B863A0">
      <w:pPr>
        <w:rPr>
          <w:b/>
          <w:bCs/>
        </w:rPr>
      </w:pPr>
      <w:r w:rsidRPr="00B863A0">
        <w:rPr>
          <w:b/>
          <w:bCs/>
        </w:rPr>
        <w:lastRenderedPageBreak/>
        <w:t>3. Основные методы НК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3191"/>
        <w:gridCol w:w="5615"/>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Метод</w:t>
            </w:r>
          </w:p>
        </w:tc>
        <w:tc>
          <w:tcPr>
            <w:tcW w:w="0" w:type="auto"/>
            <w:vAlign w:val="center"/>
            <w:hideMark/>
          </w:tcPr>
          <w:p w:rsidR="00B863A0" w:rsidRPr="00B863A0" w:rsidRDefault="00B863A0" w:rsidP="00B863A0">
            <w:pPr>
              <w:rPr>
                <w:b/>
                <w:bCs/>
              </w:rPr>
            </w:pPr>
            <w:r w:rsidRPr="00B863A0">
              <w:rPr>
                <w:b/>
                <w:bCs/>
              </w:rPr>
              <w:t>Расшифровка</w:t>
            </w:r>
          </w:p>
        </w:tc>
        <w:tc>
          <w:tcPr>
            <w:tcW w:w="0" w:type="auto"/>
            <w:vAlign w:val="center"/>
            <w:hideMark/>
          </w:tcPr>
          <w:p w:rsidR="00B863A0" w:rsidRPr="00B863A0" w:rsidRDefault="00B863A0" w:rsidP="00B863A0">
            <w:pPr>
              <w:rPr>
                <w:b/>
                <w:bCs/>
              </w:rPr>
            </w:pPr>
            <w:r w:rsidRPr="00B863A0">
              <w:rPr>
                <w:b/>
                <w:bCs/>
              </w:rPr>
              <w:t>Назначение</w:t>
            </w:r>
          </w:p>
        </w:tc>
      </w:tr>
      <w:tr w:rsidR="00B863A0" w:rsidRPr="00B863A0" w:rsidTr="00B863A0">
        <w:trPr>
          <w:tblCellSpacing w:w="15" w:type="dxa"/>
        </w:trPr>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Ультразвуковой контроль</w:t>
            </w:r>
          </w:p>
        </w:tc>
        <w:tc>
          <w:tcPr>
            <w:tcW w:w="0" w:type="auto"/>
            <w:vAlign w:val="center"/>
            <w:hideMark/>
          </w:tcPr>
          <w:p w:rsidR="00B863A0" w:rsidRPr="00B863A0" w:rsidRDefault="00B863A0" w:rsidP="00B863A0">
            <w:r w:rsidRPr="00B863A0">
              <w:t>Выявление внутренних и глубинных дефектов</w:t>
            </w:r>
          </w:p>
        </w:tc>
      </w:tr>
      <w:tr w:rsidR="00B863A0" w:rsidRPr="00B863A0" w:rsidTr="00B863A0">
        <w:trPr>
          <w:tblCellSpacing w:w="15" w:type="dxa"/>
        </w:trPr>
        <w:tc>
          <w:tcPr>
            <w:tcW w:w="0" w:type="auto"/>
            <w:vAlign w:val="center"/>
            <w:hideMark/>
          </w:tcPr>
          <w:p w:rsidR="00B863A0" w:rsidRPr="00B863A0" w:rsidRDefault="00B863A0" w:rsidP="00B863A0">
            <w:r w:rsidRPr="00B863A0">
              <w:t>МПК</w:t>
            </w:r>
          </w:p>
        </w:tc>
        <w:tc>
          <w:tcPr>
            <w:tcW w:w="0" w:type="auto"/>
            <w:vAlign w:val="center"/>
            <w:hideMark/>
          </w:tcPr>
          <w:p w:rsidR="00B863A0" w:rsidRPr="00B863A0" w:rsidRDefault="00B863A0" w:rsidP="00B863A0">
            <w:r w:rsidRPr="00B863A0">
              <w:t>Магнитопорошковый контроль</w:t>
            </w:r>
          </w:p>
        </w:tc>
        <w:tc>
          <w:tcPr>
            <w:tcW w:w="0" w:type="auto"/>
            <w:vAlign w:val="center"/>
            <w:hideMark/>
          </w:tcPr>
          <w:p w:rsidR="00B863A0" w:rsidRPr="00B863A0" w:rsidRDefault="00B863A0" w:rsidP="00B863A0">
            <w:r w:rsidRPr="00B863A0">
              <w:t>Выявление поверхностных и приповерхностных трещин</w:t>
            </w:r>
          </w:p>
        </w:tc>
      </w:tr>
      <w:tr w:rsidR="00B863A0" w:rsidRPr="00B863A0" w:rsidTr="00B863A0">
        <w:trPr>
          <w:tblCellSpacing w:w="15" w:type="dxa"/>
        </w:trPr>
        <w:tc>
          <w:tcPr>
            <w:tcW w:w="0" w:type="auto"/>
            <w:vAlign w:val="center"/>
            <w:hideMark/>
          </w:tcPr>
          <w:p w:rsidR="00B863A0" w:rsidRPr="00B863A0" w:rsidRDefault="00B863A0" w:rsidP="00B863A0">
            <w:r w:rsidRPr="00B863A0">
              <w:t>ВТК</w:t>
            </w:r>
          </w:p>
        </w:tc>
        <w:tc>
          <w:tcPr>
            <w:tcW w:w="0" w:type="auto"/>
            <w:vAlign w:val="center"/>
            <w:hideMark/>
          </w:tcPr>
          <w:p w:rsidR="00B863A0" w:rsidRPr="00B863A0" w:rsidRDefault="00B863A0" w:rsidP="00B863A0">
            <w:r w:rsidRPr="00B863A0">
              <w:t>Вихретоковый контроль</w:t>
            </w:r>
          </w:p>
        </w:tc>
        <w:tc>
          <w:tcPr>
            <w:tcW w:w="0" w:type="auto"/>
            <w:vAlign w:val="center"/>
            <w:hideMark/>
          </w:tcPr>
          <w:p w:rsidR="00B863A0" w:rsidRPr="00B863A0" w:rsidRDefault="00B863A0" w:rsidP="00B863A0">
            <w:r w:rsidRPr="00B863A0">
              <w:t>Выявление поверхностных дефектов с применением специальных установок</w:t>
            </w:r>
          </w:p>
        </w:tc>
      </w:tr>
    </w:tbl>
    <w:p w:rsidR="00B863A0" w:rsidRPr="00B863A0" w:rsidRDefault="00B863A0" w:rsidP="00B863A0">
      <w:r w:rsidRPr="00B863A0">
        <w:t>ВТК применяют при наличии автоматизированных установок.</w:t>
      </w:r>
    </w:p>
    <w:p w:rsidR="00B863A0" w:rsidRPr="00B863A0" w:rsidRDefault="00B863A0" w:rsidP="00B863A0">
      <w:r w:rsidRPr="00B863A0">
        <w:pict>
          <v:rect id="_x0000_i1062" style="width:0;height:1.5pt" o:hralign="center" o:hrstd="t" o:hr="t" fillcolor="#a0a0a0" stroked="f"/>
        </w:pict>
      </w:r>
    </w:p>
    <w:p w:rsidR="00B863A0" w:rsidRPr="00B863A0" w:rsidRDefault="00B863A0" w:rsidP="00B863A0">
      <w:pPr>
        <w:rPr>
          <w:b/>
          <w:bCs/>
        </w:rPr>
      </w:pPr>
      <w:r w:rsidRPr="00B863A0">
        <w:rPr>
          <w:b/>
          <w:bCs/>
        </w:rPr>
        <w:t>4. Контроль цельнокатаных колес с плоскоконической формой диска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1025"/>
        <w:gridCol w:w="6657"/>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Вид ремонта</w:t>
            </w:r>
          </w:p>
        </w:tc>
        <w:tc>
          <w:tcPr>
            <w:tcW w:w="0" w:type="auto"/>
            <w:vAlign w:val="center"/>
            <w:hideMark/>
          </w:tcPr>
          <w:p w:rsidR="00B863A0" w:rsidRPr="00B863A0" w:rsidRDefault="00B863A0" w:rsidP="00B863A0">
            <w:pPr>
              <w:rPr>
                <w:b/>
                <w:bCs/>
              </w:rPr>
            </w:pPr>
            <w:r w:rsidRPr="00B863A0">
              <w:rPr>
                <w:b/>
                <w:bCs/>
              </w:rPr>
              <w:t>Метод НК</w:t>
            </w:r>
          </w:p>
        </w:tc>
        <w:tc>
          <w:tcPr>
            <w:tcW w:w="0" w:type="auto"/>
            <w:vAlign w:val="center"/>
            <w:hideMark/>
          </w:tcPr>
          <w:p w:rsidR="00B863A0" w:rsidRPr="00B863A0" w:rsidRDefault="00B863A0" w:rsidP="00B863A0">
            <w:pPr>
              <w:rPr>
                <w:b/>
                <w:bCs/>
              </w:rPr>
            </w:pPr>
            <w:r w:rsidRPr="00B863A0">
              <w:rPr>
                <w:b/>
                <w:bCs/>
              </w:rPr>
              <w:t>Зоны контроля</w:t>
            </w:r>
          </w:p>
        </w:tc>
      </w:tr>
      <w:tr w:rsidR="00B863A0" w:rsidRPr="00B863A0" w:rsidTr="00B863A0">
        <w:trPr>
          <w:tblCellSpacing w:w="15" w:type="dxa"/>
        </w:trPr>
        <w:tc>
          <w:tcPr>
            <w:tcW w:w="0" w:type="auto"/>
            <w:vAlign w:val="center"/>
            <w:hideMark/>
          </w:tcPr>
          <w:p w:rsidR="00B863A0" w:rsidRPr="00B863A0" w:rsidRDefault="00B863A0" w:rsidP="00B863A0">
            <w:r w:rsidRPr="00B863A0">
              <w:t>Текущий ремонт</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Обод в основном сечении, гребень, поверхность катания после обточки</w:t>
            </w:r>
          </w:p>
        </w:tc>
      </w:tr>
      <w:tr w:rsidR="00B863A0" w:rsidRPr="00B863A0" w:rsidTr="00B863A0">
        <w:trPr>
          <w:tblCellSpacing w:w="15" w:type="dxa"/>
        </w:trPr>
        <w:tc>
          <w:tcPr>
            <w:tcW w:w="0" w:type="auto"/>
            <w:vAlign w:val="center"/>
            <w:hideMark/>
          </w:tcPr>
          <w:p w:rsidR="00B863A0" w:rsidRPr="00B863A0" w:rsidRDefault="00B863A0" w:rsidP="00B863A0">
            <w:r w:rsidRPr="00B863A0">
              <w:t>Текущий ремонт</w:t>
            </w:r>
          </w:p>
        </w:tc>
        <w:tc>
          <w:tcPr>
            <w:tcW w:w="0" w:type="auto"/>
            <w:vAlign w:val="center"/>
            <w:hideMark/>
          </w:tcPr>
          <w:p w:rsidR="00B863A0" w:rsidRPr="00B863A0" w:rsidRDefault="00B863A0" w:rsidP="00B863A0">
            <w:r w:rsidRPr="00B863A0">
              <w:t>ВТК или МПК</w:t>
            </w:r>
          </w:p>
        </w:tc>
        <w:tc>
          <w:tcPr>
            <w:tcW w:w="0" w:type="auto"/>
            <w:vAlign w:val="center"/>
            <w:hideMark/>
          </w:tcPr>
          <w:p w:rsidR="00B863A0" w:rsidRPr="00B863A0" w:rsidRDefault="00B863A0" w:rsidP="00B863A0">
            <w:r w:rsidRPr="00B863A0">
              <w:t>Внутренняя и наружная боковые поверхности обода, наружная боковая поверхность в зоне клеймения, гребень после обточки, приободная зона диска с внутренней стороны при толщине обода менее 40 мм, переход от диска к ступице с наружной стороны при толщине обода менее 40 мм, торцевая поверхность ступицы с внутренней стороны</w:t>
            </w:r>
          </w:p>
        </w:tc>
      </w:tr>
      <w:tr w:rsidR="00B863A0" w:rsidRPr="00B863A0" w:rsidTr="00B863A0">
        <w:trPr>
          <w:tblCellSpacing w:w="15" w:type="dxa"/>
        </w:trPr>
        <w:tc>
          <w:tcPr>
            <w:tcW w:w="0" w:type="auto"/>
            <w:vAlign w:val="center"/>
            <w:hideMark/>
          </w:tcPr>
          <w:p w:rsidR="00B863A0" w:rsidRPr="00B863A0" w:rsidRDefault="00B863A0" w:rsidP="00B863A0">
            <w:r w:rsidRPr="00B863A0">
              <w:t>Средний и капитальный ремонт</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Обод в основном сечении, гребень, поверхность катания после обточки</w:t>
            </w:r>
          </w:p>
        </w:tc>
      </w:tr>
      <w:tr w:rsidR="00B863A0" w:rsidRPr="00B863A0" w:rsidTr="00B863A0">
        <w:trPr>
          <w:tblCellSpacing w:w="15" w:type="dxa"/>
        </w:trPr>
        <w:tc>
          <w:tcPr>
            <w:tcW w:w="0" w:type="auto"/>
            <w:vAlign w:val="center"/>
            <w:hideMark/>
          </w:tcPr>
          <w:p w:rsidR="00B863A0" w:rsidRPr="00B863A0" w:rsidRDefault="00B863A0" w:rsidP="00B863A0">
            <w:r w:rsidRPr="00B863A0">
              <w:t>Средний и капитальный ремонт</w:t>
            </w:r>
          </w:p>
        </w:tc>
        <w:tc>
          <w:tcPr>
            <w:tcW w:w="0" w:type="auto"/>
            <w:vAlign w:val="center"/>
            <w:hideMark/>
          </w:tcPr>
          <w:p w:rsidR="00B863A0" w:rsidRPr="00B863A0" w:rsidRDefault="00B863A0" w:rsidP="00B863A0">
            <w:r w:rsidRPr="00B863A0">
              <w:t>ВТК или МПК</w:t>
            </w:r>
          </w:p>
        </w:tc>
        <w:tc>
          <w:tcPr>
            <w:tcW w:w="0" w:type="auto"/>
            <w:vAlign w:val="center"/>
            <w:hideMark/>
          </w:tcPr>
          <w:p w:rsidR="00B863A0" w:rsidRPr="00B863A0" w:rsidRDefault="00B863A0" w:rsidP="00B863A0">
            <w:r w:rsidRPr="00B863A0">
              <w:t>Те же зоны, а также торцевая поверхность ступицы с наружной стороны при снятых лабиринтных и внутренних кольцах подшипников</w:t>
            </w:r>
          </w:p>
        </w:tc>
      </w:tr>
    </w:tbl>
    <w:p w:rsidR="00B863A0" w:rsidRPr="00B863A0" w:rsidRDefault="00B863A0" w:rsidP="00B863A0">
      <w:r w:rsidRPr="00B863A0">
        <w:pict>
          <v:rect id="_x0000_i1063" style="width:0;height:1.5pt" o:hralign="center" o:hrstd="t" o:hr="t" fillcolor="#a0a0a0" stroked="f"/>
        </w:pict>
      </w:r>
    </w:p>
    <w:p w:rsidR="00B863A0" w:rsidRPr="00B863A0" w:rsidRDefault="00B863A0" w:rsidP="00B863A0">
      <w:pPr>
        <w:rPr>
          <w:b/>
          <w:bCs/>
        </w:rPr>
      </w:pPr>
      <w:r w:rsidRPr="00B863A0">
        <w:rPr>
          <w:b/>
          <w:bCs/>
        </w:rPr>
        <w:t>5. Контроль цельнокатаных колес с криволинейной формой диска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1025"/>
        <w:gridCol w:w="6657"/>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lastRenderedPageBreak/>
              <w:t>Вид ремонта</w:t>
            </w:r>
          </w:p>
        </w:tc>
        <w:tc>
          <w:tcPr>
            <w:tcW w:w="0" w:type="auto"/>
            <w:vAlign w:val="center"/>
            <w:hideMark/>
          </w:tcPr>
          <w:p w:rsidR="00B863A0" w:rsidRPr="00B863A0" w:rsidRDefault="00B863A0" w:rsidP="00B863A0">
            <w:pPr>
              <w:rPr>
                <w:b/>
                <w:bCs/>
              </w:rPr>
            </w:pPr>
            <w:r w:rsidRPr="00B863A0">
              <w:rPr>
                <w:b/>
                <w:bCs/>
              </w:rPr>
              <w:t>Метод НК</w:t>
            </w:r>
          </w:p>
        </w:tc>
        <w:tc>
          <w:tcPr>
            <w:tcW w:w="0" w:type="auto"/>
            <w:vAlign w:val="center"/>
            <w:hideMark/>
          </w:tcPr>
          <w:p w:rsidR="00B863A0" w:rsidRPr="00B863A0" w:rsidRDefault="00B863A0" w:rsidP="00B863A0">
            <w:pPr>
              <w:rPr>
                <w:b/>
                <w:bCs/>
              </w:rPr>
            </w:pPr>
            <w:r w:rsidRPr="00B863A0">
              <w:rPr>
                <w:b/>
                <w:bCs/>
              </w:rPr>
              <w:t>Зоны контроля</w:t>
            </w:r>
          </w:p>
        </w:tc>
      </w:tr>
      <w:tr w:rsidR="00B863A0" w:rsidRPr="00B863A0" w:rsidTr="00B863A0">
        <w:trPr>
          <w:tblCellSpacing w:w="15" w:type="dxa"/>
        </w:trPr>
        <w:tc>
          <w:tcPr>
            <w:tcW w:w="0" w:type="auto"/>
            <w:vAlign w:val="center"/>
            <w:hideMark/>
          </w:tcPr>
          <w:p w:rsidR="00B863A0" w:rsidRPr="00B863A0" w:rsidRDefault="00B863A0" w:rsidP="00B863A0">
            <w:r w:rsidRPr="00B863A0">
              <w:t>Текущий ремонт</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Обод в основном сечении, гребень, поверхность катания после обточки</w:t>
            </w:r>
          </w:p>
        </w:tc>
      </w:tr>
      <w:tr w:rsidR="00B863A0" w:rsidRPr="00B863A0" w:rsidTr="00B863A0">
        <w:trPr>
          <w:tblCellSpacing w:w="15" w:type="dxa"/>
        </w:trPr>
        <w:tc>
          <w:tcPr>
            <w:tcW w:w="0" w:type="auto"/>
            <w:vAlign w:val="center"/>
            <w:hideMark/>
          </w:tcPr>
          <w:p w:rsidR="00B863A0" w:rsidRPr="00B863A0" w:rsidRDefault="00B863A0" w:rsidP="00B863A0">
            <w:r w:rsidRPr="00B863A0">
              <w:t>Текущий ремонт</w:t>
            </w:r>
          </w:p>
        </w:tc>
        <w:tc>
          <w:tcPr>
            <w:tcW w:w="0" w:type="auto"/>
            <w:vAlign w:val="center"/>
            <w:hideMark/>
          </w:tcPr>
          <w:p w:rsidR="00B863A0" w:rsidRPr="00B863A0" w:rsidRDefault="00B863A0" w:rsidP="00B863A0">
            <w:r w:rsidRPr="00B863A0">
              <w:t>ВТК или МПК</w:t>
            </w:r>
          </w:p>
        </w:tc>
        <w:tc>
          <w:tcPr>
            <w:tcW w:w="0" w:type="auto"/>
            <w:vAlign w:val="center"/>
            <w:hideMark/>
          </w:tcPr>
          <w:p w:rsidR="00B863A0" w:rsidRPr="00B863A0" w:rsidRDefault="00B863A0" w:rsidP="00B863A0">
            <w:r w:rsidRPr="00B863A0">
              <w:t>Внутренняя и наружная боковые поверхности обода, наружная боковая поверхность в зоне клеймения, гребень после обточки, диск в зоне центрального изгиба с внутренней и наружной стороны при толщине обода менее 40 мм, торцевая поверхность ступицы с внутренней стороны</w:t>
            </w:r>
          </w:p>
        </w:tc>
      </w:tr>
      <w:tr w:rsidR="00B863A0" w:rsidRPr="00B863A0" w:rsidTr="00B863A0">
        <w:trPr>
          <w:tblCellSpacing w:w="15" w:type="dxa"/>
        </w:trPr>
        <w:tc>
          <w:tcPr>
            <w:tcW w:w="0" w:type="auto"/>
            <w:vAlign w:val="center"/>
            <w:hideMark/>
          </w:tcPr>
          <w:p w:rsidR="00B863A0" w:rsidRPr="00B863A0" w:rsidRDefault="00B863A0" w:rsidP="00B863A0">
            <w:r w:rsidRPr="00B863A0">
              <w:t>Средний и капитальный ремонт</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Обод в основном сечении, гребень, поверхность катания после обточки</w:t>
            </w:r>
          </w:p>
        </w:tc>
      </w:tr>
      <w:tr w:rsidR="00B863A0" w:rsidRPr="00B863A0" w:rsidTr="00B863A0">
        <w:trPr>
          <w:tblCellSpacing w:w="15" w:type="dxa"/>
        </w:trPr>
        <w:tc>
          <w:tcPr>
            <w:tcW w:w="0" w:type="auto"/>
            <w:vAlign w:val="center"/>
            <w:hideMark/>
          </w:tcPr>
          <w:p w:rsidR="00B863A0" w:rsidRPr="00B863A0" w:rsidRDefault="00B863A0" w:rsidP="00B863A0">
            <w:r w:rsidRPr="00B863A0">
              <w:t>Средний и капитальный ремонт</w:t>
            </w:r>
          </w:p>
        </w:tc>
        <w:tc>
          <w:tcPr>
            <w:tcW w:w="0" w:type="auto"/>
            <w:vAlign w:val="center"/>
            <w:hideMark/>
          </w:tcPr>
          <w:p w:rsidR="00B863A0" w:rsidRPr="00B863A0" w:rsidRDefault="00B863A0" w:rsidP="00B863A0">
            <w:r w:rsidRPr="00B863A0">
              <w:t>ВТК или МПК</w:t>
            </w:r>
          </w:p>
        </w:tc>
        <w:tc>
          <w:tcPr>
            <w:tcW w:w="0" w:type="auto"/>
            <w:vAlign w:val="center"/>
            <w:hideMark/>
          </w:tcPr>
          <w:p w:rsidR="00B863A0" w:rsidRPr="00B863A0" w:rsidRDefault="00B863A0" w:rsidP="00B863A0">
            <w:r w:rsidRPr="00B863A0">
              <w:t>Те же зоны, а также торцевая поверхность ступицы с наружной стороны при снятых лабиринтных и внутренних кольцах подшипников</w:t>
            </w:r>
          </w:p>
        </w:tc>
      </w:tr>
    </w:tbl>
    <w:p w:rsidR="00B863A0" w:rsidRPr="00B863A0" w:rsidRDefault="00B863A0" w:rsidP="00B863A0">
      <w:r w:rsidRPr="00B863A0">
        <w:pict>
          <v:rect id="_x0000_i1064" style="width:0;height:1.5pt" o:hralign="center" o:hrstd="t" o:hr="t" fillcolor="#a0a0a0" stroked="f"/>
        </w:pict>
      </w:r>
    </w:p>
    <w:p w:rsidR="00B863A0" w:rsidRPr="00B863A0" w:rsidRDefault="00B863A0" w:rsidP="00B863A0">
      <w:pPr>
        <w:rPr>
          <w:b/>
          <w:bCs/>
        </w:rPr>
      </w:pPr>
      <w:r w:rsidRPr="00B863A0">
        <w:rPr>
          <w:b/>
          <w:bCs/>
        </w:rPr>
        <w:t>6. Контроль осей РУ1, РУ1Ш, РВ2Ш в сборе колесной пары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1059"/>
        <w:gridCol w:w="7283"/>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Вид ремонта</w:t>
            </w:r>
          </w:p>
        </w:tc>
        <w:tc>
          <w:tcPr>
            <w:tcW w:w="0" w:type="auto"/>
            <w:vAlign w:val="center"/>
            <w:hideMark/>
          </w:tcPr>
          <w:p w:rsidR="00B863A0" w:rsidRPr="00B863A0" w:rsidRDefault="00B863A0" w:rsidP="00B863A0">
            <w:pPr>
              <w:rPr>
                <w:b/>
                <w:bCs/>
              </w:rPr>
            </w:pPr>
            <w:r w:rsidRPr="00B863A0">
              <w:rPr>
                <w:b/>
                <w:bCs/>
              </w:rPr>
              <w:t>Метод НК</w:t>
            </w:r>
          </w:p>
        </w:tc>
        <w:tc>
          <w:tcPr>
            <w:tcW w:w="0" w:type="auto"/>
            <w:vAlign w:val="center"/>
            <w:hideMark/>
          </w:tcPr>
          <w:p w:rsidR="00B863A0" w:rsidRPr="00B863A0" w:rsidRDefault="00B863A0" w:rsidP="00B863A0">
            <w:pPr>
              <w:rPr>
                <w:b/>
                <w:bCs/>
              </w:rPr>
            </w:pPr>
            <w:r w:rsidRPr="00B863A0">
              <w:rPr>
                <w:b/>
                <w:bCs/>
              </w:rPr>
              <w:t>Зоны контроля</w:t>
            </w:r>
          </w:p>
        </w:tc>
      </w:tr>
      <w:tr w:rsidR="00B863A0" w:rsidRPr="00B863A0" w:rsidTr="00B863A0">
        <w:trPr>
          <w:tblCellSpacing w:w="15" w:type="dxa"/>
        </w:trPr>
        <w:tc>
          <w:tcPr>
            <w:tcW w:w="0" w:type="auto"/>
            <w:vAlign w:val="center"/>
            <w:hideMark/>
          </w:tcPr>
          <w:p w:rsidR="00B863A0" w:rsidRPr="00B863A0" w:rsidRDefault="00B863A0" w:rsidP="00B863A0">
            <w:r w:rsidRPr="00B863A0">
              <w:t>Текущий ремонт</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Шейки, предподступичные части, подступичные части</w:t>
            </w:r>
          </w:p>
        </w:tc>
      </w:tr>
      <w:tr w:rsidR="00B863A0" w:rsidRPr="00B863A0" w:rsidTr="00B863A0">
        <w:trPr>
          <w:tblCellSpacing w:w="15" w:type="dxa"/>
        </w:trPr>
        <w:tc>
          <w:tcPr>
            <w:tcW w:w="0" w:type="auto"/>
            <w:vAlign w:val="center"/>
            <w:hideMark/>
          </w:tcPr>
          <w:p w:rsidR="00B863A0" w:rsidRPr="00B863A0" w:rsidRDefault="00B863A0" w:rsidP="00B863A0">
            <w:r w:rsidRPr="00B863A0">
              <w:t>Текущий ремонт</w:t>
            </w:r>
          </w:p>
        </w:tc>
        <w:tc>
          <w:tcPr>
            <w:tcW w:w="0" w:type="auto"/>
            <w:vAlign w:val="center"/>
            <w:hideMark/>
          </w:tcPr>
          <w:p w:rsidR="00B863A0" w:rsidRPr="00B863A0" w:rsidRDefault="00B863A0" w:rsidP="00B863A0">
            <w:r w:rsidRPr="00B863A0">
              <w:t>МПК или ВТК</w:t>
            </w:r>
          </w:p>
        </w:tc>
        <w:tc>
          <w:tcPr>
            <w:tcW w:w="0" w:type="auto"/>
            <w:vAlign w:val="center"/>
            <w:hideMark/>
          </w:tcPr>
          <w:p w:rsidR="00B863A0" w:rsidRPr="00B863A0" w:rsidRDefault="00B863A0" w:rsidP="00B863A0">
            <w:r w:rsidRPr="00B863A0">
              <w:t>Средняя часть, открытые участки подступичных частей</w:t>
            </w:r>
          </w:p>
        </w:tc>
      </w:tr>
      <w:tr w:rsidR="00B863A0" w:rsidRPr="00B863A0" w:rsidTr="00B863A0">
        <w:trPr>
          <w:tblCellSpacing w:w="15" w:type="dxa"/>
        </w:trPr>
        <w:tc>
          <w:tcPr>
            <w:tcW w:w="0" w:type="auto"/>
            <w:vAlign w:val="center"/>
            <w:hideMark/>
          </w:tcPr>
          <w:p w:rsidR="00B863A0" w:rsidRPr="00B863A0" w:rsidRDefault="00B863A0" w:rsidP="00B863A0">
            <w:r w:rsidRPr="00B863A0">
              <w:t>Средний ремонт</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Шейки при напрессованных внутренних кольцах подшипников, предподступичные части при напрессованных внутренних кольцах подшипников, подступичные части</w:t>
            </w:r>
          </w:p>
        </w:tc>
      </w:tr>
      <w:tr w:rsidR="00B863A0" w:rsidRPr="00B863A0" w:rsidTr="00B863A0">
        <w:trPr>
          <w:tblCellSpacing w:w="15" w:type="dxa"/>
        </w:trPr>
        <w:tc>
          <w:tcPr>
            <w:tcW w:w="0" w:type="auto"/>
            <w:vAlign w:val="center"/>
            <w:hideMark/>
          </w:tcPr>
          <w:p w:rsidR="00B863A0" w:rsidRPr="00B863A0" w:rsidRDefault="00B863A0" w:rsidP="00B863A0">
            <w:r w:rsidRPr="00B863A0">
              <w:lastRenderedPageBreak/>
              <w:t>Средний ремонт</w:t>
            </w:r>
          </w:p>
        </w:tc>
        <w:tc>
          <w:tcPr>
            <w:tcW w:w="0" w:type="auto"/>
            <w:vAlign w:val="center"/>
            <w:hideMark/>
          </w:tcPr>
          <w:p w:rsidR="00B863A0" w:rsidRPr="00B863A0" w:rsidRDefault="00B863A0" w:rsidP="00B863A0">
            <w:r w:rsidRPr="00B863A0">
              <w:t>МПК или ВТК</w:t>
            </w:r>
          </w:p>
        </w:tc>
        <w:tc>
          <w:tcPr>
            <w:tcW w:w="0" w:type="auto"/>
            <w:vAlign w:val="center"/>
            <w:hideMark/>
          </w:tcPr>
          <w:p w:rsidR="00B863A0" w:rsidRPr="00B863A0" w:rsidRDefault="00B863A0" w:rsidP="00B863A0">
            <w:r w:rsidRPr="00B863A0">
              <w:t>Шейки при снятых лабиринтных и внутренних кольцах подшипников, предподступичные части при снятых лабиринтных и внутренних кольцах подшипников, средняя часть, открытые участки подступичных частей, галтели</w:t>
            </w:r>
          </w:p>
        </w:tc>
      </w:tr>
    </w:tbl>
    <w:p w:rsidR="00B863A0" w:rsidRPr="00B863A0" w:rsidRDefault="00B863A0" w:rsidP="00B863A0">
      <w:r w:rsidRPr="00B863A0">
        <w:t>При текущем ремонте оси независимо от даты изготовления должны быть проверены методом УЗК по шейкам, предподступичным и подступичным частям, кроме колесных пар, прошедших последний средний ремонт не более шести месяцев назад.</w:t>
      </w:r>
    </w:p>
    <w:p w:rsidR="00B863A0" w:rsidRPr="00B863A0" w:rsidRDefault="00B863A0" w:rsidP="00B863A0">
      <w:r w:rsidRPr="00B863A0">
        <w:t>Если проверка шейки, предподступичной и подступичной части методом УЗК со стороны предподступичной части невозможна, торцевое крепление подшипников демонтируют и УЗК проводят с торца оси.</w:t>
      </w:r>
    </w:p>
    <w:p w:rsidR="00B863A0" w:rsidRPr="00B863A0" w:rsidRDefault="00B863A0" w:rsidP="00B863A0">
      <w:r w:rsidRPr="00B863A0">
        <w:pict>
          <v:rect id="_x0000_i1065" style="width:0;height:1.5pt" o:hralign="center" o:hrstd="t" o:hr="t" fillcolor="#a0a0a0" stroked="f"/>
        </w:pict>
      </w:r>
    </w:p>
    <w:p w:rsidR="00B863A0" w:rsidRPr="00B863A0" w:rsidRDefault="00B863A0" w:rsidP="00B863A0">
      <w:pPr>
        <w:rPr>
          <w:b/>
          <w:bCs/>
        </w:rPr>
      </w:pPr>
      <w:r w:rsidRPr="00B863A0">
        <w:rPr>
          <w:b/>
          <w:bCs/>
        </w:rPr>
        <w:t>7. Контроль свободных осей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951"/>
        <w:gridCol w:w="1155"/>
        <w:gridCol w:w="4508"/>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Объект</w:t>
            </w:r>
          </w:p>
        </w:tc>
        <w:tc>
          <w:tcPr>
            <w:tcW w:w="0" w:type="auto"/>
            <w:vAlign w:val="center"/>
            <w:hideMark/>
          </w:tcPr>
          <w:p w:rsidR="00B863A0" w:rsidRPr="00B863A0" w:rsidRDefault="00B863A0" w:rsidP="00B863A0">
            <w:pPr>
              <w:rPr>
                <w:b/>
                <w:bCs/>
              </w:rPr>
            </w:pPr>
            <w:r w:rsidRPr="00B863A0">
              <w:rPr>
                <w:b/>
                <w:bCs/>
              </w:rPr>
              <w:t>Вид ремонта</w:t>
            </w:r>
          </w:p>
        </w:tc>
        <w:tc>
          <w:tcPr>
            <w:tcW w:w="0" w:type="auto"/>
            <w:vAlign w:val="center"/>
            <w:hideMark/>
          </w:tcPr>
          <w:p w:rsidR="00B863A0" w:rsidRPr="00B863A0" w:rsidRDefault="00B863A0" w:rsidP="00B863A0">
            <w:pPr>
              <w:rPr>
                <w:b/>
                <w:bCs/>
              </w:rPr>
            </w:pPr>
            <w:r w:rsidRPr="00B863A0">
              <w:rPr>
                <w:b/>
                <w:bCs/>
              </w:rPr>
              <w:t>Метод НК</w:t>
            </w:r>
          </w:p>
        </w:tc>
        <w:tc>
          <w:tcPr>
            <w:tcW w:w="0" w:type="auto"/>
            <w:vAlign w:val="center"/>
            <w:hideMark/>
          </w:tcPr>
          <w:p w:rsidR="00B863A0" w:rsidRPr="00B863A0" w:rsidRDefault="00B863A0" w:rsidP="00B863A0">
            <w:pPr>
              <w:rPr>
                <w:b/>
                <w:bCs/>
              </w:rPr>
            </w:pPr>
            <w:r w:rsidRPr="00B863A0">
              <w:rPr>
                <w:b/>
                <w:bCs/>
              </w:rPr>
              <w:t>Зоны контроля</w:t>
            </w:r>
          </w:p>
        </w:tc>
      </w:tr>
      <w:tr w:rsidR="00B863A0" w:rsidRPr="00B863A0" w:rsidTr="00B863A0">
        <w:trPr>
          <w:tblCellSpacing w:w="15" w:type="dxa"/>
        </w:trPr>
        <w:tc>
          <w:tcPr>
            <w:tcW w:w="0" w:type="auto"/>
            <w:vAlign w:val="center"/>
            <w:hideMark/>
          </w:tcPr>
          <w:p w:rsidR="00B863A0" w:rsidRPr="00B863A0" w:rsidRDefault="00B863A0" w:rsidP="00B863A0">
            <w:r w:rsidRPr="00B863A0">
              <w:t>Свободная ось РУ1Ш и РВ2Ш</w:t>
            </w:r>
          </w:p>
        </w:tc>
        <w:tc>
          <w:tcPr>
            <w:tcW w:w="0" w:type="auto"/>
            <w:vAlign w:val="center"/>
            <w:hideMark/>
          </w:tcPr>
          <w:p w:rsidR="00B863A0" w:rsidRPr="00B863A0" w:rsidRDefault="00B863A0" w:rsidP="00B863A0">
            <w:r w:rsidRPr="00B863A0">
              <w:t>Капитальный ремонт</w:t>
            </w:r>
          </w:p>
        </w:tc>
        <w:tc>
          <w:tcPr>
            <w:tcW w:w="0" w:type="auto"/>
            <w:vAlign w:val="center"/>
            <w:hideMark/>
          </w:tcPr>
          <w:p w:rsidR="00B863A0" w:rsidRPr="00B863A0" w:rsidRDefault="00B863A0" w:rsidP="00B863A0">
            <w:r w:rsidRPr="00B863A0">
              <w:t>УЗК</w:t>
            </w:r>
          </w:p>
        </w:tc>
        <w:tc>
          <w:tcPr>
            <w:tcW w:w="0" w:type="auto"/>
            <w:vAlign w:val="center"/>
            <w:hideMark/>
          </w:tcPr>
          <w:p w:rsidR="00B863A0" w:rsidRPr="00B863A0" w:rsidRDefault="00B863A0" w:rsidP="00B863A0">
            <w:r w:rsidRPr="00B863A0">
              <w:t>Шейка, предподступичные части, подступичные части, средняя часть, галтели</w:t>
            </w:r>
          </w:p>
        </w:tc>
      </w:tr>
      <w:tr w:rsidR="00B863A0" w:rsidRPr="00B863A0" w:rsidTr="00B863A0">
        <w:trPr>
          <w:tblCellSpacing w:w="15" w:type="dxa"/>
        </w:trPr>
        <w:tc>
          <w:tcPr>
            <w:tcW w:w="0" w:type="auto"/>
            <w:vAlign w:val="center"/>
            <w:hideMark/>
          </w:tcPr>
          <w:p w:rsidR="00B863A0" w:rsidRPr="00B863A0" w:rsidRDefault="00B863A0" w:rsidP="00B863A0">
            <w:r w:rsidRPr="00B863A0">
              <w:t>Свободная ось РУ1Ш и РВ2Ш</w:t>
            </w:r>
          </w:p>
        </w:tc>
        <w:tc>
          <w:tcPr>
            <w:tcW w:w="0" w:type="auto"/>
            <w:vAlign w:val="center"/>
            <w:hideMark/>
          </w:tcPr>
          <w:p w:rsidR="00B863A0" w:rsidRPr="00B863A0" w:rsidRDefault="00B863A0" w:rsidP="00B863A0">
            <w:r w:rsidRPr="00B863A0">
              <w:t>Капитальный ремонт</w:t>
            </w:r>
          </w:p>
        </w:tc>
        <w:tc>
          <w:tcPr>
            <w:tcW w:w="0" w:type="auto"/>
            <w:vAlign w:val="center"/>
            <w:hideMark/>
          </w:tcPr>
          <w:p w:rsidR="00B863A0" w:rsidRPr="00B863A0" w:rsidRDefault="00B863A0" w:rsidP="00B863A0">
            <w:r w:rsidRPr="00B863A0">
              <w:t>МПК или ВТК</w:t>
            </w:r>
          </w:p>
        </w:tc>
        <w:tc>
          <w:tcPr>
            <w:tcW w:w="0" w:type="auto"/>
            <w:vAlign w:val="center"/>
            <w:hideMark/>
          </w:tcPr>
          <w:p w:rsidR="00B863A0" w:rsidRPr="00B863A0" w:rsidRDefault="00B863A0" w:rsidP="00B863A0">
            <w:r w:rsidRPr="00B863A0">
              <w:t>Шейки, предподступичные части, подступичные части, средняя часть, галтели</w:t>
            </w:r>
          </w:p>
        </w:tc>
      </w:tr>
    </w:tbl>
    <w:p w:rsidR="00B863A0" w:rsidRPr="00B863A0" w:rsidRDefault="00B863A0" w:rsidP="00B863A0">
      <w:r w:rsidRPr="00B863A0">
        <w:pict>
          <v:rect id="_x0000_i1066" style="width:0;height:1.5pt" o:hralign="center" o:hrstd="t" o:hr="t" fillcolor="#a0a0a0" stroked="f"/>
        </w:pict>
      </w:r>
    </w:p>
    <w:p w:rsidR="00B863A0" w:rsidRPr="00B863A0" w:rsidRDefault="00B863A0" w:rsidP="00B863A0">
      <w:pPr>
        <w:rPr>
          <w:b/>
          <w:bCs/>
        </w:rPr>
      </w:pPr>
      <w:r w:rsidRPr="00B863A0">
        <w:rPr>
          <w:b/>
          <w:bCs/>
        </w:rPr>
        <w:t>8. Контроль деталей цилиндрических роликовых подшипников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4"/>
        <w:gridCol w:w="2514"/>
        <w:gridCol w:w="1018"/>
        <w:gridCol w:w="2933"/>
      </w:tblGrid>
      <w:tr w:rsidR="00B863A0" w:rsidRPr="00B863A0" w:rsidTr="00B863A0">
        <w:trPr>
          <w:tblHeader/>
          <w:tblCellSpacing w:w="15" w:type="dxa"/>
        </w:trPr>
        <w:tc>
          <w:tcPr>
            <w:tcW w:w="0" w:type="auto"/>
            <w:vAlign w:val="center"/>
            <w:hideMark/>
          </w:tcPr>
          <w:p w:rsidR="00B863A0" w:rsidRPr="00B863A0" w:rsidRDefault="00B863A0" w:rsidP="00B863A0">
            <w:pPr>
              <w:rPr>
                <w:b/>
                <w:bCs/>
              </w:rPr>
            </w:pPr>
            <w:r w:rsidRPr="00B863A0">
              <w:rPr>
                <w:b/>
                <w:bCs/>
              </w:rPr>
              <w:t>Деталь</w:t>
            </w:r>
          </w:p>
        </w:tc>
        <w:tc>
          <w:tcPr>
            <w:tcW w:w="0" w:type="auto"/>
            <w:vAlign w:val="center"/>
            <w:hideMark/>
          </w:tcPr>
          <w:p w:rsidR="00B863A0" w:rsidRPr="00B863A0" w:rsidRDefault="00B863A0" w:rsidP="00B863A0">
            <w:pPr>
              <w:rPr>
                <w:b/>
                <w:bCs/>
              </w:rPr>
            </w:pPr>
            <w:r w:rsidRPr="00B863A0">
              <w:rPr>
                <w:b/>
                <w:bCs/>
              </w:rPr>
              <w:t>Вид ремонта</w:t>
            </w:r>
          </w:p>
        </w:tc>
        <w:tc>
          <w:tcPr>
            <w:tcW w:w="0" w:type="auto"/>
            <w:vAlign w:val="center"/>
            <w:hideMark/>
          </w:tcPr>
          <w:p w:rsidR="00B863A0" w:rsidRPr="00B863A0" w:rsidRDefault="00B863A0" w:rsidP="00B863A0">
            <w:pPr>
              <w:rPr>
                <w:b/>
                <w:bCs/>
              </w:rPr>
            </w:pPr>
            <w:r w:rsidRPr="00B863A0">
              <w:rPr>
                <w:b/>
                <w:bCs/>
              </w:rPr>
              <w:t>Метод НК</w:t>
            </w:r>
          </w:p>
        </w:tc>
        <w:tc>
          <w:tcPr>
            <w:tcW w:w="0" w:type="auto"/>
            <w:vAlign w:val="center"/>
            <w:hideMark/>
          </w:tcPr>
          <w:p w:rsidR="00B863A0" w:rsidRPr="00B863A0" w:rsidRDefault="00B863A0" w:rsidP="00B863A0">
            <w:pPr>
              <w:rPr>
                <w:b/>
                <w:bCs/>
              </w:rPr>
            </w:pPr>
            <w:r w:rsidRPr="00B863A0">
              <w:rPr>
                <w:b/>
                <w:bCs/>
              </w:rPr>
              <w:t>Зоны контроля</w:t>
            </w:r>
          </w:p>
        </w:tc>
      </w:tr>
      <w:tr w:rsidR="00B863A0" w:rsidRPr="00B863A0" w:rsidTr="00B863A0">
        <w:trPr>
          <w:tblCellSpacing w:w="15" w:type="dxa"/>
        </w:trPr>
        <w:tc>
          <w:tcPr>
            <w:tcW w:w="0" w:type="auto"/>
            <w:vAlign w:val="center"/>
            <w:hideMark/>
          </w:tcPr>
          <w:p w:rsidR="00B863A0" w:rsidRPr="00B863A0" w:rsidRDefault="00B863A0" w:rsidP="00B863A0">
            <w:r w:rsidRPr="00B863A0">
              <w:t>Внутренние кольца подшипников, напрессованные на шейки оси без демонтажа</w:t>
            </w:r>
          </w:p>
        </w:tc>
        <w:tc>
          <w:tcPr>
            <w:tcW w:w="0" w:type="auto"/>
            <w:vAlign w:val="center"/>
            <w:hideMark/>
          </w:tcPr>
          <w:p w:rsidR="00B863A0" w:rsidRPr="00B863A0" w:rsidRDefault="00B863A0" w:rsidP="00B863A0">
            <w:r w:rsidRPr="00B863A0">
              <w:t>Средний ремонт</w:t>
            </w:r>
          </w:p>
        </w:tc>
        <w:tc>
          <w:tcPr>
            <w:tcW w:w="0" w:type="auto"/>
            <w:vAlign w:val="center"/>
            <w:hideMark/>
          </w:tcPr>
          <w:p w:rsidR="00B863A0" w:rsidRPr="00B863A0" w:rsidRDefault="00B863A0" w:rsidP="00B863A0">
            <w:r w:rsidRPr="00B863A0">
              <w:t>МПК или ВТК</w:t>
            </w:r>
          </w:p>
        </w:tc>
        <w:tc>
          <w:tcPr>
            <w:tcW w:w="0" w:type="auto"/>
            <w:vAlign w:val="center"/>
            <w:hideMark/>
          </w:tcPr>
          <w:p w:rsidR="00B863A0" w:rsidRPr="00B863A0" w:rsidRDefault="00B863A0" w:rsidP="00B863A0">
            <w:r w:rsidRPr="00B863A0">
              <w:t>Рабочая наружная цилиндрическая поверхность</w:t>
            </w:r>
          </w:p>
        </w:tc>
      </w:tr>
      <w:tr w:rsidR="00B863A0" w:rsidRPr="00B863A0" w:rsidTr="00B863A0">
        <w:trPr>
          <w:tblCellSpacing w:w="15" w:type="dxa"/>
        </w:trPr>
        <w:tc>
          <w:tcPr>
            <w:tcW w:w="0" w:type="auto"/>
            <w:vAlign w:val="center"/>
            <w:hideMark/>
          </w:tcPr>
          <w:p w:rsidR="00B863A0" w:rsidRPr="00B863A0" w:rsidRDefault="00B863A0" w:rsidP="00B863A0">
            <w:r w:rsidRPr="00B863A0">
              <w:lastRenderedPageBreak/>
              <w:t>Внутренние кольца подшипников свободные</w:t>
            </w:r>
          </w:p>
        </w:tc>
        <w:tc>
          <w:tcPr>
            <w:tcW w:w="0" w:type="auto"/>
            <w:vAlign w:val="center"/>
            <w:hideMark/>
          </w:tcPr>
          <w:p w:rsidR="00B863A0" w:rsidRPr="00B863A0" w:rsidRDefault="00B863A0" w:rsidP="00B863A0">
            <w:r w:rsidRPr="00B863A0">
              <w:t>Средний ремонт</w:t>
            </w:r>
          </w:p>
        </w:tc>
        <w:tc>
          <w:tcPr>
            <w:tcW w:w="0" w:type="auto"/>
            <w:vAlign w:val="center"/>
            <w:hideMark/>
          </w:tcPr>
          <w:p w:rsidR="00B863A0" w:rsidRPr="00B863A0" w:rsidRDefault="00B863A0" w:rsidP="00B863A0">
            <w:r w:rsidRPr="00B863A0">
              <w:t>МПК или ВТК</w:t>
            </w:r>
          </w:p>
        </w:tc>
        <w:tc>
          <w:tcPr>
            <w:tcW w:w="0" w:type="auto"/>
            <w:vAlign w:val="center"/>
            <w:hideMark/>
          </w:tcPr>
          <w:p w:rsidR="00B863A0" w:rsidRPr="00B863A0" w:rsidRDefault="00B863A0" w:rsidP="00B863A0">
            <w:r w:rsidRPr="00B863A0">
              <w:t>Рабочая наружная и внутренняя цилиндрические поверхности</w:t>
            </w:r>
          </w:p>
        </w:tc>
      </w:tr>
      <w:tr w:rsidR="00B863A0" w:rsidRPr="00B863A0" w:rsidTr="00B863A0">
        <w:trPr>
          <w:tblCellSpacing w:w="15" w:type="dxa"/>
        </w:trPr>
        <w:tc>
          <w:tcPr>
            <w:tcW w:w="0" w:type="auto"/>
            <w:vAlign w:val="center"/>
            <w:hideMark/>
          </w:tcPr>
          <w:p w:rsidR="00B863A0" w:rsidRPr="00B863A0" w:rsidRDefault="00B863A0" w:rsidP="00B863A0">
            <w:r w:rsidRPr="00B863A0">
              <w:t>Наружные кольца подшипников свободные</w:t>
            </w:r>
          </w:p>
        </w:tc>
        <w:tc>
          <w:tcPr>
            <w:tcW w:w="0" w:type="auto"/>
            <w:vAlign w:val="center"/>
            <w:hideMark/>
          </w:tcPr>
          <w:p w:rsidR="00B863A0" w:rsidRPr="00B863A0" w:rsidRDefault="00B863A0" w:rsidP="00B863A0">
            <w:r w:rsidRPr="00B863A0">
              <w:t>Средний ремонт</w:t>
            </w:r>
          </w:p>
        </w:tc>
        <w:tc>
          <w:tcPr>
            <w:tcW w:w="0" w:type="auto"/>
            <w:vAlign w:val="center"/>
            <w:hideMark/>
          </w:tcPr>
          <w:p w:rsidR="00B863A0" w:rsidRPr="00B863A0" w:rsidRDefault="00B863A0" w:rsidP="00B863A0">
            <w:r w:rsidRPr="00B863A0">
              <w:t>МПК или ВТК</w:t>
            </w:r>
          </w:p>
        </w:tc>
        <w:tc>
          <w:tcPr>
            <w:tcW w:w="0" w:type="auto"/>
            <w:vAlign w:val="center"/>
            <w:hideMark/>
          </w:tcPr>
          <w:p w:rsidR="00B863A0" w:rsidRPr="00B863A0" w:rsidRDefault="00B863A0" w:rsidP="00B863A0">
            <w:r w:rsidRPr="00B863A0">
              <w:t>Рабочая наружная и внутренняя цилиндрические поверхности</w:t>
            </w:r>
          </w:p>
        </w:tc>
      </w:tr>
      <w:tr w:rsidR="00B863A0" w:rsidRPr="00B863A0" w:rsidTr="00B863A0">
        <w:trPr>
          <w:tblCellSpacing w:w="15" w:type="dxa"/>
        </w:trPr>
        <w:tc>
          <w:tcPr>
            <w:tcW w:w="0" w:type="auto"/>
            <w:vAlign w:val="center"/>
            <w:hideMark/>
          </w:tcPr>
          <w:p w:rsidR="00B863A0" w:rsidRPr="00B863A0" w:rsidRDefault="00B863A0" w:rsidP="00B863A0">
            <w:r w:rsidRPr="00B863A0">
              <w:t>Кольцо плоское упорное свободное</w:t>
            </w:r>
          </w:p>
        </w:tc>
        <w:tc>
          <w:tcPr>
            <w:tcW w:w="0" w:type="auto"/>
            <w:vAlign w:val="center"/>
            <w:hideMark/>
          </w:tcPr>
          <w:p w:rsidR="00B863A0" w:rsidRPr="00B863A0" w:rsidRDefault="00B863A0" w:rsidP="00B863A0">
            <w:r w:rsidRPr="00B863A0">
              <w:t>Текущий ремонт при демонтаже торцевого крепления и средний ремонт</w:t>
            </w:r>
          </w:p>
        </w:tc>
        <w:tc>
          <w:tcPr>
            <w:tcW w:w="0" w:type="auto"/>
            <w:vAlign w:val="center"/>
            <w:hideMark/>
          </w:tcPr>
          <w:p w:rsidR="00B863A0" w:rsidRPr="00B863A0" w:rsidRDefault="00B863A0" w:rsidP="00B863A0">
            <w:r w:rsidRPr="00B863A0">
              <w:t>МПК или ВТК</w:t>
            </w:r>
          </w:p>
        </w:tc>
        <w:tc>
          <w:tcPr>
            <w:tcW w:w="0" w:type="auto"/>
            <w:vAlign w:val="center"/>
            <w:hideMark/>
          </w:tcPr>
          <w:p w:rsidR="00B863A0" w:rsidRPr="00B863A0" w:rsidRDefault="00B863A0" w:rsidP="00B863A0">
            <w:r w:rsidRPr="00B863A0">
              <w:t>Рабочая наружная и внутренняя поверхности</w:t>
            </w:r>
          </w:p>
        </w:tc>
      </w:tr>
      <w:tr w:rsidR="00B863A0" w:rsidRPr="00B863A0" w:rsidTr="00B863A0">
        <w:trPr>
          <w:tblCellSpacing w:w="15" w:type="dxa"/>
        </w:trPr>
        <w:tc>
          <w:tcPr>
            <w:tcW w:w="0" w:type="auto"/>
            <w:vAlign w:val="center"/>
            <w:hideMark/>
          </w:tcPr>
          <w:p w:rsidR="00B863A0" w:rsidRPr="00B863A0" w:rsidRDefault="00B863A0" w:rsidP="00B863A0">
            <w:r w:rsidRPr="00B863A0">
              <w:t>Ролики подшипников</w:t>
            </w:r>
          </w:p>
        </w:tc>
        <w:tc>
          <w:tcPr>
            <w:tcW w:w="0" w:type="auto"/>
            <w:vAlign w:val="center"/>
            <w:hideMark/>
          </w:tcPr>
          <w:p w:rsidR="00B863A0" w:rsidRPr="00B863A0" w:rsidRDefault="00B863A0" w:rsidP="00B863A0">
            <w:r w:rsidRPr="00B863A0">
              <w:t>Средний ремонт</w:t>
            </w:r>
          </w:p>
        </w:tc>
        <w:tc>
          <w:tcPr>
            <w:tcW w:w="0" w:type="auto"/>
            <w:vAlign w:val="center"/>
            <w:hideMark/>
          </w:tcPr>
          <w:p w:rsidR="00B863A0" w:rsidRPr="00B863A0" w:rsidRDefault="00B863A0" w:rsidP="00B863A0">
            <w:r w:rsidRPr="00B863A0">
              <w:t>ВТК или МПК</w:t>
            </w:r>
          </w:p>
        </w:tc>
        <w:tc>
          <w:tcPr>
            <w:tcW w:w="0" w:type="auto"/>
            <w:vAlign w:val="center"/>
            <w:hideMark/>
          </w:tcPr>
          <w:p w:rsidR="00B863A0" w:rsidRPr="00B863A0" w:rsidRDefault="00B863A0" w:rsidP="00B863A0">
            <w:r w:rsidRPr="00B863A0">
              <w:t>Цилиндрическая поверхность</w:t>
            </w:r>
          </w:p>
        </w:tc>
      </w:tr>
    </w:tbl>
    <w:p w:rsidR="00B863A0" w:rsidRPr="00B863A0" w:rsidRDefault="00B863A0" w:rsidP="00B863A0">
      <w:r w:rsidRPr="00B863A0">
        <w:pict>
          <v:rect id="_x0000_i1067" style="width:0;height:1.5pt" o:hralign="center" o:hrstd="t" o:hr="t" fillcolor="#a0a0a0" stroked="f"/>
        </w:pict>
      </w:r>
    </w:p>
    <w:p w:rsidR="00B863A0" w:rsidRPr="00B863A0" w:rsidRDefault="00B863A0" w:rsidP="00B863A0">
      <w:pPr>
        <w:rPr>
          <w:b/>
          <w:bCs/>
        </w:rPr>
      </w:pPr>
      <w:r w:rsidRPr="00B863A0">
        <w:rPr>
          <w:b/>
          <w:bCs/>
        </w:rPr>
        <w:t>9. Типичные ошибки работников</w:t>
      </w:r>
    </w:p>
    <w:p w:rsidR="00B863A0" w:rsidRPr="00B863A0" w:rsidRDefault="00B863A0" w:rsidP="00B863A0">
      <w:r w:rsidRPr="00B863A0">
        <w:t>Первая ошибка — заменять НК обычным визуальным осмотром.</w:t>
      </w:r>
    </w:p>
    <w:p w:rsidR="00B863A0" w:rsidRPr="00B863A0" w:rsidRDefault="00B863A0" w:rsidP="00B863A0">
      <w:r w:rsidRPr="00B863A0">
        <w:t>Вторая ошибка — принимать результаты лаборатории, не прошедшей аккредитацию или аттестацию.</w:t>
      </w:r>
    </w:p>
    <w:p w:rsidR="00B863A0" w:rsidRPr="00B863A0" w:rsidRDefault="00B863A0" w:rsidP="00B863A0">
      <w:r w:rsidRPr="00B863A0">
        <w:t>Третья ошибка — контролировать только поверхность катания колеса и не проверять обод, гребень, зоны ступицы и диска.</w:t>
      </w:r>
    </w:p>
    <w:p w:rsidR="00B863A0" w:rsidRPr="00B863A0" w:rsidRDefault="00B863A0" w:rsidP="00B863A0">
      <w:r w:rsidRPr="00B863A0">
        <w:t>Четвертая ошибка — не проверять среднюю часть оси, галтели и открытые участки подступичных частей.</w:t>
      </w:r>
    </w:p>
    <w:p w:rsidR="00B863A0" w:rsidRPr="00B863A0" w:rsidRDefault="00B863A0" w:rsidP="00B863A0">
      <w:r w:rsidRPr="00B863A0">
        <w:t>Пятая ошибка — пропускать НК деталей цилиндрических роликовых подшипников при среднем ремонте.</w:t>
      </w:r>
    </w:p>
    <w:p w:rsidR="00B863A0" w:rsidRPr="00B863A0" w:rsidRDefault="00B863A0" w:rsidP="00B863A0">
      <w:r w:rsidRPr="00B863A0">
        <w:t>Шестая ошибка — применять ВТК без автоматизированных установок.</w:t>
      </w:r>
    </w:p>
    <w:p w:rsidR="00B863A0" w:rsidRPr="00B863A0" w:rsidRDefault="00B863A0" w:rsidP="00B863A0">
      <w:r w:rsidRPr="00B863A0">
        <w:t>Седьмая ошибка — не оформлять результаты НК в журналах и не ставить подпись в ВУ-53.</w:t>
      </w:r>
    </w:p>
    <w:p w:rsidR="00B863A0" w:rsidRPr="00B863A0" w:rsidRDefault="00B863A0" w:rsidP="00B863A0">
      <w:r w:rsidRPr="00B863A0">
        <w:lastRenderedPageBreak/>
        <w:pict>
          <v:rect id="_x0000_i1068" style="width:0;height:1.5pt" o:hralign="center" o:hrstd="t" o:hr="t" fillcolor="#a0a0a0" stroked="f"/>
        </w:pict>
      </w:r>
    </w:p>
    <w:p w:rsidR="00B863A0" w:rsidRPr="00B863A0" w:rsidRDefault="00B863A0" w:rsidP="00B863A0">
      <w:pPr>
        <w:rPr>
          <w:b/>
          <w:bCs/>
        </w:rPr>
      </w:pPr>
      <w:r w:rsidRPr="00B863A0">
        <w:rPr>
          <w:b/>
          <w:bCs/>
        </w:rPr>
        <w:t>Работник должен запомнить</w:t>
      </w:r>
    </w:p>
    <w:p w:rsidR="00B863A0" w:rsidRPr="00B863A0" w:rsidRDefault="00B863A0" w:rsidP="00B863A0">
      <w:r w:rsidRPr="00B863A0">
        <w:t>По разделу 20 работник должен четко усвоить:</w:t>
      </w:r>
    </w:p>
    <w:p w:rsidR="00B863A0" w:rsidRPr="00B863A0" w:rsidRDefault="00B863A0" w:rsidP="00B863A0">
      <w:pPr>
        <w:rPr>
          <w:lang w:val="ru-RU"/>
        </w:rPr>
      </w:pPr>
      <w:r w:rsidRPr="00B863A0">
        <w:rPr>
          <w:lang w:val="ru-RU"/>
        </w:rPr>
        <w:t>При всех видах ремонта элементы колесных пар и детали цилиндрических роликовых подшипников подвергают НК.</w:t>
      </w:r>
    </w:p>
    <w:p w:rsidR="00B863A0" w:rsidRPr="00B863A0" w:rsidRDefault="00B863A0" w:rsidP="00B863A0">
      <w:pPr>
        <w:rPr>
          <w:lang w:val="ru-RU"/>
        </w:rPr>
      </w:pPr>
      <w:r w:rsidRPr="00B863A0">
        <w:rPr>
          <w:lang w:val="ru-RU"/>
        </w:rPr>
        <w:t>Лаборатории НК должны быть аккредитованы или аттестованы.</w:t>
      </w:r>
    </w:p>
    <w:p w:rsidR="00B863A0" w:rsidRPr="00B863A0" w:rsidRDefault="00B863A0" w:rsidP="00B863A0">
      <w:pPr>
        <w:rPr>
          <w:lang w:val="ru-RU"/>
        </w:rPr>
      </w:pPr>
      <w:r w:rsidRPr="00B863A0">
        <w:rPr>
          <w:lang w:val="ru-RU"/>
        </w:rPr>
        <w:t>Результаты НК оформляют в журналах, а работник, оценивший результат, ставит подпись в журнале формы ВУ-53.</w:t>
      </w:r>
    </w:p>
    <w:p w:rsidR="00B863A0" w:rsidRPr="00B863A0" w:rsidRDefault="00B863A0" w:rsidP="00B863A0">
      <w:pPr>
        <w:rPr>
          <w:lang w:val="ru-RU"/>
        </w:rPr>
      </w:pPr>
      <w:r w:rsidRPr="00B863A0">
        <w:rPr>
          <w:lang w:val="ru-RU"/>
        </w:rPr>
        <w:t>Новые детали с документами о качестве НК не подлежат.</w:t>
      </w:r>
    </w:p>
    <w:p w:rsidR="00B863A0" w:rsidRPr="00B863A0" w:rsidRDefault="00B863A0" w:rsidP="00B863A0">
      <w:pPr>
        <w:rPr>
          <w:lang w:val="ru-RU"/>
        </w:rPr>
      </w:pPr>
      <w:r w:rsidRPr="00B863A0">
        <w:rPr>
          <w:lang w:val="ru-RU"/>
        </w:rPr>
        <w:t>Основные методы контроля: УЗК, МПК и ВТК.</w:t>
      </w:r>
    </w:p>
    <w:p w:rsidR="00B863A0" w:rsidRPr="00B863A0" w:rsidRDefault="00B863A0" w:rsidP="00B863A0">
      <w:pPr>
        <w:rPr>
          <w:lang w:val="ru-RU"/>
        </w:rPr>
      </w:pPr>
      <w:r w:rsidRPr="00B863A0">
        <w:rPr>
          <w:lang w:val="ru-RU"/>
        </w:rPr>
        <w:t>Зоны контроля колес зависят от формы диска, вида ремонта и толщины обода.</w:t>
      </w:r>
    </w:p>
    <w:p w:rsidR="00B863A0" w:rsidRPr="00B863A0" w:rsidRDefault="00B863A0" w:rsidP="00B863A0">
      <w:pPr>
        <w:rPr>
          <w:lang w:val="ru-RU"/>
        </w:rPr>
      </w:pPr>
      <w:r w:rsidRPr="00B863A0">
        <w:rPr>
          <w:lang w:val="ru-RU"/>
        </w:rPr>
        <w:t>Оси контролируют по шейкам, предподступичным частям, подступичным частям, средней части и галтелям.</w:t>
      </w:r>
    </w:p>
    <w:p w:rsidR="00B863A0" w:rsidRPr="00B863A0" w:rsidRDefault="00B863A0" w:rsidP="00B863A0">
      <w:pPr>
        <w:rPr>
          <w:lang w:val="ru-RU"/>
        </w:rPr>
      </w:pPr>
      <w:r w:rsidRPr="00B863A0">
        <w:rPr>
          <w:lang w:val="ru-RU"/>
        </w:rPr>
        <w:t>Свободные оси при капитальном ремонте контролируют в расширенном объеме.</w:t>
      </w:r>
    </w:p>
    <w:p w:rsidR="00B863A0" w:rsidRPr="00B863A0" w:rsidRDefault="00B863A0" w:rsidP="00B863A0">
      <w:pPr>
        <w:rPr>
          <w:lang w:val="ru-RU"/>
        </w:rPr>
      </w:pPr>
      <w:r w:rsidRPr="00B863A0">
        <w:rPr>
          <w:lang w:val="ru-RU"/>
        </w:rPr>
        <w:t>Детали цилиндрических роликовых подшипников контролируют по рабочим цилиндрическим поверхностям.</w:t>
      </w:r>
    </w:p>
    <w:p w:rsidR="00B863A0" w:rsidRPr="00B863A0" w:rsidRDefault="00B863A0" w:rsidP="00B863A0">
      <w:pPr>
        <w:rPr>
          <w:lang w:val="ru-RU"/>
        </w:rPr>
      </w:pPr>
      <w:r w:rsidRPr="00B863A0">
        <w:rPr>
          <w:lang w:val="ru-RU"/>
        </w:rPr>
        <w:t>ВТК применяют при наличии автоматизированных установок.</w:t>
      </w:r>
    </w:p>
    <w:p w:rsidR="00B863A0" w:rsidRPr="00B863A0" w:rsidRDefault="00B863A0" w:rsidP="00B863A0">
      <w:pPr>
        <w:rPr>
          <w:lang w:val="ru-RU"/>
        </w:rPr>
      </w:pPr>
      <w:r w:rsidRPr="00B863A0">
        <w:rPr>
          <w:lang w:val="ru-RU"/>
        </w:rPr>
        <w:t>НК без оформления результатов не считается завершенным.</w:t>
      </w:r>
    </w:p>
    <w:p w:rsidR="00B86B6B" w:rsidRPr="00B863A0" w:rsidRDefault="00B86B6B">
      <w:pPr>
        <w:rPr>
          <w:lang w:val="ru-RU"/>
        </w:rPr>
      </w:pPr>
      <w:bookmarkStart w:id="0" w:name="_GoBack"/>
      <w:bookmarkEnd w:id="0"/>
    </w:p>
    <w:sectPr w:rsidR="00B86B6B" w:rsidRPr="00B863A0">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418C8"/>
    <w:multiLevelType w:val="multilevel"/>
    <w:tmpl w:val="C0AE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BF6"/>
    <w:rsid w:val="00151BF6"/>
    <w:rsid w:val="00B863A0"/>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979CA4-BBF0-4FB3-AC2A-E48F35245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701187">
      <w:bodyDiv w:val="1"/>
      <w:marLeft w:val="0"/>
      <w:marRight w:val="0"/>
      <w:marTop w:val="0"/>
      <w:marBottom w:val="0"/>
      <w:divBdr>
        <w:top w:val="none" w:sz="0" w:space="0" w:color="auto"/>
        <w:left w:val="none" w:sz="0" w:space="0" w:color="auto"/>
        <w:bottom w:val="none" w:sz="0" w:space="0" w:color="auto"/>
        <w:right w:val="none" w:sz="0" w:space="0" w:color="auto"/>
      </w:divBdr>
      <w:divsChild>
        <w:div w:id="36853875">
          <w:marLeft w:val="0"/>
          <w:marRight w:val="0"/>
          <w:marTop w:val="0"/>
          <w:marBottom w:val="0"/>
          <w:divBdr>
            <w:top w:val="none" w:sz="0" w:space="0" w:color="auto"/>
            <w:left w:val="none" w:sz="0" w:space="0" w:color="auto"/>
            <w:bottom w:val="none" w:sz="0" w:space="0" w:color="auto"/>
            <w:right w:val="none" w:sz="0" w:space="0" w:color="auto"/>
          </w:divBdr>
          <w:divsChild>
            <w:div w:id="832141544">
              <w:marLeft w:val="0"/>
              <w:marRight w:val="0"/>
              <w:marTop w:val="0"/>
              <w:marBottom w:val="0"/>
              <w:divBdr>
                <w:top w:val="none" w:sz="0" w:space="0" w:color="auto"/>
                <w:left w:val="none" w:sz="0" w:space="0" w:color="auto"/>
                <w:bottom w:val="none" w:sz="0" w:space="0" w:color="auto"/>
                <w:right w:val="none" w:sz="0" w:space="0" w:color="auto"/>
              </w:divBdr>
            </w:div>
          </w:divsChild>
        </w:div>
        <w:div w:id="1216506064">
          <w:marLeft w:val="0"/>
          <w:marRight w:val="0"/>
          <w:marTop w:val="0"/>
          <w:marBottom w:val="0"/>
          <w:divBdr>
            <w:top w:val="none" w:sz="0" w:space="0" w:color="auto"/>
            <w:left w:val="none" w:sz="0" w:space="0" w:color="auto"/>
            <w:bottom w:val="none" w:sz="0" w:space="0" w:color="auto"/>
            <w:right w:val="none" w:sz="0" w:space="0" w:color="auto"/>
          </w:divBdr>
          <w:divsChild>
            <w:div w:id="375736657">
              <w:marLeft w:val="0"/>
              <w:marRight w:val="0"/>
              <w:marTop w:val="0"/>
              <w:marBottom w:val="0"/>
              <w:divBdr>
                <w:top w:val="none" w:sz="0" w:space="0" w:color="auto"/>
                <w:left w:val="none" w:sz="0" w:space="0" w:color="auto"/>
                <w:bottom w:val="none" w:sz="0" w:space="0" w:color="auto"/>
                <w:right w:val="none" w:sz="0" w:space="0" w:color="auto"/>
              </w:divBdr>
            </w:div>
          </w:divsChild>
        </w:div>
        <w:div w:id="2008631964">
          <w:marLeft w:val="0"/>
          <w:marRight w:val="0"/>
          <w:marTop w:val="0"/>
          <w:marBottom w:val="0"/>
          <w:divBdr>
            <w:top w:val="none" w:sz="0" w:space="0" w:color="auto"/>
            <w:left w:val="none" w:sz="0" w:space="0" w:color="auto"/>
            <w:bottom w:val="none" w:sz="0" w:space="0" w:color="auto"/>
            <w:right w:val="none" w:sz="0" w:space="0" w:color="auto"/>
          </w:divBdr>
          <w:divsChild>
            <w:div w:id="1664549311">
              <w:marLeft w:val="0"/>
              <w:marRight w:val="0"/>
              <w:marTop w:val="0"/>
              <w:marBottom w:val="0"/>
              <w:divBdr>
                <w:top w:val="none" w:sz="0" w:space="0" w:color="auto"/>
                <w:left w:val="none" w:sz="0" w:space="0" w:color="auto"/>
                <w:bottom w:val="none" w:sz="0" w:space="0" w:color="auto"/>
                <w:right w:val="none" w:sz="0" w:space="0" w:color="auto"/>
              </w:divBdr>
            </w:div>
          </w:divsChild>
        </w:div>
        <w:div w:id="1108738330">
          <w:marLeft w:val="0"/>
          <w:marRight w:val="0"/>
          <w:marTop w:val="0"/>
          <w:marBottom w:val="0"/>
          <w:divBdr>
            <w:top w:val="none" w:sz="0" w:space="0" w:color="auto"/>
            <w:left w:val="none" w:sz="0" w:space="0" w:color="auto"/>
            <w:bottom w:val="none" w:sz="0" w:space="0" w:color="auto"/>
            <w:right w:val="none" w:sz="0" w:space="0" w:color="auto"/>
          </w:divBdr>
          <w:divsChild>
            <w:div w:id="176624399">
              <w:marLeft w:val="0"/>
              <w:marRight w:val="0"/>
              <w:marTop w:val="0"/>
              <w:marBottom w:val="0"/>
              <w:divBdr>
                <w:top w:val="none" w:sz="0" w:space="0" w:color="auto"/>
                <w:left w:val="none" w:sz="0" w:space="0" w:color="auto"/>
                <w:bottom w:val="none" w:sz="0" w:space="0" w:color="auto"/>
                <w:right w:val="none" w:sz="0" w:space="0" w:color="auto"/>
              </w:divBdr>
            </w:div>
          </w:divsChild>
        </w:div>
        <w:div w:id="922954070">
          <w:marLeft w:val="0"/>
          <w:marRight w:val="0"/>
          <w:marTop w:val="0"/>
          <w:marBottom w:val="0"/>
          <w:divBdr>
            <w:top w:val="none" w:sz="0" w:space="0" w:color="auto"/>
            <w:left w:val="none" w:sz="0" w:space="0" w:color="auto"/>
            <w:bottom w:val="none" w:sz="0" w:space="0" w:color="auto"/>
            <w:right w:val="none" w:sz="0" w:space="0" w:color="auto"/>
          </w:divBdr>
          <w:divsChild>
            <w:div w:id="125200956">
              <w:marLeft w:val="0"/>
              <w:marRight w:val="0"/>
              <w:marTop w:val="0"/>
              <w:marBottom w:val="0"/>
              <w:divBdr>
                <w:top w:val="none" w:sz="0" w:space="0" w:color="auto"/>
                <w:left w:val="none" w:sz="0" w:space="0" w:color="auto"/>
                <w:bottom w:val="none" w:sz="0" w:space="0" w:color="auto"/>
                <w:right w:val="none" w:sz="0" w:space="0" w:color="auto"/>
              </w:divBdr>
            </w:div>
          </w:divsChild>
        </w:div>
        <w:div w:id="325279268">
          <w:marLeft w:val="0"/>
          <w:marRight w:val="0"/>
          <w:marTop w:val="0"/>
          <w:marBottom w:val="0"/>
          <w:divBdr>
            <w:top w:val="none" w:sz="0" w:space="0" w:color="auto"/>
            <w:left w:val="none" w:sz="0" w:space="0" w:color="auto"/>
            <w:bottom w:val="none" w:sz="0" w:space="0" w:color="auto"/>
            <w:right w:val="none" w:sz="0" w:space="0" w:color="auto"/>
          </w:divBdr>
          <w:divsChild>
            <w:div w:id="1606619785">
              <w:marLeft w:val="0"/>
              <w:marRight w:val="0"/>
              <w:marTop w:val="0"/>
              <w:marBottom w:val="0"/>
              <w:divBdr>
                <w:top w:val="none" w:sz="0" w:space="0" w:color="auto"/>
                <w:left w:val="none" w:sz="0" w:space="0" w:color="auto"/>
                <w:bottom w:val="none" w:sz="0" w:space="0" w:color="auto"/>
                <w:right w:val="none" w:sz="0" w:space="0" w:color="auto"/>
              </w:divBdr>
            </w:div>
          </w:divsChild>
        </w:div>
        <w:div w:id="1510146270">
          <w:marLeft w:val="0"/>
          <w:marRight w:val="0"/>
          <w:marTop w:val="0"/>
          <w:marBottom w:val="0"/>
          <w:divBdr>
            <w:top w:val="none" w:sz="0" w:space="0" w:color="auto"/>
            <w:left w:val="none" w:sz="0" w:space="0" w:color="auto"/>
            <w:bottom w:val="none" w:sz="0" w:space="0" w:color="auto"/>
            <w:right w:val="none" w:sz="0" w:space="0" w:color="auto"/>
          </w:divBdr>
          <w:divsChild>
            <w:div w:id="725026779">
              <w:marLeft w:val="0"/>
              <w:marRight w:val="0"/>
              <w:marTop w:val="0"/>
              <w:marBottom w:val="0"/>
              <w:divBdr>
                <w:top w:val="none" w:sz="0" w:space="0" w:color="auto"/>
                <w:left w:val="none" w:sz="0" w:space="0" w:color="auto"/>
                <w:bottom w:val="none" w:sz="0" w:space="0" w:color="auto"/>
                <w:right w:val="none" w:sz="0" w:space="0" w:color="auto"/>
              </w:divBdr>
            </w:div>
          </w:divsChild>
        </w:div>
        <w:div w:id="1943877355">
          <w:marLeft w:val="0"/>
          <w:marRight w:val="0"/>
          <w:marTop w:val="0"/>
          <w:marBottom w:val="0"/>
          <w:divBdr>
            <w:top w:val="none" w:sz="0" w:space="0" w:color="auto"/>
            <w:left w:val="none" w:sz="0" w:space="0" w:color="auto"/>
            <w:bottom w:val="none" w:sz="0" w:space="0" w:color="auto"/>
            <w:right w:val="none" w:sz="0" w:space="0" w:color="auto"/>
          </w:divBdr>
          <w:divsChild>
            <w:div w:id="1687250657">
              <w:marLeft w:val="0"/>
              <w:marRight w:val="0"/>
              <w:marTop w:val="0"/>
              <w:marBottom w:val="0"/>
              <w:divBdr>
                <w:top w:val="none" w:sz="0" w:space="0" w:color="auto"/>
                <w:left w:val="none" w:sz="0" w:space="0" w:color="auto"/>
                <w:bottom w:val="none" w:sz="0" w:space="0" w:color="auto"/>
                <w:right w:val="none" w:sz="0" w:space="0" w:color="auto"/>
              </w:divBdr>
            </w:div>
          </w:divsChild>
        </w:div>
        <w:div w:id="840121375">
          <w:marLeft w:val="0"/>
          <w:marRight w:val="0"/>
          <w:marTop w:val="0"/>
          <w:marBottom w:val="0"/>
          <w:divBdr>
            <w:top w:val="none" w:sz="0" w:space="0" w:color="auto"/>
            <w:left w:val="none" w:sz="0" w:space="0" w:color="auto"/>
            <w:bottom w:val="none" w:sz="0" w:space="0" w:color="auto"/>
            <w:right w:val="none" w:sz="0" w:space="0" w:color="auto"/>
          </w:divBdr>
          <w:divsChild>
            <w:div w:id="956058320">
              <w:marLeft w:val="0"/>
              <w:marRight w:val="0"/>
              <w:marTop w:val="0"/>
              <w:marBottom w:val="0"/>
              <w:divBdr>
                <w:top w:val="none" w:sz="0" w:space="0" w:color="auto"/>
                <w:left w:val="none" w:sz="0" w:space="0" w:color="auto"/>
                <w:bottom w:val="none" w:sz="0" w:space="0" w:color="auto"/>
                <w:right w:val="none" w:sz="0" w:space="0" w:color="auto"/>
              </w:divBdr>
            </w:div>
          </w:divsChild>
        </w:div>
        <w:div w:id="48068691">
          <w:marLeft w:val="0"/>
          <w:marRight w:val="0"/>
          <w:marTop w:val="0"/>
          <w:marBottom w:val="0"/>
          <w:divBdr>
            <w:top w:val="none" w:sz="0" w:space="0" w:color="auto"/>
            <w:left w:val="none" w:sz="0" w:space="0" w:color="auto"/>
            <w:bottom w:val="none" w:sz="0" w:space="0" w:color="auto"/>
            <w:right w:val="none" w:sz="0" w:space="0" w:color="auto"/>
          </w:divBdr>
          <w:divsChild>
            <w:div w:id="1260219897">
              <w:marLeft w:val="0"/>
              <w:marRight w:val="0"/>
              <w:marTop w:val="0"/>
              <w:marBottom w:val="0"/>
              <w:divBdr>
                <w:top w:val="none" w:sz="0" w:space="0" w:color="auto"/>
                <w:left w:val="none" w:sz="0" w:space="0" w:color="auto"/>
                <w:bottom w:val="none" w:sz="0" w:space="0" w:color="auto"/>
                <w:right w:val="none" w:sz="0" w:space="0" w:color="auto"/>
              </w:divBdr>
            </w:div>
          </w:divsChild>
        </w:div>
        <w:div w:id="1523008591">
          <w:marLeft w:val="0"/>
          <w:marRight w:val="0"/>
          <w:marTop w:val="0"/>
          <w:marBottom w:val="0"/>
          <w:divBdr>
            <w:top w:val="none" w:sz="0" w:space="0" w:color="auto"/>
            <w:left w:val="none" w:sz="0" w:space="0" w:color="auto"/>
            <w:bottom w:val="none" w:sz="0" w:space="0" w:color="auto"/>
            <w:right w:val="none" w:sz="0" w:space="0" w:color="auto"/>
          </w:divBdr>
          <w:divsChild>
            <w:div w:id="740568550">
              <w:marLeft w:val="0"/>
              <w:marRight w:val="0"/>
              <w:marTop w:val="0"/>
              <w:marBottom w:val="0"/>
              <w:divBdr>
                <w:top w:val="none" w:sz="0" w:space="0" w:color="auto"/>
                <w:left w:val="none" w:sz="0" w:space="0" w:color="auto"/>
                <w:bottom w:val="none" w:sz="0" w:space="0" w:color="auto"/>
                <w:right w:val="none" w:sz="0" w:space="0" w:color="auto"/>
              </w:divBdr>
            </w:div>
          </w:divsChild>
        </w:div>
        <w:div w:id="28603957">
          <w:marLeft w:val="0"/>
          <w:marRight w:val="0"/>
          <w:marTop w:val="0"/>
          <w:marBottom w:val="0"/>
          <w:divBdr>
            <w:top w:val="none" w:sz="0" w:space="0" w:color="auto"/>
            <w:left w:val="none" w:sz="0" w:space="0" w:color="auto"/>
            <w:bottom w:val="none" w:sz="0" w:space="0" w:color="auto"/>
            <w:right w:val="none" w:sz="0" w:space="0" w:color="auto"/>
          </w:divBdr>
          <w:divsChild>
            <w:div w:id="655259977">
              <w:marLeft w:val="0"/>
              <w:marRight w:val="0"/>
              <w:marTop w:val="0"/>
              <w:marBottom w:val="0"/>
              <w:divBdr>
                <w:top w:val="none" w:sz="0" w:space="0" w:color="auto"/>
                <w:left w:val="none" w:sz="0" w:space="0" w:color="auto"/>
                <w:bottom w:val="none" w:sz="0" w:space="0" w:color="auto"/>
                <w:right w:val="none" w:sz="0" w:space="0" w:color="auto"/>
              </w:divBdr>
            </w:div>
          </w:divsChild>
        </w:div>
        <w:div w:id="972835556">
          <w:marLeft w:val="0"/>
          <w:marRight w:val="0"/>
          <w:marTop w:val="0"/>
          <w:marBottom w:val="0"/>
          <w:divBdr>
            <w:top w:val="none" w:sz="0" w:space="0" w:color="auto"/>
            <w:left w:val="none" w:sz="0" w:space="0" w:color="auto"/>
            <w:bottom w:val="none" w:sz="0" w:space="0" w:color="auto"/>
            <w:right w:val="none" w:sz="0" w:space="0" w:color="auto"/>
          </w:divBdr>
          <w:divsChild>
            <w:div w:id="1516772756">
              <w:marLeft w:val="0"/>
              <w:marRight w:val="0"/>
              <w:marTop w:val="0"/>
              <w:marBottom w:val="0"/>
              <w:divBdr>
                <w:top w:val="none" w:sz="0" w:space="0" w:color="auto"/>
                <w:left w:val="none" w:sz="0" w:space="0" w:color="auto"/>
                <w:bottom w:val="none" w:sz="0" w:space="0" w:color="auto"/>
                <w:right w:val="none" w:sz="0" w:space="0" w:color="auto"/>
              </w:divBdr>
            </w:div>
          </w:divsChild>
        </w:div>
        <w:div w:id="1139609064">
          <w:marLeft w:val="0"/>
          <w:marRight w:val="0"/>
          <w:marTop w:val="0"/>
          <w:marBottom w:val="0"/>
          <w:divBdr>
            <w:top w:val="none" w:sz="0" w:space="0" w:color="auto"/>
            <w:left w:val="none" w:sz="0" w:space="0" w:color="auto"/>
            <w:bottom w:val="none" w:sz="0" w:space="0" w:color="auto"/>
            <w:right w:val="none" w:sz="0" w:space="0" w:color="auto"/>
          </w:divBdr>
          <w:divsChild>
            <w:div w:id="658264085">
              <w:marLeft w:val="0"/>
              <w:marRight w:val="0"/>
              <w:marTop w:val="0"/>
              <w:marBottom w:val="0"/>
              <w:divBdr>
                <w:top w:val="none" w:sz="0" w:space="0" w:color="auto"/>
                <w:left w:val="none" w:sz="0" w:space="0" w:color="auto"/>
                <w:bottom w:val="none" w:sz="0" w:space="0" w:color="auto"/>
                <w:right w:val="none" w:sz="0" w:space="0" w:color="auto"/>
              </w:divBdr>
            </w:div>
          </w:divsChild>
        </w:div>
        <w:div w:id="400643258">
          <w:marLeft w:val="0"/>
          <w:marRight w:val="0"/>
          <w:marTop w:val="0"/>
          <w:marBottom w:val="0"/>
          <w:divBdr>
            <w:top w:val="none" w:sz="0" w:space="0" w:color="auto"/>
            <w:left w:val="none" w:sz="0" w:space="0" w:color="auto"/>
            <w:bottom w:val="none" w:sz="0" w:space="0" w:color="auto"/>
            <w:right w:val="none" w:sz="0" w:space="0" w:color="auto"/>
          </w:divBdr>
          <w:divsChild>
            <w:div w:id="1905484157">
              <w:marLeft w:val="0"/>
              <w:marRight w:val="0"/>
              <w:marTop w:val="0"/>
              <w:marBottom w:val="0"/>
              <w:divBdr>
                <w:top w:val="none" w:sz="0" w:space="0" w:color="auto"/>
                <w:left w:val="none" w:sz="0" w:space="0" w:color="auto"/>
                <w:bottom w:val="none" w:sz="0" w:space="0" w:color="auto"/>
                <w:right w:val="none" w:sz="0" w:space="0" w:color="auto"/>
              </w:divBdr>
            </w:div>
          </w:divsChild>
        </w:div>
        <w:div w:id="483357456">
          <w:marLeft w:val="0"/>
          <w:marRight w:val="0"/>
          <w:marTop w:val="0"/>
          <w:marBottom w:val="0"/>
          <w:divBdr>
            <w:top w:val="none" w:sz="0" w:space="0" w:color="auto"/>
            <w:left w:val="none" w:sz="0" w:space="0" w:color="auto"/>
            <w:bottom w:val="none" w:sz="0" w:space="0" w:color="auto"/>
            <w:right w:val="none" w:sz="0" w:space="0" w:color="auto"/>
          </w:divBdr>
          <w:divsChild>
            <w:div w:id="1090390881">
              <w:marLeft w:val="0"/>
              <w:marRight w:val="0"/>
              <w:marTop w:val="0"/>
              <w:marBottom w:val="0"/>
              <w:divBdr>
                <w:top w:val="none" w:sz="0" w:space="0" w:color="auto"/>
                <w:left w:val="none" w:sz="0" w:space="0" w:color="auto"/>
                <w:bottom w:val="none" w:sz="0" w:space="0" w:color="auto"/>
                <w:right w:val="none" w:sz="0" w:space="0" w:color="auto"/>
              </w:divBdr>
            </w:div>
          </w:divsChild>
        </w:div>
        <w:div w:id="564997334">
          <w:marLeft w:val="0"/>
          <w:marRight w:val="0"/>
          <w:marTop w:val="0"/>
          <w:marBottom w:val="0"/>
          <w:divBdr>
            <w:top w:val="none" w:sz="0" w:space="0" w:color="auto"/>
            <w:left w:val="none" w:sz="0" w:space="0" w:color="auto"/>
            <w:bottom w:val="none" w:sz="0" w:space="0" w:color="auto"/>
            <w:right w:val="none" w:sz="0" w:space="0" w:color="auto"/>
          </w:divBdr>
          <w:divsChild>
            <w:div w:id="539629524">
              <w:marLeft w:val="0"/>
              <w:marRight w:val="0"/>
              <w:marTop w:val="0"/>
              <w:marBottom w:val="0"/>
              <w:divBdr>
                <w:top w:val="none" w:sz="0" w:space="0" w:color="auto"/>
                <w:left w:val="none" w:sz="0" w:space="0" w:color="auto"/>
                <w:bottom w:val="none" w:sz="0" w:space="0" w:color="auto"/>
                <w:right w:val="none" w:sz="0" w:space="0" w:color="auto"/>
              </w:divBdr>
            </w:div>
          </w:divsChild>
        </w:div>
        <w:div w:id="1381249517">
          <w:marLeft w:val="0"/>
          <w:marRight w:val="0"/>
          <w:marTop w:val="0"/>
          <w:marBottom w:val="0"/>
          <w:divBdr>
            <w:top w:val="none" w:sz="0" w:space="0" w:color="auto"/>
            <w:left w:val="none" w:sz="0" w:space="0" w:color="auto"/>
            <w:bottom w:val="none" w:sz="0" w:space="0" w:color="auto"/>
            <w:right w:val="none" w:sz="0" w:space="0" w:color="auto"/>
          </w:divBdr>
          <w:divsChild>
            <w:div w:id="1124884552">
              <w:marLeft w:val="0"/>
              <w:marRight w:val="0"/>
              <w:marTop w:val="0"/>
              <w:marBottom w:val="0"/>
              <w:divBdr>
                <w:top w:val="none" w:sz="0" w:space="0" w:color="auto"/>
                <w:left w:val="none" w:sz="0" w:space="0" w:color="auto"/>
                <w:bottom w:val="none" w:sz="0" w:space="0" w:color="auto"/>
                <w:right w:val="none" w:sz="0" w:space="0" w:color="auto"/>
              </w:divBdr>
            </w:div>
          </w:divsChild>
        </w:div>
        <w:div w:id="971600049">
          <w:marLeft w:val="0"/>
          <w:marRight w:val="0"/>
          <w:marTop w:val="0"/>
          <w:marBottom w:val="0"/>
          <w:divBdr>
            <w:top w:val="none" w:sz="0" w:space="0" w:color="auto"/>
            <w:left w:val="none" w:sz="0" w:space="0" w:color="auto"/>
            <w:bottom w:val="none" w:sz="0" w:space="0" w:color="auto"/>
            <w:right w:val="none" w:sz="0" w:space="0" w:color="auto"/>
          </w:divBdr>
          <w:divsChild>
            <w:div w:id="35396765">
              <w:marLeft w:val="0"/>
              <w:marRight w:val="0"/>
              <w:marTop w:val="0"/>
              <w:marBottom w:val="0"/>
              <w:divBdr>
                <w:top w:val="none" w:sz="0" w:space="0" w:color="auto"/>
                <w:left w:val="none" w:sz="0" w:space="0" w:color="auto"/>
                <w:bottom w:val="none" w:sz="0" w:space="0" w:color="auto"/>
                <w:right w:val="none" w:sz="0" w:space="0" w:color="auto"/>
              </w:divBdr>
            </w:div>
          </w:divsChild>
        </w:div>
        <w:div w:id="101729264">
          <w:marLeft w:val="0"/>
          <w:marRight w:val="0"/>
          <w:marTop w:val="0"/>
          <w:marBottom w:val="0"/>
          <w:divBdr>
            <w:top w:val="none" w:sz="0" w:space="0" w:color="auto"/>
            <w:left w:val="none" w:sz="0" w:space="0" w:color="auto"/>
            <w:bottom w:val="none" w:sz="0" w:space="0" w:color="auto"/>
            <w:right w:val="none" w:sz="0" w:space="0" w:color="auto"/>
          </w:divBdr>
          <w:divsChild>
            <w:div w:id="1150898692">
              <w:marLeft w:val="0"/>
              <w:marRight w:val="0"/>
              <w:marTop w:val="0"/>
              <w:marBottom w:val="0"/>
              <w:divBdr>
                <w:top w:val="none" w:sz="0" w:space="0" w:color="auto"/>
                <w:left w:val="none" w:sz="0" w:space="0" w:color="auto"/>
                <w:bottom w:val="none" w:sz="0" w:space="0" w:color="auto"/>
                <w:right w:val="none" w:sz="0" w:space="0" w:color="auto"/>
              </w:divBdr>
            </w:div>
          </w:divsChild>
        </w:div>
        <w:div w:id="1691879660">
          <w:marLeft w:val="0"/>
          <w:marRight w:val="0"/>
          <w:marTop w:val="0"/>
          <w:marBottom w:val="0"/>
          <w:divBdr>
            <w:top w:val="none" w:sz="0" w:space="0" w:color="auto"/>
            <w:left w:val="none" w:sz="0" w:space="0" w:color="auto"/>
            <w:bottom w:val="none" w:sz="0" w:space="0" w:color="auto"/>
            <w:right w:val="none" w:sz="0" w:space="0" w:color="auto"/>
          </w:divBdr>
          <w:divsChild>
            <w:div w:id="2133207939">
              <w:marLeft w:val="0"/>
              <w:marRight w:val="0"/>
              <w:marTop w:val="0"/>
              <w:marBottom w:val="0"/>
              <w:divBdr>
                <w:top w:val="none" w:sz="0" w:space="0" w:color="auto"/>
                <w:left w:val="none" w:sz="0" w:space="0" w:color="auto"/>
                <w:bottom w:val="none" w:sz="0" w:space="0" w:color="auto"/>
                <w:right w:val="none" w:sz="0" w:space="0" w:color="auto"/>
              </w:divBdr>
            </w:div>
          </w:divsChild>
        </w:div>
        <w:div w:id="1659534051">
          <w:marLeft w:val="0"/>
          <w:marRight w:val="0"/>
          <w:marTop w:val="0"/>
          <w:marBottom w:val="0"/>
          <w:divBdr>
            <w:top w:val="none" w:sz="0" w:space="0" w:color="auto"/>
            <w:left w:val="none" w:sz="0" w:space="0" w:color="auto"/>
            <w:bottom w:val="none" w:sz="0" w:space="0" w:color="auto"/>
            <w:right w:val="none" w:sz="0" w:space="0" w:color="auto"/>
          </w:divBdr>
          <w:divsChild>
            <w:div w:id="1516579899">
              <w:marLeft w:val="0"/>
              <w:marRight w:val="0"/>
              <w:marTop w:val="0"/>
              <w:marBottom w:val="0"/>
              <w:divBdr>
                <w:top w:val="none" w:sz="0" w:space="0" w:color="auto"/>
                <w:left w:val="none" w:sz="0" w:space="0" w:color="auto"/>
                <w:bottom w:val="none" w:sz="0" w:space="0" w:color="auto"/>
                <w:right w:val="none" w:sz="0" w:space="0" w:color="auto"/>
              </w:divBdr>
            </w:div>
          </w:divsChild>
        </w:div>
        <w:div w:id="1738359896">
          <w:marLeft w:val="0"/>
          <w:marRight w:val="0"/>
          <w:marTop w:val="0"/>
          <w:marBottom w:val="0"/>
          <w:divBdr>
            <w:top w:val="none" w:sz="0" w:space="0" w:color="auto"/>
            <w:left w:val="none" w:sz="0" w:space="0" w:color="auto"/>
            <w:bottom w:val="none" w:sz="0" w:space="0" w:color="auto"/>
            <w:right w:val="none" w:sz="0" w:space="0" w:color="auto"/>
          </w:divBdr>
          <w:divsChild>
            <w:div w:id="1022898886">
              <w:marLeft w:val="0"/>
              <w:marRight w:val="0"/>
              <w:marTop w:val="0"/>
              <w:marBottom w:val="0"/>
              <w:divBdr>
                <w:top w:val="none" w:sz="0" w:space="0" w:color="auto"/>
                <w:left w:val="none" w:sz="0" w:space="0" w:color="auto"/>
                <w:bottom w:val="none" w:sz="0" w:space="0" w:color="auto"/>
                <w:right w:val="none" w:sz="0" w:space="0" w:color="auto"/>
              </w:divBdr>
            </w:div>
          </w:divsChild>
        </w:div>
        <w:div w:id="360983066">
          <w:marLeft w:val="0"/>
          <w:marRight w:val="0"/>
          <w:marTop w:val="0"/>
          <w:marBottom w:val="0"/>
          <w:divBdr>
            <w:top w:val="none" w:sz="0" w:space="0" w:color="auto"/>
            <w:left w:val="none" w:sz="0" w:space="0" w:color="auto"/>
            <w:bottom w:val="none" w:sz="0" w:space="0" w:color="auto"/>
            <w:right w:val="none" w:sz="0" w:space="0" w:color="auto"/>
          </w:divBdr>
          <w:divsChild>
            <w:div w:id="910043967">
              <w:marLeft w:val="0"/>
              <w:marRight w:val="0"/>
              <w:marTop w:val="0"/>
              <w:marBottom w:val="0"/>
              <w:divBdr>
                <w:top w:val="none" w:sz="0" w:space="0" w:color="auto"/>
                <w:left w:val="none" w:sz="0" w:space="0" w:color="auto"/>
                <w:bottom w:val="none" w:sz="0" w:space="0" w:color="auto"/>
                <w:right w:val="none" w:sz="0" w:space="0" w:color="auto"/>
              </w:divBdr>
            </w:div>
          </w:divsChild>
        </w:div>
        <w:div w:id="763499058">
          <w:marLeft w:val="0"/>
          <w:marRight w:val="0"/>
          <w:marTop w:val="0"/>
          <w:marBottom w:val="0"/>
          <w:divBdr>
            <w:top w:val="none" w:sz="0" w:space="0" w:color="auto"/>
            <w:left w:val="none" w:sz="0" w:space="0" w:color="auto"/>
            <w:bottom w:val="none" w:sz="0" w:space="0" w:color="auto"/>
            <w:right w:val="none" w:sz="0" w:space="0" w:color="auto"/>
          </w:divBdr>
          <w:divsChild>
            <w:div w:id="1796211203">
              <w:marLeft w:val="0"/>
              <w:marRight w:val="0"/>
              <w:marTop w:val="0"/>
              <w:marBottom w:val="0"/>
              <w:divBdr>
                <w:top w:val="none" w:sz="0" w:space="0" w:color="auto"/>
                <w:left w:val="none" w:sz="0" w:space="0" w:color="auto"/>
                <w:bottom w:val="none" w:sz="0" w:space="0" w:color="auto"/>
                <w:right w:val="none" w:sz="0" w:space="0" w:color="auto"/>
              </w:divBdr>
            </w:div>
          </w:divsChild>
        </w:div>
        <w:div w:id="1877884717">
          <w:marLeft w:val="0"/>
          <w:marRight w:val="0"/>
          <w:marTop w:val="0"/>
          <w:marBottom w:val="0"/>
          <w:divBdr>
            <w:top w:val="none" w:sz="0" w:space="0" w:color="auto"/>
            <w:left w:val="none" w:sz="0" w:space="0" w:color="auto"/>
            <w:bottom w:val="none" w:sz="0" w:space="0" w:color="auto"/>
            <w:right w:val="none" w:sz="0" w:space="0" w:color="auto"/>
          </w:divBdr>
          <w:divsChild>
            <w:div w:id="808858073">
              <w:marLeft w:val="0"/>
              <w:marRight w:val="0"/>
              <w:marTop w:val="0"/>
              <w:marBottom w:val="0"/>
              <w:divBdr>
                <w:top w:val="none" w:sz="0" w:space="0" w:color="auto"/>
                <w:left w:val="none" w:sz="0" w:space="0" w:color="auto"/>
                <w:bottom w:val="none" w:sz="0" w:space="0" w:color="auto"/>
                <w:right w:val="none" w:sz="0" w:space="0" w:color="auto"/>
              </w:divBdr>
            </w:div>
          </w:divsChild>
        </w:div>
        <w:div w:id="1221133029">
          <w:marLeft w:val="0"/>
          <w:marRight w:val="0"/>
          <w:marTop w:val="0"/>
          <w:marBottom w:val="0"/>
          <w:divBdr>
            <w:top w:val="none" w:sz="0" w:space="0" w:color="auto"/>
            <w:left w:val="none" w:sz="0" w:space="0" w:color="auto"/>
            <w:bottom w:val="none" w:sz="0" w:space="0" w:color="auto"/>
            <w:right w:val="none" w:sz="0" w:space="0" w:color="auto"/>
          </w:divBdr>
          <w:divsChild>
            <w:div w:id="329866839">
              <w:marLeft w:val="0"/>
              <w:marRight w:val="0"/>
              <w:marTop w:val="0"/>
              <w:marBottom w:val="0"/>
              <w:divBdr>
                <w:top w:val="none" w:sz="0" w:space="0" w:color="auto"/>
                <w:left w:val="none" w:sz="0" w:space="0" w:color="auto"/>
                <w:bottom w:val="none" w:sz="0" w:space="0" w:color="auto"/>
                <w:right w:val="none" w:sz="0" w:space="0" w:color="auto"/>
              </w:divBdr>
            </w:div>
          </w:divsChild>
        </w:div>
        <w:div w:id="540826744">
          <w:marLeft w:val="0"/>
          <w:marRight w:val="0"/>
          <w:marTop w:val="0"/>
          <w:marBottom w:val="0"/>
          <w:divBdr>
            <w:top w:val="none" w:sz="0" w:space="0" w:color="auto"/>
            <w:left w:val="none" w:sz="0" w:space="0" w:color="auto"/>
            <w:bottom w:val="none" w:sz="0" w:space="0" w:color="auto"/>
            <w:right w:val="none" w:sz="0" w:space="0" w:color="auto"/>
          </w:divBdr>
          <w:divsChild>
            <w:div w:id="1714379149">
              <w:marLeft w:val="0"/>
              <w:marRight w:val="0"/>
              <w:marTop w:val="0"/>
              <w:marBottom w:val="0"/>
              <w:divBdr>
                <w:top w:val="none" w:sz="0" w:space="0" w:color="auto"/>
                <w:left w:val="none" w:sz="0" w:space="0" w:color="auto"/>
                <w:bottom w:val="none" w:sz="0" w:space="0" w:color="auto"/>
                <w:right w:val="none" w:sz="0" w:space="0" w:color="auto"/>
              </w:divBdr>
            </w:div>
          </w:divsChild>
        </w:div>
        <w:div w:id="686296432">
          <w:marLeft w:val="0"/>
          <w:marRight w:val="0"/>
          <w:marTop w:val="0"/>
          <w:marBottom w:val="0"/>
          <w:divBdr>
            <w:top w:val="none" w:sz="0" w:space="0" w:color="auto"/>
            <w:left w:val="none" w:sz="0" w:space="0" w:color="auto"/>
            <w:bottom w:val="none" w:sz="0" w:space="0" w:color="auto"/>
            <w:right w:val="none" w:sz="0" w:space="0" w:color="auto"/>
          </w:divBdr>
          <w:divsChild>
            <w:div w:id="12340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4584</Words>
  <Characters>26134</Characters>
  <Application>Microsoft Office Word</Application>
  <DocSecurity>0</DocSecurity>
  <Lines>217</Lines>
  <Paragraphs>61</Paragraphs>
  <ScaleCrop>false</ScaleCrop>
  <Company/>
  <LinksUpToDate>false</LinksUpToDate>
  <CharactersWithSpaces>30657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2026-05-14T08:55:00Z</dcterms:created>
  <dcterms:modified xsi:type="dcterms:W3CDTF">2026-05-14T08:55:00Z</dcterms:modified>
</cp:coreProperties>
</file>