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29-BO‘LIM. G‘ILDIRAK JUFTLIKLARI VA BUKSA UZELLARINI NAZORAT QILISH USULLARI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O‘zbek lotin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Dars maqsadi</w:t>
      </w:r>
    </w:p>
    <w:p w:rsidR="00D423F0" w:rsidRPr="00D423F0" w:rsidRDefault="00D423F0" w:rsidP="00D423F0">
      <w:r w:rsidRPr="00D423F0">
        <w:t>Ushbu darsning maqsadi xodimga g‘ildirak juftliklari va buksa uzellarini ta’mirlashda qo‘llanadigan nazorat usullari, o‘lchov vositalari, dopusk nazorati vositalari, moslamalar va asboblarning ahamiyatini tushuntirishdan iborat.</w:t>
      </w:r>
    </w:p>
    <w:p w:rsidR="00D423F0" w:rsidRPr="00D423F0" w:rsidRDefault="00D423F0" w:rsidP="00D423F0">
      <w:r w:rsidRPr="00D423F0">
        <w:t>Nazorat qilish — bu faqat detalga qarab “yaroqli” yoki “yaroqsiz” deyish emas. Har bir o‘lcham, zazor, diametr, masofa, profil, radial bo‘shliq, presslash kuchi va geometrik holat belgilangan aniqlikdagi o‘lchov vositalari bilan tekshiriladi.</w:t>
      </w:r>
    </w:p>
    <w:p w:rsidR="00D423F0" w:rsidRPr="00D423F0" w:rsidRDefault="00D423F0" w:rsidP="00D423F0">
      <w:r w:rsidRPr="00D423F0">
        <w:pict>
          <v:rect id="_x0000_i1025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1. SI va SDK nima?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721"/>
        <w:gridCol w:w="5555"/>
      </w:tblGrid>
      <w:tr w:rsidR="00D423F0" w:rsidRPr="00D423F0" w:rsidTr="00D42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Qisqartma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Mazmuni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Vazifasi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SI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O‘lchov vositalari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Diametr, uzunlik, masofa, zazor, kuch va boshqa parametrlarni o‘lchaydi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SDK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Dopusk nazorati vositalari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Detal me’yorga mos yoki mos emasligini tekshiradi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Moslamalar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Texnologik yordamchi vositalar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Detalni to‘g‘ri ushlash, markazlash, tekshirishga yordam beradi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Asboblar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Ishchi va nazorat asboblari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Ta’mir va tekshiruv jarayonida ishlatiladi</w:t>
            </w:r>
          </w:p>
        </w:tc>
      </w:tr>
    </w:tbl>
    <w:p w:rsidR="00D423F0" w:rsidRPr="00D423F0" w:rsidRDefault="00D423F0" w:rsidP="00D423F0">
      <w:r w:rsidRPr="00D423F0">
        <w:t>Xodim shuni bilishi kerak: noto‘g‘ri, sinmagan bo‘lsa ham, tekshiruvdan o‘tmagan o‘lchov asbobi bilan olingan natija ishonchli hisoblanmaydi.</w:t>
      </w:r>
    </w:p>
    <w:p w:rsidR="00D423F0" w:rsidRPr="00D423F0" w:rsidRDefault="00D423F0" w:rsidP="00D423F0">
      <w:r w:rsidRPr="00D423F0">
        <w:pict>
          <v:rect id="_x0000_i1026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2. Nazorat vositalariga qo‘yiladigan asosiy talab</w:t>
      </w:r>
    </w:p>
    <w:p w:rsidR="00D423F0" w:rsidRPr="00D423F0" w:rsidRDefault="00D423F0" w:rsidP="00D423F0">
      <w:r w:rsidRPr="00D423F0">
        <w:t xml:space="preserve">RD bo‘yicha g‘ildirak juftliklari va buksa uzellarini ta’mirlashda kerakli o‘lchash aniqligini ta’minlaydigan SI, SDK, moslamalar va asboblar qo‘llanishi kerak.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833"/>
      </w:tblGrid>
      <w:tr w:rsidR="00D423F0" w:rsidRPr="00D423F0" w:rsidTr="00D42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Talab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Mazmuni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Aniqlik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O‘lchov vositasi kerakli aniqlikni ta’minlashi kerak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lastRenderedPageBreak/>
              <w:t>Ishga yaroqlilik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Asbob nosoz, yeyilgan yoki shikastlangan bo‘lmasligi kerak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Tekshiruv / kalibrlash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Belgilangan muddatda tekshirilgan bo‘lishi kerak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Hujjat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Kalibrlash yoki tekshiruv belgisi bo‘lishi kerak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Mos qo‘llash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Har bir o‘lchov uchun o‘ziga mos asbob ishlatiladi</w:t>
            </w:r>
          </w:p>
        </w:tc>
      </w:tr>
    </w:tbl>
    <w:p w:rsidR="00D423F0" w:rsidRPr="00D423F0" w:rsidRDefault="00D423F0" w:rsidP="00D423F0">
      <w:r w:rsidRPr="00D423F0">
        <w:pict>
          <v:rect id="_x0000_i1027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3. O‘lchov vositalari nima uchun tekshiriladi?</w:t>
      </w:r>
    </w:p>
    <w:p w:rsidR="00D423F0" w:rsidRPr="00D423F0" w:rsidRDefault="00D423F0" w:rsidP="00D423F0">
      <w:r w:rsidRPr="00D423F0">
        <w:t xml:space="preserve">RD bo‘yicha SI va SDK o‘lchashlar birligini ta’minlash bo‘yicha amal qiluvchi qonunlarga muvofiq tekshirilgan yoki kalibrlangan bo‘lishi kerak. </w:t>
      </w:r>
    </w:p>
    <w:p w:rsidR="00D423F0" w:rsidRPr="00D423F0" w:rsidRDefault="00D423F0" w:rsidP="00D423F0">
      <w:r w:rsidRPr="00D423F0">
        <w:t>Bu talabning mazmuni shuki, har bir o‘lchov natijasi ishonchli bo‘lishi kerak. Masalan, noto‘g‘ri mikrometr bilan o‘q bo‘yni diametri o‘lchansa, yaroqli detal brakka chiqarilishi yoki aksincha, yaroqsiz detal montajga yuborilishi mumkin.</w:t>
      </w:r>
    </w:p>
    <w:p w:rsidR="00D423F0" w:rsidRPr="00D423F0" w:rsidRDefault="00D423F0" w:rsidP="00D423F0">
      <w:r w:rsidRPr="00D423F0">
        <w:pict>
          <v:rect id="_x0000_i1028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4. Qaysi parametrlar nazorat qilinadi?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5269"/>
      </w:tblGrid>
      <w:tr w:rsidR="00D423F0" w:rsidRPr="00D423F0" w:rsidTr="00D42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Nazorat qilinadigan parametr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Misol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O‘q bo‘yni diametri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Podshipnik o‘tirishi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Podstupitsa diametri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Press birikmasi natyagini aniqlash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Stupitsa teshigi diametri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G‘ildirakni presslashga tayyorlash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G‘ildirak diametri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Kataniya doirasi bo‘yicha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Greben qalinligi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Rels bilan xavfsiz kontakt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Gardish qalinligi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Ta’mirdan chiqarish talablariga mosligi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Ichki yon yuzalar orasidagi masofa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G‘ildirak juftligi geometriyasi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Radial zazor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Podshipnik montaji uchun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Presslash diagrammasi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Press birikmasi sifatini baholash uchun</w:t>
            </w:r>
          </w:p>
        </w:tc>
      </w:tr>
    </w:tbl>
    <w:p w:rsidR="00D423F0" w:rsidRPr="00D423F0" w:rsidRDefault="00D423F0" w:rsidP="00D423F0">
      <w:r w:rsidRPr="00D423F0">
        <w:pict>
          <v:rect id="_x0000_i1029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5. Amaliy ishda xodim bajaradigan tartib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lastRenderedPageBreak/>
        <w:t xml:space="preserve">Qaysi parametr o‘lchanishi aniqlanadi.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Shu parametrga mos o‘lchov vositasi tanlanadi.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Asbobning tekshiruv yoki kalibrlash muddati ko‘riladi.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Asbob toza va soz holatda ekanligi tekshiriladi.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Detal yuzasi o‘lchovga tayyorlanadi.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O‘lchov kamida belgilangan nuqtalarda bajariladi.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Natija RD me’yorlari bilan solishtiriladi.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Natija jurnal yoki hujjatga kiritiladi. </w:t>
      </w:r>
    </w:p>
    <w:p w:rsidR="00D423F0" w:rsidRPr="00D423F0" w:rsidRDefault="00D423F0" w:rsidP="00D423F0">
      <w:pPr>
        <w:numPr>
          <w:ilvl w:val="0"/>
          <w:numId w:val="1"/>
        </w:numPr>
      </w:pPr>
      <w:r w:rsidRPr="00D423F0">
        <w:t xml:space="preserve">Me’yordan chetga chiqish bo‘lsa, detal ta’mirga yoki brakka yuboriladi. </w:t>
      </w:r>
    </w:p>
    <w:p w:rsidR="00D423F0" w:rsidRPr="00D423F0" w:rsidRDefault="00D423F0" w:rsidP="00D423F0">
      <w:r w:rsidRPr="00D423F0">
        <w:pict>
          <v:rect id="_x0000_i1030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6. Xodim ko‘p adashtiradigan joylar</w:t>
      </w:r>
    </w:p>
    <w:p w:rsidR="00D423F0" w:rsidRPr="00D423F0" w:rsidRDefault="00D423F0" w:rsidP="00D423F0">
      <w:r w:rsidRPr="00D423F0">
        <w:t>Birinchi xato — tekshiruv muddati o‘tgan asbob bilan o‘lchash.</w:t>
      </w:r>
    </w:p>
    <w:p w:rsidR="00D423F0" w:rsidRPr="00D423F0" w:rsidRDefault="00D423F0" w:rsidP="00D423F0">
      <w:r w:rsidRPr="00D423F0">
        <w:t>Ikkinchi xato — har qanday o‘lchovga bitta asbobdan foydalanish.</w:t>
      </w:r>
    </w:p>
    <w:p w:rsidR="00D423F0" w:rsidRPr="00D423F0" w:rsidRDefault="00D423F0" w:rsidP="00D423F0">
      <w:r w:rsidRPr="00D423F0">
        <w:t>Uchinchi xato — detal yuzasini tozalamasdan o‘lchash.</w:t>
      </w:r>
    </w:p>
    <w:p w:rsidR="00D423F0" w:rsidRPr="00D423F0" w:rsidRDefault="00D423F0" w:rsidP="00D423F0">
      <w:r w:rsidRPr="00D423F0">
        <w:t>To‘rtinchi xato — bir nuqtada o‘lchab, butun detal bo‘yicha xulosa chiqarish.</w:t>
      </w:r>
    </w:p>
    <w:p w:rsidR="00D423F0" w:rsidRPr="00D423F0" w:rsidRDefault="00D423F0" w:rsidP="00D423F0">
      <w:r w:rsidRPr="00D423F0">
        <w:t>Beshinchi xato — o‘lchov natijasini hujjatga yozmaslik.</w:t>
      </w:r>
    </w:p>
    <w:p w:rsidR="00D423F0" w:rsidRPr="00D423F0" w:rsidRDefault="00D423F0" w:rsidP="00D423F0">
      <w:r w:rsidRPr="00D423F0">
        <w:t>Oltinchi xato — SDK yoki shablonni yeyilgan, shikastlangan holatda ishlatish.</w:t>
      </w:r>
    </w:p>
    <w:p w:rsidR="00D423F0" w:rsidRPr="00D423F0" w:rsidRDefault="00D423F0" w:rsidP="00D423F0">
      <w:r w:rsidRPr="00D423F0">
        <w:pict>
          <v:rect id="_x0000_i1031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Xodim eslab qolishi kerak</w:t>
      </w:r>
    </w:p>
    <w:p w:rsidR="00D423F0" w:rsidRPr="00D423F0" w:rsidRDefault="00D423F0" w:rsidP="00D423F0">
      <w:r w:rsidRPr="00D423F0">
        <w:t>29-bo‘lim bo‘yicha xodim quyidagilarni aniq bilishi kerak:</w:t>
      </w:r>
    </w:p>
    <w:p w:rsidR="00D423F0" w:rsidRPr="00D423F0" w:rsidRDefault="00D423F0" w:rsidP="00D423F0">
      <w:r w:rsidRPr="00D423F0">
        <w:t>G‘ildirak juftliklari va buksa uzellarini ta’mirlashda faqat kerakli aniqlikni ta’minlaydigan SI, SDK, moslama va asboblar ishlatiladi.</w:t>
      </w:r>
    </w:p>
    <w:p w:rsidR="00D423F0" w:rsidRPr="00D423F0" w:rsidRDefault="00D423F0" w:rsidP="00D423F0">
      <w:r w:rsidRPr="00D423F0">
        <w:t>SI va SDK tekshirilgan yoki kalibrlangan bo‘lishi kerak.</w:t>
      </w:r>
    </w:p>
    <w:p w:rsidR="00D423F0" w:rsidRPr="00D423F0" w:rsidRDefault="00D423F0" w:rsidP="00D423F0">
      <w:r w:rsidRPr="00D423F0">
        <w:t>Nosoz, shikastlangan yoki tekshiruv muddati o‘tgan o‘lchov vositasi bilan o‘lchash mumkin emas.</w:t>
      </w:r>
    </w:p>
    <w:p w:rsidR="00D423F0" w:rsidRPr="00D423F0" w:rsidRDefault="00D423F0" w:rsidP="00D423F0">
      <w:r w:rsidRPr="00D423F0">
        <w:t>O‘lchov natijasi detalning yaroqli yoki yaroqsizligini belgilaydi.</w:t>
      </w:r>
    </w:p>
    <w:p w:rsidR="00D423F0" w:rsidRPr="00D423F0" w:rsidRDefault="00D423F0" w:rsidP="00D423F0">
      <w:r w:rsidRPr="00D423F0">
        <w:t>Nazorat natijasi hujjatlashtirilmasa, nazorat to‘liq bajarilgan hisoblanmaydi.</w:t>
      </w:r>
    </w:p>
    <w:p w:rsidR="00D423F0" w:rsidRPr="00D423F0" w:rsidRDefault="00D423F0" w:rsidP="00D423F0">
      <w:r w:rsidRPr="00D423F0">
        <w:lastRenderedPageBreak/>
        <w:pict>
          <v:rect id="_x0000_i1032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29-БЎЛИМ. ҒИЛДИРАК ЖУФТЛИКЛАРИ ВА БУКСА УЗЕЛЛАРИНИ НАЗОРАТ ҚИЛИШ УСУЛЛАРИ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Ўзбек кирилл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Дарс мақсади</w:t>
      </w:r>
    </w:p>
    <w:p w:rsidR="00D423F0" w:rsidRPr="00D423F0" w:rsidRDefault="00D423F0" w:rsidP="00D423F0">
      <w:r w:rsidRPr="00D423F0">
        <w:t>Ушбу дарснинг мақсади ходимга ғилдирак жуфтликлари ва букса узелларини таъмирлашда қўлланадиган назорат усуллари, ўлчов воситалари, допуск назорати воситалари, мосламалар ва асбобларнинг аҳамиятини тушунтиришдан иборат.</w:t>
      </w:r>
    </w:p>
    <w:p w:rsidR="00D423F0" w:rsidRPr="00D423F0" w:rsidRDefault="00D423F0" w:rsidP="00D423F0">
      <w:r w:rsidRPr="00D423F0">
        <w:pict>
          <v:rect id="_x0000_i1033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Асосий талаблар</w:t>
      </w:r>
    </w:p>
    <w:p w:rsidR="00D423F0" w:rsidRPr="00D423F0" w:rsidRDefault="00D423F0" w:rsidP="00D423F0">
      <w:r w:rsidRPr="00D423F0">
        <w:t xml:space="preserve">Ғилдирак жуфтликлари ва букса узелларини таъмирлашда зарур ўлчаш аниқлигини таъминлайдиган ўлчов воситалари, допуск назорати воситалари, мосламалар ва асбоблар қўлланиши керак.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5873"/>
      </w:tblGrid>
      <w:tr w:rsidR="00D423F0" w:rsidRPr="00D423F0" w:rsidTr="00D42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Восита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pPr>
              <w:rPr>
                <w:b/>
                <w:bCs/>
              </w:rPr>
            </w:pPr>
            <w:r w:rsidRPr="00D423F0">
              <w:rPr>
                <w:b/>
                <w:bCs/>
              </w:rPr>
              <w:t>Вазифаси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SI — ўлчов воситалари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Диаметр, масофа, зазор ва бошқа параметрларни ўлчайди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SDK — допуск назорати воситалари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Детал меъёрга мос ёки мос эмаслигини текширади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Мосламалар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Детални тўғри ушлаш ва текширишга ёрдам беради</w:t>
            </w:r>
          </w:p>
        </w:tc>
      </w:tr>
      <w:tr w:rsidR="00D423F0" w:rsidRPr="00D423F0" w:rsidTr="00D423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Асбоблар</w:t>
            </w:r>
          </w:p>
        </w:tc>
        <w:tc>
          <w:tcPr>
            <w:tcW w:w="0" w:type="auto"/>
            <w:vAlign w:val="center"/>
            <w:hideMark/>
          </w:tcPr>
          <w:p w:rsidR="00D423F0" w:rsidRPr="00D423F0" w:rsidRDefault="00D423F0" w:rsidP="00D423F0">
            <w:r w:rsidRPr="00D423F0">
              <w:t>Таъмир ва назорат жараёнида ишлатилади</w:t>
            </w:r>
          </w:p>
        </w:tc>
      </w:tr>
    </w:tbl>
    <w:p w:rsidR="00D423F0" w:rsidRPr="00D423F0" w:rsidRDefault="00D423F0" w:rsidP="00D423F0">
      <w:r w:rsidRPr="00D423F0">
        <w:t xml:space="preserve">SI ва SDK ўлчашлар бирлигини таъминлаш қонунларига мувофиқ текширилган ёки калибрланган бўлиши керак. </w:t>
      </w:r>
    </w:p>
    <w:p w:rsidR="00D423F0" w:rsidRPr="00D423F0" w:rsidRDefault="00D423F0" w:rsidP="00D423F0">
      <w:r w:rsidRPr="00D423F0">
        <w:pict>
          <v:rect id="_x0000_i1034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Ходим эслаб қолиши керак</w:t>
      </w:r>
    </w:p>
    <w:p w:rsidR="00D423F0" w:rsidRPr="00D423F0" w:rsidRDefault="00D423F0" w:rsidP="00D423F0">
      <w:r w:rsidRPr="00D423F0">
        <w:t>Текширувдан ўтмаган асбоб билан ўлчаш мумкин эмас.</w:t>
      </w:r>
    </w:p>
    <w:p w:rsidR="00D423F0" w:rsidRPr="00D423F0" w:rsidRDefault="00D423F0" w:rsidP="00D423F0">
      <w:r w:rsidRPr="00D423F0">
        <w:t>Ҳар бир параметр ўз асбоби билан ўлчанади.</w:t>
      </w:r>
    </w:p>
    <w:p w:rsidR="00D423F0" w:rsidRPr="00D423F0" w:rsidRDefault="00D423F0" w:rsidP="00D423F0">
      <w:r w:rsidRPr="00D423F0">
        <w:t>Ўлчовдан олдин детал юзаси тозаланади.</w:t>
      </w:r>
    </w:p>
    <w:p w:rsidR="00D423F0" w:rsidRPr="00D423F0" w:rsidRDefault="00D423F0" w:rsidP="00D423F0">
      <w:r w:rsidRPr="00D423F0">
        <w:lastRenderedPageBreak/>
        <w:t>Натижа РД меъёрлари билан солиштирилади.</w:t>
      </w:r>
    </w:p>
    <w:p w:rsidR="00D423F0" w:rsidRPr="00D423F0" w:rsidRDefault="00D423F0" w:rsidP="00D423F0">
      <w:r w:rsidRPr="00D423F0">
        <w:t>Натижа ҳужжатга киритилмаса, назорат тўлиқ бажарилган ҳисобланмайди.</w:t>
      </w:r>
    </w:p>
    <w:p w:rsidR="00D423F0" w:rsidRPr="00D423F0" w:rsidRDefault="00D423F0" w:rsidP="00D423F0">
      <w:r w:rsidRPr="00D423F0">
        <w:pict>
          <v:rect id="_x0000_i1035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РАЗДЕЛ 29. МЕТОДЫ КОНТРОЛЯ КОЛЕСНЫХ ПАР И БУКСОВЫХ УЗЛОВ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Русский язык</w: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Цель занятия</w:t>
      </w:r>
    </w:p>
    <w:p w:rsidR="00D423F0" w:rsidRPr="00D423F0" w:rsidRDefault="00D423F0" w:rsidP="00D423F0">
      <w:r w:rsidRPr="00D423F0">
        <w:t>Цель занятия — объяснить работнику требования к средствам измерений, средствам допускового контроля, приспособлениям и инструментам, применяемым при ремонте колесных пар и буксовых узлов.</w:t>
      </w:r>
    </w:p>
    <w:p w:rsidR="00D423F0" w:rsidRPr="00D423F0" w:rsidRDefault="00D423F0" w:rsidP="00D423F0">
      <w:r w:rsidRPr="00D423F0">
        <w:pict>
          <v:rect id="_x0000_i1036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Основные положения</w:t>
      </w:r>
    </w:p>
    <w:p w:rsidR="00D423F0" w:rsidRPr="00D423F0" w:rsidRDefault="00D423F0" w:rsidP="00D423F0">
      <w:r w:rsidRPr="00D423F0">
        <w:t xml:space="preserve">При ремонте колесных пар и буксовых узлов должны применяться средства измерений, средства допускового контроля, приспособления и инструменты, обеспечивающие необходимую точность измерений. </w:t>
      </w:r>
    </w:p>
    <w:p w:rsidR="00D423F0" w:rsidRPr="00D423F0" w:rsidRDefault="00D423F0" w:rsidP="00D423F0">
      <w:r w:rsidRPr="00D423F0">
        <w:t xml:space="preserve">Средства измерений и средства допускового контроля должны быть поверены или откалиброваны в соответствии с действующими законами об обеспечении единства измерений. </w:t>
      </w:r>
    </w:p>
    <w:p w:rsidR="00D423F0" w:rsidRPr="00D423F0" w:rsidRDefault="00D423F0" w:rsidP="00D423F0">
      <w:r w:rsidRPr="00D423F0">
        <w:pict>
          <v:rect id="_x0000_i1037" style="width:0;height:1.5pt" o:hralign="center" o:hrstd="t" o:hr="t" fillcolor="#a0a0a0" stroked="f"/>
        </w:pict>
      </w:r>
    </w:p>
    <w:p w:rsidR="00D423F0" w:rsidRPr="00D423F0" w:rsidRDefault="00D423F0" w:rsidP="00D423F0">
      <w:pPr>
        <w:rPr>
          <w:b/>
          <w:bCs/>
        </w:rPr>
      </w:pPr>
      <w:r w:rsidRPr="00D423F0">
        <w:rPr>
          <w:b/>
          <w:bCs/>
        </w:rPr>
        <w:t>Работник должен запомнить</w:t>
      </w:r>
    </w:p>
    <w:p w:rsidR="00D423F0" w:rsidRPr="00D423F0" w:rsidRDefault="00D423F0" w:rsidP="00D423F0">
      <w:r w:rsidRPr="00D423F0">
        <w:t>Контроль выполняется только исправными и поверенными средствами.</w:t>
      </w:r>
    </w:p>
    <w:p w:rsidR="00D423F0" w:rsidRPr="00D423F0" w:rsidRDefault="00D423F0" w:rsidP="00D423F0">
      <w:r w:rsidRPr="00D423F0">
        <w:t>Измерительный инструмент должен соответствовать контролируемому параметру.</w:t>
      </w:r>
    </w:p>
    <w:p w:rsidR="00D423F0" w:rsidRPr="00D423F0" w:rsidRDefault="00D423F0" w:rsidP="00D423F0">
      <w:r w:rsidRPr="00D423F0">
        <w:t>Нельзя принимать решение о годности детали по результату, полученному неисправным или неповеренным инструментом.</w:t>
      </w:r>
    </w:p>
    <w:p w:rsidR="00D423F0" w:rsidRPr="00D423F0" w:rsidRDefault="00D423F0" w:rsidP="00D423F0">
      <w:r w:rsidRPr="00D423F0">
        <w:t>Результаты контроля должны быть оформлены документально.</w:t>
      </w:r>
    </w:p>
    <w:p w:rsidR="00B86B6B" w:rsidRDefault="00B86B6B">
      <w:bookmarkStart w:id="0" w:name="_GoBack"/>
      <w:bookmarkEnd w:id="0"/>
    </w:p>
    <w:sectPr w:rsidR="00B86B6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041E0"/>
    <w:multiLevelType w:val="multilevel"/>
    <w:tmpl w:val="DFD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C68"/>
    <w:rsid w:val="00B86B6B"/>
    <w:rsid w:val="00D423F0"/>
    <w:rsid w:val="00F9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CECD8-863D-4849-8EDF-6AF14B3C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2026-05-18T03:07:00Z</dcterms:created>
  <dcterms:modified xsi:type="dcterms:W3CDTF">2026-05-18T03:08:00Z</dcterms:modified>
</cp:coreProperties>
</file>