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7E4A" w:rsidRPr="00A97E4A" w:rsidRDefault="00A97E4A" w:rsidP="00A97E4A">
      <w:pPr>
        <w:rPr>
          <w:b/>
          <w:bCs/>
        </w:rPr>
      </w:pPr>
      <w:r w:rsidRPr="00A97E4A">
        <w:rPr>
          <w:b/>
          <w:bCs/>
        </w:rPr>
        <w:t>3-</w:t>
      </w:r>
      <w:proofErr w:type="gramStart"/>
      <w:r w:rsidRPr="00A97E4A">
        <w:rPr>
          <w:b/>
          <w:bCs/>
        </w:rPr>
        <w:t>BO‘</w:t>
      </w:r>
      <w:proofErr w:type="gramEnd"/>
      <w:r w:rsidRPr="00A97E4A">
        <w:rPr>
          <w:b/>
          <w:bCs/>
        </w:rPr>
        <w:t>LIM. TERMINLAR VA TA’RIFLAR</w:t>
      </w:r>
    </w:p>
    <w:p w:rsidR="00A97E4A" w:rsidRPr="00A97E4A" w:rsidRDefault="00A97E4A" w:rsidP="00A97E4A">
      <w:pPr>
        <w:rPr>
          <w:b/>
          <w:bCs/>
        </w:rPr>
      </w:pPr>
      <w:proofErr w:type="gramStart"/>
      <w:r w:rsidRPr="00A97E4A">
        <w:rPr>
          <w:b/>
          <w:bCs/>
        </w:rPr>
        <w:t>O‘</w:t>
      </w:r>
      <w:proofErr w:type="gramEnd"/>
      <w:r w:rsidRPr="00A97E4A">
        <w:rPr>
          <w:b/>
          <w:bCs/>
        </w:rPr>
        <w:t>zbek lotin</w:t>
      </w:r>
    </w:p>
    <w:p w:rsidR="00A97E4A" w:rsidRPr="00A97E4A" w:rsidRDefault="00A97E4A" w:rsidP="00A97E4A">
      <w:pPr>
        <w:rPr>
          <w:b/>
          <w:bCs/>
        </w:rPr>
      </w:pPr>
      <w:r w:rsidRPr="00A97E4A">
        <w:rPr>
          <w:b/>
          <w:bCs/>
        </w:rPr>
        <w:t>Dars maqsadi</w:t>
      </w:r>
    </w:p>
    <w:p w:rsidR="00A97E4A" w:rsidRPr="00A97E4A" w:rsidRDefault="00A97E4A" w:rsidP="00A97E4A">
      <w:r w:rsidRPr="00A97E4A">
        <w:t xml:space="preserve">Ushbu darsning maqsadi xodimga </w:t>
      </w:r>
      <w:proofErr w:type="gramStart"/>
      <w:r w:rsidRPr="00A97E4A">
        <w:t>g‘</w:t>
      </w:r>
      <w:proofErr w:type="gramEnd"/>
      <w:r w:rsidRPr="00A97E4A">
        <w:t xml:space="preserve">ildirak juftligi, yaxlit </w:t>
      </w:r>
      <w:r w:rsidR="00021A5D">
        <w:t>presslangan</w:t>
      </w:r>
      <w:r w:rsidRPr="00A97E4A">
        <w:t xml:space="preserve"> g‘ildirak, o‘q, buksa uzeli, podshipnik, ta’mir turlari, texnik nazorat va buzmasdan nazoratga oid asosiy terminlarni aniq tushuntirishdan iborat.</w:t>
      </w:r>
    </w:p>
    <w:p w:rsidR="00A97E4A" w:rsidRPr="00A97E4A" w:rsidRDefault="00A97E4A" w:rsidP="00A97E4A">
      <w:r w:rsidRPr="00A97E4A">
        <w:t>3-</w:t>
      </w:r>
      <w:proofErr w:type="gramStart"/>
      <w:r w:rsidRPr="00A97E4A">
        <w:t>bo‘</w:t>
      </w:r>
      <w:proofErr w:type="gramEnd"/>
      <w:r w:rsidRPr="00A97E4A">
        <w:t xml:space="preserve">lim oddiy lug‘at emas. Bu </w:t>
      </w:r>
      <w:proofErr w:type="gramStart"/>
      <w:r w:rsidRPr="00A97E4A">
        <w:t>bo‘</w:t>
      </w:r>
      <w:proofErr w:type="gramEnd"/>
      <w:r w:rsidRPr="00A97E4A">
        <w:t>lim keyingi barcha bo‘limlarni to‘g‘ri tushunish uchun asos bo‘ladi. Xodim “</w:t>
      </w:r>
      <w:proofErr w:type="gramStart"/>
      <w:r w:rsidRPr="00A97E4A">
        <w:t>g‘</w:t>
      </w:r>
      <w:proofErr w:type="gramEnd"/>
      <w:r w:rsidRPr="00A97E4A">
        <w:t>ildirak juftligi”, “buksa uzeli”, “o‘q bo‘yni”, “podstupitsa qismi”, “labirint”, “podshipnik”, “texnik nazorat”, “defekt”, “brak”, “buzmasdan nazorat” kabi tushunchalarni aniq farqlamasa, ta’mir jarayonida xato qaror qabul qilishi mumkin.</w:t>
      </w:r>
    </w:p>
    <w:p w:rsidR="00A97E4A" w:rsidRPr="00A97E4A" w:rsidRDefault="00A97E4A" w:rsidP="00A97E4A">
      <w:pPr>
        <w:rPr>
          <w:b/>
          <w:bCs/>
        </w:rPr>
      </w:pPr>
      <w:r w:rsidRPr="00A97E4A">
        <w:rPr>
          <w:b/>
          <w:bCs/>
        </w:rPr>
        <w:t xml:space="preserve">1. </w:t>
      </w:r>
      <w:proofErr w:type="gramStart"/>
      <w:r w:rsidRPr="00A97E4A">
        <w:rPr>
          <w:b/>
          <w:bCs/>
        </w:rPr>
        <w:t>G‘</w:t>
      </w:r>
      <w:proofErr w:type="gramEnd"/>
      <w:r w:rsidRPr="00A97E4A">
        <w:rPr>
          <w:b/>
          <w:bCs/>
        </w:rPr>
        <w:t>ildirak juftligi nima?</w:t>
      </w:r>
    </w:p>
    <w:p w:rsidR="00A97E4A" w:rsidRPr="00A97E4A" w:rsidRDefault="00A97E4A" w:rsidP="00A97E4A">
      <w:proofErr w:type="gramStart"/>
      <w:r w:rsidRPr="00A97E4A">
        <w:t>G‘</w:t>
      </w:r>
      <w:proofErr w:type="gramEnd"/>
      <w:r w:rsidRPr="00A97E4A">
        <w:t xml:space="preserve">ildirak juftligi — vagon telejkasining yurish qismiga kiradigan asosiy elementlardan biridir. U </w:t>
      </w:r>
      <w:proofErr w:type="gramStart"/>
      <w:r w:rsidRPr="00A97E4A">
        <w:t>o‘</w:t>
      </w:r>
      <w:proofErr w:type="gramEnd"/>
      <w:r w:rsidRPr="00A97E4A">
        <w:t xml:space="preserve">qqa sovuq presslash usuli bilan o‘rnatilgan yaxlit </w:t>
      </w:r>
      <w:r w:rsidR="00021A5D">
        <w:t>presslangan</w:t>
      </w:r>
      <w:r w:rsidRPr="00A97E4A">
        <w:t xml:space="preserve"> g‘ildiraklardan va buksa uzellaridan tashkil topadi.</w:t>
      </w:r>
    </w:p>
    <w:p w:rsidR="00A97E4A" w:rsidRPr="00A97E4A" w:rsidRDefault="00A97E4A" w:rsidP="00A97E4A">
      <w:proofErr w:type="gramStart"/>
      <w:r w:rsidRPr="00A97E4A">
        <w:t>G‘</w:t>
      </w:r>
      <w:proofErr w:type="gramEnd"/>
      <w:r w:rsidRPr="00A97E4A">
        <w:t xml:space="preserve">ildirak juftligining vazifasi faqat vagonni harakatlantirish emas. U vagondan relsga tushadigan statik va dinamik yuklarni qabul qiladi, ularni relsga uzatadi hamda vagonning rels </w:t>
      </w:r>
      <w:proofErr w:type="gramStart"/>
      <w:r w:rsidRPr="00A97E4A">
        <w:t>yo‘</w:t>
      </w:r>
      <w:proofErr w:type="gramEnd"/>
      <w:r w:rsidRPr="00A97E4A">
        <w:t>li bo‘ylab yo‘nalishini ta’minlaydi.</w:t>
      </w:r>
    </w:p>
    <w:p w:rsidR="00A97E4A" w:rsidRPr="00A97E4A" w:rsidRDefault="00A97E4A" w:rsidP="00A97E4A">
      <w:r w:rsidRPr="00A97E4A">
        <w:t xml:space="preserve">Xodim shuni eslab qolishi kerak: </w:t>
      </w:r>
      <w:proofErr w:type="gramStart"/>
      <w:r w:rsidRPr="00A97E4A">
        <w:t>g‘</w:t>
      </w:r>
      <w:proofErr w:type="gramEnd"/>
      <w:r w:rsidRPr="00A97E4A">
        <w:t xml:space="preserve">ildirak juftligi bir nechta detal yig‘indisi bo‘lsa ham, u yagona mas’ul uzel sifatida baholanadi. </w:t>
      </w:r>
      <w:proofErr w:type="gramStart"/>
      <w:r w:rsidRPr="00A97E4A">
        <w:t>O‘</w:t>
      </w:r>
      <w:proofErr w:type="gramEnd"/>
      <w:r w:rsidRPr="00A97E4A">
        <w:t>q, g‘ildirak, buksa uzeli yoki podshipnikdagi nosozlik butun g‘ildirak juftligining xavfsizligiga ta’sir qiladi.</w:t>
      </w:r>
    </w:p>
    <w:p w:rsidR="00A97E4A" w:rsidRPr="00A97E4A" w:rsidRDefault="00A97E4A" w:rsidP="00A97E4A">
      <w:pPr>
        <w:rPr>
          <w:b/>
          <w:bCs/>
        </w:rPr>
      </w:pPr>
      <w:r w:rsidRPr="00A97E4A">
        <w:rPr>
          <w:b/>
          <w:bCs/>
        </w:rPr>
        <w:t xml:space="preserve">2. Yaxlit </w:t>
      </w:r>
      <w:r w:rsidR="00021A5D">
        <w:rPr>
          <w:b/>
          <w:bCs/>
        </w:rPr>
        <w:t>presslangan</w:t>
      </w:r>
      <w:r w:rsidRPr="00A97E4A">
        <w:rPr>
          <w:b/>
          <w:bCs/>
        </w:rPr>
        <w:t xml:space="preserve"> </w:t>
      </w:r>
      <w:proofErr w:type="gramStart"/>
      <w:r w:rsidRPr="00A97E4A">
        <w:rPr>
          <w:b/>
          <w:bCs/>
        </w:rPr>
        <w:t>g‘</w:t>
      </w:r>
      <w:proofErr w:type="gramEnd"/>
      <w:r w:rsidRPr="00A97E4A">
        <w:rPr>
          <w:b/>
          <w:bCs/>
        </w:rPr>
        <w:t>ildirak va uning qismlari</w:t>
      </w:r>
    </w:p>
    <w:p w:rsidR="00A97E4A" w:rsidRPr="00A97E4A" w:rsidRDefault="00A97E4A" w:rsidP="00A97E4A">
      <w:r w:rsidRPr="00A97E4A">
        <w:t xml:space="preserve">Yaxlit </w:t>
      </w:r>
      <w:r w:rsidR="00021A5D">
        <w:t>presslangan</w:t>
      </w:r>
      <w:r w:rsidRPr="00A97E4A">
        <w:t xml:space="preserve"> </w:t>
      </w:r>
      <w:proofErr w:type="gramStart"/>
      <w:r w:rsidRPr="00A97E4A">
        <w:t>g‘</w:t>
      </w:r>
      <w:proofErr w:type="gramEnd"/>
      <w:r w:rsidRPr="00A97E4A">
        <w:t>ildirak g‘ildirak juftligining asosiy elementi bo‘lib, u uch asosiy qismdan iborat:</w:t>
      </w:r>
    </w:p>
    <w:p w:rsidR="00A97E4A" w:rsidRPr="00A97E4A" w:rsidRDefault="00A97E4A" w:rsidP="00A97E4A">
      <w:r w:rsidRPr="00A97E4A">
        <w:rPr>
          <w:b/>
          <w:bCs/>
        </w:rPr>
        <w:t>Stupitsa</w:t>
      </w:r>
      <w:r w:rsidRPr="00A97E4A">
        <w:t xml:space="preserve"> — </w:t>
      </w:r>
      <w:proofErr w:type="gramStart"/>
      <w:r w:rsidRPr="00A97E4A">
        <w:t>g‘</w:t>
      </w:r>
      <w:proofErr w:type="gramEnd"/>
      <w:r w:rsidRPr="00A97E4A">
        <w:t xml:space="preserve">ildirakning o‘qqa sovuq presslash usuli bilan o‘rnatiladigan teshikli qismi. Stupitsa orqali </w:t>
      </w:r>
      <w:proofErr w:type="gramStart"/>
      <w:r w:rsidRPr="00A97E4A">
        <w:t>g‘</w:t>
      </w:r>
      <w:proofErr w:type="gramEnd"/>
      <w:r w:rsidRPr="00A97E4A">
        <w:t>ildirak o‘q bilan mustahkam birikadi.</w:t>
      </w:r>
    </w:p>
    <w:p w:rsidR="00A97E4A" w:rsidRPr="00A97E4A" w:rsidRDefault="00A97E4A" w:rsidP="00A97E4A">
      <w:r w:rsidRPr="00A97E4A">
        <w:rPr>
          <w:b/>
          <w:bCs/>
        </w:rPr>
        <w:t>Disk</w:t>
      </w:r>
      <w:r w:rsidRPr="00A97E4A">
        <w:t xml:space="preserve"> — stupitsa bilan obodni </w:t>
      </w:r>
      <w:proofErr w:type="gramStart"/>
      <w:r w:rsidRPr="00A97E4A">
        <w:t>bog‘</w:t>
      </w:r>
      <w:proofErr w:type="gramEnd"/>
      <w:r w:rsidRPr="00A97E4A">
        <w:t>lab turuvchi qism. Disk yukni stupitsadan obodga uzatishda ishtirok etadi.</w:t>
      </w:r>
    </w:p>
    <w:p w:rsidR="00A97E4A" w:rsidRPr="00A97E4A" w:rsidRDefault="00A97E4A" w:rsidP="00A97E4A">
      <w:r w:rsidRPr="00A97E4A">
        <w:rPr>
          <w:b/>
          <w:bCs/>
        </w:rPr>
        <w:t>Obod</w:t>
      </w:r>
      <w:r w:rsidRPr="00A97E4A">
        <w:t xml:space="preserve"> — </w:t>
      </w:r>
      <w:proofErr w:type="gramStart"/>
      <w:r w:rsidRPr="00A97E4A">
        <w:t>g‘</w:t>
      </w:r>
      <w:proofErr w:type="gramEnd"/>
      <w:r w:rsidRPr="00A97E4A">
        <w:t xml:space="preserve">ildirakning rels bilan bevosita kontakt qiladigan, ekspluatatsiyada yeyiladigan qismi. Obodning dumalash yuzasi va grebeni vagonning rels </w:t>
      </w:r>
      <w:proofErr w:type="gramStart"/>
      <w:r w:rsidRPr="00A97E4A">
        <w:t>yo‘</w:t>
      </w:r>
      <w:proofErr w:type="gramEnd"/>
      <w:r w:rsidRPr="00A97E4A">
        <w:t>lida barqaror yurishida muhim rol o‘ynaydi.</w:t>
      </w:r>
    </w:p>
    <w:p w:rsidR="00A97E4A" w:rsidRPr="00A97E4A" w:rsidRDefault="00A97E4A" w:rsidP="00A97E4A">
      <w:r w:rsidRPr="00A97E4A">
        <w:rPr>
          <w:b/>
          <w:bCs/>
        </w:rPr>
        <w:t>Dumalash yuzasi</w:t>
      </w:r>
      <w:r w:rsidRPr="00A97E4A">
        <w:t xml:space="preserve"> — obodning maxsus profilga ega yuzasi </w:t>
      </w:r>
      <w:proofErr w:type="gramStart"/>
      <w:r w:rsidRPr="00A97E4A">
        <w:t>bo‘</w:t>
      </w:r>
      <w:proofErr w:type="gramEnd"/>
      <w:r w:rsidRPr="00A97E4A">
        <w:t>lib, g‘ildirak juftligining rels izida barqaror turishini va harakat yo‘nalishini ta’minlaydi.</w:t>
      </w:r>
    </w:p>
    <w:p w:rsidR="00A97E4A" w:rsidRPr="00A97E4A" w:rsidRDefault="00A97E4A" w:rsidP="00A97E4A">
      <w:r w:rsidRPr="00A97E4A">
        <w:rPr>
          <w:b/>
          <w:bCs/>
        </w:rPr>
        <w:t>Greben</w:t>
      </w:r>
      <w:r w:rsidRPr="00A97E4A">
        <w:t xml:space="preserve"> — obodning </w:t>
      </w:r>
      <w:proofErr w:type="gramStart"/>
      <w:r w:rsidRPr="00A97E4A">
        <w:t>g‘</w:t>
      </w:r>
      <w:proofErr w:type="gramEnd"/>
      <w:r w:rsidRPr="00A97E4A">
        <w:t>ildirak juftligini rels izidan chiqib ketishdan ushlab turuvchi qismi. Grebenning holati harakat xavfsizligi uchun juda muhim.</w:t>
      </w:r>
    </w:p>
    <w:p w:rsidR="00A97E4A" w:rsidRPr="00A97E4A" w:rsidRDefault="00A97E4A" w:rsidP="00A97E4A">
      <w:r w:rsidRPr="00A97E4A">
        <w:lastRenderedPageBreak/>
        <w:t xml:space="preserve">Xodim </w:t>
      </w:r>
      <w:proofErr w:type="gramStart"/>
      <w:r w:rsidRPr="00A97E4A">
        <w:t>g‘</w:t>
      </w:r>
      <w:proofErr w:type="gramEnd"/>
      <w:r w:rsidRPr="00A97E4A">
        <w:t>ildirakka qaraganda faqat tashqi ko‘rinishni emas, uning konstruktiv qismlarini ham to‘g‘ri ajratishi kerak: stupitsa, disk, obod, dumalash yuzasi va greben alohida-alohida nazorat qilinadi.</w:t>
      </w:r>
    </w:p>
    <w:p w:rsidR="00A97E4A" w:rsidRPr="00A97E4A" w:rsidRDefault="00A97E4A" w:rsidP="00A97E4A">
      <w:pPr>
        <w:rPr>
          <w:b/>
          <w:bCs/>
        </w:rPr>
      </w:pPr>
      <w:r w:rsidRPr="00A97E4A">
        <w:rPr>
          <w:b/>
          <w:bCs/>
        </w:rPr>
        <w:t xml:space="preserve">3. </w:t>
      </w:r>
      <w:proofErr w:type="gramStart"/>
      <w:r w:rsidRPr="00A97E4A">
        <w:rPr>
          <w:b/>
          <w:bCs/>
        </w:rPr>
        <w:t>O‘</w:t>
      </w:r>
      <w:proofErr w:type="gramEnd"/>
      <w:r w:rsidRPr="00A97E4A">
        <w:rPr>
          <w:b/>
          <w:bCs/>
        </w:rPr>
        <w:t>q va uning asosiy qismlari</w:t>
      </w:r>
    </w:p>
    <w:p w:rsidR="00A97E4A" w:rsidRPr="00A97E4A" w:rsidRDefault="00A97E4A" w:rsidP="00A97E4A">
      <w:proofErr w:type="gramStart"/>
      <w:r w:rsidRPr="00A97E4A">
        <w:t>O‘</w:t>
      </w:r>
      <w:proofErr w:type="gramEnd"/>
      <w:r w:rsidRPr="00A97E4A">
        <w:t xml:space="preserve">q — g‘ildirak juftligining po‘latdan tayyorlangan, dumaloq kesimli asosiy elementi. </w:t>
      </w:r>
      <w:proofErr w:type="gramStart"/>
      <w:r w:rsidRPr="00A97E4A">
        <w:t>O‘</w:t>
      </w:r>
      <w:proofErr w:type="gramEnd"/>
      <w:r w:rsidRPr="00A97E4A">
        <w:t>q uzunligi bo‘yicha turli diametrlarga ega bo‘ladi, chunki uning har bir qismi turli kuchlanish va vazifani bajaradi.</w:t>
      </w:r>
    </w:p>
    <w:p w:rsidR="00A97E4A" w:rsidRPr="00A97E4A" w:rsidRDefault="00A97E4A" w:rsidP="00A97E4A">
      <w:proofErr w:type="gramStart"/>
      <w:r w:rsidRPr="00A97E4A">
        <w:t>O‘</w:t>
      </w:r>
      <w:proofErr w:type="gramEnd"/>
      <w:r w:rsidRPr="00A97E4A">
        <w:t>qning asosiy qismlari:</w:t>
      </w:r>
    </w:p>
    <w:p w:rsidR="00A97E4A" w:rsidRPr="00A97E4A" w:rsidRDefault="00A97E4A" w:rsidP="00A97E4A">
      <w:proofErr w:type="gramStart"/>
      <w:r w:rsidRPr="00A97E4A">
        <w:rPr>
          <w:b/>
          <w:bCs/>
        </w:rPr>
        <w:t>O‘</w:t>
      </w:r>
      <w:proofErr w:type="gramEnd"/>
      <w:r w:rsidRPr="00A97E4A">
        <w:rPr>
          <w:b/>
          <w:bCs/>
        </w:rPr>
        <w:t>q bo‘yni</w:t>
      </w:r>
      <w:r w:rsidRPr="00A97E4A">
        <w:t xml:space="preserve"> — podshipniklar joylashtiriladigan qism. Buksa uzeli va podshipniklar aynan shu zona bilan </w:t>
      </w:r>
      <w:proofErr w:type="gramStart"/>
      <w:r w:rsidRPr="00A97E4A">
        <w:t>bog‘</w:t>
      </w:r>
      <w:proofErr w:type="gramEnd"/>
      <w:r w:rsidRPr="00A97E4A">
        <w:t>liq bo‘lgani uchun o‘q bo‘yni eng mas’ul nazorat joylaridan biridir.</w:t>
      </w:r>
    </w:p>
    <w:p w:rsidR="00A97E4A" w:rsidRPr="00A97E4A" w:rsidRDefault="00A97E4A" w:rsidP="00A97E4A">
      <w:r w:rsidRPr="00A97E4A">
        <w:rPr>
          <w:b/>
          <w:bCs/>
        </w:rPr>
        <w:t>Podstupitsa qismi</w:t>
      </w:r>
      <w:r w:rsidRPr="00A97E4A">
        <w:t xml:space="preserve"> — </w:t>
      </w:r>
      <w:proofErr w:type="gramStart"/>
      <w:r w:rsidRPr="00A97E4A">
        <w:t>g‘</w:t>
      </w:r>
      <w:proofErr w:type="gramEnd"/>
      <w:r w:rsidRPr="00A97E4A">
        <w:t xml:space="preserve">ildiraklar presslab o‘rnatiladigan qism. Bu yerda </w:t>
      </w:r>
      <w:proofErr w:type="gramStart"/>
      <w:r w:rsidRPr="00A97E4A">
        <w:t>g‘</w:t>
      </w:r>
      <w:proofErr w:type="gramEnd"/>
      <w:r w:rsidRPr="00A97E4A">
        <w:t>ildirak bilan o‘q orasidagi press birikmasi hosil bo‘ladi.</w:t>
      </w:r>
    </w:p>
    <w:p w:rsidR="00A97E4A" w:rsidRPr="00A97E4A" w:rsidRDefault="00A97E4A" w:rsidP="00A97E4A">
      <w:r w:rsidRPr="00A97E4A">
        <w:rPr>
          <w:b/>
          <w:bCs/>
        </w:rPr>
        <w:t>Old podstupitsa qismi</w:t>
      </w:r>
      <w:r w:rsidRPr="00A97E4A">
        <w:t xml:space="preserve"> — </w:t>
      </w:r>
      <w:proofErr w:type="gramStart"/>
      <w:r w:rsidRPr="00A97E4A">
        <w:t>o‘</w:t>
      </w:r>
      <w:proofErr w:type="gramEnd"/>
      <w:r w:rsidRPr="00A97E4A">
        <w:t xml:space="preserve">q bo‘ynidan podstupitsa qismiga o‘tish zonasi. Bu zona shakl </w:t>
      </w:r>
      <w:proofErr w:type="gramStart"/>
      <w:r w:rsidRPr="00A97E4A">
        <w:t>o‘</w:t>
      </w:r>
      <w:proofErr w:type="gramEnd"/>
      <w:r w:rsidRPr="00A97E4A">
        <w:t>zgarishi va kuchlanishlar o‘tish joyi bo‘lgani uchun nazoratda alohida e’tibor talab qiladi.</w:t>
      </w:r>
    </w:p>
    <w:p w:rsidR="00A97E4A" w:rsidRPr="00A97E4A" w:rsidRDefault="00A97E4A" w:rsidP="00A97E4A">
      <w:proofErr w:type="gramStart"/>
      <w:r w:rsidRPr="00A97E4A">
        <w:rPr>
          <w:b/>
          <w:bCs/>
        </w:rPr>
        <w:t>O‘</w:t>
      </w:r>
      <w:proofErr w:type="gramEnd"/>
      <w:r w:rsidRPr="00A97E4A">
        <w:rPr>
          <w:b/>
          <w:bCs/>
        </w:rPr>
        <w:t>q uchidagi M20 rezbali teshik</w:t>
      </w:r>
      <w:r w:rsidRPr="00A97E4A">
        <w:t xml:space="preserve"> — buksa uzelining uchki mahkamlash boltlarini o‘rnatish uchun xizmat qiladi.</w:t>
      </w:r>
    </w:p>
    <w:p w:rsidR="00A97E4A" w:rsidRPr="00A97E4A" w:rsidRDefault="00A97E4A" w:rsidP="00A97E4A">
      <w:r w:rsidRPr="00A97E4A">
        <w:rPr>
          <w:b/>
          <w:bCs/>
        </w:rPr>
        <w:t>M110 rezbali qism</w:t>
      </w:r>
      <w:r w:rsidRPr="00A97E4A">
        <w:t xml:space="preserve"> — buksa uzeli uchki mahkamlash gaykasini </w:t>
      </w:r>
      <w:proofErr w:type="gramStart"/>
      <w:r w:rsidRPr="00A97E4A">
        <w:t>o‘</w:t>
      </w:r>
      <w:proofErr w:type="gramEnd"/>
      <w:r w:rsidRPr="00A97E4A">
        <w:t>rnatish uchun mo‘ljallangan qism.</w:t>
      </w:r>
    </w:p>
    <w:p w:rsidR="00A97E4A" w:rsidRPr="00A97E4A" w:rsidRDefault="00A97E4A" w:rsidP="00A97E4A">
      <w:r w:rsidRPr="00A97E4A">
        <w:t xml:space="preserve">Xodim uchun eng muhim tushuncha: </w:t>
      </w:r>
      <w:proofErr w:type="gramStart"/>
      <w:r w:rsidRPr="00A97E4A">
        <w:t>o‘</w:t>
      </w:r>
      <w:proofErr w:type="gramEnd"/>
      <w:r w:rsidRPr="00A97E4A">
        <w:t xml:space="preserve">qning har bir zonasi bir xil vazifani bajarmaydi. Shuning uchun nazorat va </w:t>
      </w:r>
      <w:proofErr w:type="gramStart"/>
      <w:r w:rsidRPr="00A97E4A">
        <w:t>o‘</w:t>
      </w:r>
      <w:proofErr w:type="gramEnd"/>
      <w:r w:rsidRPr="00A97E4A">
        <w:t xml:space="preserve">lchashda “o‘q yaxshi” deb umumiy baho berish yetarli emas. </w:t>
      </w:r>
      <w:proofErr w:type="gramStart"/>
      <w:r w:rsidRPr="00A97E4A">
        <w:t>O‘</w:t>
      </w:r>
      <w:proofErr w:type="gramEnd"/>
      <w:r w:rsidRPr="00A97E4A">
        <w:t>q bo‘yni, podstupitsa qismi, old podstupitsa qismi va rezbali joylar alohida tekshiriladi.</w:t>
      </w:r>
    </w:p>
    <w:p w:rsidR="00A97E4A" w:rsidRPr="00A97E4A" w:rsidRDefault="00A97E4A" w:rsidP="00A97E4A">
      <w:pPr>
        <w:rPr>
          <w:b/>
          <w:bCs/>
        </w:rPr>
      </w:pPr>
      <w:r w:rsidRPr="00A97E4A">
        <w:rPr>
          <w:b/>
          <w:bCs/>
        </w:rPr>
        <w:t>4. Buksa uzeli va uning detallari</w:t>
      </w:r>
    </w:p>
    <w:p w:rsidR="00A97E4A" w:rsidRPr="00A97E4A" w:rsidRDefault="00A97E4A" w:rsidP="00A97E4A">
      <w:r w:rsidRPr="00A97E4A">
        <w:t xml:space="preserve">Buksa uzeli — </w:t>
      </w:r>
      <w:proofErr w:type="gramStart"/>
      <w:r w:rsidRPr="00A97E4A">
        <w:t>g‘</w:t>
      </w:r>
      <w:proofErr w:type="gramEnd"/>
      <w:r w:rsidRPr="00A97E4A">
        <w:t xml:space="preserve">ildirak juftligining muhim elementi bo‘lib, u asosan buksa korpusi va podshipnikdan tashkil topadi. Uning vazifasi telejkadan tushadigan yuklarni </w:t>
      </w:r>
      <w:proofErr w:type="gramStart"/>
      <w:r w:rsidRPr="00A97E4A">
        <w:t>g‘</w:t>
      </w:r>
      <w:proofErr w:type="gramEnd"/>
      <w:r w:rsidRPr="00A97E4A">
        <w:t>ildirak juftligiga uzatish, podshipnikni joylashtirish va himoya qilishdan iborat.</w:t>
      </w:r>
    </w:p>
    <w:p w:rsidR="00A97E4A" w:rsidRPr="00A97E4A" w:rsidRDefault="00A97E4A" w:rsidP="00A97E4A">
      <w:r w:rsidRPr="00A97E4A">
        <w:rPr>
          <w:b/>
          <w:bCs/>
        </w:rPr>
        <w:t>Buksa korpusi</w:t>
      </w:r>
      <w:r w:rsidRPr="00A97E4A">
        <w:t xml:space="preserve"> — podshipnikni joylashtirish va telejkadan keladigan yukni </w:t>
      </w:r>
      <w:proofErr w:type="gramStart"/>
      <w:r w:rsidRPr="00A97E4A">
        <w:t>g‘</w:t>
      </w:r>
      <w:proofErr w:type="gramEnd"/>
      <w:r w:rsidRPr="00A97E4A">
        <w:t>ildirak juftligiga uzatish uchun mo‘ljallangan detal.</w:t>
      </w:r>
    </w:p>
    <w:p w:rsidR="00A97E4A" w:rsidRPr="00A97E4A" w:rsidRDefault="00A97E4A" w:rsidP="00A97E4A">
      <w:r w:rsidRPr="00A97E4A">
        <w:rPr>
          <w:b/>
          <w:bCs/>
        </w:rPr>
        <w:t>Krepetel qopqoq</w:t>
      </w:r>
      <w:r w:rsidRPr="00A97E4A">
        <w:t xml:space="preserve"> — buksa korpusining old torsevoy qismiga </w:t>
      </w:r>
      <w:proofErr w:type="gramStart"/>
      <w:r w:rsidRPr="00A97E4A">
        <w:t>o‘</w:t>
      </w:r>
      <w:proofErr w:type="gramEnd"/>
      <w:r w:rsidRPr="00A97E4A">
        <w:t>rnatiladi va M20 boltlar bilan mahkamlanadi. U podshipnik tashqi halqasini fiksatsiya qilishda ishtirok etadi.</w:t>
      </w:r>
    </w:p>
    <w:p w:rsidR="00A97E4A" w:rsidRPr="00A97E4A" w:rsidRDefault="00A97E4A" w:rsidP="00A97E4A">
      <w:proofErr w:type="gramStart"/>
      <w:r w:rsidRPr="00A97E4A">
        <w:rPr>
          <w:b/>
          <w:bCs/>
        </w:rPr>
        <w:t>Ko‘</w:t>
      </w:r>
      <w:proofErr w:type="gramEnd"/>
      <w:r w:rsidRPr="00A97E4A">
        <w:rPr>
          <w:b/>
          <w:bCs/>
        </w:rPr>
        <w:t>rik qopqog‘i</w:t>
      </w:r>
      <w:r w:rsidRPr="00A97E4A">
        <w:t xml:space="preserve"> — krepetel qopqoqning torsevoy qismiga o‘rnatiladi va M12 boltlar bilan mahkamlanadi. U rezinali zichlash elementini ushlab turadi.</w:t>
      </w:r>
    </w:p>
    <w:p w:rsidR="00A97E4A" w:rsidRPr="00A97E4A" w:rsidRDefault="00A97E4A" w:rsidP="00A97E4A">
      <w:r w:rsidRPr="00A97E4A">
        <w:rPr>
          <w:b/>
          <w:bCs/>
        </w:rPr>
        <w:lastRenderedPageBreak/>
        <w:t>Prokladka va zichlash halqasi</w:t>
      </w:r>
      <w:r w:rsidRPr="00A97E4A">
        <w:t xml:space="preserve"> — suv, chang, loy va boshqa iflosliklarning buksa korpusi ichiga kirishining oldini oladi.</w:t>
      </w:r>
    </w:p>
    <w:p w:rsidR="00A97E4A" w:rsidRPr="00A97E4A" w:rsidRDefault="00A97E4A" w:rsidP="00A97E4A">
      <w:r w:rsidRPr="00A97E4A">
        <w:rPr>
          <w:b/>
          <w:bCs/>
        </w:rPr>
        <w:t>Labirint qismi</w:t>
      </w:r>
      <w:r w:rsidRPr="00A97E4A">
        <w:t xml:space="preserve"> — buksa korpusining orqa torsevoy qismida joylashib, suv, chang va loyning ichkariga kirishini cheklaydi. U korpus bilan bir butun yoki alohida presslangan detal </w:t>
      </w:r>
      <w:proofErr w:type="gramStart"/>
      <w:r w:rsidRPr="00A97E4A">
        <w:t>ko‘</w:t>
      </w:r>
      <w:proofErr w:type="gramEnd"/>
      <w:r w:rsidRPr="00A97E4A">
        <w:t>rinishida bo‘lishi mumkin.</w:t>
      </w:r>
    </w:p>
    <w:p w:rsidR="00A97E4A" w:rsidRPr="00A97E4A" w:rsidRDefault="00A97E4A" w:rsidP="00A97E4A">
      <w:r w:rsidRPr="00A97E4A">
        <w:rPr>
          <w:b/>
          <w:bCs/>
        </w:rPr>
        <w:t>Labirint</w:t>
      </w:r>
      <w:r w:rsidRPr="00A97E4A">
        <w:t xml:space="preserve"> — </w:t>
      </w:r>
      <w:proofErr w:type="gramStart"/>
      <w:r w:rsidRPr="00A97E4A">
        <w:t>o‘</w:t>
      </w:r>
      <w:proofErr w:type="gramEnd"/>
      <w:r w:rsidRPr="00A97E4A">
        <w:t>qning old podstupitsa qismiga joylashtiriladigan element bo‘lib, buksa korpusi ichiga tashqi iflosliklar kirishining oldini olishga xizmat qiladi.</w:t>
      </w:r>
    </w:p>
    <w:p w:rsidR="00A97E4A" w:rsidRPr="00A97E4A" w:rsidRDefault="00A97E4A" w:rsidP="00A97E4A">
      <w:r w:rsidRPr="00A97E4A">
        <w:rPr>
          <w:b/>
          <w:bCs/>
        </w:rPr>
        <w:t>Adapter</w:t>
      </w:r>
      <w:r w:rsidRPr="00A97E4A">
        <w:t xml:space="preserve"> — kassetali podshipnik tashqi halqasiga erkin joylashtiriladigan va telejkadan yukni </w:t>
      </w:r>
      <w:proofErr w:type="gramStart"/>
      <w:r w:rsidRPr="00A97E4A">
        <w:t>g‘</w:t>
      </w:r>
      <w:proofErr w:type="gramEnd"/>
      <w:r w:rsidRPr="00A97E4A">
        <w:t>ildirak juftligiga uzatadigan detal.</w:t>
      </w:r>
    </w:p>
    <w:p w:rsidR="00A97E4A" w:rsidRPr="00A97E4A" w:rsidRDefault="00A97E4A" w:rsidP="00A97E4A">
      <w:r w:rsidRPr="00A97E4A">
        <w:t>Xodim buksa uzelini faqat “podshipnik joylashgan korpus” deb tushunmasligi kerak. Buksa uzeli — yuk uzatish, podshipnikni joylashtirish, zichlash, himoya qilish va mahkamlash vazifalarini bajaradigan mas’ul konstruktiv tizimdir.</w:t>
      </w:r>
    </w:p>
    <w:p w:rsidR="00A97E4A" w:rsidRPr="00A97E4A" w:rsidRDefault="00A97E4A" w:rsidP="00A97E4A">
      <w:pPr>
        <w:rPr>
          <w:b/>
          <w:bCs/>
        </w:rPr>
      </w:pPr>
      <w:r w:rsidRPr="00A97E4A">
        <w:rPr>
          <w:b/>
          <w:bCs/>
        </w:rPr>
        <w:t>5. Podshipnik va uning asosiy qismlari</w:t>
      </w:r>
    </w:p>
    <w:p w:rsidR="00A97E4A" w:rsidRPr="00A97E4A" w:rsidRDefault="00A97E4A" w:rsidP="00A97E4A">
      <w:r w:rsidRPr="00A97E4A">
        <w:t xml:space="preserve">Podshipnik — harakatlanuvchi qismlarning boshqa qismlarga nisbatan holatini aniqlab beradigan tayanch yoki </w:t>
      </w:r>
      <w:proofErr w:type="gramStart"/>
      <w:r w:rsidRPr="00A97E4A">
        <w:t>yo‘</w:t>
      </w:r>
      <w:proofErr w:type="gramEnd"/>
      <w:r w:rsidRPr="00A97E4A">
        <w:t xml:space="preserve">naltiruvchi elementdir. </w:t>
      </w:r>
      <w:proofErr w:type="gramStart"/>
      <w:r w:rsidRPr="00A97E4A">
        <w:t>G‘</w:t>
      </w:r>
      <w:proofErr w:type="gramEnd"/>
      <w:r w:rsidRPr="00A97E4A">
        <w:t>ildirak juftligida podshipnik o‘q bo‘yni bilan buksa uzeli orasidagi aylanish jarayonini ta’minlaydi.</w:t>
      </w:r>
    </w:p>
    <w:p w:rsidR="00A97E4A" w:rsidRPr="00A97E4A" w:rsidRDefault="00A97E4A" w:rsidP="00A97E4A">
      <w:r w:rsidRPr="00A97E4A">
        <w:rPr>
          <w:b/>
          <w:bCs/>
        </w:rPr>
        <w:t>Bir qatorli podshipnik</w:t>
      </w:r>
      <w:r w:rsidRPr="00A97E4A">
        <w:t xml:space="preserve"> — bir qator dumalash jismlariga ega podshipnik.</w:t>
      </w:r>
    </w:p>
    <w:p w:rsidR="00A97E4A" w:rsidRPr="00A97E4A" w:rsidRDefault="00A97E4A" w:rsidP="00A97E4A">
      <w:r w:rsidRPr="00A97E4A">
        <w:rPr>
          <w:b/>
          <w:bCs/>
        </w:rPr>
        <w:t>Ikki qatorli podshipnik</w:t>
      </w:r>
      <w:r w:rsidRPr="00A97E4A">
        <w:t xml:space="preserve"> — ikki qator dumalash jismlariga ega podshipnik.</w:t>
      </w:r>
    </w:p>
    <w:p w:rsidR="00A97E4A" w:rsidRPr="00A97E4A" w:rsidRDefault="00A97E4A" w:rsidP="00A97E4A">
      <w:r w:rsidRPr="00A97E4A">
        <w:rPr>
          <w:b/>
          <w:bCs/>
        </w:rPr>
        <w:t>Tashqi halqa</w:t>
      </w:r>
      <w:r w:rsidRPr="00A97E4A">
        <w:t xml:space="preserve"> — ichki yuzasida dumalash </w:t>
      </w:r>
      <w:proofErr w:type="gramStart"/>
      <w:r w:rsidRPr="00A97E4A">
        <w:t>yo‘</w:t>
      </w:r>
      <w:proofErr w:type="gramEnd"/>
      <w:r w:rsidRPr="00A97E4A">
        <w:t>lakchasi bo‘lgan podshipnik halqasi.</w:t>
      </w:r>
    </w:p>
    <w:p w:rsidR="00A97E4A" w:rsidRPr="00A97E4A" w:rsidRDefault="00A97E4A" w:rsidP="00A97E4A">
      <w:r w:rsidRPr="00A97E4A">
        <w:rPr>
          <w:b/>
          <w:bCs/>
        </w:rPr>
        <w:t>Ichki halqa</w:t>
      </w:r>
      <w:r w:rsidRPr="00A97E4A">
        <w:t xml:space="preserve"> — tashqi yuzasida roliklar uchun dumalash </w:t>
      </w:r>
      <w:proofErr w:type="gramStart"/>
      <w:r w:rsidRPr="00A97E4A">
        <w:t>yo‘</w:t>
      </w:r>
      <w:proofErr w:type="gramEnd"/>
      <w:r w:rsidRPr="00A97E4A">
        <w:t>lakchasi bo‘lgan, silindrik teshikka ega halqa.</w:t>
      </w:r>
    </w:p>
    <w:p w:rsidR="00A97E4A" w:rsidRPr="00A97E4A" w:rsidRDefault="00A97E4A" w:rsidP="00A97E4A">
      <w:r w:rsidRPr="00A97E4A">
        <w:rPr>
          <w:b/>
          <w:bCs/>
        </w:rPr>
        <w:t>Dumalash jismi</w:t>
      </w:r>
      <w:r w:rsidRPr="00A97E4A">
        <w:t xml:space="preserve"> — podshipnikda </w:t>
      </w:r>
      <w:proofErr w:type="gramStart"/>
      <w:r w:rsidRPr="00A97E4A">
        <w:t>o‘</w:t>
      </w:r>
      <w:proofErr w:type="gramEnd"/>
      <w:r w:rsidRPr="00A97E4A">
        <w:t xml:space="preserve">zaro tutash yuzalarning dumalash prinsipi asosida harakatlanishini ta’minlaydigan detal. Bunday jismlar sharik yoki rolik </w:t>
      </w:r>
      <w:proofErr w:type="gramStart"/>
      <w:r w:rsidRPr="00A97E4A">
        <w:t>bo‘</w:t>
      </w:r>
      <w:proofErr w:type="gramEnd"/>
      <w:r w:rsidRPr="00A97E4A">
        <w:t>lishi mumkin.</w:t>
      </w:r>
    </w:p>
    <w:p w:rsidR="00A97E4A" w:rsidRPr="00A97E4A" w:rsidRDefault="00A97E4A" w:rsidP="00A97E4A">
      <w:r w:rsidRPr="00A97E4A">
        <w:rPr>
          <w:b/>
          <w:bCs/>
        </w:rPr>
        <w:t>Rolik</w:t>
      </w:r>
      <w:r w:rsidRPr="00A97E4A">
        <w:t xml:space="preserve"> — podshipnikning dumalash jismi.</w:t>
      </w:r>
    </w:p>
    <w:p w:rsidR="00A97E4A" w:rsidRPr="00A97E4A" w:rsidRDefault="00A97E4A" w:rsidP="00A97E4A">
      <w:r w:rsidRPr="00A97E4A">
        <w:rPr>
          <w:b/>
          <w:bCs/>
        </w:rPr>
        <w:t>Separator</w:t>
      </w:r>
      <w:r w:rsidRPr="00A97E4A">
        <w:t xml:space="preserve"> — roliklarni bir-biridan belgilangan masofada ushlab turuvchi qism.</w:t>
      </w:r>
    </w:p>
    <w:p w:rsidR="00A97E4A" w:rsidRPr="00A97E4A" w:rsidRDefault="00A97E4A" w:rsidP="00A97E4A">
      <w:r w:rsidRPr="00A97E4A">
        <w:rPr>
          <w:b/>
          <w:bCs/>
        </w:rPr>
        <w:t xml:space="preserve">Dumalash </w:t>
      </w:r>
      <w:proofErr w:type="gramStart"/>
      <w:r w:rsidRPr="00A97E4A">
        <w:rPr>
          <w:b/>
          <w:bCs/>
        </w:rPr>
        <w:t>yo‘</w:t>
      </w:r>
      <w:proofErr w:type="gramEnd"/>
      <w:r w:rsidRPr="00A97E4A">
        <w:rPr>
          <w:b/>
          <w:bCs/>
        </w:rPr>
        <w:t>lakchasi</w:t>
      </w:r>
      <w:r w:rsidRPr="00A97E4A">
        <w:t xml:space="preserve"> — halqa yuzasidagi roliklar dumalaydigan sirt.</w:t>
      </w:r>
    </w:p>
    <w:p w:rsidR="00A97E4A" w:rsidRPr="00A97E4A" w:rsidRDefault="00A97E4A" w:rsidP="00A97E4A">
      <w:r w:rsidRPr="00A97E4A">
        <w:rPr>
          <w:b/>
          <w:bCs/>
        </w:rPr>
        <w:t>Bortik</w:t>
      </w:r>
      <w:r w:rsidRPr="00A97E4A">
        <w:t xml:space="preserve"> — podshipnik halqasidagi dumalash </w:t>
      </w:r>
      <w:proofErr w:type="gramStart"/>
      <w:r w:rsidRPr="00A97E4A">
        <w:t>yo‘</w:t>
      </w:r>
      <w:proofErr w:type="gramEnd"/>
      <w:r w:rsidRPr="00A97E4A">
        <w:t>lakchasini chegaralovchi bo‘rtma qism.</w:t>
      </w:r>
    </w:p>
    <w:p w:rsidR="00A97E4A" w:rsidRPr="00A97E4A" w:rsidRDefault="00A97E4A" w:rsidP="00A97E4A">
      <w:r w:rsidRPr="00A97E4A">
        <w:t xml:space="preserve">Podshipnik detallarini </w:t>
      </w:r>
      <w:proofErr w:type="gramStart"/>
      <w:r w:rsidRPr="00A97E4A">
        <w:t>to‘</w:t>
      </w:r>
      <w:proofErr w:type="gramEnd"/>
      <w:r w:rsidRPr="00A97E4A">
        <w:t xml:space="preserve">g‘ri ajratish xodim uchun juda muhim. Chunki defektatsiya vaqtida tashqi halqa, ichki halqa, rolik, separator, dumalash </w:t>
      </w:r>
      <w:proofErr w:type="gramStart"/>
      <w:r w:rsidRPr="00A97E4A">
        <w:t>yo‘</w:t>
      </w:r>
      <w:proofErr w:type="gramEnd"/>
      <w:r w:rsidRPr="00A97E4A">
        <w:t>lakchasi va bortikdagi nosozliklar alohida baholanadi.</w:t>
      </w:r>
    </w:p>
    <w:p w:rsidR="00A97E4A" w:rsidRPr="00A97E4A" w:rsidRDefault="00A97E4A" w:rsidP="00A97E4A">
      <w:pPr>
        <w:rPr>
          <w:b/>
          <w:bCs/>
        </w:rPr>
      </w:pPr>
      <w:r w:rsidRPr="00A97E4A">
        <w:rPr>
          <w:b/>
          <w:bCs/>
        </w:rPr>
        <w:t>6. Uchki mahkamlash elementlari</w:t>
      </w:r>
    </w:p>
    <w:p w:rsidR="00A97E4A" w:rsidRPr="00A97E4A" w:rsidRDefault="00A97E4A" w:rsidP="00A97E4A">
      <w:r w:rsidRPr="00A97E4A">
        <w:lastRenderedPageBreak/>
        <w:t xml:space="preserve">Buksa uzelida podshipniklar </w:t>
      </w:r>
      <w:proofErr w:type="gramStart"/>
      <w:r w:rsidRPr="00A97E4A">
        <w:t>o‘</w:t>
      </w:r>
      <w:proofErr w:type="gramEnd"/>
      <w:r w:rsidRPr="00A97E4A">
        <w:t>q bo‘ynida uchki mahkamlash elementlari orqali fiksatsiya qilinadi.</w:t>
      </w:r>
    </w:p>
    <w:p w:rsidR="00A97E4A" w:rsidRPr="00A97E4A" w:rsidRDefault="00A97E4A" w:rsidP="00A97E4A">
      <w:r w:rsidRPr="00A97E4A">
        <w:rPr>
          <w:b/>
          <w:bCs/>
        </w:rPr>
        <w:t>Old qopqoq yoki tarelkasimon shayba</w:t>
      </w:r>
      <w:r w:rsidRPr="00A97E4A">
        <w:t xml:space="preserve"> — boltlarni tortish kuchini podshipnik ichki halqalariga uzatadigan element. U </w:t>
      </w:r>
      <w:proofErr w:type="gramStart"/>
      <w:r w:rsidRPr="00A97E4A">
        <w:t>to‘</w:t>
      </w:r>
      <w:proofErr w:type="gramEnd"/>
      <w:r w:rsidRPr="00A97E4A">
        <w:t>rt dona M20 bolt yoki uch dona M24 bolt uchun teshiklarga ega variantlarda bajarilishi mumkin.</w:t>
      </w:r>
    </w:p>
    <w:p w:rsidR="00A97E4A" w:rsidRPr="00A97E4A" w:rsidRDefault="00A97E4A" w:rsidP="00A97E4A">
      <w:r w:rsidRPr="00A97E4A">
        <w:rPr>
          <w:b/>
          <w:bCs/>
        </w:rPr>
        <w:t>M20 va M24 uchki mahkamlash boltlari</w:t>
      </w:r>
      <w:r w:rsidRPr="00A97E4A">
        <w:t xml:space="preserve"> — podshipniklarni </w:t>
      </w:r>
      <w:proofErr w:type="gramStart"/>
      <w:r w:rsidRPr="00A97E4A">
        <w:t>o‘</w:t>
      </w:r>
      <w:proofErr w:type="gramEnd"/>
      <w:r w:rsidRPr="00A97E4A">
        <w:t>q bo‘ynida o‘q yo‘nalishida mahkamlash uchun ishlatiladi.</w:t>
      </w:r>
    </w:p>
    <w:p w:rsidR="00A97E4A" w:rsidRPr="00A97E4A" w:rsidRDefault="00A97E4A" w:rsidP="00A97E4A">
      <w:r w:rsidRPr="00A97E4A">
        <w:rPr>
          <w:b/>
          <w:bCs/>
        </w:rPr>
        <w:t>Stopor shayba</w:t>
      </w:r>
      <w:r w:rsidRPr="00A97E4A">
        <w:t xml:space="preserve"> — uchki mahkamlash boltlarining </w:t>
      </w:r>
      <w:proofErr w:type="gramStart"/>
      <w:r w:rsidRPr="00A97E4A">
        <w:t>o‘</w:t>
      </w:r>
      <w:proofErr w:type="gramEnd"/>
      <w:r w:rsidRPr="00A97E4A">
        <w:t>z-o‘zidan bo‘shab ketishini oldini olish uchun xizmat qiladi.</w:t>
      </w:r>
    </w:p>
    <w:p w:rsidR="00A97E4A" w:rsidRPr="00A97E4A" w:rsidRDefault="00A97E4A" w:rsidP="00A97E4A">
      <w:r w:rsidRPr="00A97E4A">
        <w:t xml:space="preserve">Bu elementlar kichik </w:t>
      </w:r>
      <w:proofErr w:type="gramStart"/>
      <w:r w:rsidRPr="00A97E4A">
        <w:t>ko‘</w:t>
      </w:r>
      <w:proofErr w:type="gramEnd"/>
      <w:r w:rsidRPr="00A97E4A">
        <w:t>rinsa ham, ularning vazifasi juda katta. Bolt, shayba yoki qopqoqdagi xato podshipnik fiksatsiyasining buzilishiga olib kelishi mumkin.</w:t>
      </w:r>
    </w:p>
    <w:p w:rsidR="00A97E4A" w:rsidRPr="00A97E4A" w:rsidRDefault="00A97E4A" w:rsidP="00A97E4A">
      <w:pPr>
        <w:rPr>
          <w:b/>
          <w:bCs/>
        </w:rPr>
      </w:pPr>
      <w:r w:rsidRPr="00A97E4A">
        <w:rPr>
          <w:b/>
          <w:bCs/>
        </w:rPr>
        <w:t xml:space="preserve">7. </w:t>
      </w:r>
      <w:r>
        <w:rPr>
          <w:b/>
          <w:bCs/>
        </w:rPr>
        <w:t>Qo`shaloq</w:t>
      </w:r>
      <w:r w:rsidRPr="00A97E4A">
        <w:rPr>
          <w:b/>
          <w:bCs/>
        </w:rPr>
        <w:t xml:space="preserve"> va kassetali podshipniklar</w:t>
      </w:r>
    </w:p>
    <w:p w:rsidR="00A97E4A" w:rsidRPr="00A97E4A" w:rsidRDefault="00A97E4A" w:rsidP="00A97E4A">
      <w:r>
        <w:rPr>
          <w:b/>
          <w:bCs/>
        </w:rPr>
        <w:t>Qo`shaloq</w:t>
      </w:r>
      <w:r w:rsidRPr="00A97E4A">
        <w:rPr>
          <w:b/>
          <w:bCs/>
        </w:rPr>
        <w:t xml:space="preserve"> podshipnik</w:t>
      </w:r>
      <w:r w:rsidRPr="00A97E4A">
        <w:t xml:space="preserve"> — qisqa silindrik rolikli, himoya shaybalariga ega radial silindrik rolikli podshipnikdir. U ikkita tashqi halqa, ikkita bortli ichki halqa, ikkita separator, ikkita rolik komplekti, himoya shaybalari, ichki halqalarni birlashtiruvchi </w:t>
      </w:r>
      <w:r>
        <w:t>maxkamlovchi</w:t>
      </w:r>
      <w:r w:rsidRPr="00A97E4A">
        <w:t xml:space="preserve"> halqa va moydan iborat.</w:t>
      </w:r>
    </w:p>
    <w:p w:rsidR="00A97E4A" w:rsidRPr="00A97E4A" w:rsidRDefault="00A97E4A" w:rsidP="00A97E4A">
      <w:r>
        <w:rPr>
          <w:b/>
          <w:bCs/>
        </w:rPr>
        <w:t>Maxkamlovchi</w:t>
      </w:r>
      <w:r w:rsidRPr="00A97E4A">
        <w:rPr>
          <w:b/>
          <w:bCs/>
        </w:rPr>
        <w:t xml:space="preserve"> halqa</w:t>
      </w:r>
      <w:r w:rsidRPr="00A97E4A">
        <w:t xml:space="preserve"> — </w:t>
      </w:r>
      <w:r>
        <w:t>qo`shaloq</w:t>
      </w:r>
      <w:r w:rsidRPr="00A97E4A">
        <w:t xml:space="preserve"> podshipnikda ichki halqalarni birlashtiruvchi maxsus halqa.</w:t>
      </w:r>
    </w:p>
    <w:p w:rsidR="00A97E4A" w:rsidRPr="00A97E4A" w:rsidRDefault="00A97E4A" w:rsidP="00A97E4A">
      <w:r w:rsidRPr="00A97E4A">
        <w:rPr>
          <w:b/>
          <w:bCs/>
        </w:rPr>
        <w:t>Himoya shaybasi</w:t>
      </w:r>
      <w:r w:rsidRPr="00A97E4A">
        <w:t xml:space="preserve"> — </w:t>
      </w:r>
      <w:r>
        <w:t>qo`shaloq</w:t>
      </w:r>
      <w:r w:rsidRPr="00A97E4A">
        <w:t xml:space="preserve"> podshipnikning tashqi tomonlariga </w:t>
      </w:r>
      <w:proofErr w:type="gramStart"/>
      <w:r w:rsidRPr="00A97E4A">
        <w:t>o‘</w:t>
      </w:r>
      <w:proofErr w:type="gramEnd"/>
      <w:r w:rsidRPr="00A97E4A">
        <w:t>rnatiladi va moy oqib ketishi hamda suv, chang, loy kirishining oldini oladi.</w:t>
      </w:r>
    </w:p>
    <w:p w:rsidR="00A97E4A" w:rsidRPr="00A97E4A" w:rsidRDefault="00A97E4A" w:rsidP="00A97E4A">
      <w:r w:rsidRPr="00A97E4A">
        <w:rPr>
          <w:b/>
          <w:bCs/>
        </w:rPr>
        <w:t>Kassetali podshipnik</w:t>
      </w:r>
      <w:r w:rsidRPr="00A97E4A">
        <w:t xml:space="preserve"> — umumiy tashqi halqaga, ichki zichlagichlarga ega, moy bilan </w:t>
      </w:r>
      <w:proofErr w:type="gramStart"/>
      <w:r w:rsidRPr="00A97E4A">
        <w:t>to‘</w:t>
      </w:r>
      <w:proofErr w:type="gramEnd"/>
      <w:r w:rsidRPr="00A97E4A">
        <w:t>ldirilgan va zazorlari sozlangan ikki qatorli konussimon rolikli podshipnikdir.</w:t>
      </w:r>
    </w:p>
    <w:p w:rsidR="00A97E4A" w:rsidRPr="00A97E4A" w:rsidRDefault="00A97E4A" w:rsidP="00A97E4A">
      <w:r w:rsidRPr="00A97E4A">
        <w:rPr>
          <w:b/>
          <w:bCs/>
        </w:rPr>
        <w:t>Podshipnik zichlagichi</w:t>
      </w:r>
      <w:r w:rsidRPr="00A97E4A">
        <w:t xml:space="preserve"> — kassetali podshipnik tashqi halqasidagi ariqchaga </w:t>
      </w:r>
      <w:proofErr w:type="gramStart"/>
      <w:r w:rsidRPr="00A97E4A">
        <w:t>o‘</w:t>
      </w:r>
      <w:proofErr w:type="gramEnd"/>
      <w:r w:rsidRPr="00A97E4A">
        <w:t>rnatiladi va podshipnik ichiga suv, chang, loy va boshqa begona jismlar kirishining oldini oladi.</w:t>
      </w:r>
    </w:p>
    <w:p w:rsidR="00A97E4A" w:rsidRPr="00A97E4A" w:rsidRDefault="00A97E4A" w:rsidP="00A97E4A">
      <w:r w:rsidRPr="00A97E4A">
        <w:rPr>
          <w:b/>
          <w:bCs/>
        </w:rPr>
        <w:t>Zichlagich kojuxi</w:t>
      </w:r>
      <w:r w:rsidRPr="00A97E4A">
        <w:t xml:space="preserve"> — kassetali podshipnik zichlagichining tashqi elementi </w:t>
      </w:r>
      <w:proofErr w:type="gramStart"/>
      <w:r w:rsidRPr="00A97E4A">
        <w:t>bo‘</w:t>
      </w:r>
      <w:proofErr w:type="gramEnd"/>
      <w:r w:rsidRPr="00A97E4A">
        <w:t>lib, zichlagichning ichki qismlarini yopib turadi.</w:t>
      </w:r>
    </w:p>
    <w:p w:rsidR="00A97E4A" w:rsidRPr="00A97E4A" w:rsidRDefault="00A97E4A" w:rsidP="00A97E4A">
      <w:r w:rsidRPr="00A97E4A">
        <w:rPr>
          <w:b/>
          <w:bCs/>
        </w:rPr>
        <w:t>Distansion halqa</w:t>
      </w:r>
      <w:r w:rsidRPr="00A97E4A">
        <w:t xml:space="preserve"> — podshipnik tayyorlash vaqtida </w:t>
      </w:r>
      <w:proofErr w:type="gramStart"/>
      <w:r w:rsidRPr="00A97E4A">
        <w:t>o‘</w:t>
      </w:r>
      <w:proofErr w:type="gramEnd"/>
      <w:r w:rsidRPr="00A97E4A">
        <w:t>q bo‘yicha zazorni sozlash uchun xizmat qiladi.</w:t>
      </w:r>
    </w:p>
    <w:p w:rsidR="00A97E4A" w:rsidRPr="00A97E4A" w:rsidRDefault="00A97E4A" w:rsidP="00A97E4A">
      <w:r w:rsidRPr="00A97E4A">
        <w:t xml:space="preserve">Xodim podshipnik turini </w:t>
      </w:r>
      <w:proofErr w:type="gramStart"/>
      <w:r w:rsidRPr="00A97E4A">
        <w:t>to‘</w:t>
      </w:r>
      <w:proofErr w:type="gramEnd"/>
      <w:r w:rsidRPr="00A97E4A">
        <w:t xml:space="preserve">g‘ri aniqlashi kerak. Chunki silindrik rolikli podshipnik, </w:t>
      </w:r>
      <w:r>
        <w:t>qo`shaloq</w:t>
      </w:r>
      <w:r w:rsidRPr="00A97E4A">
        <w:t xml:space="preserve"> podshipnik va kassetali podshipnikning tuzilishi, </w:t>
      </w:r>
      <w:proofErr w:type="gramStart"/>
      <w:r w:rsidRPr="00A97E4A">
        <w:t>yig‘</w:t>
      </w:r>
      <w:proofErr w:type="gramEnd"/>
      <w:r w:rsidRPr="00A97E4A">
        <w:t>ilishi, nazorati va ta’mirlash tartibi bir xil emas.</w:t>
      </w:r>
    </w:p>
    <w:p w:rsidR="00A97E4A" w:rsidRPr="00A97E4A" w:rsidRDefault="00A97E4A" w:rsidP="00A97E4A">
      <w:pPr>
        <w:rPr>
          <w:b/>
          <w:bCs/>
        </w:rPr>
      </w:pPr>
      <w:r w:rsidRPr="00A97E4A">
        <w:rPr>
          <w:b/>
          <w:bCs/>
        </w:rPr>
        <w:t>8. Podshipnik zazorlari</w:t>
      </w:r>
    </w:p>
    <w:p w:rsidR="00A97E4A" w:rsidRPr="00A97E4A" w:rsidRDefault="00A97E4A" w:rsidP="00A97E4A">
      <w:r w:rsidRPr="00A97E4A">
        <w:t>Podshipniklarda ikki muhim tushuncha bor:</w:t>
      </w:r>
    </w:p>
    <w:p w:rsidR="00A97E4A" w:rsidRPr="00A97E4A" w:rsidRDefault="00A97E4A" w:rsidP="00A97E4A">
      <w:r w:rsidRPr="00A97E4A">
        <w:rPr>
          <w:b/>
          <w:bCs/>
        </w:rPr>
        <w:lastRenderedPageBreak/>
        <w:t>Radial zazor</w:t>
      </w:r>
      <w:r w:rsidRPr="00A97E4A">
        <w:t xml:space="preserve"> — podshipnikning bir halqasi ikkinchi halqaga nisbatan radius </w:t>
      </w:r>
      <w:proofErr w:type="gramStart"/>
      <w:r w:rsidRPr="00A97E4A">
        <w:t>bo‘</w:t>
      </w:r>
      <w:proofErr w:type="gramEnd"/>
      <w:r w:rsidRPr="00A97E4A">
        <w:t>yicha qanchaga siljishi mumkinligini bildiradi.</w:t>
      </w:r>
    </w:p>
    <w:p w:rsidR="00A97E4A" w:rsidRPr="00A97E4A" w:rsidRDefault="00A97E4A" w:rsidP="00A97E4A">
      <w:proofErr w:type="gramStart"/>
      <w:r w:rsidRPr="00A97E4A">
        <w:rPr>
          <w:b/>
          <w:bCs/>
        </w:rPr>
        <w:t>O‘</w:t>
      </w:r>
      <w:proofErr w:type="gramEnd"/>
      <w:r w:rsidRPr="00A97E4A">
        <w:rPr>
          <w:b/>
          <w:bCs/>
        </w:rPr>
        <w:t>q bo‘yicha zazor</w:t>
      </w:r>
      <w:r w:rsidRPr="00A97E4A">
        <w:t xml:space="preserve"> — podshipnik halqalaridan biri boshqasiga nisbatan o‘q yo‘nalishida qanchaga siljishi mumkinligini bildiradi.</w:t>
      </w:r>
    </w:p>
    <w:p w:rsidR="00A97E4A" w:rsidRPr="00A97E4A" w:rsidRDefault="00A97E4A" w:rsidP="00A97E4A">
      <w:r w:rsidRPr="00A97E4A">
        <w:t xml:space="preserve">Zazorlar podshipnikning </w:t>
      </w:r>
      <w:proofErr w:type="gramStart"/>
      <w:r w:rsidRPr="00A97E4A">
        <w:t>to‘</w:t>
      </w:r>
      <w:proofErr w:type="gramEnd"/>
      <w:r w:rsidRPr="00A97E4A">
        <w:t xml:space="preserve">g‘ri ishlashi uchun muhim. Zazor me’yordan oshsa yoki kam </w:t>
      </w:r>
      <w:proofErr w:type="gramStart"/>
      <w:r w:rsidRPr="00A97E4A">
        <w:t>bo‘</w:t>
      </w:r>
      <w:proofErr w:type="gramEnd"/>
      <w:r w:rsidRPr="00A97E4A">
        <w:t>lsa, podshipnik qizishi, noto‘g‘ri ishlashi yoki tez shikastlanishi mumkin.</w:t>
      </w:r>
    </w:p>
    <w:p w:rsidR="00A97E4A" w:rsidRPr="00A97E4A" w:rsidRDefault="00A97E4A" w:rsidP="00A97E4A">
      <w:pPr>
        <w:rPr>
          <w:b/>
          <w:bCs/>
        </w:rPr>
      </w:pPr>
      <w:r w:rsidRPr="00A97E4A">
        <w:rPr>
          <w:b/>
          <w:bCs/>
        </w:rPr>
        <w:t>9. Ta’mir turlari</w:t>
      </w:r>
    </w:p>
    <w:p w:rsidR="00A97E4A" w:rsidRPr="00A97E4A" w:rsidRDefault="00A97E4A" w:rsidP="00A97E4A">
      <w:r w:rsidRPr="00A97E4A">
        <w:t>3-</w:t>
      </w:r>
      <w:proofErr w:type="gramStart"/>
      <w:r w:rsidRPr="00A97E4A">
        <w:t>bo‘</w:t>
      </w:r>
      <w:proofErr w:type="gramEnd"/>
      <w:r w:rsidRPr="00A97E4A">
        <w:t>limda ta’mir bo‘yicha asosiy tushunchalar ham berilgan.</w:t>
      </w:r>
    </w:p>
    <w:p w:rsidR="00A97E4A" w:rsidRPr="00A97E4A" w:rsidRDefault="00A97E4A" w:rsidP="00A97E4A">
      <w:r w:rsidRPr="00A97E4A">
        <w:rPr>
          <w:b/>
          <w:bCs/>
        </w:rPr>
        <w:t>Ta’mir</w:t>
      </w:r>
      <w:r w:rsidRPr="00A97E4A">
        <w:t xml:space="preserve"> — buyumning soz holatini yoki ishga yaroqliligini tiklash, uning resursini yoki tarkibiy qismlar resursini qayta tiklash </w:t>
      </w:r>
      <w:proofErr w:type="gramStart"/>
      <w:r w:rsidRPr="00A97E4A">
        <w:t>bo‘</w:t>
      </w:r>
      <w:proofErr w:type="gramEnd"/>
      <w:r w:rsidRPr="00A97E4A">
        <w:t>yicha operatsiyalar majmuasidir.</w:t>
      </w:r>
    </w:p>
    <w:p w:rsidR="00A97E4A" w:rsidRPr="00A97E4A" w:rsidRDefault="00A97E4A" w:rsidP="00A97E4A">
      <w:r w:rsidRPr="00A97E4A">
        <w:rPr>
          <w:b/>
          <w:bCs/>
        </w:rPr>
        <w:t>Joriy ta’mir</w:t>
      </w:r>
      <w:r w:rsidRPr="00A97E4A">
        <w:t xml:space="preserve"> — buyumning ishga yaroqliligini ta’minlash yoki tiklash uchun bajariladi. Unda alohida qismlar almashtirilishi yoki tiklanishi mumkin.</w:t>
      </w:r>
    </w:p>
    <w:p w:rsidR="00A97E4A" w:rsidRPr="00A97E4A" w:rsidRDefault="00A97E4A" w:rsidP="00A97E4A">
      <w:proofErr w:type="gramStart"/>
      <w:r w:rsidRPr="00A97E4A">
        <w:rPr>
          <w:b/>
          <w:bCs/>
        </w:rPr>
        <w:t>O‘</w:t>
      </w:r>
      <w:proofErr w:type="gramEnd"/>
      <w:r w:rsidRPr="00A97E4A">
        <w:rPr>
          <w:b/>
          <w:bCs/>
        </w:rPr>
        <w:t>rta ta’mir</w:t>
      </w:r>
      <w:r w:rsidRPr="00A97E4A">
        <w:t xml:space="preserve"> — buyumning sozligini va resursining bir qismini tiklash uchun bajariladi. Bunda cheklangan nomenklaturadagi tarkibiy qismlar almashtiriladi yoki tiklanadi va ularning texnik holati nazorat qilinadi.</w:t>
      </w:r>
    </w:p>
    <w:p w:rsidR="00A97E4A" w:rsidRPr="00A97E4A" w:rsidRDefault="00021A5D" w:rsidP="00A97E4A">
      <w:r>
        <w:rPr>
          <w:b/>
          <w:bCs/>
        </w:rPr>
        <w:t>Mukammal</w:t>
      </w:r>
      <w:r w:rsidR="00A97E4A" w:rsidRPr="00A97E4A">
        <w:rPr>
          <w:b/>
          <w:bCs/>
        </w:rPr>
        <w:t xml:space="preserve"> ta’mir</w:t>
      </w:r>
      <w:r w:rsidR="00A97E4A" w:rsidRPr="00A97E4A">
        <w:t xml:space="preserve"> — buyumning sozligini va resursini </w:t>
      </w:r>
      <w:proofErr w:type="gramStart"/>
      <w:r w:rsidR="00A97E4A" w:rsidRPr="00A97E4A">
        <w:t>to‘</w:t>
      </w:r>
      <w:proofErr w:type="gramEnd"/>
      <w:r w:rsidR="00A97E4A" w:rsidRPr="00A97E4A">
        <w:t>liq yoki unga yaqin darajada tiklash uchun bajariladi. Bunda har qanday qism, shu jumladan bazaviy qismlar ham almashtirilishi yoki tiklanishi mumkin.</w:t>
      </w:r>
    </w:p>
    <w:p w:rsidR="00A97E4A" w:rsidRPr="00A97E4A" w:rsidRDefault="00A97E4A" w:rsidP="00A97E4A">
      <w:r w:rsidRPr="00A97E4A">
        <w:rPr>
          <w:b/>
          <w:bCs/>
        </w:rPr>
        <w:t xml:space="preserve">Foydali foydalanish muddatini uzaytirish bilan </w:t>
      </w:r>
      <w:r w:rsidR="00021A5D">
        <w:rPr>
          <w:b/>
          <w:bCs/>
        </w:rPr>
        <w:t>mukammal</w:t>
      </w:r>
      <w:r w:rsidRPr="00A97E4A">
        <w:rPr>
          <w:b/>
          <w:bCs/>
        </w:rPr>
        <w:t xml:space="preserve"> ta’mir</w:t>
      </w:r>
      <w:r w:rsidRPr="00A97E4A">
        <w:t xml:space="preserve"> — vagonning barcha yuk </w:t>
      </w:r>
      <w:proofErr w:type="gramStart"/>
      <w:r w:rsidRPr="00A97E4A">
        <w:t>ko‘</w:t>
      </w:r>
      <w:proofErr w:type="gramEnd"/>
      <w:r w:rsidRPr="00A97E4A">
        <w:t>taruvchi konstruktiv elementlari texnik holatini nazorat qilish, asosiy qismlarni tiklash va yangi xizmat muddatini belgilash bilan bog‘liq ta’mirdir.</w:t>
      </w:r>
    </w:p>
    <w:p w:rsidR="00A97E4A" w:rsidRPr="00A97E4A" w:rsidRDefault="00A97E4A" w:rsidP="00A97E4A">
      <w:r w:rsidRPr="00A97E4A">
        <w:t xml:space="preserve">Xodim ta’mir turlarini aniq farqlashi kerak. Chunki joriy, </w:t>
      </w:r>
      <w:proofErr w:type="gramStart"/>
      <w:r w:rsidRPr="00A97E4A">
        <w:t>o‘</w:t>
      </w:r>
      <w:proofErr w:type="gramEnd"/>
      <w:r w:rsidRPr="00A97E4A">
        <w:t xml:space="preserve">rta va </w:t>
      </w:r>
      <w:r w:rsidR="00021A5D">
        <w:t>mukammal</w:t>
      </w:r>
      <w:r w:rsidRPr="00A97E4A">
        <w:t xml:space="preserve"> ta’mirda bajariladigan ish hajmi, nazorat chuqurligi va qaror qabul qilish tartibi farq qiladi.</w:t>
      </w:r>
    </w:p>
    <w:p w:rsidR="00A97E4A" w:rsidRPr="00A97E4A" w:rsidRDefault="00A97E4A" w:rsidP="00A97E4A">
      <w:pPr>
        <w:rPr>
          <w:b/>
          <w:bCs/>
        </w:rPr>
      </w:pPr>
      <w:r w:rsidRPr="00A97E4A">
        <w:rPr>
          <w:b/>
          <w:bCs/>
        </w:rPr>
        <w:t>10. Nazorat, defekt va brak tushunchalari</w:t>
      </w:r>
    </w:p>
    <w:p w:rsidR="00A97E4A" w:rsidRPr="00A97E4A" w:rsidRDefault="00A97E4A" w:rsidP="00A97E4A">
      <w:r w:rsidRPr="00A97E4A">
        <w:rPr>
          <w:b/>
          <w:bCs/>
        </w:rPr>
        <w:t>Texnik nazorat</w:t>
      </w:r>
      <w:r w:rsidRPr="00A97E4A">
        <w:t xml:space="preserve"> — obyektning belgilangan texnik talablarga mosligini tekshirishdir.</w:t>
      </w:r>
    </w:p>
    <w:p w:rsidR="00A97E4A" w:rsidRPr="00A97E4A" w:rsidRDefault="00A97E4A" w:rsidP="00A97E4A">
      <w:r w:rsidRPr="00A97E4A">
        <w:rPr>
          <w:b/>
          <w:bCs/>
        </w:rPr>
        <w:t>Defekt</w:t>
      </w:r>
      <w:r w:rsidRPr="00A97E4A">
        <w:t xml:space="preserve"> — mahsulotning belgilangan talablarga har qanday alohida nomuvofiqligi.</w:t>
      </w:r>
    </w:p>
    <w:p w:rsidR="00A97E4A" w:rsidRPr="00A97E4A" w:rsidRDefault="00A97E4A" w:rsidP="00A97E4A">
      <w:r w:rsidRPr="00A97E4A">
        <w:rPr>
          <w:b/>
          <w:bCs/>
        </w:rPr>
        <w:t>Brak</w:t>
      </w:r>
      <w:r w:rsidRPr="00A97E4A">
        <w:t xml:space="preserve"> — defektlar mavjudligi sababli iste’molchiga topshirishga ruxsat etilmaydigan mahsulot.</w:t>
      </w:r>
    </w:p>
    <w:p w:rsidR="00A97E4A" w:rsidRPr="00A97E4A" w:rsidRDefault="00A97E4A" w:rsidP="00A97E4A">
      <w:r w:rsidRPr="00A97E4A">
        <w:rPr>
          <w:b/>
          <w:bCs/>
        </w:rPr>
        <w:t>Shikastlanish</w:t>
      </w:r>
      <w:r w:rsidRPr="00A97E4A">
        <w:t xml:space="preserve"> — obyektning soz holati buzilishi, lekin ishga yaroqlilik holati saqlanib qolishi bilan </w:t>
      </w:r>
      <w:proofErr w:type="gramStart"/>
      <w:r w:rsidRPr="00A97E4A">
        <w:t>bog‘</w:t>
      </w:r>
      <w:proofErr w:type="gramEnd"/>
      <w:r w:rsidRPr="00A97E4A">
        <w:t>liq hodisa.</w:t>
      </w:r>
    </w:p>
    <w:p w:rsidR="00A97E4A" w:rsidRPr="00A97E4A" w:rsidRDefault="00A97E4A" w:rsidP="00A97E4A">
      <w:r w:rsidRPr="00A97E4A">
        <w:t>Bu terminlar ishlab chiqarishda juda muhim. Har qanday defekt avtomatik ravishda brak degani emas. Lekin defekt baholanadi, uning xavflilik darajasi aniqlanadi va tegishli qaror qabul qilinadi. Brak esa foydalanishga yoki iste’molchiga topshirishga ruxsat etilmaydigan holatdir.</w:t>
      </w:r>
    </w:p>
    <w:p w:rsidR="00A97E4A" w:rsidRPr="00A97E4A" w:rsidRDefault="00A97E4A" w:rsidP="00A97E4A">
      <w:pPr>
        <w:rPr>
          <w:b/>
          <w:bCs/>
        </w:rPr>
      </w:pPr>
      <w:r w:rsidRPr="00A97E4A">
        <w:rPr>
          <w:b/>
          <w:bCs/>
        </w:rPr>
        <w:lastRenderedPageBreak/>
        <w:t>11. Buzmasdan nazorat va uning usullari</w:t>
      </w:r>
    </w:p>
    <w:p w:rsidR="00A97E4A" w:rsidRPr="00A97E4A" w:rsidRDefault="00A97E4A" w:rsidP="00A97E4A">
      <w:r w:rsidRPr="00A97E4A">
        <w:rPr>
          <w:b/>
          <w:bCs/>
        </w:rPr>
        <w:t>Vizual nazorat</w:t>
      </w:r>
      <w:r w:rsidRPr="00A97E4A">
        <w:t xml:space="preserve"> — </w:t>
      </w:r>
      <w:proofErr w:type="gramStart"/>
      <w:r w:rsidRPr="00A97E4A">
        <w:t>ko‘</w:t>
      </w:r>
      <w:proofErr w:type="gramEnd"/>
      <w:r w:rsidRPr="00A97E4A">
        <w:t>rish organlari yordamida bajariladigan nazorat.</w:t>
      </w:r>
    </w:p>
    <w:p w:rsidR="00A97E4A" w:rsidRPr="00A97E4A" w:rsidRDefault="00A97E4A" w:rsidP="00A97E4A">
      <w:r w:rsidRPr="00A97E4A">
        <w:rPr>
          <w:b/>
          <w:bCs/>
        </w:rPr>
        <w:t xml:space="preserve">Texnik </w:t>
      </w:r>
      <w:proofErr w:type="gramStart"/>
      <w:r w:rsidRPr="00A97E4A">
        <w:rPr>
          <w:b/>
          <w:bCs/>
        </w:rPr>
        <w:t>ko‘</w:t>
      </w:r>
      <w:proofErr w:type="gramEnd"/>
      <w:r w:rsidRPr="00A97E4A">
        <w:rPr>
          <w:b/>
          <w:bCs/>
        </w:rPr>
        <w:t>rik</w:t>
      </w:r>
      <w:r w:rsidRPr="00A97E4A">
        <w:t xml:space="preserve"> — asosan sezgi organlari yordamida, zarur bo‘lsa nazorat vositalari bilan bajariladigan nazorat.</w:t>
      </w:r>
    </w:p>
    <w:p w:rsidR="00A97E4A" w:rsidRPr="00A97E4A" w:rsidRDefault="00A97E4A" w:rsidP="00A97E4A">
      <w:r w:rsidRPr="00A97E4A">
        <w:rPr>
          <w:b/>
          <w:bCs/>
        </w:rPr>
        <w:t>Avtomatlashtirilgan nazorat tizimi</w:t>
      </w:r>
      <w:r w:rsidRPr="00A97E4A">
        <w:t xml:space="preserve"> — nazoratning bir qismi inson ishtirokida, bir qismi texnik tizim orqali bajariladigan tizim.</w:t>
      </w:r>
    </w:p>
    <w:p w:rsidR="00A97E4A" w:rsidRPr="00A97E4A" w:rsidRDefault="00A97E4A" w:rsidP="00A97E4A">
      <w:r w:rsidRPr="00A97E4A">
        <w:rPr>
          <w:b/>
          <w:bCs/>
        </w:rPr>
        <w:t>Buzmasdan nazorat metodi</w:t>
      </w:r>
      <w:r w:rsidRPr="00A97E4A">
        <w:t xml:space="preserve"> — obyektning foydalanishga yaroqliligini buzmasdan bajariladigan nazorat usuli.</w:t>
      </w:r>
    </w:p>
    <w:p w:rsidR="00A97E4A" w:rsidRPr="00A97E4A" w:rsidRDefault="00A97E4A" w:rsidP="00A97E4A">
      <w:r w:rsidRPr="00A97E4A">
        <w:rPr>
          <w:b/>
          <w:bCs/>
        </w:rPr>
        <w:t>Nazorat vositasi</w:t>
      </w:r>
      <w:r w:rsidRPr="00A97E4A">
        <w:t xml:space="preserve"> — nazoratni bajarish uchun </w:t>
      </w:r>
      <w:proofErr w:type="gramStart"/>
      <w:r w:rsidRPr="00A97E4A">
        <w:t>qo‘</w:t>
      </w:r>
      <w:proofErr w:type="gramEnd"/>
      <w:r w:rsidRPr="00A97E4A">
        <w:t>llanadigan texnik qurilma, modda yoki material.</w:t>
      </w:r>
    </w:p>
    <w:p w:rsidR="00A97E4A" w:rsidRPr="00A97E4A" w:rsidRDefault="00A97E4A" w:rsidP="00A97E4A">
      <w:r w:rsidRPr="00A97E4A">
        <w:rPr>
          <w:b/>
          <w:bCs/>
        </w:rPr>
        <w:t>Nazorat namunasi</w:t>
      </w:r>
      <w:r w:rsidRPr="00A97E4A">
        <w:t xml:space="preserve"> — belgilangan tartibda tasdiqlangan, boshqa mahsulotlarni tayyorlash va nazorat qilishda asos sifatida qabul qilinadigan mahsulot yoki uning qismi.</w:t>
      </w:r>
    </w:p>
    <w:p w:rsidR="00A97E4A" w:rsidRPr="00A97E4A" w:rsidRDefault="00A97E4A" w:rsidP="00A97E4A">
      <w:r w:rsidRPr="00A97E4A">
        <w:rPr>
          <w:b/>
          <w:bCs/>
        </w:rPr>
        <w:t>Buzmasdan nazorat</w:t>
      </w:r>
      <w:r w:rsidRPr="00A97E4A">
        <w:t xml:space="preserve"> — obyektning foydalanishga yaroqliligini buzmaydigan texnik nazorat.</w:t>
      </w:r>
    </w:p>
    <w:p w:rsidR="00A97E4A" w:rsidRPr="00A97E4A" w:rsidRDefault="00A97E4A" w:rsidP="00A97E4A">
      <w:r w:rsidRPr="00A97E4A">
        <w:rPr>
          <w:b/>
          <w:bCs/>
        </w:rPr>
        <w:t>Vixretokli buzmasdan nazorat</w:t>
      </w:r>
      <w:r w:rsidRPr="00A97E4A">
        <w:t xml:space="preserve"> — elektromagnit maydon va nazorat qilinayotgan obyektda hosil </w:t>
      </w:r>
      <w:proofErr w:type="gramStart"/>
      <w:r w:rsidRPr="00A97E4A">
        <w:t>bo‘</w:t>
      </w:r>
      <w:proofErr w:type="gramEnd"/>
      <w:r w:rsidRPr="00A97E4A">
        <w:t>ladigan vixr toklarining o‘zaro ta’sirini tahlil qilishga asoslangan nazorat turi.</w:t>
      </w:r>
    </w:p>
    <w:p w:rsidR="00A97E4A" w:rsidRPr="00A97E4A" w:rsidRDefault="00A97E4A" w:rsidP="00A97E4A">
      <w:r w:rsidRPr="00A97E4A">
        <w:rPr>
          <w:b/>
          <w:bCs/>
        </w:rPr>
        <w:t>Magnit-kukunli metod</w:t>
      </w:r>
      <w:r w:rsidRPr="00A97E4A">
        <w:t xml:space="preserve"> — defektlar ustida yuzaga keladigan magnit tarqalish maydonlarini ferromagnit kukun yoki magnit suspenziya yordamida aniqlashga asoslangan buzmasdan nazorat metodi.</w:t>
      </w:r>
    </w:p>
    <w:p w:rsidR="00A97E4A" w:rsidRPr="00A97E4A" w:rsidRDefault="00A97E4A" w:rsidP="00A97E4A">
      <w:r w:rsidRPr="00A97E4A">
        <w:t>Xodim uchun asosiy qoida: buzmasdan nazorat detalni sindirmasdan, kesmasdan yoki yaroqsiz holga keltirmasdan yashirin nuqsonlarni aniqlash uchun xizmat qiladi.</w:t>
      </w:r>
    </w:p>
    <w:p w:rsidR="00A97E4A" w:rsidRPr="00A97E4A" w:rsidRDefault="00A97E4A" w:rsidP="00A97E4A">
      <w:pPr>
        <w:rPr>
          <w:b/>
          <w:bCs/>
        </w:rPr>
      </w:pPr>
      <w:r w:rsidRPr="00A97E4A">
        <w:rPr>
          <w:b/>
          <w:bCs/>
        </w:rPr>
        <w:t>Xodim eslab qolishi kerak</w:t>
      </w:r>
    </w:p>
    <w:p w:rsidR="00A97E4A" w:rsidRPr="00A97E4A" w:rsidRDefault="00A97E4A" w:rsidP="00A97E4A">
      <w:r w:rsidRPr="00A97E4A">
        <w:t>3-</w:t>
      </w:r>
      <w:proofErr w:type="gramStart"/>
      <w:r w:rsidRPr="00A97E4A">
        <w:t>bo‘</w:t>
      </w:r>
      <w:proofErr w:type="gramEnd"/>
      <w:r w:rsidRPr="00A97E4A">
        <w:t>lim bo‘yicha xodim quyidagilarni aniq bilishi kerak:</w:t>
      </w:r>
    </w:p>
    <w:p w:rsidR="00A97E4A" w:rsidRPr="00A97E4A" w:rsidRDefault="00A97E4A" w:rsidP="00A97E4A">
      <w:proofErr w:type="gramStart"/>
      <w:r w:rsidRPr="00A97E4A">
        <w:t>G‘</w:t>
      </w:r>
      <w:proofErr w:type="gramEnd"/>
      <w:r w:rsidRPr="00A97E4A">
        <w:t xml:space="preserve">ildirak juftligi — o‘q, yaxlit </w:t>
      </w:r>
      <w:r w:rsidR="00021A5D">
        <w:t>presslangan</w:t>
      </w:r>
      <w:r w:rsidRPr="00A97E4A">
        <w:t xml:space="preserve"> g‘ildiraklar va buksa uzellaridan tashkil topgan mas’ul yurish qismi elementidir.</w:t>
      </w:r>
    </w:p>
    <w:p w:rsidR="00A97E4A" w:rsidRPr="00A97E4A" w:rsidRDefault="00A97E4A" w:rsidP="00A97E4A">
      <w:r w:rsidRPr="00A97E4A">
        <w:t xml:space="preserve">Yaxlit </w:t>
      </w:r>
      <w:proofErr w:type="gramStart"/>
      <w:r w:rsidRPr="00A97E4A">
        <w:t>g‘</w:t>
      </w:r>
      <w:proofErr w:type="gramEnd"/>
      <w:r w:rsidRPr="00A97E4A">
        <w:t>ildirak stupitsa, disk va oboddan iborat; obodda dumalash yuzasi va greben muhim nazorat zonalari hisoblanadi.</w:t>
      </w:r>
    </w:p>
    <w:p w:rsidR="00A97E4A" w:rsidRPr="00A97E4A" w:rsidRDefault="00A97E4A" w:rsidP="00A97E4A">
      <w:proofErr w:type="gramStart"/>
      <w:r w:rsidRPr="00A97E4A">
        <w:t>O‘</w:t>
      </w:r>
      <w:proofErr w:type="gramEnd"/>
      <w:r w:rsidRPr="00A97E4A">
        <w:t>q bo‘yni podshipniklar joylashadigan zona, podstupitsa qismi esa g‘ildiraklar presslab o‘rnatiladigan zona hisoblanadi.</w:t>
      </w:r>
    </w:p>
    <w:p w:rsidR="00A97E4A" w:rsidRPr="00A97E4A" w:rsidRDefault="00A97E4A" w:rsidP="00A97E4A">
      <w:r w:rsidRPr="00A97E4A">
        <w:t>Buksa uzeli korpus, podshipnik, qopqoqlar, zichlash elementlari va labirint tizimi bilan birgalikda ishlaydi.</w:t>
      </w:r>
    </w:p>
    <w:p w:rsidR="00A97E4A" w:rsidRPr="00A97E4A" w:rsidRDefault="00A97E4A" w:rsidP="00A97E4A">
      <w:r w:rsidRPr="00A97E4A">
        <w:lastRenderedPageBreak/>
        <w:t xml:space="preserve">Podshipnikning tashqi halqa, ichki halqa, rolik, separator, dumalash </w:t>
      </w:r>
      <w:proofErr w:type="gramStart"/>
      <w:r w:rsidRPr="00A97E4A">
        <w:t>yo‘</w:t>
      </w:r>
      <w:proofErr w:type="gramEnd"/>
      <w:r w:rsidRPr="00A97E4A">
        <w:t>lakchasi va bortik kabi elementlari alohida nazorat qilinadi.</w:t>
      </w:r>
    </w:p>
    <w:p w:rsidR="00A97E4A" w:rsidRPr="00A97E4A" w:rsidRDefault="00A97E4A" w:rsidP="00A97E4A">
      <w:r w:rsidRPr="00A97E4A">
        <w:t xml:space="preserve">Joriy, </w:t>
      </w:r>
      <w:proofErr w:type="gramStart"/>
      <w:r w:rsidRPr="00A97E4A">
        <w:t>o‘</w:t>
      </w:r>
      <w:proofErr w:type="gramEnd"/>
      <w:r w:rsidRPr="00A97E4A">
        <w:t xml:space="preserve">rta va </w:t>
      </w:r>
      <w:r w:rsidR="00021A5D">
        <w:t>mukammal</w:t>
      </w:r>
      <w:r w:rsidRPr="00A97E4A">
        <w:t xml:space="preserve"> ta’mir bir xil emas; ular ish hajmi va tiklash chuqurligi bo‘yicha farq qiladi.</w:t>
      </w:r>
    </w:p>
    <w:p w:rsidR="00A97E4A" w:rsidRPr="00A97E4A" w:rsidRDefault="00A97E4A" w:rsidP="00A97E4A">
      <w:r w:rsidRPr="00A97E4A">
        <w:t>Defekt — nomuvofiqlik, brak esa foydalanishga topshirishga ruxsat etilmaydigan mahsulotdir.</w:t>
      </w:r>
    </w:p>
    <w:p w:rsidR="00A97E4A" w:rsidRPr="00A97E4A" w:rsidRDefault="00A97E4A" w:rsidP="00A97E4A">
      <w:r w:rsidRPr="00A97E4A">
        <w:t xml:space="preserve">Buzmasdan nazorat detalni yaroqsiz holga keltirmasdan nuqsonni aniqlash uchun </w:t>
      </w:r>
      <w:proofErr w:type="gramStart"/>
      <w:r w:rsidRPr="00A97E4A">
        <w:t>qo‘</w:t>
      </w:r>
      <w:proofErr w:type="gramEnd"/>
      <w:r w:rsidRPr="00A97E4A">
        <w:t>llanadi.</w:t>
      </w:r>
    </w:p>
    <w:p w:rsidR="00A97E4A" w:rsidRDefault="00A97E4A">
      <w:r>
        <w:br w:type="page"/>
      </w:r>
    </w:p>
    <w:p w:rsidR="00A97E4A" w:rsidRPr="00A97E4A" w:rsidRDefault="00A97E4A" w:rsidP="00A97E4A"/>
    <w:p w:rsidR="00A97E4A" w:rsidRPr="00A97E4A" w:rsidRDefault="00A97E4A" w:rsidP="00A97E4A">
      <w:pPr>
        <w:rPr>
          <w:b/>
          <w:bCs/>
          <w:lang w:val="ru-RU"/>
        </w:rPr>
      </w:pPr>
      <w:r w:rsidRPr="00A97E4A">
        <w:rPr>
          <w:b/>
          <w:bCs/>
          <w:lang w:val="ru-RU"/>
        </w:rPr>
        <w:t>3-БЎЛИМ. ТЕРМИНЛАР ВА ТАЪРИФЛАР</w:t>
      </w:r>
    </w:p>
    <w:p w:rsidR="00A97E4A" w:rsidRPr="00A97E4A" w:rsidRDefault="00A97E4A" w:rsidP="00A97E4A">
      <w:pPr>
        <w:rPr>
          <w:b/>
          <w:bCs/>
          <w:lang w:val="ru-RU"/>
        </w:rPr>
      </w:pPr>
      <w:r w:rsidRPr="00A97E4A">
        <w:rPr>
          <w:b/>
          <w:bCs/>
          <w:lang w:val="ru-RU"/>
        </w:rPr>
        <w:t>Ўзбек кирилл</w:t>
      </w:r>
    </w:p>
    <w:p w:rsidR="00A97E4A" w:rsidRPr="00A97E4A" w:rsidRDefault="00A97E4A" w:rsidP="00A97E4A">
      <w:pPr>
        <w:rPr>
          <w:b/>
          <w:bCs/>
          <w:lang w:val="ru-RU"/>
        </w:rPr>
      </w:pPr>
      <w:r w:rsidRPr="00A97E4A">
        <w:rPr>
          <w:b/>
          <w:bCs/>
          <w:lang w:val="ru-RU"/>
        </w:rPr>
        <w:t>Дарс мақсади</w:t>
      </w:r>
    </w:p>
    <w:p w:rsidR="00A97E4A" w:rsidRPr="00A97E4A" w:rsidRDefault="00A97E4A" w:rsidP="00A97E4A">
      <w:pPr>
        <w:rPr>
          <w:lang w:val="ru-RU"/>
        </w:rPr>
      </w:pPr>
      <w:r w:rsidRPr="00A97E4A">
        <w:rPr>
          <w:lang w:val="ru-RU"/>
        </w:rPr>
        <w:t xml:space="preserve">Ушбу дарснинг мақсади ходимга ғилдирак жуфтлиги, яхлит </w:t>
      </w:r>
      <w:r w:rsidR="00021A5D">
        <w:rPr>
          <w:lang w:val="ru-RU"/>
        </w:rPr>
        <w:t>прессланган</w:t>
      </w:r>
      <w:r w:rsidRPr="00A97E4A">
        <w:rPr>
          <w:lang w:val="ru-RU"/>
        </w:rPr>
        <w:t xml:space="preserve"> ғилдирак, ўқ, букса узели, подшипник, таъмир турлари, техник назорат ва бузмасдан назоратга оид асосий терминларни аниқ тушунтиришдан иборат.</w:t>
      </w:r>
    </w:p>
    <w:p w:rsidR="00A97E4A" w:rsidRPr="00A97E4A" w:rsidRDefault="00A97E4A" w:rsidP="00A97E4A">
      <w:pPr>
        <w:rPr>
          <w:lang w:val="ru-RU"/>
        </w:rPr>
      </w:pPr>
      <w:r w:rsidRPr="00A97E4A">
        <w:rPr>
          <w:lang w:val="ru-RU"/>
        </w:rPr>
        <w:t>3-бўлим оддий луғат эмас. Бу бўлим кейинги барча бўлимларни тўғри тушуниш учун асос бўлади. Ходим “ғилдирак жуфтлиги”, “букса узели”, “ўқ бўйни”, “подступица қисми”, “лабиринт”, “подшипник”, “техник назорат”, “дефект”, “брак”, “бузмасдан назорат” каби тушунчаларни аниқ фарқламаса, таъмир жараёнида хато қарор қабул қилиши мумкин.</w:t>
      </w:r>
    </w:p>
    <w:p w:rsidR="00A97E4A" w:rsidRPr="00A97E4A" w:rsidRDefault="00A97E4A" w:rsidP="00A97E4A">
      <w:pPr>
        <w:rPr>
          <w:b/>
          <w:bCs/>
          <w:lang w:val="ru-RU"/>
        </w:rPr>
      </w:pPr>
      <w:r w:rsidRPr="00A97E4A">
        <w:rPr>
          <w:b/>
          <w:bCs/>
          <w:lang w:val="ru-RU"/>
        </w:rPr>
        <w:t>1. Ғилдирак жуфтлиги нима?</w:t>
      </w:r>
    </w:p>
    <w:p w:rsidR="00A97E4A" w:rsidRPr="00A97E4A" w:rsidRDefault="00A97E4A" w:rsidP="00A97E4A">
      <w:pPr>
        <w:rPr>
          <w:lang w:val="ru-RU"/>
        </w:rPr>
      </w:pPr>
      <w:r w:rsidRPr="00A97E4A">
        <w:rPr>
          <w:lang w:val="ru-RU"/>
        </w:rPr>
        <w:t xml:space="preserve">Ғилдирак жуфтлиги — вагон тележкасининг юриш қисмига кирадиган асосий элементлардан биридир. У ўққа совуқ пресслаш усули билан ўрнатилган яхлит </w:t>
      </w:r>
      <w:r w:rsidR="00021A5D">
        <w:rPr>
          <w:lang w:val="ru-RU"/>
        </w:rPr>
        <w:t>прессланган</w:t>
      </w:r>
      <w:r w:rsidRPr="00A97E4A">
        <w:rPr>
          <w:lang w:val="ru-RU"/>
        </w:rPr>
        <w:t xml:space="preserve"> ғилдираклардан ва букса узелларидан ташкил топади.</w:t>
      </w:r>
    </w:p>
    <w:p w:rsidR="00A97E4A" w:rsidRPr="00A97E4A" w:rsidRDefault="00A97E4A" w:rsidP="00A97E4A">
      <w:pPr>
        <w:rPr>
          <w:lang w:val="ru-RU"/>
        </w:rPr>
      </w:pPr>
      <w:r w:rsidRPr="00A97E4A">
        <w:rPr>
          <w:lang w:val="ru-RU"/>
        </w:rPr>
        <w:t>Ғилдирак жуфтлигининг вазифаси фақат вагонни ҳаракатлантириш эмас. У вагондан рельсга тушадиган статик ва динамик юкларни қабул қилади, уларни рельсга узатади ҳамда вагоннинг рельс йўли бўйлаб йўналишини таъминлайди.</w:t>
      </w:r>
    </w:p>
    <w:p w:rsidR="00A97E4A" w:rsidRPr="00A97E4A" w:rsidRDefault="00A97E4A" w:rsidP="00A97E4A">
      <w:pPr>
        <w:rPr>
          <w:lang w:val="ru-RU"/>
        </w:rPr>
      </w:pPr>
      <w:r w:rsidRPr="00A97E4A">
        <w:rPr>
          <w:lang w:val="ru-RU"/>
        </w:rPr>
        <w:t>Ходим шуни эслаб қолиши керак: ғилдирак жуфтлиги бир нечта детал йиғиндиси бўлса ҳам, у ягона масъул узел сифатида баҳоланади. Ўқ, ғилдирак, букса узели ёки подшипникдаги носозлик бутун ғилдирак жуфтлигининг хавфсизлигига таъсир қилади.</w:t>
      </w:r>
    </w:p>
    <w:p w:rsidR="00A97E4A" w:rsidRPr="00A97E4A" w:rsidRDefault="00A97E4A" w:rsidP="00A97E4A">
      <w:pPr>
        <w:rPr>
          <w:b/>
          <w:bCs/>
          <w:lang w:val="ru-RU"/>
        </w:rPr>
      </w:pPr>
      <w:r w:rsidRPr="00A97E4A">
        <w:rPr>
          <w:b/>
          <w:bCs/>
          <w:lang w:val="ru-RU"/>
        </w:rPr>
        <w:t xml:space="preserve">2. Яхлит </w:t>
      </w:r>
      <w:r w:rsidR="00021A5D">
        <w:rPr>
          <w:b/>
          <w:bCs/>
          <w:lang w:val="ru-RU"/>
        </w:rPr>
        <w:t>прессланган</w:t>
      </w:r>
      <w:r w:rsidRPr="00A97E4A">
        <w:rPr>
          <w:b/>
          <w:bCs/>
          <w:lang w:val="ru-RU"/>
        </w:rPr>
        <w:t xml:space="preserve"> ғилдирак ва унинг қисмлари</w:t>
      </w:r>
    </w:p>
    <w:p w:rsidR="00A97E4A" w:rsidRPr="00A97E4A" w:rsidRDefault="00A97E4A" w:rsidP="00A97E4A">
      <w:pPr>
        <w:rPr>
          <w:lang w:val="ru-RU"/>
        </w:rPr>
      </w:pPr>
      <w:r w:rsidRPr="00A97E4A">
        <w:rPr>
          <w:lang w:val="ru-RU"/>
        </w:rPr>
        <w:t xml:space="preserve">Яхлит </w:t>
      </w:r>
      <w:r w:rsidR="00021A5D">
        <w:rPr>
          <w:lang w:val="ru-RU"/>
        </w:rPr>
        <w:t>прессланган</w:t>
      </w:r>
      <w:r w:rsidRPr="00A97E4A">
        <w:rPr>
          <w:lang w:val="ru-RU"/>
        </w:rPr>
        <w:t xml:space="preserve"> ғилдирак ғилдирак жуфтлигининг асосий элементи бўлиб, у уч асосий қисмдан иборат:</w:t>
      </w:r>
    </w:p>
    <w:p w:rsidR="00A97E4A" w:rsidRPr="00A97E4A" w:rsidRDefault="00A97E4A" w:rsidP="00A97E4A">
      <w:pPr>
        <w:rPr>
          <w:lang w:val="ru-RU"/>
        </w:rPr>
      </w:pPr>
      <w:r w:rsidRPr="00A97E4A">
        <w:rPr>
          <w:b/>
          <w:bCs/>
          <w:lang w:val="ru-RU"/>
        </w:rPr>
        <w:t>Ступица</w:t>
      </w:r>
      <w:r w:rsidRPr="00A97E4A">
        <w:rPr>
          <w:lang w:val="ru-RU"/>
        </w:rPr>
        <w:t xml:space="preserve"> — ғилдиракнинг ўққа совуқ пресслаш усули билан ўрнатиладиган тешикли қисми. Ступица орқали ғилдирак ўқ билан мустаҳкам бирикади.</w:t>
      </w:r>
    </w:p>
    <w:p w:rsidR="00A97E4A" w:rsidRPr="00A97E4A" w:rsidRDefault="00A97E4A" w:rsidP="00A97E4A">
      <w:pPr>
        <w:rPr>
          <w:lang w:val="ru-RU"/>
        </w:rPr>
      </w:pPr>
      <w:r w:rsidRPr="00A97E4A">
        <w:rPr>
          <w:b/>
          <w:bCs/>
          <w:lang w:val="ru-RU"/>
        </w:rPr>
        <w:t>Диск</w:t>
      </w:r>
      <w:r w:rsidRPr="00A97E4A">
        <w:rPr>
          <w:lang w:val="ru-RU"/>
        </w:rPr>
        <w:t xml:space="preserve"> — ступица билан ободни боғлаб турувчи қисм. Диск юкни ступицадан ободга узатишда иштирок этади.</w:t>
      </w:r>
    </w:p>
    <w:p w:rsidR="00A97E4A" w:rsidRPr="00A97E4A" w:rsidRDefault="00A97E4A" w:rsidP="00A97E4A">
      <w:pPr>
        <w:rPr>
          <w:lang w:val="ru-RU"/>
        </w:rPr>
      </w:pPr>
      <w:r w:rsidRPr="00A97E4A">
        <w:rPr>
          <w:b/>
          <w:bCs/>
          <w:lang w:val="ru-RU"/>
        </w:rPr>
        <w:t>Обод</w:t>
      </w:r>
      <w:r w:rsidRPr="00A97E4A">
        <w:rPr>
          <w:lang w:val="ru-RU"/>
        </w:rPr>
        <w:t xml:space="preserve"> — ғилдиракнинг рельс билан бевосита контакт қиладиган, эксплуатацияда ейиладиган қисми. Ободнинг думалаш юзаси ва гребени вагоннинг рельс йўлида барқарор юришида муҳим роль ўйнайди.</w:t>
      </w:r>
    </w:p>
    <w:p w:rsidR="00A97E4A" w:rsidRPr="00A97E4A" w:rsidRDefault="00A97E4A" w:rsidP="00A97E4A">
      <w:pPr>
        <w:rPr>
          <w:lang w:val="ru-RU"/>
        </w:rPr>
      </w:pPr>
      <w:r w:rsidRPr="00A97E4A">
        <w:rPr>
          <w:b/>
          <w:bCs/>
          <w:lang w:val="ru-RU"/>
        </w:rPr>
        <w:lastRenderedPageBreak/>
        <w:t>Думалаш юзаси</w:t>
      </w:r>
      <w:r w:rsidRPr="00A97E4A">
        <w:rPr>
          <w:lang w:val="ru-RU"/>
        </w:rPr>
        <w:t xml:space="preserve"> — ободнинг махсус профилга эга юзаси бўлиб, ғилдирак жуфтлигининг рельс изида барқарор туришини ва ҳаракат йўналишини таъминлайди.</w:t>
      </w:r>
    </w:p>
    <w:p w:rsidR="00A97E4A" w:rsidRPr="00A97E4A" w:rsidRDefault="00A97E4A" w:rsidP="00A97E4A">
      <w:pPr>
        <w:rPr>
          <w:lang w:val="ru-RU"/>
        </w:rPr>
      </w:pPr>
      <w:r w:rsidRPr="00A97E4A">
        <w:rPr>
          <w:b/>
          <w:bCs/>
          <w:lang w:val="ru-RU"/>
        </w:rPr>
        <w:t>Гребен</w:t>
      </w:r>
      <w:r w:rsidRPr="00A97E4A">
        <w:rPr>
          <w:lang w:val="ru-RU"/>
        </w:rPr>
        <w:t xml:space="preserve"> — ободнинг ғилдирак жуфтлигини рельс изидан чиқиб кетишдан ушлаб турувчи қисми. Гребеннинг ҳолати ҳаракат хавфсизлиги учун жуда муҳим.</w:t>
      </w:r>
    </w:p>
    <w:p w:rsidR="00A97E4A" w:rsidRPr="00A97E4A" w:rsidRDefault="00A97E4A" w:rsidP="00A97E4A">
      <w:pPr>
        <w:rPr>
          <w:lang w:val="ru-RU"/>
        </w:rPr>
      </w:pPr>
      <w:r w:rsidRPr="00A97E4A">
        <w:rPr>
          <w:lang w:val="ru-RU"/>
        </w:rPr>
        <w:t>Ходим ғилдиракка қараганда фақат ташқи кўринишни эмас, унинг конструктив қисмларини ҳам тўғри ажратиши керак: ступица, диск, обод, думалаш юзаси ва гребен алоҳида-алоҳида назорат қилинади.</w:t>
      </w:r>
    </w:p>
    <w:p w:rsidR="00A97E4A" w:rsidRPr="00A97E4A" w:rsidRDefault="00A97E4A" w:rsidP="00A97E4A">
      <w:pPr>
        <w:rPr>
          <w:b/>
          <w:bCs/>
          <w:lang w:val="ru-RU"/>
        </w:rPr>
      </w:pPr>
      <w:r w:rsidRPr="00A97E4A">
        <w:rPr>
          <w:b/>
          <w:bCs/>
          <w:lang w:val="ru-RU"/>
        </w:rPr>
        <w:t>3. Ўқ ва унинг асосий қисмлари</w:t>
      </w:r>
    </w:p>
    <w:p w:rsidR="00A97E4A" w:rsidRPr="00A97E4A" w:rsidRDefault="00A97E4A" w:rsidP="00A97E4A">
      <w:pPr>
        <w:rPr>
          <w:lang w:val="ru-RU"/>
        </w:rPr>
      </w:pPr>
      <w:r w:rsidRPr="00A97E4A">
        <w:rPr>
          <w:lang w:val="ru-RU"/>
        </w:rPr>
        <w:t>Ўқ — ғилдирак жуфтлигининг пўлатдан тайёрланган, думалоқ кесимли асосий элементи. Ўқ узунлиги бўйича турли диаметрларга эга бўлади, чунки унинг ҳар бир қисми турли кучланиш ва вазифани бажаради.</w:t>
      </w:r>
    </w:p>
    <w:p w:rsidR="00A97E4A" w:rsidRPr="00A97E4A" w:rsidRDefault="00A97E4A" w:rsidP="00A97E4A">
      <w:pPr>
        <w:rPr>
          <w:lang w:val="ru-RU"/>
        </w:rPr>
      </w:pPr>
      <w:r w:rsidRPr="00A97E4A">
        <w:rPr>
          <w:lang w:val="ru-RU"/>
        </w:rPr>
        <w:t>Ўқнинг асосий қисмлари:</w:t>
      </w:r>
    </w:p>
    <w:p w:rsidR="00A97E4A" w:rsidRPr="00A97E4A" w:rsidRDefault="00A97E4A" w:rsidP="00A97E4A">
      <w:pPr>
        <w:rPr>
          <w:lang w:val="ru-RU"/>
        </w:rPr>
      </w:pPr>
      <w:r w:rsidRPr="00A97E4A">
        <w:rPr>
          <w:b/>
          <w:bCs/>
          <w:lang w:val="ru-RU"/>
        </w:rPr>
        <w:t>Ўқ бўйни</w:t>
      </w:r>
      <w:r w:rsidRPr="00A97E4A">
        <w:rPr>
          <w:lang w:val="ru-RU"/>
        </w:rPr>
        <w:t xml:space="preserve"> — подшипниклар жойлаштириладиган қисм. Букса узели ва подшипниклар айнан шу зона билан боғлиқ бўлгани учун ўқ бўйни энг масъул назорат жойларидан биридир.</w:t>
      </w:r>
    </w:p>
    <w:p w:rsidR="00A97E4A" w:rsidRPr="00A97E4A" w:rsidRDefault="00A97E4A" w:rsidP="00A97E4A">
      <w:pPr>
        <w:rPr>
          <w:lang w:val="ru-RU"/>
        </w:rPr>
      </w:pPr>
      <w:r w:rsidRPr="00A97E4A">
        <w:rPr>
          <w:b/>
          <w:bCs/>
          <w:lang w:val="ru-RU"/>
        </w:rPr>
        <w:t>Подступица қисми</w:t>
      </w:r>
      <w:r w:rsidRPr="00A97E4A">
        <w:rPr>
          <w:lang w:val="ru-RU"/>
        </w:rPr>
        <w:t xml:space="preserve"> — ғилдираклар пресслаб ўрнатиладиган қисм. Бу ерда ғилдирак билан ўқ орасидаги пресс бирикмаси ҳосил бўлади.</w:t>
      </w:r>
    </w:p>
    <w:p w:rsidR="00A97E4A" w:rsidRPr="00A97E4A" w:rsidRDefault="00A97E4A" w:rsidP="00A97E4A">
      <w:pPr>
        <w:rPr>
          <w:lang w:val="ru-RU"/>
        </w:rPr>
      </w:pPr>
      <w:r w:rsidRPr="00A97E4A">
        <w:rPr>
          <w:b/>
          <w:bCs/>
          <w:lang w:val="ru-RU"/>
        </w:rPr>
        <w:t>Олд подступица қисми</w:t>
      </w:r>
      <w:r w:rsidRPr="00A97E4A">
        <w:rPr>
          <w:lang w:val="ru-RU"/>
        </w:rPr>
        <w:t xml:space="preserve"> — ўқ бўйнидан подступица қисмига ўтиш зонаси. Бу зона шакл ўзгариши ва кучланишлар ўтиш жойи бўлгани учун назоратда алоҳида эътибор талаб қилади.</w:t>
      </w:r>
    </w:p>
    <w:p w:rsidR="00A97E4A" w:rsidRPr="00A97E4A" w:rsidRDefault="00A97E4A" w:rsidP="00A97E4A">
      <w:pPr>
        <w:rPr>
          <w:lang w:val="ru-RU"/>
        </w:rPr>
      </w:pPr>
      <w:r w:rsidRPr="00A97E4A">
        <w:rPr>
          <w:b/>
          <w:bCs/>
          <w:lang w:val="ru-RU"/>
        </w:rPr>
        <w:t xml:space="preserve">Ўқ учидаги </w:t>
      </w:r>
      <w:r w:rsidRPr="00A97E4A">
        <w:rPr>
          <w:b/>
          <w:bCs/>
        </w:rPr>
        <w:t>M</w:t>
      </w:r>
      <w:r w:rsidRPr="00A97E4A">
        <w:rPr>
          <w:b/>
          <w:bCs/>
          <w:lang w:val="ru-RU"/>
        </w:rPr>
        <w:t>20 резбали тешик</w:t>
      </w:r>
      <w:r w:rsidRPr="00A97E4A">
        <w:rPr>
          <w:lang w:val="ru-RU"/>
        </w:rPr>
        <w:t xml:space="preserve"> — букса узелининг учки маҳкамлаш болтларини ўрнатиш учун хизмат қилади.</w:t>
      </w:r>
    </w:p>
    <w:p w:rsidR="00A97E4A" w:rsidRPr="00A97E4A" w:rsidRDefault="00A97E4A" w:rsidP="00A97E4A">
      <w:pPr>
        <w:rPr>
          <w:lang w:val="ru-RU"/>
        </w:rPr>
      </w:pPr>
      <w:r w:rsidRPr="00A97E4A">
        <w:rPr>
          <w:b/>
          <w:bCs/>
        </w:rPr>
        <w:t>M</w:t>
      </w:r>
      <w:r w:rsidRPr="00A97E4A">
        <w:rPr>
          <w:b/>
          <w:bCs/>
          <w:lang w:val="ru-RU"/>
        </w:rPr>
        <w:t>110 резбали қисм</w:t>
      </w:r>
      <w:r w:rsidRPr="00A97E4A">
        <w:rPr>
          <w:lang w:val="ru-RU"/>
        </w:rPr>
        <w:t xml:space="preserve"> — букса узели учки маҳкамлаш гайкасини ўрнатиш учун мўлжалланган қисм.</w:t>
      </w:r>
    </w:p>
    <w:p w:rsidR="00A97E4A" w:rsidRPr="00A97E4A" w:rsidRDefault="00A97E4A" w:rsidP="00A97E4A">
      <w:pPr>
        <w:rPr>
          <w:lang w:val="ru-RU"/>
        </w:rPr>
      </w:pPr>
      <w:r w:rsidRPr="00A97E4A">
        <w:rPr>
          <w:lang w:val="ru-RU"/>
        </w:rPr>
        <w:t>Ходим учун энг муҳим тушунча: ўқнинг ҳар бир зонаси бир хил вазифани бажармайди. Шунинг учун назорат ва ўлчашда “ўқ яхши” деб умумий баҳо бериш етарли эмас. Ўқ бўйни, подступица қисми, олд подступица қисми ва резбали жойлар алоҳида текширилади.</w:t>
      </w:r>
    </w:p>
    <w:p w:rsidR="00A97E4A" w:rsidRPr="00A97E4A" w:rsidRDefault="00A97E4A" w:rsidP="00A97E4A">
      <w:pPr>
        <w:rPr>
          <w:b/>
          <w:bCs/>
          <w:lang w:val="ru-RU"/>
        </w:rPr>
      </w:pPr>
      <w:r w:rsidRPr="00A97E4A">
        <w:rPr>
          <w:b/>
          <w:bCs/>
          <w:lang w:val="ru-RU"/>
        </w:rPr>
        <w:t>4. Букса узели ва унинг деталлари</w:t>
      </w:r>
    </w:p>
    <w:p w:rsidR="00A97E4A" w:rsidRPr="00A97E4A" w:rsidRDefault="00A97E4A" w:rsidP="00A97E4A">
      <w:pPr>
        <w:rPr>
          <w:lang w:val="ru-RU"/>
        </w:rPr>
      </w:pPr>
      <w:r w:rsidRPr="00A97E4A">
        <w:rPr>
          <w:lang w:val="ru-RU"/>
        </w:rPr>
        <w:t>Букса узели — ғилдирак жуфтлигининг муҳим элементи бўлиб, у асосан букса корпуси ва подшипникдан ташкил топади. Унинг вазифаси тележкадан тушадиган юкларни ғилдирак жуфтлигига узатиш, подшипникни жойлаштириш ва ҳимоя қилишдан иборат.</w:t>
      </w:r>
    </w:p>
    <w:p w:rsidR="00A97E4A" w:rsidRPr="00A97E4A" w:rsidRDefault="00A97E4A" w:rsidP="00A97E4A">
      <w:pPr>
        <w:rPr>
          <w:lang w:val="ru-RU"/>
        </w:rPr>
      </w:pPr>
      <w:r w:rsidRPr="00A97E4A">
        <w:rPr>
          <w:b/>
          <w:bCs/>
          <w:lang w:val="ru-RU"/>
        </w:rPr>
        <w:t>Букса корпуси</w:t>
      </w:r>
      <w:r w:rsidRPr="00A97E4A">
        <w:rPr>
          <w:lang w:val="ru-RU"/>
        </w:rPr>
        <w:t xml:space="preserve"> — подшипникни жойлаштириш ва тележкадан келадиган юкни ғилдирак жуфтлигига узатиш учун мўлжалланган детал.</w:t>
      </w:r>
    </w:p>
    <w:p w:rsidR="00A97E4A" w:rsidRPr="00A97E4A" w:rsidRDefault="00A97E4A" w:rsidP="00A97E4A">
      <w:pPr>
        <w:rPr>
          <w:lang w:val="ru-RU"/>
        </w:rPr>
      </w:pPr>
      <w:r w:rsidRPr="00A97E4A">
        <w:rPr>
          <w:b/>
          <w:bCs/>
          <w:lang w:val="ru-RU"/>
        </w:rPr>
        <w:lastRenderedPageBreak/>
        <w:t>Крепител қопқоқ</w:t>
      </w:r>
      <w:r w:rsidRPr="00A97E4A">
        <w:rPr>
          <w:lang w:val="ru-RU"/>
        </w:rPr>
        <w:t xml:space="preserve"> — букса корпусининг олд торцевой қисмига ўрнатилади ва </w:t>
      </w:r>
      <w:r w:rsidRPr="00A97E4A">
        <w:t>M</w:t>
      </w:r>
      <w:r w:rsidRPr="00A97E4A">
        <w:rPr>
          <w:lang w:val="ru-RU"/>
        </w:rPr>
        <w:t xml:space="preserve">20 болтлар билан маҳкамланади. </w:t>
      </w:r>
      <w:proofErr w:type="gramStart"/>
      <w:r w:rsidRPr="00A97E4A">
        <w:rPr>
          <w:lang w:val="ru-RU"/>
        </w:rPr>
        <w:t>У подшипник</w:t>
      </w:r>
      <w:proofErr w:type="gramEnd"/>
      <w:r w:rsidRPr="00A97E4A">
        <w:rPr>
          <w:lang w:val="ru-RU"/>
        </w:rPr>
        <w:t xml:space="preserve"> ташқи ҳалқасини фиксация қилишда иштирок этади.</w:t>
      </w:r>
    </w:p>
    <w:p w:rsidR="00A97E4A" w:rsidRPr="00A97E4A" w:rsidRDefault="00A97E4A" w:rsidP="00A97E4A">
      <w:pPr>
        <w:rPr>
          <w:lang w:val="ru-RU"/>
        </w:rPr>
      </w:pPr>
      <w:r w:rsidRPr="00A97E4A">
        <w:rPr>
          <w:b/>
          <w:bCs/>
          <w:lang w:val="ru-RU"/>
        </w:rPr>
        <w:t>Кўрик қопқоғи</w:t>
      </w:r>
      <w:r w:rsidRPr="00A97E4A">
        <w:rPr>
          <w:lang w:val="ru-RU"/>
        </w:rPr>
        <w:t xml:space="preserve"> — крепител қопқоқнинг торцевой қисмига ўрнатилади ва </w:t>
      </w:r>
      <w:r w:rsidRPr="00A97E4A">
        <w:t>M</w:t>
      </w:r>
      <w:r w:rsidRPr="00A97E4A">
        <w:rPr>
          <w:lang w:val="ru-RU"/>
        </w:rPr>
        <w:t>12 болтлар билан маҳкамланади. У резинали зичлаш элементини ушлаб туради.</w:t>
      </w:r>
    </w:p>
    <w:p w:rsidR="00A97E4A" w:rsidRPr="00A97E4A" w:rsidRDefault="00A97E4A" w:rsidP="00A97E4A">
      <w:pPr>
        <w:rPr>
          <w:lang w:val="ru-RU"/>
        </w:rPr>
      </w:pPr>
      <w:r w:rsidRPr="00A97E4A">
        <w:rPr>
          <w:b/>
          <w:bCs/>
          <w:lang w:val="ru-RU"/>
        </w:rPr>
        <w:t>Прокладка ва зичлаш ҳалқаси</w:t>
      </w:r>
      <w:r w:rsidRPr="00A97E4A">
        <w:rPr>
          <w:lang w:val="ru-RU"/>
        </w:rPr>
        <w:t xml:space="preserve"> — сув, чанг, лой ва бошқа ифлосликларнинг букса корпуси ичига киришининг олдини олади.</w:t>
      </w:r>
    </w:p>
    <w:p w:rsidR="00A97E4A" w:rsidRPr="00A97E4A" w:rsidRDefault="00A97E4A" w:rsidP="00A97E4A">
      <w:pPr>
        <w:rPr>
          <w:lang w:val="ru-RU"/>
        </w:rPr>
      </w:pPr>
      <w:r w:rsidRPr="00A97E4A">
        <w:rPr>
          <w:b/>
          <w:bCs/>
          <w:lang w:val="ru-RU"/>
        </w:rPr>
        <w:t>Лабиринт қисми</w:t>
      </w:r>
      <w:r w:rsidRPr="00A97E4A">
        <w:rPr>
          <w:lang w:val="ru-RU"/>
        </w:rPr>
        <w:t xml:space="preserve"> — букса корпусининг орқа торцевой қисмида жойлашиб, сув, чанг ва лойнинг ичкарига киришини чеклайди. </w:t>
      </w:r>
      <w:proofErr w:type="gramStart"/>
      <w:r w:rsidRPr="00A97E4A">
        <w:rPr>
          <w:lang w:val="ru-RU"/>
        </w:rPr>
        <w:t>У корпус</w:t>
      </w:r>
      <w:proofErr w:type="gramEnd"/>
      <w:r w:rsidRPr="00A97E4A">
        <w:rPr>
          <w:lang w:val="ru-RU"/>
        </w:rPr>
        <w:t xml:space="preserve"> билан бир бутун ёки алоҳида прессланган детал кўринишида бўлиши мумкин.</w:t>
      </w:r>
    </w:p>
    <w:p w:rsidR="00A97E4A" w:rsidRPr="00A97E4A" w:rsidRDefault="00A97E4A" w:rsidP="00A97E4A">
      <w:pPr>
        <w:rPr>
          <w:lang w:val="ru-RU"/>
        </w:rPr>
      </w:pPr>
      <w:r w:rsidRPr="00A97E4A">
        <w:rPr>
          <w:b/>
          <w:bCs/>
          <w:lang w:val="ru-RU"/>
        </w:rPr>
        <w:t>Лабиринт</w:t>
      </w:r>
      <w:r w:rsidRPr="00A97E4A">
        <w:rPr>
          <w:lang w:val="ru-RU"/>
        </w:rPr>
        <w:t xml:space="preserve"> — ўқнинг олд подступица қисмига жойлаштириладиган элемент бўлиб, букса корпуси ичига ташқи ифлосликлар киришининг олдини олишга хизмат қилади.</w:t>
      </w:r>
    </w:p>
    <w:p w:rsidR="00A97E4A" w:rsidRPr="00A97E4A" w:rsidRDefault="00A97E4A" w:rsidP="00A97E4A">
      <w:pPr>
        <w:rPr>
          <w:lang w:val="ru-RU"/>
        </w:rPr>
      </w:pPr>
      <w:r w:rsidRPr="00A97E4A">
        <w:rPr>
          <w:b/>
          <w:bCs/>
          <w:lang w:val="ru-RU"/>
        </w:rPr>
        <w:t>Адаптер</w:t>
      </w:r>
      <w:r w:rsidRPr="00A97E4A">
        <w:rPr>
          <w:lang w:val="ru-RU"/>
        </w:rPr>
        <w:t xml:space="preserve"> — кассетали подшипник ташқи ҳалқасига эркин жойлаштириладиган ва тележкадан юкни ғилдирак жуфтлигига узатадиган детал.</w:t>
      </w:r>
    </w:p>
    <w:p w:rsidR="00A97E4A" w:rsidRPr="00A97E4A" w:rsidRDefault="00A97E4A" w:rsidP="00A97E4A">
      <w:pPr>
        <w:rPr>
          <w:lang w:val="ru-RU"/>
        </w:rPr>
      </w:pPr>
      <w:r w:rsidRPr="00A97E4A">
        <w:rPr>
          <w:lang w:val="ru-RU"/>
        </w:rPr>
        <w:t>Ходим букса узелини фақат “подшипник жойлашган корпус” деб тушунмаслиги керак. Букса узели — юк узатиш, подшипникни жойлаштириш, зичлаш, ҳимоя қилиш ва маҳкамлаш вазифаларини бажарадиган масъул конструктив тизимдир.</w:t>
      </w:r>
    </w:p>
    <w:p w:rsidR="00A97E4A" w:rsidRPr="00A97E4A" w:rsidRDefault="00A97E4A" w:rsidP="00A97E4A">
      <w:pPr>
        <w:rPr>
          <w:b/>
          <w:bCs/>
          <w:lang w:val="ru-RU"/>
        </w:rPr>
      </w:pPr>
      <w:r w:rsidRPr="00A97E4A">
        <w:rPr>
          <w:b/>
          <w:bCs/>
          <w:lang w:val="ru-RU"/>
        </w:rPr>
        <w:t>5. Подшипник ва унинг асосий қисмлари</w:t>
      </w:r>
    </w:p>
    <w:p w:rsidR="00A97E4A" w:rsidRPr="00A97E4A" w:rsidRDefault="00A97E4A" w:rsidP="00A97E4A">
      <w:pPr>
        <w:rPr>
          <w:lang w:val="ru-RU"/>
        </w:rPr>
      </w:pPr>
      <w:r w:rsidRPr="00A97E4A">
        <w:rPr>
          <w:lang w:val="ru-RU"/>
        </w:rPr>
        <w:t>Подшипник — ҳаракатланувчи қисмларнинг бошқа қисмларга нисбатан ҳолатини аниқлаб берадиган таянч ёки йўналтирувчи элементдир. Ғилдирак жуфтлигида подшипник ўқ бўйни билан букса узели орасидаги айланиш жараёнини таъминлайди.</w:t>
      </w:r>
    </w:p>
    <w:p w:rsidR="00A97E4A" w:rsidRPr="00A97E4A" w:rsidRDefault="00A97E4A" w:rsidP="00A97E4A">
      <w:pPr>
        <w:rPr>
          <w:lang w:val="ru-RU"/>
        </w:rPr>
      </w:pPr>
      <w:bookmarkStart w:id="0" w:name="_GoBack"/>
      <w:bookmarkEnd w:id="0"/>
      <w:r w:rsidRPr="00A97E4A">
        <w:rPr>
          <w:b/>
          <w:bCs/>
          <w:lang w:val="ru-RU"/>
        </w:rPr>
        <w:t>Бир қаторли подшипник</w:t>
      </w:r>
      <w:r w:rsidRPr="00A97E4A">
        <w:rPr>
          <w:lang w:val="ru-RU"/>
        </w:rPr>
        <w:t xml:space="preserve"> — бир қатор думалаш жисмларига эга подшипник.</w:t>
      </w:r>
    </w:p>
    <w:p w:rsidR="00A97E4A" w:rsidRPr="00A97E4A" w:rsidRDefault="00A97E4A" w:rsidP="00A97E4A">
      <w:pPr>
        <w:rPr>
          <w:lang w:val="ru-RU"/>
        </w:rPr>
      </w:pPr>
      <w:r w:rsidRPr="00A97E4A">
        <w:rPr>
          <w:b/>
          <w:bCs/>
          <w:lang w:val="ru-RU"/>
        </w:rPr>
        <w:t>Икки қаторли подшипник</w:t>
      </w:r>
      <w:r w:rsidRPr="00A97E4A">
        <w:rPr>
          <w:lang w:val="ru-RU"/>
        </w:rPr>
        <w:t xml:space="preserve"> — икки қатор думалаш жисмларига эга подшипник.</w:t>
      </w:r>
    </w:p>
    <w:p w:rsidR="00A97E4A" w:rsidRPr="00A97E4A" w:rsidRDefault="00A97E4A" w:rsidP="00A97E4A">
      <w:pPr>
        <w:rPr>
          <w:lang w:val="ru-RU"/>
        </w:rPr>
      </w:pPr>
      <w:r w:rsidRPr="00A97E4A">
        <w:rPr>
          <w:b/>
          <w:bCs/>
          <w:lang w:val="ru-RU"/>
        </w:rPr>
        <w:t>Ташқи ҳалқа</w:t>
      </w:r>
      <w:r w:rsidRPr="00A97E4A">
        <w:rPr>
          <w:lang w:val="ru-RU"/>
        </w:rPr>
        <w:t xml:space="preserve"> — ички юзасида думалаш йўлакчаси бўлган подшипник ҳалқаси.</w:t>
      </w:r>
    </w:p>
    <w:p w:rsidR="00A97E4A" w:rsidRPr="00A97E4A" w:rsidRDefault="00A97E4A" w:rsidP="00A97E4A">
      <w:pPr>
        <w:rPr>
          <w:lang w:val="ru-RU"/>
        </w:rPr>
      </w:pPr>
      <w:r w:rsidRPr="00A97E4A">
        <w:rPr>
          <w:b/>
          <w:bCs/>
          <w:lang w:val="ru-RU"/>
        </w:rPr>
        <w:t>Ички ҳалқа</w:t>
      </w:r>
      <w:r w:rsidRPr="00A97E4A">
        <w:rPr>
          <w:lang w:val="ru-RU"/>
        </w:rPr>
        <w:t xml:space="preserve"> — ташқи юзасида роликлар учун думалаш йўлакчаси бўлган, цилиндрик тешикка эга ҳалқа.</w:t>
      </w:r>
    </w:p>
    <w:p w:rsidR="00A97E4A" w:rsidRPr="00A97E4A" w:rsidRDefault="00A97E4A" w:rsidP="00A97E4A">
      <w:pPr>
        <w:rPr>
          <w:lang w:val="ru-RU"/>
        </w:rPr>
      </w:pPr>
      <w:r w:rsidRPr="00A97E4A">
        <w:rPr>
          <w:b/>
          <w:bCs/>
          <w:lang w:val="ru-RU"/>
        </w:rPr>
        <w:t>Думалаш жисми</w:t>
      </w:r>
      <w:r w:rsidRPr="00A97E4A">
        <w:rPr>
          <w:lang w:val="ru-RU"/>
        </w:rPr>
        <w:t xml:space="preserve"> — подшипникда ўзаро туташ юзаларнинг думалаш принципи асосида ҳаракатланишини таъминлайдиган детал. Бундай жисмлар шарик ёки ролик бўлиши мумкин.</w:t>
      </w:r>
    </w:p>
    <w:p w:rsidR="00A97E4A" w:rsidRPr="00A97E4A" w:rsidRDefault="00A97E4A" w:rsidP="00A97E4A">
      <w:pPr>
        <w:rPr>
          <w:lang w:val="ru-RU"/>
        </w:rPr>
      </w:pPr>
      <w:r w:rsidRPr="00A97E4A">
        <w:rPr>
          <w:b/>
          <w:bCs/>
          <w:lang w:val="ru-RU"/>
        </w:rPr>
        <w:t>Ролик</w:t>
      </w:r>
      <w:r w:rsidRPr="00A97E4A">
        <w:rPr>
          <w:lang w:val="ru-RU"/>
        </w:rPr>
        <w:t xml:space="preserve"> — подшипникнинг думалаш жисми.</w:t>
      </w:r>
    </w:p>
    <w:p w:rsidR="00A97E4A" w:rsidRPr="00A97E4A" w:rsidRDefault="00A97E4A" w:rsidP="00A97E4A">
      <w:pPr>
        <w:rPr>
          <w:lang w:val="ru-RU"/>
        </w:rPr>
      </w:pPr>
      <w:r w:rsidRPr="00A97E4A">
        <w:rPr>
          <w:b/>
          <w:bCs/>
          <w:lang w:val="ru-RU"/>
        </w:rPr>
        <w:t>Сепаратор</w:t>
      </w:r>
      <w:r w:rsidRPr="00A97E4A">
        <w:rPr>
          <w:lang w:val="ru-RU"/>
        </w:rPr>
        <w:t xml:space="preserve"> — роликларни бир-биридан белгиланган масофада ушлаб турувчи қисм.</w:t>
      </w:r>
    </w:p>
    <w:p w:rsidR="00A97E4A" w:rsidRPr="00A97E4A" w:rsidRDefault="00A97E4A" w:rsidP="00A97E4A">
      <w:pPr>
        <w:rPr>
          <w:lang w:val="ru-RU"/>
        </w:rPr>
      </w:pPr>
      <w:r w:rsidRPr="00A97E4A">
        <w:rPr>
          <w:b/>
          <w:bCs/>
          <w:lang w:val="ru-RU"/>
        </w:rPr>
        <w:lastRenderedPageBreak/>
        <w:t>Думалаш йўлакчаси</w:t>
      </w:r>
      <w:r w:rsidRPr="00A97E4A">
        <w:rPr>
          <w:lang w:val="ru-RU"/>
        </w:rPr>
        <w:t xml:space="preserve"> — ҳалқа юзасидаги роликлар думалайдиган сирт.</w:t>
      </w:r>
    </w:p>
    <w:p w:rsidR="00A97E4A" w:rsidRPr="00A97E4A" w:rsidRDefault="00A97E4A" w:rsidP="00A97E4A">
      <w:pPr>
        <w:rPr>
          <w:lang w:val="ru-RU"/>
        </w:rPr>
      </w:pPr>
      <w:r w:rsidRPr="00A97E4A">
        <w:rPr>
          <w:b/>
          <w:bCs/>
          <w:lang w:val="ru-RU"/>
        </w:rPr>
        <w:t>Бортик</w:t>
      </w:r>
      <w:r w:rsidRPr="00A97E4A">
        <w:rPr>
          <w:lang w:val="ru-RU"/>
        </w:rPr>
        <w:t xml:space="preserve"> — подшипник ҳалқасидаги думалаш йўлакчасини чегараловчи бўртма қисм.</w:t>
      </w:r>
    </w:p>
    <w:p w:rsidR="00A97E4A" w:rsidRPr="00A97E4A" w:rsidRDefault="00A97E4A" w:rsidP="00A97E4A">
      <w:pPr>
        <w:rPr>
          <w:lang w:val="ru-RU"/>
        </w:rPr>
      </w:pPr>
      <w:r w:rsidRPr="00A97E4A">
        <w:rPr>
          <w:lang w:val="ru-RU"/>
        </w:rPr>
        <w:t>Подшипник деталларини тўғри ажратиш ходим учун жуда муҳим. Чунки дефектация вақтида ташқи ҳалқа, ички ҳалқа, ролик, сепаратор, думалаш йўлакчаси ва бортикдаги носозликлар алоҳида баҳоланади.</w:t>
      </w:r>
    </w:p>
    <w:p w:rsidR="00A97E4A" w:rsidRPr="00A97E4A" w:rsidRDefault="00A97E4A" w:rsidP="00A97E4A">
      <w:pPr>
        <w:rPr>
          <w:b/>
          <w:bCs/>
          <w:lang w:val="ru-RU"/>
        </w:rPr>
      </w:pPr>
      <w:r w:rsidRPr="00A97E4A">
        <w:rPr>
          <w:b/>
          <w:bCs/>
          <w:lang w:val="ru-RU"/>
        </w:rPr>
        <w:t>6. Учки маҳкамлаш элементлари</w:t>
      </w:r>
    </w:p>
    <w:p w:rsidR="00A97E4A" w:rsidRPr="00A97E4A" w:rsidRDefault="00A97E4A" w:rsidP="00A97E4A">
      <w:pPr>
        <w:rPr>
          <w:lang w:val="ru-RU"/>
        </w:rPr>
      </w:pPr>
      <w:r w:rsidRPr="00A97E4A">
        <w:rPr>
          <w:lang w:val="ru-RU"/>
        </w:rPr>
        <w:t>Букса узелида подшипниклар ўқ бўйнида учки маҳкамлаш элементлари орқали фиксация қилинади.</w:t>
      </w:r>
    </w:p>
    <w:p w:rsidR="00A97E4A" w:rsidRPr="00A97E4A" w:rsidRDefault="00A97E4A" w:rsidP="00A97E4A">
      <w:pPr>
        <w:rPr>
          <w:lang w:val="ru-RU"/>
        </w:rPr>
      </w:pPr>
      <w:r w:rsidRPr="00A97E4A">
        <w:rPr>
          <w:b/>
          <w:bCs/>
          <w:lang w:val="ru-RU"/>
        </w:rPr>
        <w:t>Олд қопқоқ ёки тарелкасимон шайба</w:t>
      </w:r>
      <w:r w:rsidRPr="00A97E4A">
        <w:rPr>
          <w:lang w:val="ru-RU"/>
        </w:rPr>
        <w:t xml:space="preserve"> — болтларни тортиш кучини подшипник ички ҳалқаларига узатадиган элемент. У тўрт дона </w:t>
      </w:r>
      <w:r w:rsidRPr="00A97E4A">
        <w:t>M</w:t>
      </w:r>
      <w:r w:rsidRPr="00A97E4A">
        <w:rPr>
          <w:lang w:val="ru-RU"/>
        </w:rPr>
        <w:t xml:space="preserve">20 болт ёки уч дона </w:t>
      </w:r>
      <w:r w:rsidRPr="00A97E4A">
        <w:t>M</w:t>
      </w:r>
      <w:r w:rsidRPr="00A97E4A">
        <w:rPr>
          <w:lang w:val="ru-RU"/>
        </w:rPr>
        <w:t>24 болт учун тешикларга эга вариантларда бажарилиши мумкин.</w:t>
      </w:r>
    </w:p>
    <w:p w:rsidR="00A97E4A" w:rsidRPr="00A97E4A" w:rsidRDefault="00A97E4A" w:rsidP="00A97E4A">
      <w:pPr>
        <w:rPr>
          <w:lang w:val="ru-RU"/>
        </w:rPr>
      </w:pPr>
      <w:r w:rsidRPr="00A97E4A">
        <w:rPr>
          <w:b/>
          <w:bCs/>
        </w:rPr>
        <w:t>M</w:t>
      </w:r>
      <w:r w:rsidRPr="00A97E4A">
        <w:rPr>
          <w:b/>
          <w:bCs/>
          <w:lang w:val="ru-RU"/>
        </w:rPr>
        <w:t xml:space="preserve">20 ва </w:t>
      </w:r>
      <w:r w:rsidRPr="00A97E4A">
        <w:rPr>
          <w:b/>
          <w:bCs/>
        </w:rPr>
        <w:t>M</w:t>
      </w:r>
      <w:r w:rsidRPr="00A97E4A">
        <w:rPr>
          <w:b/>
          <w:bCs/>
          <w:lang w:val="ru-RU"/>
        </w:rPr>
        <w:t>24 учки маҳкамлаш болтлари</w:t>
      </w:r>
      <w:r w:rsidRPr="00A97E4A">
        <w:rPr>
          <w:lang w:val="ru-RU"/>
        </w:rPr>
        <w:t xml:space="preserve"> — подшипникларни ўқ бўйнида ўқ йўналишида маҳкамлаш учун ишлатилади.</w:t>
      </w:r>
    </w:p>
    <w:p w:rsidR="00A97E4A" w:rsidRPr="00A97E4A" w:rsidRDefault="00A97E4A" w:rsidP="00A97E4A">
      <w:pPr>
        <w:rPr>
          <w:lang w:val="ru-RU"/>
        </w:rPr>
      </w:pPr>
      <w:r w:rsidRPr="00A97E4A">
        <w:rPr>
          <w:b/>
          <w:bCs/>
          <w:lang w:val="ru-RU"/>
        </w:rPr>
        <w:t>Стопор шайба</w:t>
      </w:r>
      <w:r w:rsidRPr="00A97E4A">
        <w:rPr>
          <w:lang w:val="ru-RU"/>
        </w:rPr>
        <w:t xml:space="preserve"> — учки маҳкамлаш болтларининг ўз-ўзидан бўшаб кетишини олдини олиш учун хизмат қилади.</w:t>
      </w:r>
    </w:p>
    <w:p w:rsidR="00A97E4A" w:rsidRPr="00A97E4A" w:rsidRDefault="00A97E4A" w:rsidP="00A97E4A">
      <w:pPr>
        <w:rPr>
          <w:lang w:val="ru-RU"/>
        </w:rPr>
      </w:pPr>
      <w:r w:rsidRPr="00A97E4A">
        <w:rPr>
          <w:lang w:val="ru-RU"/>
        </w:rPr>
        <w:t>Бу элементлар кичик кўринса ҳам, уларнинг вазифаси жуда катта. Болт, шайба ёки қопқоқдаги хато подшипник фиксациясининг бузилишига олиб келиши мумкин.</w:t>
      </w:r>
    </w:p>
    <w:p w:rsidR="00A97E4A" w:rsidRPr="00A97E4A" w:rsidRDefault="00A97E4A" w:rsidP="00A97E4A">
      <w:pPr>
        <w:rPr>
          <w:b/>
          <w:bCs/>
          <w:lang w:val="ru-RU"/>
        </w:rPr>
      </w:pPr>
      <w:r w:rsidRPr="00A97E4A">
        <w:rPr>
          <w:b/>
          <w:bCs/>
          <w:lang w:val="ru-RU"/>
        </w:rPr>
        <w:t xml:space="preserve">7. </w:t>
      </w:r>
      <w:r>
        <w:rPr>
          <w:b/>
          <w:bCs/>
          <w:lang w:val="uz-Cyrl-UZ"/>
        </w:rPr>
        <w:t>қўшалоқ</w:t>
      </w:r>
      <w:r w:rsidRPr="00A97E4A">
        <w:rPr>
          <w:b/>
          <w:bCs/>
          <w:lang w:val="ru-RU"/>
        </w:rPr>
        <w:t xml:space="preserve"> ва кассетали подшипниклар</w:t>
      </w:r>
    </w:p>
    <w:p w:rsidR="00A97E4A" w:rsidRPr="00A97E4A" w:rsidRDefault="00A97E4A" w:rsidP="00A97E4A">
      <w:pPr>
        <w:rPr>
          <w:lang w:val="ru-RU"/>
        </w:rPr>
      </w:pPr>
      <w:r w:rsidRPr="00A97E4A">
        <w:rPr>
          <w:b/>
          <w:bCs/>
          <w:lang w:val="ru-RU"/>
        </w:rPr>
        <w:t>Сдвоенный подшипник</w:t>
      </w:r>
      <w:r w:rsidRPr="00A97E4A">
        <w:rPr>
          <w:lang w:val="ru-RU"/>
        </w:rPr>
        <w:t xml:space="preserve"> — қисқа цилиндрик роликли, ҳимоя шайбаларига эга радиал цилиндрик роликли подшипникдир. У иккита ташқи ҳалқа, иккита бортли ички ҳалқа, иккита сепаратор, иккита ролик комплекти, ҳимоя шайбалари, ички ҳалқаларни бирлаштирувчи крепеж ҳалқа ва мойдан иборат.</w:t>
      </w:r>
    </w:p>
    <w:p w:rsidR="00A97E4A" w:rsidRPr="00A97E4A" w:rsidRDefault="00A97E4A" w:rsidP="00A97E4A">
      <w:pPr>
        <w:rPr>
          <w:lang w:val="ru-RU"/>
        </w:rPr>
      </w:pPr>
      <w:r w:rsidRPr="00A97E4A">
        <w:rPr>
          <w:b/>
          <w:bCs/>
          <w:lang w:val="ru-RU"/>
        </w:rPr>
        <w:t>Крепеж ҳалқа</w:t>
      </w:r>
      <w:r w:rsidRPr="00A97E4A">
        <w:rPr>
          <w:lang w:val="ru-RU"/>
        </w:rPr>
        <w:t xml:space="preserve"> — сдвоенный подшипникда ички ҳалқаларни бирлаштирувчи махсус ҳалқа.</w:t>
      </w:r>
    </w:p>
    <w:p w:rsidR="00A97E4A" w:rsidRPr="00A97E4A" w:rsidRDefault="00A97E4A" w:rsidP="00A97E4A">
      <w:pPr>
        <w:rPr>
          <w:lang w:val="ru-RU"/>
        </w:rPr>
      </w:pPr>
      <w:r w:rsidRPr="00A97E4A">
        <w:rPr>
          <w:b/>
          <w:bCs/>
          <w:lang w:val="ru-RU"/>
        </w:rPr>
        <w:t>Ҳимоя шайбаси</w:t>
      </w:r>
      <w:r w:rsidRPr="00A97E4A">
        <w:rPr>
          <w:lang w:val="ru-RU"/>
        </w:rPr>
        <w:t xml:space="preserve"> — сдвоенный подшипникнинг ташқи томонларига ўрнатилади ва мой оқиб кетиши ҳамда сув, чанг, лой киришининг олдини олади.</w:t>
      </w:r>
    </w:p>
    <w:p w:rsidR="00A97E4A" w:rsidRPr="00A97E4A" w:rsidRDefault="00A97E4A" w:rsidP="00A97E4A">
      <w:pPr>
        <w:rPr>
          <w:lang w:val="ru-RU"/>
        </w:rPr>
      </w:pPr>
      <w:r w:rsidRPr="00A97E4A">
        <w:rPr>
          <w:b/>
          <w:bCs/>
          <w:lang w:val="ru-RU"/>
        </w:rPr>
        <w:t>Кассетали подшипник</w:t>
      </w:r>
      <w:r w:rsidRPr="00A97E4A">
        <w:rPr>
          <w:lang w:val="ru-RU"/>
        </w:rPr>
        <w:t xml:space="preserve"> — умумий ташқи ҳалқага, ички зичлагичларга эга, мой билан тўлдирилган ва зазорлари созланган икки қаторли конуссимон роликли подшипникдир.</w:t>
      </w:r>
    </w:p>
    <w:p w:rsidR="00A97E4A" w:rsidRPr="00A97E4A" w:rsidRDefault="00A97E4A" w:rsidP="00A97E4A">
      <w:pPr>
        <w:rPr>
          <w:lang w:val="ru-RU"/>
        </w:rPr>
      </w:pPr>
      <w:r w:rsidRPr="00A97E4A">
        <w:rPr>
          <w:b/>
          <w:bCs/>
          <w:lang w:val="ru-RU"/>
        </w:rPr>
        <w:t>Подшипник зичлагичи</w:t>
      </w:r>
      <w:r w:rsidRPr="00A97E4A">
        <w:rPr>
          <w:lang w:val="ru-RU"/>
        </w:rPr>
        <w:t xml:space="preserve"> — кассетали подшипник ташқи ҳалқасидаги ариқчага ўрнатилади ва подшипник ичига сув, чанг, лой ва бошқа бегона жисмлар киришининг олдини олади.</w:t>
      </w:r>
    </w:p>
    <w:p w:rsidR="00A97E4A" w:rsidRPr="00A97E4A" w:rsidRDefault="00A97E4A" w:rsidP="00A97E4A">
      <w:pPr>
        <w:rPr>
          <w:lang w:val="ru-RU"/>
        </w:rPr>
      </w:pPr>
      <w:r w:rsidRPr="00A97E4A">
        <w:rPr>
          <w:b/>
          <w:bCs/>
          <w:lang w:val="ru-RU"/>
        </w:rPr>
        <w:lastRenderedPageBreak/>
        <w:t>Зичлагич кожухи</w:t>
      </w:r>
      <w:r w:rsidRPr="00A97E4A">
        <w:rPr>
          <w:lang w:val="ru-RU"/>
        </w:rPr>
        <w:t xml:space="preserve"> — кассетали подшипник зичлагичининг ташқи элементи бўлиб, зичлагичнинг ички қисмларини ёпиб туради.</w:t>
      </w:r>
    </w:p>
    <w:p w:rsidR="00A97E4A" w:rsidRPr="00A97E4A" w:rsidRDefault="00A97E4A" w:rsidP="00A97E4A">
      <w:pPr>
        <w:rPr>
          <w:lang w:val="ru-RU"/>
        </w:rPr>
      </w:pPr>
      <w:r w:rsidRPr="00A97E4A">
        <w:rPr>
          <w:b/>
          <w:bCs/>
          <w:lang w:val="ru-RU"/>
        </w:rPr>
        <w:t>Дистанцион ҳалқа</w:t>
      </w:r>
      <w:r w:rsidRPr="00A97E4A">
        <w:rPr>
          <w:lang w:val="ru-RU"/>
        </w:rPr>
        <w:t xml:space="preserve"> — подшипник тайёрлаш вақтида ўқ бўйича зазорни созлаш учун хизмат қилади.</w:t>
      </w:r>
    </w:p>
    <w:p w:rsidR="00A97E4A" w:rsidRPr="00A97E4A" w:rsidRDefault="00A97E4A" w:rsidP="00A97E4A">
      <w:pPr>
        <w:rPr>
          <w:lang w:val="ru-RU"/>
        </w:rPr>
      </w:pPr>
      <w:r w:rsidRPr="00A97E4A">
        <w:rPr>
          <w:lang w:val="ru-RU"/>
        </w:rPr>
        <w:t>Ходим подшипник турини тўғри аниқлаши керак. Чунки цилиндрик роликли подшипник, сдвоенный подшипник ва кассетали подшипникнинг тузилиши, йиғилиши, назорати ва таъмирлаш тартиби бир хил эмас.</w:t>
      </w:r>
    </w:p>
    <w:p w:rsidR="00A97E4A" w:rsidRPr="00A97E4A" w:rsidRDefault="00A97E4A" w:rsidP="00A97E4A">
      <w:pPr>
        <w:rPr>
          <w:b/>
          <w:bCs/>
          <w:lang w:val="ru-RU"/>
        </w:rPr>
      </w:pPr>
      <w:r w:rsidRPr="00A97E4A">
        <w:rPr>
          <w:b/>
          <w:bCs/>
          <w:lang w:val="ru-RU"/>
        </w:rPr>
        <w:t>8. Подшипник зазорлари</w:t>
      </w:r>
    </w:p>
    <w:p w:rsidR="00A97E4A" w:rsidRPr="00A97E4A" w:rsidRDefault="00A97E4A" w:rsidP="00A97E4A">
      <w:pPr>
        <w:rPr>
          <w:lang w:val="ru-RU"/>
        </w:rPr>
      </w:pPr>
      <w:r w:rsidRPr="00A97E4A">
        <w:rPr>
          <w:lang w:val="ru-RU"/>
        </w:rPr>
        <w:t>Подшипникларда икки муҳим тушунча бор:</w:t>
      </w:r>
    </w:p>
    <w:p w:rsidR="00A97E4A" w:rsidRPr="00A97E4A" w:rsidRDefault="00A97E4A" w:rsidP="00A97E4A">
      <w:pPr>
        <w:rPr>
          <w:lang w:val="ru-RU"/>
        </w:rPr>
      </w:pPr>
      <w:r w:rsidRPr="00A97E4A">
        <w:rPr>
          <w:b/>
          <w:bCs/>
          <w:lang w:val="ru-RU"/>
        </w:rPr>
        <w:t>Радиал зазор</w:t>
      </w:r>
      <w:r w:rsidRPr="00A97E4A">
        <w:rPr>
          <w:lang w:val="ru-RU"/>
        </w:rPr>
        <w:t xml:space="preserve"> — подшипникнинг бир ҳалқаси иккинчи ҳалқага нисбатан радиус бўйича қанчага силжиши мумкинлигини билдиради.</w:t>
      </w:r>
    </w:p>
    <w:p w:rsidR="00A97E4A" w:rsidRPr="00A97E4A" w:rsidRDefault="00A97E4A" w:rsidP="00A97E4A">
      <w:pPr>
        <w:rPr>
          <w:lang w:val="ru-RU"/>
        </w:rPr>
      </w:pPr>
      <w:r w:rsidRPr="00A97E4A">
        <w:rPr>
          <w:b/>
          <w:bCs/>
          <w:lang w:val="ru-RU"/>
        </w:rPr>
        <w:t>Ўқ бўйича зазор</w:t>
      </w:r>
      <w:r w:rsidRPr="00A97E4A">
        <w:rPr>
          <w:lang w:val="ru-RU"/>
        </w:rPr>
        <w:t xml:space="preserve"> — подшипник ҳалқаларидан бири бошқасига нисбатан ўқ йўналишида қанчага силжиши мумкинлигини билдиради.</w:t>
      </w:r>
    </w:p>
    <w:p w:rsidR="00A97E4A" w:rsidRPr="00A97E4A" w:rsidRDefault="00A97E4A" w:rsidP="00A97E4A">
      <w:pPr>
        <w:rPr>
          <w:lang w:val="ru-RU"/>
        </w:rPr>
      </w:pPr>
      <w:r w:rsidRPr="00A97E4A">
        <w:rPr>
          <w:lang w:val="ru-RU"/>
        </w:rPr>
        <w:t>Зазорлар подшипникнинг тўғри ишлаши учун муҳим. Зазор меъёрдан ошса ёки кам бўлса, подшипник қизиши, нотўғри ишлаши ёки тез шикастланиши мумкин.</w:t>
      </w:r>
    </w:p>
    <w:p w:rsidR="00A97E4A" w:rsidRPr="00A97E4A" w:rsidRDefault="00A97E4A" w:rsidP="00A97E4A">
      <w:pPr>
        <w:rPr>
          <w:b/>
          <w:bCs/>
          <w:lang w:val="ru-RU"/>
        </w:rPr>
      </w:pPr>
      <w:r w:rsidRPr="00A97E4A">
        <w:rPr>
          <w:b/>
          <w:bCs/>
          <w:lang w:val="ru-RU"/>
        </w:rPr>
        <w:t>9. Таъмир турлари</w:t>
      </w:r>
    </w:p>
    <w:p w:rsidR="00A97E4A" w:rsidRPr="00A97E4A" w:rsidRDefault="00A97E4A" w:rsidP="00A97E4A">
      <w:pPr>
        <w:rPr>
          <w:lang w:val="ru-RU"/>
        </w:rPr>
      </w:pPr>
      <w:r w:rsidRPr="00A97E4A">
        <w:rPr>
          <w:lang w:val="ru-RU"/>
        </w:rPr>
        <w:t>3-бўлимда таъмир бўйича асосий тушунчалар ҳам берилган.</w:t>
      </w:r>
    </w:p>
    <w:p w:rsidR="00A97E4A" w:rsidRPr="00A97E4A" w:rsidRDefault="00A97E4A" w:rsidP="00A97E4A">
      <w:pPr>
        <w:rPr>
          <w:lang w:val="ru-RU"/>
        </w:rPr>
      </w:pPr>
      <w:r w:rsidRPr="00A97E4A">
        <w:rPr>
          <w:b/>
          <w:bCs/>
          <w:lang w:val="ru-RU"/>
        </w:rPr>
        <w:t>Таъмир</w:t>
      </w:r>
      <w:r w:rsidRPr="00A97E4A">
        <w:rPr>
          <w:lang w:val="ru-RU"/>
        </w:rPr>
        <w:t xml:space="preserve"> — буюмнинг соз ҳолатини ёки ишга яроқлилигини тиклаш, унинг ресурсини ёки таркибий қисмлар ресурсини қайта тиклаш бўйича операциялар мажмуасидир.</w:t>
      </w:r>
    </w:p>
    <w:p w:rsidR="00A97E4A" w:rsidRPr="00A97E4A" w:rsidRDefault="00A97E4A" w:rsidP="00A97E4A">
      <w:pPr>
        <w:rPr>
          <w:lang w:val="ru-RU"/>
        </w:rPr>
      </w:pPr>
      <w:r w:rsidRPr="00A97E4A">
        <w:rPr>
          <w:b/>
          <w:bCs/>
          <w:lang w:val="ru-RU"/>
        </w:rPr>
        <w:t>Жорий таъмир</w:t>
      </w:r>
      <w:r w:rsidRPr="00A97E4A">
        <w:rPr>
          <w:lang w:val="ru-RU"/>
        </w:rPr>
        <w:t xml:space="preserve"> — буюмнинг ишга яроқлилигини таъминлаш ёки тиклаш учун бажарилади. Унда алоҳида қисмлар алмаштирилиши ёки тикланиши мумкин.</w:t>
      </w:r>
    </w:p>
    <w:p w:rsidR="00A97E4A" w:rsidRPr="00A97E4A" w:rsidRDefault="00A97E4A" w:rsidP="00A97E4A">
      <w:pPr>
        <w:rPr>
          <w:lang w:val="ru-RU"/>
        </w:rPr>
      </w:pPr>
      <w:r w:rsidRPr="00A97E4A">
        <w:rPr>
          <w:b/>
          <w:bCs/>
          <w:lang w:val="ru-RU"/>
        </w:rPr>
        <w:t>Ўрта таъмир</w:t>
      </w:r>
      <w:r w:rsidRPr="00A97E4A">
        <w:rPr>
          <w:lang w:val="ru-RU"/>
        </w:rPr>
        <w:t xml:space="preserve"> — буюмнинг созлигини ва ресурсининг бир қисмини тиклаш учун бажарилади. Бунда чекланган номенклатурадаги таркибий қисмлар алмаштирилади ёки тикланади ва уларнинг техник ҳолати назорат қилинади.</w:t>
      </w:r>
    </w:p>
    <w:p w:rsidR="00A97E4A" w:rsidRPr="00A97E4A" w:rsidRDefault="00A97E4A" w:rsidP="00A97E4A">
      <w:pPr>
        <w:rPr>
          <w:lang w:val="ru-RU"/>
        </w:rPr>
      </w:pPr>
      <w:r w:rsidRPr="00A97E4A">
        <w:rPr>
          <w:b/>
          <w:bCs/>
          <w:lang w:val="ru-RU"/>
        </w:rPr>
        <w:t>Капитал таъмир</w:t>
      </w:r>
      <w:r w:rsidRPr="00A97E4A">
        <w:rPr>
          <w:lang w:val="ru-RU"/>
        </w:rPr>
        <w:t xml:space="preserve"> — буюмнинг созлигини ва ресурсини тўлиқ ёки унга яқин даражада тиклаш учун бажарилади. Бунда ҳар қандай қисм, шу жумладан базавий қисмлар ҳам алмаштирилиши ёки тикланиши мумкин.</w:t>
      </w:r>
    </w:p>
    <w:p w:rsidR="00A97E4A" w:rsidRPr="00A97E4A" w:rsidRDefault="00A97E4A" w:rsidP="00A97E4A">
      <w:pPr>
        <w:rPr>
          <w:lang w:val="ru-RU"/>
        </w:rPr>
      </w:pPr>
      <w:r w:rsidRPr="00A97E4A">
        <w:rPr>
          <w:b/>
          <w:bCs/>
          <w:lang w:val="ru-RU"/>
        </w:rPr>
        <w:t>Фойдали фойдаланиш муддатини узайтириш билан капитал таъмир</w:t>
      </w:r>
      <w:r w:rsidRPr="00A97E4A">
        <w:rPr>
          <w:lang w:val="ru-RU"/>
        </w:rPr>
        <w:t xml:space="preserve"> — вагоннинг барча юк кўтарувчи конструктив элементлари техник ҳолатини назорат қилиш, асосий қисмларни тиклаш ва янги хизмат муддатини белгилаш билан боғлиқ таъмирдир.</w:t>
      </w:r>
    </w:p>
    <w:p w:rsidR="00A97E4A" w:rsidRPr="00A97E4A" w:rsidRDefault="00A97E4A" w:rsidP="00A97E4A">
      <w:pPr>
        <w:rPr>
          <w:lang w:val="ru-RU"/>
        </w:rPr>
      </w:pPr>
      <w:r w:rsidRPr="00A97E4A">
        <w:rPr>
          <w:lang w:val="ru-RU"/>
        </w:rPr>
        <w:lastRenderedPageBreak/>
        <w:t>Ходим таъмир турларини аниқ фарқлаши керак. Чунки жорий, ўрта ва капитал таъмирда бажариладиган иш ҳажми, назорат чуқурлиги ва қарор қабул қилиш тартиби фарқ қилади.</w:t>
      </w:r>
    </w:p>
    <w:p w:rsidR="00A97E4A" w:rsidRPr="00A97E4A" w:rsidRDefault="00A97E4A" w:rsidP="00A97E4A">
      <w:pPr>
        <w:rPr>
          <w:b/>
          <w:bCs/>
          <w:lang w:val="ru-RU"/>
        </w:rPr>
      </w:pPr>
      <w:r w:rsidRPr="00A97E4A">
        <w:rPr>
          <w:b/>
          <w:bCs/>
          <w:lang w:val="ru-RU"/>
        </w:rPr>
        <w:t>10. Назорат, дефект ва брак тушунчалари</w:t>
      </w:r>
    </w:p>
    <w:p w:rsidR="00A97E4A" w:rsidRPr="00A97E4A" w:rsidRDefault="00A97E4A" w:rsidP="00A97E4A">
      <w:pPr>
        <w:rPr>
          <w:lang w:val="ru-RU"/>
        </w:rPr>
      </w:pPr>
      <w:r w:rsidRPr="00A97E4A">
        <w:rPr>
          <w:b/>
          <w:bCs/>
          <w:lang w:val="ru-RU"/>
        </w:rPr>
        <w:t>Техник назорат</w:t>
      </w:r>
      <w:r w:rsidRPr="00A97E4A">
        <w:rPr>
          <w:lang w:val="ru-RU"/>
        </w:rPr>
        <w:t xml:space="preserve"> — объектнинг белгиланган техник талабларга мослигини текширишдир.</w:t>
      </w:r>
    </w:p>
    <w:p w:rsidR="00A97E4A" w:rsidRPr="00A97E4A" w:rsidRDefault="00A97E4A" w:rsidP="00A97E4A">
      <w:pPr>
        <w:rPr>
          <w:lang w:val="ru-RU"/>
        </w:rPr>
      </w:pPr>
      <w:r w:rsidRPr="00A97E4A">
        <w:rPr>
          <w:b/>
          <w:bCs/>
          <w:lang w:val="ru-RU"/>
        </w:rPr>
        <w:t>Дефект</w:t>
      </w:r>
      <w:r w:rsidRPr="00A97E4A">
        <w:rPr>
          <w:lang w:val="ru-RU"/>
        </w:rPr>
        <w:t xml:space="preserve"> — маҳсулотнинг белгиланган талабларга ҳар қандай алоҳида номувофиқлиги.</w:t>
      </w:r>
    </w:p>
    <w:p w:rsidR="00A97E4A" w:rsidRPr="00A97E4A" w:rsidRDefault="00A97E4A" w:rsidP="00A97E4A">
      <w:pPr>
        <w:rPr>
          <w:lang w:val="ru-RU"/>
        </w:rPr>
      </w:pPr>
      <w:r w:rsidRPr="00A97E4A">
        <w:rPr>
          <w:b/>
          <w:bCs/>
          <w:lang w:val="ru-RU"/>
        </w:rPr>
        <w:t>Брак</w:t>
      </w:r>
      <w:r w:rsidRPr="00A97E4A">
        <w:rPr>
          <w:lang w:val="ru-RU"/>
        </w:rPr>
        <w:t xml:space="preserve"> — дефектлар мавжудлиги сабабли истеъмолчига топширишга рухсат этилмайдиган маҳсулот.</w:t>
      </w:r>
    </w:p>
    <w:p w:rsidR="00A97E4A" w:rsidRPr="00A97E4A" w:rsidRDefault="00A97E4A" w:rsidP="00A97E4A">
      <w:pPr>
        <w:rPr>
          <w:lang w:val="ru-RU"/>
        </w:rPr>
      </w:pPr>
      <w:r w:rsidRPr="00A97E4A">
        <w:rPr>
          <w:b/>
          <w:bCs/>
          <w:lang w:val="ru-RU"/>
        </w:rPr>
        <w:t>Шикастланиш</w:t>
      </w:r>
      <w:r w:rsidRPr="00A97E4A">
        <w:rPr>
          <w:lang w:val="ru-RU"/>
        </w:rPr>
        <w:t xml:space="preserve"> — объектнинг соз ҳолати бузилиши, лекин ишга яроқлилик ҳолати сақланиб қолиши билан боғлиқ ҳодиса.</w:t>
      </w:r>
    </w:p>
    <w:p w:rsidR="00A97E4A" w:rsidRPr="00A97E4A" w:rsidRDefault="00A97E4A" w:rsidP="00A97E4A">
      <w:pPr>
        <w:rPr>
          <w:lang w:val="ru-RU"/>
        </w:rPr>
      </w:pPr>
      <w:r w:rsidRPr="00A97E4A">
        <w:rPr>
          <w:lang w:val="ru-RU"/>
        </w:rPr>
        <w:t>Бу терминлар ишлаб чиқаришда жуда муҳим. Ҳар қандай дефект автоматик равишда брак дегани эмас. Лекин дефект баҳоланади, унинг хавфлилик даражаси аниқланади ва тегишли қарор қабул қилинади. Брак эса фойдаланишга ёки истеъмолчига топширишга рухсат этилмайдиган ҳолатдир.</w:t>
      </w:r>
    </w:p>
    <w:p w:rsidR="00A97E4A" w:rsidRPr="00A97E4A" w:rsidRDefault="00A97E4A" w:rsidP="00A97E4A">
      <w:pPr>
        <w:rPr>
          <w:b/>
          <w:bCs/>
          <w:lang w:val="ru-RU"/>
        </w:rPr>
      </w:pPr>
      <w:r w:rsidRPr="00A97E4A">
        <w:rPr>
          <w:b/>
          <w:bCs/>
          <w:lang w:val="ru-RU"/>
        </w:rPr>
        <w:t>11. Бузмасдан назорат ва унинг усуллари</w:t>
      </w:r>
    </w:p>
    <w:p w:rsidR="00A97E4A" w:rsidRPr="00A97E4A" w:rsidRDefault="00A97E4A" w:rsidP="00A97E4A">
      <w:pPr>
        <w:rPr>
          <w:lang w:val="ru-RU"/>
        </w:rPr>
      </w:pPr>
      <w:r w:rsidRPr="00A97E4A">
        <w:rPr>
          <w:b/>
          <w:bCs/>
          <w:lang w:val="ru-RU"/>
        </w:rPr>
        <w:t>Визуал назорат</w:t>
      </w:r>
      <w:r w:rsidRPr="00A97E4A">
        <w:rPr>
          <w:lang w:val="ru-RU"/>
        </w:rPr>
        <w:t xml:space="preserve"> — кўриш органлари ёрдамида бажариладиган назорат.</w:t>
      </w:r>
    </w:p>
    <w:p w:rsidR="00A97E4A" w:rsidRPr="00A97E4A" w:rsidRDefault="00A97E4A" w:rsidP="00A97E4A">
      <w:pPr>
        <w:rPr>
          <w:lang w:val="ru-RU"/>
        </w:rPr>
      </w:pPr>
      <w:r w:rsidRPr="00A97E4A">
        <w:rPr>
          <w:b/>
          <w:bCs/>
          <w:lang w:val="ru-RU"/>
        </w:rPr>
        <w:t>Техник кўрик</w:t>
      </w:r>
      <w:r w:rsidRPr="00A97E4A">
        <w:rPr>
          <w:lang w:val="ru-RU"/>
        </w:rPr>
        <w:t xml:space="preserve"> — асосан сезги органлари ёрдамида, зарур бўлса назорат воситалари билан бажариладиган назорат.</w:t>
      </w:r>
    </w:p>
    <w:p w:rsidR="00A97E4A" w:rsidRPr="00A97E4A" w:rsidRDefault="00A97E4A" w:rsidP="00A97E4A">
      <w:pPr>
        <w:rPr>
          <w:lang w:val="ru-RU"/>
        </w:rPr>
      </w:pPr>
      <w:r w:rsidRPr="00A97E4A">
        <w:rPr>
          <w:b/>
          <w:bCs/>
          <w:lang w:val="ru-RU"/>
        </w:rPr>
        <w:t>Автоматлаштирилган назорат тизими</w:t>
      </w:r>
      <w:r w:rsidRPr="00A97E4A">
        <w:rPr>
          <w:lang w:val="ru-RU"/>
        </w:rPr>
        <w:t xml:space="preserve"> — назоратнинг бир қисми инсон иштирокида, бир қисми техник тизим орқали бажариладиган тизим.</w:t>
      </w:r>
    </w:p>
    <w:p w:rsidR="00A97E4A" w:rsidRPr="00A97E4A" w:rsidRDefault="00A97E4A" w:rsidP="00A97E4A">
      <w:pPr>
        <w:rPr>
          <w:lang w:val="ru-RU"/>
        </w:rPr>
      </w:pPr>
      <w:r w:rsidRPr="00A97E4A">
        <w:rPr>
          <w:b/>
          <w:bCs/>
          <w:lang w:val="ru-RU"/>
        </w:rPr>
        <w:t>Бузмасдан назорат методи</w:t>
      </w:r>
      <w:r w:rsidRPr="00A97E4A">
        <w:rPr>
          <w:lang w:val="ru-RU"/>
        </w:rPr>
        <w:t xml:space="preserve"> — объектнинг фойдаланишга яроқлилигини бузмасдан бажариладиган назорат усули.</w:t>
      </w:r>
    </w:p>
    <w:p w:rsidR="00A97E4A" w:rsidRPr="00A97E4A" w:rsidRDefault="00A97E4A" w:rsidP="00A97E4A">
      <w:pPr>
        <w:rPr>
          <w:lang w:val="ru-RU"/>
        </w:rPr>
      </w:pPr>
      <w:r w:rsidRPr="00A97E4A">
        <w:rPr>
          <w:b/>
          <w:bCs/>
          <w:lang w:val="ru-RU"/>
        </w:rPr>
        <w:t>Назорат воситаси</w:t>
      </w:r>
      <w:r w:rsidRPr="00A97E4A">
        <w:rPr>
          <w:lang w:val="ru-RU"/>
        </w:rPr>
        <w:t xml:space="preserve"> — назоратни бажариш учун қўлланадиган техник қурилма, модда ёки материал.</w:t>
      </w:r>
    </w:p>
    <w:p w:rsidR="00A97E4A" w:rsidRPr="00A97E4A" w:rsidRDefault="00A97E4A" w:rsidP="00A97E4A">
      <w:pPr>
        <w:rPr>
          <w:lang w:val="ru-RU"/>
        </w:rPr>
      </w:pPr>
      <w:r w:rsidRPr="00A97E4A">
        <w:rPr>
          <w:b/>
          <w:bCs/>
          <w:lang w:val="ru-RU"/>
        </w:rPr>
        <w:t>Назорат намунаси</w:t>
      </w:r>
      <w:r w:rsidRPr="00A97E4A">
        <w:rPr>
          <w:lang w:val="ru-RU"/>
        </w:rPr>
        <w:t xml:space="preserve"> — белгиланган тартибда тасдиқланган, бошқа маҳсулотларни тайёрлаш ва назорат қилишда асос сифатида қабул қилинадиган маҳсулот ёки унинг қисми.</w:t>
      </w:r>
    </w:p>
    <w:p w:rsidR="00A97E4A" w:rsidRPr="00A97E4A" w:rsidRDefault="00A97E4A" w:rsidP="00A97E4A">
      <w:pPr>
        <w:rPr>
          <w:lang w:val="ru-RU"/>
        </w:rPr>
      </w:pPr>
      <w:r w:rsidRPr="00A97E4A">
        <w:rPr>
          <w:b/>
          <w:bCs/>
          <w:lang w:val="ru-RU"/>
        </w:rPr>
        <w:t>Бузмасдан назорат</w:t>
      </w:r>
      <w:r w:rsidRPr="00A97E4A">
        <w:rPr>
          <w:lang w:val="ru-RU"/>
        </w:rPr>
        <w:t xml:space="preserve"> — объектнинг фойдаланишга яроқлилигини бузмайдиган техник назорат.</w:t>
      </w:r>
    </w:p>
    <w:p w:rsidR="00A97E4A" w:rsidRPr="00A97E4A" w:rsidRDefault="00A97E4A" w:rsidP="00A97E4A">
      <w:pPr>
        <w:rPr>
          <w:lang w:val="ru-RU"/>
        </w:rPr>
      </w:pPr>
      <w:r w:rsidRPr="00A97E4A">
        <w:rPr>
          <w:b/>
          <w:bCs/>
          <w:lang w:val="ru-RU"/>
        </w:rPr>
        <w:t>Вихретокли бузмасдан назорат</w:t>
      </w:r>
      <w:r w:rsidRPr="00A97E4A">
        <w:rPr>
          <w:lang w:val="ru-RU"/>
        </w:rPr>
        <w:t xml:space="preserve"> — электромагнит майдон ва назорат қилинаётган объектда ҳосил бўладиган вихр токларининг ўзаро таъсирини таҳлил қилишга асосланган назорат тури.</w:t>
      </w:r>
    </w:p>
    <w:p w:rsidR="00A97E4A" w:rsidRPr="00A97E4A" w:rsidRDefault="00A97E4A" w:rsidP="00A97E4A">
      <w:pPr>
        <w:rPr>
          <w:lang w:val="ru-RU"/>
        </w:rPr>
      </w:pPr>
      <w:r w:rsidRPr="00A97E4A">
        <w:rPr>
          <w:b/>
          <w:bCs/>
          <w:lang w:val="ru-RU"/>
        </w:rPr>
        <w:lastRenderedPageBreak/>
        <w:t>Магнит-кукунли метод</w:t>
      </w:r>
      <w:r w:rsidRPr="00A97E4A">
        <w:rPr>
          <w:lang w:val="ru-RU"/>
        </w:rPr>
        <w:t xml:space="preserve"> — дефектлар устида юзага келадиган магнит тарқалиш майдонларини ферромагнит кукун ёки магнит суспензия ёрдамида аниқлашга асосланган бузмасдан назорат методи.</w:t>
      </w:r>
    </w:p>
    <w:p w:rsidR="00A97E4A" w:rsidRPr="00A97E4A" w:rsidRDefault="00A97E4A" w:rsidP="00A97E4A">
      <w:pPr>
        <w:rPr>
          <w:lang w:val="ru-RU"/>
        </w:rPr>
      </w:pPr>
      <w:r w:rsidRPr="00A97E4A">
        <w:rPr>
          <w:lang w:val="ru-RU"/>
        </w:rPr>
        <w:t>Ходим учун асосий қоида: бузмасдан назорат детални синдирмасдан, кесмасдан ёки яроқсиз ҳолга келтирмасдан яширин нуқсонларни аниқлаш учун хизмат қилади.</w:t>
      </w:r>
    </w:p>
    <w:p w:rsidR="00A97E4A" w:rsidRPr="00A97E4A" w:rsidRDefault="00A97E4A" w:rsidP="00A97E4A">
      <w:pPr>
        <w:rPr>
          <w:b/>
          <w:bCs/>
          <w:lang w:val="ru-RU"/>
        </w:rPr>
      </w:pPr>
      <w:r w:rsidRPr="00A97E4A">
        <w:rPr>
          <w:b/>
          <w:bCs/>
          <w:lang w:val="ru-RU"/>
        </w:rPr>
        <w:t>Ходим эслаб қолиши керак</w:t>
      </w:r>
    </w:p>
    <w:p w:rsidR="00A97E4A" w:rsidRPr="00A97E4A" w:rsidRDefault="00A97E4A" w:rsidP="00A97E4A">
      <w:pPr>
        <w:rPr>
          <w:lang w:val="ru-RU"/>
        </w:rPr>
      </w:pPr>
      <w:r w:rsidRPr="00A97E4A">
        <w:rPr>
          <w:lang w:val="ru-RU"/>
        </w:rPr>
        <w:t>3-бўлим бўйича ходим қуйидагиларни аниқ билиши керак:</w:t>
      </w:r>
    </w:p>
    <w:p w:rsidR="00A97E4A" w:rsidRPr="00A97E4A" w:rsidRDefault="00A97E4A" w:rsidP="00A97E4A">
      <w:pPr>
        <w:rPr>
          <w:lang w:val="ru-RU"/>
        </w:rPr>
      </w:pPr>
      <w:r w:rsidRPr="00A97E4A">
        <w:rPr>
          <w:lang w:val="ru-RU"/>
        </w:rPr>
        <w:t xml:space="preserve">Ғилдирак жуфтлиги — ўқ, яхлит </w:t>
      </w:r>
      <w:r w:rsidR="00021A5D">
        <w:rPr>
          <w:lang w:val="ru-RU"/>
        </w:rPr>
        <w:t>прессланган</w:t>
      </w:r>
      <w:r w:rsidRPr="00A97E4A">
        <w:rPr>
          <w:lang w:val="ru-RU"/>
        </w:rPr>
        <w:t xml:space="preserve"> ғилдираклар ва букса узелларидан ташкил топган масъул юриш қисми элементидир.</w:t>
      </w:r>
    </w:p>
    <w:p w:rsidR="00A97E4A" w:rsidRPr="00A97E4A" w:rsidRDefault="00A97E4A" w:rsidP="00A97E4A">
      <w:pPr>
        <w:rPr>
          <w:lang w:val="ru-RU"/>
        </w:rPr>
      </w:pPr>
      <w:r w:rsidRPr="00A97E4A">
        <w:rPr>
          <w:lang w:val="ru-RU"/>
        </w:rPr>
        <w:t>Яхлит ғилдирак ступица, диск ва ободдан иборат; ободда думалаш юзаси ва гребен муҳим назорат зоналари ҳисобланади.</w:t>
      </w:r>
    </w:p>
    <w:p w:rsidR="00A97E4A" w:rsidRPr="00A97E4A" w:rsidRDefault="00A97E4A" w:rsidP="00A97E4A">
      <w:pPr>
        <w:rPr>
          <w:lang w:val="ru-RU"/>
        </w:rPr>
      </w:pPr>
      <w:r w:rsidRPr="00A97E4A">
        <w:rPr>
          <w:lang w:val="ru-RU"/>
        </w:rPr>
        <w:t>Ўқ бўйни подшипниклар жойлашадиган зона, подступица қисми эса ғилдираклар пресслаб ўрнатиладиган зона ҳисобланади.</w:t>
      </w:r>
    </w:p>
    <w:p w:rsidR="00A97E4A" w:rsidRPr="00A97E4A" w:rsidRDefault="00A97E4A" w:rsidP="00A97E4A">
      <w:pPr>
        <w:rPr>
          <w:lang w:val="ru-RU"/>
        </w:rPr>
      </w:pPr>
      <w:r w:rsidRPr="00A97E4A">
        <w:rPr>
          <w:lang w:val="ru-RU"/>
        </w:rPr>
        <w:t>Букса узели корпус, подшипник, қопқоқлар, зичлаш элементлари ва лабиринт тизими билан биргаликда ишлайди.</w:t>
      </w:r>
    </w:p>
    <w:p w:rsidR="00A97E4A" w:rsidRPr="00A97E4A" w:rsidRDefault="00A97E4A" w:rsidP="00A97E4A">
      <w:pPr>
        <w:rPr>
          <w:lang w:val="ru-RU"/>
        </w:rPr>
      </w:pPr>
      <w:r w:rsidRPr="00A97E4A">
        <w:rPr>
          <w:lang w:val="ru-RU"/>
        </w:rPr>
        <w:t>Подшипникнинг ташқи ҳалқа, ички ҳалқа, ролик, сепаратор, думалаш йўлакчаси ва бортик каби элементлари алоҳида назорат қилинади.</w:t>
      </w:r>
    </w:p>
    <w:p w:rsidR="00A97E4A" w:rsidRPr="00A97E4A" w:rsidRDefault="00A97E4A" w:rsidP="00A97E4A">
      <w:pPr>
        <w:rPr>
          <w:lang w:val="ru-RU"/>
        </w:rPr>
      </w:pPr>
      <w:r w:rsidRPr="00A97E4A">
        <w:rPr>
          <w:lang w:val="ru-RU"/>
        </w:rPr>
        <w:t>Жорий, ўрта ва капитал таъмир бир хил эмас; улар иш ҳажми ва тиклаш чуқурлиги бўйича фарқ қилади.</w:t>
      </w:r>
    </w:p>
    <w:p w:rsidR="00A97E4A" w:rsidRPr="00A97E4A" w:rsidRDefault="00A97E4A" w:rsidP="00A97E4A">
      <w:pPr>
        <w:rPr>
          <w:lang w:val="ru-RU"/>
        </w:rPr>
      </w:pPr>
      <w:r w:rsidRPr="00A97E4A">
        <w:rPr>
          <w:lang w:val="ru-RU"/>
        </w:rPr>
        <w:t>Дефект — номувофиқлик, брак эса фойдаланишга топширишга рухсат этилмайдиган маҳсулотдир.</w:t>
      </w:r>
    </w:p>
    <w:p w:rsidR="00A97E4A" w:rsidRPr="00A97E4A" w:rsidRDefault="00A97E4A" w:rsidP="00A97E4A">
      <w:pPr>
        <w:rPr>
          <w:lang w:val="ru-RU"/>
        </w:rPr>
      </w:pPr>
      <w:r w:rsidRPr="00A97E4A">
        <w:rPr>
          <w:lang w:val="ru-RU"/>
        </w:rPr>
        <w:t>Бузмасдан назорат детални яроқсиз ҳолга келтирмасдан нуқсонни аниқлаш учун қўлланади.</w:t>
      </w:r>
    </w:p>
    <w:p w:rsidR="00A97E4A" w:rsidRDefault="00A97E4A">
      <w:pPr>
        <w:rPr>
          <w:lang w:val="ru-RU"/>
        </w:rPr>
      </w:pPr>
      <w:r>
        <w:rPr>
          <w:lang w:val="ru-RU"/>
        </w:rPr>
        <w:br w:type="page"/>
      </w:r>
    </w:p>
    <w:p w:rsidR="00A97E4A" w:rsidRPr="00A97E4A" w:rsidRDefault="00A97E4A" w:rsidP="00A97E4A">
      <w:pPr>
        <w:rPr>
          <w:b/>
          <w:bCs/>
          <w:lang w:val="ru-RU"/>
        </w:rPr>
      </w:pPr>
      <w:r w:rsidRPr="00A97E4A">
        <w:rPr>
          <w:b/>
          <w:bCs/>
          <w:lang w:val="ru-RU"/>
        </w:rPr>
        <w:lastRenderedPageBreak/>
        <w:t>РАЗДЕЛ 3. ТЕРМИНЫ И ОПРЕДЕЛЕНИЯ</w:t>
      </w:r>
    </w:p>
    <w:p w:rsidR="00A97E4A" w:rsidRPr="00A97E4A" w:rsidRDefault="00A97E4A" w:rsidP="00A97E4A">
      <w:pPr>
        <w:rPr>
          <w:b/>
          <w:bCs/>
          <w:lang w:val="ru-RU"/>
        </w:rPr>
      </w:pPr>
      <w:r w:rsidRPr="00A97E4A">
        <w:rPr>
          <w:b/>
          <w:bCs/>
          <w:lang w:val="ru-RU"/>
        </w:rPr>
        <w:t>Русский язык</w:t>
      </w:r>
    </w:p>
    <w:p w:rsidR="00A97E4A" w:rsidRPr="00A97E4A" w:rsidRDefault="00A97E4A" w:rsidP="00A97E4A">
      <w:pPr>
        <w:rPr>
          <w:b/>
          <w:bCs/>
          <w:lang w:val="ru-RU"/>
        </w:rPr>
      </w:pPr>
      <w:r w:rsidRPr="00A97E4A">
        <w:rPr>
          <w:b/>
          <w:bCs/>
          <w:lang w:val="ru-RU"/>
        </w:rPr>
        <w:t>Цель занятия</w:t>
      </w:r>
    </w:p>
    <w:p w:rsidR="00A97E4A" w:rsidRPr="00A97E4A" w:rsidRDefault="00A97E4A" w:rsidP="00A97E4A">
      <w:pPr>
        <w:rPr>
          <w:lang w:val="ru-RU"/>
        </w:rPr>
      </w:pPr>
      <w:r w:rsidRPr="00A97E4A">
        <w:rPr>
          <w:lang w:val="ru-RU"/>
        </w:rPr>
        <w:t>Цель данного занятия — объяснить работнику основные термины, используемые в РД ВНИИЖТ 27.05.01-2017: колесная пара, цельнокатаное колесо, ось, буксовый узел, подшипник, виды ремонта, технический контроль и неразрушающий контроль.</w:t>
      </w:r>
    </w:p>
    <w:p w:rsidR="00A97E4A" w:rsidRPr="00A97E4A" w:rsidRDefault="00A97E4A" w:rsidP="00A97E4A">
      <w:pPr>
        <w:rPr>
          <w:lang w:val="ru-RU"/>
        </w:rPr>
      </w:pPr>
      <w:r w:rsidRPr="00A97E4A">
        <w:rPr>
          <w:lang w:val="ru-RU"/>
        </w:rPr>
        <w:t>Раздел 3 — это не просто словарь. Он является основой для правильного понимания всех последующих разделов. Если работник неправильно понимает термины “колесная пара”, “буксовый узел”, “шейка оси”, “подступичная часть оси”, “лабиринт”, “подшипник”, “дефект”, “брак” или “неразрушающий контроль”, то при ремонте, измерении, дефектации и оформлении документации может быть принято неправильное техническое решение.</w:t>
      </w:r>
    </w:p>
    <w:p w:rsidR="00A97E4A" w:rsidRPr="00A97E4A" w:rsidRDefault="00A97E4A" w:rsidP="00A97E4A">
      <w:pPr>
        <w:rPr>
          <w:b/>
          <w:bCs/>
          <w:lang w:val="ru-RU"/>
        </w:rPr>
      </w:pPr>
      <w:r w:rsidRPr="00A97E4A">
        <w:rPr>
          <w:b/>
          <w:bCs/>
          <w:lang w:val="ru-RU"/>
        </w:rPr>
        <w:t>1. Что такое колесная пара?</w:t>
      </w:r>
    </w:p>
    <w:p w:rsidR="00A97E4A" w:rsidRPr="00A97E4A" w:rsidRDefault="00A97E4A" w:rsidP="00A97E4A">
      <w:pPr>
        <w:rPr>
          <w:lang w:val="ru-RU"/>
        </w:rPr>
      </w:pPr>
      <w:r w:rsidRPr="00A97E4A">
        <w:rPr>
          <w:lang w:val="ru-RU"/>
        </w:rPr>
        <w:t>Колесная пара — это элемент ходовой части вагонной тележки подвижного состава. Она состоит из цельнокатаных колес, напрессованных в холодном состоянии на ось, и буксовых узлов.</w:t>
      </w:r>
    </w:p>
    <w:p w:rsidR="00A97E4A" w:rsidRPr="00A97E4A" w:rsidRDefault="00A97E4A" w:rsidP="00A97E4A">
      <w:pPr>
        <w:rPr>
          <w:lang w:val="ru-RU"/>
        </w:rPr>
      </w:pPr>
      <w:r w:rsidRPr="00A97E4A">
        <w:rPr>
          <w:lang w:val="ru-RU"/>
        </w:rPr>
        <w:t>Назначение колесной пары не ограничивается только обеспечением движения вагона. Колесная пара воспринимает и передает статические и динамические нагрузки от вагона на рельсы, а также служит для направления движения вагона по рельсовому пути.</w:t>
      </w:r>
    </w:p>
    <w:p w:rsidR="00A97E4A" w:rsidRPr="00A97E4A" w:rsidRDefault="00A97E4A" w:rsidP="00A97E4A">
      <w:pPr>
        <w:rPr>
          <w:lang w:val="ru-RU"/>
        </w:rPr>
      </w:pPr>
      <w:r w:rsidRPr="00A97E4A">
        <w:rPr>
          <w:lang w:val="ru-RU"/>
        </w:rPr>
        <w:t>Работник должен понимать: колесная пара оценивается как единый ответственный узел. Неисправность оси, колеса, буксового узла или подшипника влияет на безопасность всей колесной пары.</w:t>
      </w:r>
    </w:p>
    <w:p w:rsidR="00A97E4A" w:rsidRPr="00A97E4A" w:rsidRDefault="00A97E4A" w:rsidP="00A97E4A">
      <w:pPr>
        <w:rPr>
          <w:b/>
          <w:bCs/>
          <w:lang w:val="ru-RU"/>
        </w:rPr>
      </w:pPr>
      <w:r w:rsidRPr="00A97E4A">
        <w:rPr>
          <w:b/>
          <w:bCs/>
          <w:lang w:val="ru-RU"/>
        </w:rPr>
        <w:t>2. Цельнокатаное колесо и его части</w:t>
      </w:r>
    </w:p>
    <w:p w:rsidR="00A97E4A" w:rsidRPr="00A97E4A" w:rsidRDefault="00A97E4A" w:rsidP="00A97E4A">
      <w:pPr>
        <w:rPr>
          <w:lang w:val="ru-RU"/>
        </w:rPr>
      </w:pPr>
      <w:r w:rsidRPr="00A97E4A">
        <w:rPr>
          <w:lang w:val="ru-RU"/>
        </w:rPr>
        <w:t>Цельнокатаное колесо — это элемент колесной пары, который состоит из ступицы, диска и обода. Оно передает статические и динамические нагрузки от вагона на рельсы и обеспечивает движение подвижного состава.</w:t>
      </w:r>
    </w:p>
    <w:p w:rsidR="00A97E4A" w:rsidRPr="00A97E4A" w:rsidRDefault="00A97E4A" w:rsidP="00A97E4A">
      <w:pPr>
        <w:rPr>
          <w:lang w:val="ru-RU"/>
        </w:rPr>
      </w:pPr>
      <w:r w:rsidRPr="00A97E4A">
        <w:rPr>
          <w:b/>
          <w:bCs/>
          <w:lang w:val="ru-RU"/>
        </w:rPr>
        <w:t>Ступица</w:t>
      </w:r>
      <w:r w:rsidRPr="00A97E4A">
        <w:rPr>
          <w:lang w:val="ru-RU"/>
        </w:rPr>
        <w:t xml:space="preserve"> — часть цельнокатаного колеса с отверстием для установки колеса на ось методом холодного прессования.</w:t>
      </w:r>
    </w:p>
    <w:p w:rsidR="00A97E4A" w:rsidRPr="00A97E4A" w:rsidRDefault="00A97E4A" w:rsidP="00A97E4A">
      <w:pPr>
        <w:rPr>
          <w:lang w:val="ru-RU"/>
        </w:rPr>
      </w:pPr>
      <w:r w:rsidRPr="00A97E4A">
        <w:rPr>
          <w:b/>
          <w:bCs/>
          <w:lang w:val="ru-RU"/>
        </w:rPr>
        <w:t>Диск</w:t>
      </w:r>
      <w:r w:rsidRPr="00A97E4A">
        <w:rPr>
          <w:lang w:val="ru-RU"/>
        </w:rPr>
        <w:t xml:space="preserve"> — часть колеса, соединяющая ступицу с ободом.</w:t>
      </w:r>
    </w:p>
    <w:p w:rsidR="00A97E4A" w:rsidRPr="00A97E4A" w:rsidRDefault="00A97E4A" w:rsidP="00A97E4A">
      <w:pPr>
        <w:rPr>
          <w:lang w:val="ru-RU"/>
        </w:rPr>
      </w:pPr>
      <w:r w:rsidRPr="00A97E4A">
        <w:rPr>
          <w:b/>
          <w:bCs/>
          <w:lang w:val="ru-RU"/>
        </w:rPr>
        <w:t>Обод</w:t>
      </w:r>
      <w:r w:rsidRPr="00A97E4A">
        <w:rPr>
          <w:lang w:val="ru-RU"/>
        </w:rPr>
        <w:t xml:space="preserve"> — изнашиваемая часть цельнокатаного колеса, контактирующая с рельсом при движении.</w:t>
      </w:r>
    </w:p>
    <w:p w:rsidR="00A97E4A" w:rsidRPr="00A97E4A" w:rsidRDefault="00A97E4A" w:rsidP="00A97E4A">
      <w:pPr>
        <w:rPr>
          <w:lang w:val="ru-RU"/>
        </w:rPr>
      </w:pPr>
      <w:r w:rsidRPr="00A97E4A">
        <w:rPr>
          <w:b/>
          <w:bCs/>
          <w:lang w:val="ru-RU"/>
        </w:rPr>
        <w:t>Поверхность катания обода колеса</w:t>
      </w:r>
      <w:r w:rsidRPr="00A97E4A">
        <w:rPr>
          <w:lang w:val="ru-RU"/>
        </w:rPr>
        <w:t xml:space="preserve"> — поверхность специального профиля, обеспечивающая устойчивое положение колесной пары на рельсовой колее и направление движения подвижного состава.</w:t>
      </w:r>
    </w:p>
    <w:p w:rsidR="00A97E4A" w:rsidRPr="00A97E4A" w:rsidRDefault="00A97E4A" w:rsidP="00A97E4A">
      <w:pPr>
        <w:rPr>
          <w:lang w:val="ru-RU"/>
        </w:rPr>
      </w:pPr>
      <w:r w:rsidRPr="00A97E4A">
        <w:rPr>
          <w:b/>
          <w:bCs/>
          <w:lang w:val="ru-RU"/>
        </w:rPr>
        <w:lastRenderedPageBreak/>
        <w:t>Гребень</w:t>
      </w:r>
      <w:r w:rsidRPr="00A97E4A">
        <w:rPr>
          <w:lang w:val="ru-RU"/>
        </w:rPr>
        <w:t xml:space="preserve"> — часть обода колеса, удерживающая колесную пару от схода с рельсовой колеи.</w:t>
      </w:r>
    </w:p>
    <w:p w:rsidR="00A97E4A" w:rsidRPr="00A97E4A" w:rsidRDefault="00A97E4A" w:rsidP="00A97E4A">
      <w:pPr>
        <w:rPr>
          <w:lang w:val="ru-RU"/>
        </w:rPr>
      </w:pPr>
      <w:r w:rsidRPr="00A97E4A">
        <w:rPr>
          <w:lang w:val="ru-RU"/>
        </w:rPr>
        <w:t>При осмотре колеса работник должен различать его конструктивные части. Ступица, диск, обод, поверхность катания и гребень имеют разное назначение и контролируются отдельно.</w:t>
      </w:r>
    </w:p>
    <w:p w:rsidR="00A97E4A" w:rsidRPr="00A97E4A" w:rsidRDefault="00A97E4A" w:rsidP="00A97E4A">
      <w:pPr>
        <w:rPr>
          <w:b/>
          <w:bCs/>
          <w:lang w:val="ru-RU"/>
        </w:rPr>
      </w:pPr>
      <w:r w:rsidRPr="00A97E4A">
        <w:rPr>
          <w:b/>
          <w:bCs/>
          <w:lang w:val="ru-RU"/>
        </w:rPr>
        <w:t>3. Ось и ее основные части</w:t>
      </w:r>
    </w:p>
    <w:p w:rsidR="00A97E4A" w:rsidRPr="00A97E4A" w:rsidRDefault="00A97E4A" w:rsidP="00A97E4A">
      <w:pPr>
        <w:rPr>
          <w:lang w:val="ru-RU"/>
        </w:rPr>
      </w:pPr>
      <w:r w:rsidRPr="00A97E4A">
        <w:rPr>
          <w:lang w:val="ru-RU"/>
        </w:rPr>
        <w:t>Ось — элемент колесной пары, представляющий собой стальной брус круглого поперечного сечения. По длине ось имеет разные диаметры, так как ее участки воспринимают разные нагрузки и выполняют разные функции.</w:t>
      </w:r>
    </w:p>
    <w:p w:rsidR="00A97E4A" w:rsidRPr="00A97E4A" w:rsidRDefault="00A97E4A" w:rsidP="00A97E4A">
      <w:pPr>
        <w:rPr>
          <w:lang w:val="ru-RU"/>
        </w:rPr>
      </w:pPr>
      <w:r w:rsidRPr="00A97E4A">
        <w:rPr>
          <w:lang w:val="ru-RU"/>
        </w:rPr>
        <w:t>Основные части оси:</w:t>
      </w:r>
    </w:p>
    <w:p w:rsidR="00A97E4A" w:rsidRPr="00A97E4A" w:rsidRDefault="00A97E4A" w:rsidP="00A97E4A">
      <w:pPr>
        <w:rPr>
          <w:lang w:val="ru-RU"/>
        </w:rPr>
      </w:pPr>
      <w:r w:rsidRPr="00A97E4A">
        <w:rPr>
          <w:b/>
          <w:bCs/>
          <w:lang w:val="ru-RU"/>
        </w:rPr>
        <w:t>Шейка оси</w:t>
      </w:r>
      <w:r w:rsidRPr="00A97E4A">
        <w:rPr>
          <w:lang w:val="ru-RU"/>
        </w:rPr>
        <w:t xml:space="preserve"> — часть оси, предназначенная для размещения подшипников.</w:t>
      </w:r>
    </w:p>
    <w:p w:rsidR="00A97E4A" w:rsidRPr="00A97E4A" w:rsidRDefault="00A97E4A" w:rsidP="00A97E4A">
      <w:pPr>
        <w:rPr>
          <w:lang w:val="ru-RU"/>
        </w:rPr>
      </w:pPr>
      <w:r w:rsidRPr="00A97E4A">
        <w:rPr>
          <w:b/>
          <w:bCs/>
          <w:lang w:val="ru-RU"/>
        </w:rPr>
        <w:t>Подступичная часть оси</w:t>
      </w:r>
      <w:r w:rsidRPr="00A97E4A">
        <w:rPr>
          <w:lang w:val="ru-RU"/>
        </w:rPr>
        <w:t xml:space="preserve"> — часть оси, на которую напрессовываются колеса.</w:t>
      </w:r>
    </w:p>
    <w:p w:rsidR="00A97E4A" w:rsidRPr="00A97E4A" w:rsidRDefault="00A97E4A" w:rsidP="00A97E4A">
      <w:pPr>
        <w:rPr>
          <w:lang w:val="ru-RU"/>
        </w:rPr>
      </w:pPr>
      <w:r w:rsidRPr="00A97E4A">
        <w:rPr>
          <w:b/>
          <w:bCs/>
          <w:lang w:val="ru-RU"/>
        </w:rPr>
        <w:t>Предподступичная часть оси</w:t>
      </w:r>
      <w:r w:rsidRPr="00A97E4A">
        <w:rPr>
          <w:lang w:val="ru-RU"/>
        </w:rPr>
        <w:t xml:space="preserve"> — переходная часть от шейки к подступичной части оси.</w:t>
      </w:r>
    </w:p>
    <w:p w:rsidR="00A97E4A" w:rsidRPr="00A97E4A" w:rsidRDefault="00A97E4A" w:rsidP="00A97E4A">
      <w:pPr>
        <w:rPr>
          <w:lang w:val="ru-RU"/>
        </w:rPr>
      </w:pPr>
      <w:r w:rsidRPr="00A97E4A">
        <w:rPr>
          <w:b/>
          <w:bCs/>
          <w:lang w:val="ru-RU"/>
        </w:rPr>
        <w:t>Отверстие в торце оси М20</w:t>
      </w:r>
      <w:r w:rsidRPr="00A97E4A">
        <w:rPr>
          <w:lang w:val="ru-RU"/>
        </w:rPr>
        <w:t xml:space="preserve"> — резьбовое отверстие для установки болтов М20 торцевого крепления буксового узла на шейке оси.</w:t>
      </w:r>
    </w:p>
    <w:p w:rsidR="00A97E4A" w:rsidRPr="00A97E4A" w:rsidRDefault="00A97E4A" w:rsidP="00A97E4A">
      <w:pPr>
        <w:rPr>
          <w:lang w:val="ru-RU"/>
        </w:rPr>
      </w:pPr>
      <w:r w:rsidRPr="00A97E4A">
        <w:rPr>
          <w:b/>
          <w:bCs/>
          <w:lang w:val="ru-RU"/>
        </w:rPr>
        <w:t>Резьбовая часть оси М110</w:t>
      </w:r>
      <w:r w:rsidRPr="00A97E4A">
        <w:rPr>
          <w:lang w:val="ru-RU"/>
        </w:rPr>
        <w:t xml:space="preserve"> — часть оси, предназначенная для установки гайки М110 торцевого крепления буксового узла на шейке оси.</w:t>
      </w:r>
    </w:p>
    <w:p w:rsidR="00A97E4A" w:rsidRPr="00A97E4A" w:rsidRDefault="00A97E4A" w:rsidP="00A97E4A">
      <w:pPr>
        <w:rPr>
          <w:lang w:val="ru-RU"/>
        </w:rPr>
      </w:pPr>
      <w:r w:rsidRPr="00A97E4A">
        <w:rPr>
          <w:lang w:val="ru-RU"/>
        </w:rPr>
        <w:t>Работник должен понимать, что ось нельзя оценивать одной общей фразой “ось исправна”. Шейка оси, подступичная часть, предподступичная часть и резьбовые элементы проверяются отдельно.</w:t>
      </w:r>
    </w:p>
    <w:p w:rsidR="00A97E4A" w:rsidRPr="00A97E4A" w:rsidRDefault="00A97E4A" w:rsidP="00A97E4A">
      <w:pPr>
        <w:rPr>
          <w:b/>
          <w:bCs/>
          <w:lang w:val="ru-RU"/>
        </w:rPr>
      </w:pPr>
      <w:r w:rsidRPr="00A97E4A">
        <w:rPr>
          <w:b/>
          <w:bCs/>
          <w:lang w:val="ru-RU"/>
        </w:rPr>
        <w:t>4. Буксовый узел и его детали</w:t>
      </w:r>
    </w:p>
    <w:p w:rsidR="00A97E4A" w:rsidRPr="00A97E4A" w:rsidRDefault="00A97E4A" w:rsidP="00A97E4A">
      <w:pPr>
        <w:rPr>
          <w:lang w:val="ru-RU"/>
        </w:rPr>
      </w:pPr>
      <w:r w:rsidRPr="00A97E4A">
        <w:rPr>
          <w:lang w:val="ru-RU"/>
        </w:rPr>
        <w:t>Буксовый узел — это элемент колесной пары, состоящий из корпуса буксы и подшипника. Его задача — размещать подшипник и передавать нагрузку от тележки на колесную пару.</w:t>
      </w:r>
    </w:p>
    <w:p w:rsidR="00A97E4A" w:rsidRPr="00A97E4A" w:rsidRDefault="00A97E4A" w:rsidP="00A97E4A">
      <w:pPr>
        <w:rPr>
          <w:lang w:val="ru-RU"/>
        </w:rPr>
      </w:pPr>
      <w:r w:rsidRPr="00A97E4A">
        <w:rPr>
          <w:b/>
          <w:bCs/>
          <w:lang w:val="ru-RU"/>
        </w:rPr>
        <w:t>Корпус буксы</w:t>
      </w:r>
      <w:r w:rsidRPr="00A97E4A">
        <w:rPr>
          <w:lang w:val="ru-RU"/>
        </w:rPr>
        <w:t xml:space="preserve"> — деталь, предназначенная для размещения подшипника и передачи нагрузок от тележки на колесную пару.</w:t>
      </w:r>
    </w:p>
    <w:p w:rsidR="00A97E4A" w:rsidRPr="00A97E4A" w:rsidRDefault="00A97E4A" w:rsidP="00A97E4A">
      <w:pPr>
        <w:rPr>
          <w:lang w:val="ru-RU"/>
        </w:rPr>
      </w:pPr>
      <w:r w:rsidRPr="00A97E4A">
        <w:rPr>
          <w:b/>
          <w:bCs/>
          <w:lang w:val="ru-RU"/>
        </w:rPr>
        <w:t>Крышка крепительная</w:t>
      </w:r>
      <w:r w:rsidRPr="00A97E4A">
        <w:rPr>
          <w:lang w:val="ru-RU"/>
        </w:rPr>
        <w:t xml:space="preserve"> — элемент буксового узла, устанавливаемый в переднюю торцевую часть корпуса буксы и закрепляемый болтами М20 для фиксации наружного кольца подшипника.</w:t>
      </w:r>
    </w:p>
    <w:p w:rsidR="00A97E4A" w:rsidRPr="00A97E4A" w:rsidRDefault="00A97E4A" w:rsidP="00A97E4A">
      <w:pPr>
        <w:rPr>
          <w:lang w:val="ru-RU"/>
        </w:rPr>
      </w:pPr>
      <w:r w:rsidRPr="00A97E4A">
        <w:rPr>
          <w:b/>
          <w:bCs/>
          <w:lang w:val="ru-RU"/>
        </w:rPr>
        <w:t>Крышка смотровая</w:t>
      </w:r>
      <w:r w:rsidRPr="00A97E4A">
        <w:rPr>
          <w:lang w:val="ru-RU"/>
        </w:rPr>
        <w:t xml:space="preserve"> — элемент буксового узла, устанавливаемый в торцевую часть крепительной крышки и закрепляемый болтами М12 для фиксации плоского резинового уплотнительного элемента.</w:t>
      </w:r>
    </w:p>
    <w:p w:rsidR="00A97E4A" w:rsidRPr="00A97E4A" w:rsidRDefault="00A97E4A" w:rsidP="00A97E4A">
      <w:pPr>
        <w:rPr>
          <w:lang w:val="ru-RU"/>
        </w:rPr>
      </w:pPr>
      <w:r w:rsidRPr="00A97E4A">
        <w:rPr>
          <w:b/>
          <w:bCs/>
          <w:lang w:val="ru-RU"/>
        </w:rPr>
        <w:t>Прокладка и кольцо уплотнительное</w:t>
      </w:r>
      <w:r w:rsidRPr="00A97E4A">
        <w:rPr>
          <w:lang w:val="ru-RU"/>
        </w:rPr>
        <w:t xml:space="preserve"> — резиновые уплотнительные элементы, предотвращающие попадание воды, пыли и грязи в корпус буксы.</w:t>
      </w:r>
    </w:p>
    <w:p w:rsidR="00A97E4A" w:rsidRPr="00A97E4A" w:rsidRDefault="00A97E4A" w:rsidP="00A97E4A">
      <w:pPr>
        <w:rPr>
          <w:lang w:val="ru-RU"/>
        </w:rPr>
      </w:pPr>
      <w:r w:rsidRPr="00A97E4A">
        <w:rPr>
          <w:b/>
          <w:bCs/>
          <w:lang w:val="ru-RU"/>
        </w:rPr>
        <w:lastRenderedPageBreak/>
        <w:t>Лабиринтная часть корпуса буксы</w:t>
      </w:r>
      <w:r w:rsidRPr="00A97E4A">
        <w:rPr>
          <w:lang w:val="ru-RU"/>
        </w:rPr>
        <w:t xml:space="preserve"> — элемент, размещаемый в задней торцевой части корпуса буксы и предназначенный для защиты от попадания воды, пыли и грязи.</w:t>
      </w:r>
    </w:p>
    <w:p w:rsidR="00A97E4A" w:rsidRPr="00A97E4A" w:rsidRDefault="00A97E4A" w:rsidP="00A97E4A">
      <w:pPr>
        <w:rPr>
          <w:lang w:val="ru-RU"/>
        </w:rPr>
      </w:pPr>
      <w:r w:rsidRPr="00A97E4A">
        <w:rPr>
          <w:b/>
          <w:bCs/>
          <w:lang w:val="ru-RU"/>
        </w:rPr>
        <w:t>Лабиринт</w:t>
      </w:r>
      <w:r w:rsidRPr="00A97E4A">
        <w:rPr>
          <w:lang w:val="ru-RU"/>
        </w:rPr>
        <w:t xml:space="preserve"> — элемент буксового узла, размещаемый на предподступичной части оси и предназначенный для предотвращения попадания загрязнений в корпус буксы.</w:t>
      </w:r>
    </w:p>
    <w:p w:rsidR="00A97E4A" w:rsidRPr="00A97E4A" w:rsidRDefault="00A97E4A" w:rsidP="00A97E4A">
      <w:pPr>
        <w:rPr>
          <w:lang w:val="ru-RU"/>
        </w:rPr>
      </w:pPr>
      <w:r w:rsidRPr="00A97E4A">
        <w:rPr>
          <w:b/>
          <w:bCs/>
          <w:lang w:val="ru-RU"/>
        </w:rPr>
        <w:t>Адаптер</w:t>
      </w:r>
      <w:r w:rsidRPr="00A97E4A">
        <w:rPr>
          <w:lang w:val="ru-RU"/>
        </w:rPr>
        <w:t xml:space="preserve"> — деталь, предназначенная для свободного размещения на наружном кольце подшипника кассетного типа и передачи нагрузок от тележки на колесную пару.</w:t>
      </w:r>
    </w:p>
    <w:p w:rsidR="00A97E4A" w:rsidRPr="00A97E4A" w:rsidRDefault="00A97E4A" w:rsidP="00A97E4A">
      <w:pPr>
        <w:rPr>
          <w:lang w:val="ru-RU"/>
        </w:rPr>
      </w:pPr>
      <w:r w:rsidRPr="00A97E4A">
        <w:rPr>
          <w:lang w:val="ru-RU"/>
        </w:rPr>
        <w:t>Буксовый узел нельзя понимать только как корпус с подшипником. Это система, которая выполняет функции размещения, передачи нагрузки, фиксации, герметизации и защиты.</w:t>
      </w:r>
    </w:p>
    <w:p w:rsidR="00A97E4A" w:rsidRPr="00A97E4A" w:rsidRDefault="00A97E4A" w:rsidP="00A97E4A">
      <w:pPr>
        <w:rPr>
          <w:b/>
          <w:bCs/>
          <w:lang w:val="ru-RU"/>
        </w:rPr>
      </w:pPr>
      <w:r w:rsidRPr="00A97E4A">
        <w:rPr>
          <w:b/>
          <w:bCs/>
          <w:lang w:val="ru-RU"/>
        </w:rPr>
        <w:t>5. Подшипник и его элементы</w:t>
      </w:r>
    </w:p>
    <w:p w:rsidR="00A97E4A" w:rsidRPr="00A97E4A" w:rsidRDefault="00A97E4A" w:rsidP="00A97E4A">
      <w:pPr>
        <w:rPr>
          <w:lang w:val="ru-RU"/>
        </w:rPr>
      </w:pPr>
      <w:r w:rsidRPr="00A97E4A">
        <w:rPr>
          <w:lang w:val="ru-RU"/>
        </w:rPr>
        <w:t>Подшипник — это опора или направляющая, которая определяет положение движущихся частей относительно других частей механизма.</w:t>
      </w:r>
    </w:p>
    <w:p w:rsidR="00A97E4A" w:rsidRPr="00A97E4A" w:rsidRDefault="00A97E4A" w:rsidP="00A97E4A">
      <w:pPr>
        <w:rPr>
          <w:lang w:val="ru-RU"/>
        </w:rPr>
      </w:pPr>
      <w:r w:rsidRPr="00A97E4A">
        <w:rPr>
          <w:b/>
          <w:bCs/>
          <w:lang w:val="ru-RU"/>
        </w:rPr>
        <w:t>Подшипник качения</w:t>
      </w:r>
      <w:r w:rsidRPr="00A97E4A">
        <w:rPr>
          <w:lang w:val="ru-RU"/>
        </w:rPr>
        <w:t xml:space="preserve"> — подшипник, работающий по принципу трения качения.</w:t>
      </w:r>
    </w:p>
    <w:p w:rsidR="00A97E4A" w:rsidRPr="00A97E4A" w:rsidRDefault="00A97E4A" w:rsidP="00A97E4A">
      <w:pPr>
        <w:rPr>
          <w:lang w:val="ru-RU"/>
        </w:rPr>
      </w:pPr>
      <w:r w:rsidRPr="00A97E4A">
        <w:rPr>
          <w:b/>
          <w:bCs/>
          <w:lang w:val="ru-RU"/>
        </w:rPr>
        <w:t>Однорядный подшипник</w:t>
      </w:r>
      <w:r w:rsidRPr="00A97E4A">
        <w:rPr>
          <w:lang w:val="ru-RU"/>
        </w:rPr>
        <w:t xml:space="preserve"> — подшипник качения с одним рядом тел качения.</w:t>
      </w:r>
    </w:p>
    <w:p w:rsidR="00A97E4A" w:rsidRPr="00A97E4A" w:rsidRDefault="00A97E4A" w:rsidP="00A97E4A">
      <w:pPr>
        <w:rPr>
          <w:lang w:val="ru-RU"/>
        </w:rPr>
      </w:pPr>
      <w:r w:rsidRPr="00A97E4A">
        <w:rPr>
          <w:b/>
          <w:bCs/>
          <w:lang w:val="ru-RU"/>
        </w:rPr>
        <w:t>Двухрядный подшипник</w:t>
      </w:r>
      <w:r w:rsidRPr="00A97E4A">
        <w:rPr>
          <w:lang w:val="ru-RU"/>
        </w:rPr>
        <w:t xml:space="preserve"> — подшипник качения с двумя рядами тел качения.</w:t>
      </w:r>
    </w:p>
    <w:p w:rsidR="00A97E4A" w:rsidRPr="00A97E4A" w:rsidRDefault="00A97E4A" w:rsidP="00A97E4A">
      <w:pPr>
        <w:rPr>
          <w:lang w:val="ru-RU"/>
        </w:rPr>
      </w:pPr>
      <w:r w:rsidRPr="00A97E4A">
        <w:rPr>
          <w:b/>
          <w:bCs/>
          <w:lang w:val="ru-RU"/>
        </w:rPr>
        <w:t>Наружное кольцо</w:t>
      </w:r>
      <w:r w:rsidRPr="00A97E4A">
        <w:rPr>
          <w:lang w:val="ru-RU"/>
        </w:rPr>
        <w:t xml:space="preserve"> — деталь подшипника качения, имеющая на внутренней поверхности дорожку качения.</w:t>
      </w:r>
    </w:p>
    <w:p w:rsidR="00A97E4A" w:rsidRPr="00A97E4A" w:rsidRDefault="00A97E4A" w:rsidP="00A97E4A">
      <w:pPr>
        <w:rPr>
          <w:lang w:val="ru-RU"/>
        </w:rPr>
      </w:pPr>
      <w:r w:rsidRPr="00A97E4A">
        <w:rPr>
          <w:b/>
          <w:bCs/>
          <w:lang w:val="ru-RU"/>
        </w:rPr>
        <w:t>Внутреннее кольцо</w:t>
      </w:r>
      <w:r w:rsidRPr="00A97E4A">
        <w:rPr>
          <w:lang w:val="ru-RU"/>
        </w:rPr>
        <w:t xml:space="preserve"> — деталь подшипника качения с цилиндрическим отверстием, имеющая на наружной поверхности дорожку качения для тел качения.</w:t>
      </w:r>
    </w:p>
    <w:p w:rsidR="00A97E4A" w:rsidRPr="00A97E4A" w:rsidRDefault="00A97E4A" w:rsidP="00A97E4A">
      <w:pPr>
        <w:rPr>
          <w:lang w:val="ru-RU"/>
        </w:rPr>
      </w:pPr>
      <w:r w:rsidRPr="00A97E4A">
        <w:rPr>
          <w:b/>
          <w:bCs/>
          <w:lang w:val="ru-RU"/>
        </w:rPr>
        <w:t>Тело качения</w:t>
      </w:r>
      <w:r w:rsidRPr="00A97E4A">
        <w:rPr>
          <w:lang w:val="ru-RU"/>
        </w:rPr>
        <w:t xml:space="preserve"> — деталь подшипника, обеспечивающая взаимное перемещение сопряженных поверхностей по принципу качения. В качестве тел качения применяются шарики или ролики.</w:t>
      </w:r>
    </w:p>
    <w:p w:rsidR="00A97E4A" w:rsidRPr="00A97E4A" w:rsidRDefault="00A97E4A" w:rsidP="00A97E4A">
      <w:pPr>
        <w:rPr>
          <w:lang w:val="ru-RU"/>
        </w:rPr>
      </w:pPr>
      <w:r w:rsidRPr="00A97E4A">
        <w:rPr>
          <w:b/>
          <w:bCs/>
          <w:lang w:val="ru-RU"/>
        </w:rPr>
        <w:t>Ролик</w:t>
      </w:r>
      <w:r w:rsidRPr="00A97E4A">
        <w:rPr>
          <w:lang w:val="ru-RU"/>
        </w:rPr>
        <w:t xml:space="preserve"> — тело качения подшипника.</w:t>
      </w:r>
    </w:p>
    <w:p w:rsidR="00A97E4A" w:rsidRPr="00A97E4A" w:rsidRDefault="00A97E4A" w:rsidP="00A97E4A">
      <w:pPr>
        <w:rPr>
          <w:lang w:val="ru-RU"/>
        </w:rPr>
      </w:pPr>
      <w:r w:rsidRPr="00A97E4A">
        <w:rPr>
          <w:b/>
          <w:bCs/>
          <w:lang w:val="ru-RU"/>
        </w:rPr>
        <w:t>Сепаратор</w:t>
      </w:r>
      <w:r w:rsidRPr="00A97E4A">
        <w:rPr>
          <w:lang w:val="ru-RU"/>
        </w:rPr>
        <w:t xml:space="preserve"> — составная часть подшипника качения, удерживающая тела качения на определенном расстоянии друг от друга.</w:t>
      </w:r>
    </w:p>
    <w:p w:rsidR="00A97E4A" w:rsidRPr="00A97E4A" w:rsidRDefault="00A97E4A" w:rsidP="00A97E4A">
      <w:pPr>
        <w:rPr>
          <w:lang w:val="ru-RU"/>
        </w:rPr>
      </w:pPr>
      <w:r w:rsidRPr="00A97E4A">
        <w:rPr>
          <w:b/>
          <w:bCs/>
          <w:lang w:val="ru-RU"/>
        </w:rPr>
        <w:t>Дорожка качения</w:t>
      </w:r>
      <w:r w:rsidRPr="00A97E4A">
        <w:rPr>
          <w:lang w:val="ru-RU"/>
        </w:rPr>
        <w:t xml:space="preserve"> — поверхность кольца подшипника, по которой катятся тела качения.</w:t>
      </w:r>
    </w:p>
    <w:p w:rsidR="00A97E4A" w:rsidRPr="00A97E4A" w:rsidRDefault="00A97E4A" w:rsidP="00A97E4A">
      <w:pPr>
        <w:rPr>
          <w:lang w:val="ru-RU"/>
        </w:rPr>
      </w:pPr>
      <w:r w:rsidRPr="00A97E4A">
        <w:rPr>
          <w:b/>
          <w:bCs/>
          <w:lang w:val="ru-RU"/>
        </w:rPr>
        <w:t>Бортик кольца подшипника</w:t>
      </w:r>
      <w:r w:rsidRPr="00A97E4A">
        <w:rPr>
          <w:lang w:val="ru-RU"/>
        </w:rPr>
        <w:t xml:space="preserve"> — выступ на кольце подшипника, ограничивающий поверхность дорожки качения.</w:t>
      </w:r>
    </w:p>
    <w:p w:rsidR="00A97E4A" w:rsidRPr="00A97E4A" w:rsidRDefault="00A97E4A" w:rsidP="00A97E4A">
      <w:pPr>
        <w:rPr>
          <w:lang w:val="ru-RU"/>
        </w:rPr>
      </w:pPr>
      <w:r w:rsidRPr="00A97E4A">
        <w:rPr>
          <w:lang w:val="ru-RU"/>
        </w:rPr>
        <w:lastRenderedPageBreak/>
        <w:t>При дефектации работник должен отдельно оценивать наружное кольцо, внутреннее кольцо, ролики, сепаратор, дорожки качения, торцы и бортики.</w:t>
      </w:r>
    </w:p>
    <w:p w:rsidR="00A97E4A" w:rsidRPr="00A97E4A" w:rsidRDefault="00A97E4A" w:rsidP="00A97E4A">
      <w:pPr>
        <w:rPr>
          <w:b/>
          <w:bCs/>
          <w:lang w:val="ru-RU"/>
        </w:rPr>
      </w:pPr>
      <w:r w:rsidRPr="00A97E4A">
        <w:rPr>
          <w:b/>
          <w:bCs/>
          <w:lang w:val="ru-RU"/>
        </w:rPr>
        <w:t>6. Элементы торцевого крепления</w:t>
      </w:r>
    </w:p>
    <w:p w:rsidR="00A97E4A" w:rsidRPr="00A97E4A" w:rsidRDefault="00A97E4A" w:rsidP="00A97E4A">
      <w:pPr>
        <w:rPr>
          <w:lang w:val="ru-RU"/>
        </w:rPr>
      </w:pPr>
      <w:r w:rsidRPr="00A97E4A">
        <w:rPr>
          <w:lang w:val="ru-RU"/>
        </w:rPr>
        <w:t>Подшипники на шейке оси фиксируются элементами торцевого крепления.</w:t>
      </w:r>
    </w:p>
    <w:p w:rsidR="00A97E4A" w:rsidRPr="00A97E4A" w:rsidRDefault="00A97E4A" w:rsidP="00A97E4A">
      <w:pPr>
        <w:rPr>
          <w:lang w:val="ru-RU"/>
        </w:rPr>
      </w:pPr>
      <w:r w:rsidRPr="00A97E4A">
        <w:rPr>
          <w:b/>
          <w:bCs/>
          <w:lang w:val="ru-RU"/>
        </w:rPr>
        <w:t>Крышка передняя или шайба тарельчатая</w:t>
      </w:r>
      <w:r w:rsidRPr="00A97E4A">
        <w:rPr>
          <w:lang w:val="ru-RU"/>
        </w:rPr>
        <w:t xml:space="preserve"> — элемент торцевого крепления, передающий усилие затяжки болтов на внутренние кольца подшипников. Она может выполняться с отверстиями под четыре болта М20 или под три болта М24.</w:t>
      </w:r>
    </w:p>
    <w:p w:rsidR="00A97E4A" w:rsidRPr="00A97E4A" w:rsidRDefault="00A97E4A" w:rsidP="00A97E4A">
      <w:pPr>
        <w:rPr>
          <w:lang w:val="ru-RU"/>
        </w:rPr>
      </w:pPr>
      <w:r w:rsidRPr="00A97E4A">
        <w:rPr>
          <w:b/>
          <w:bCs/>
          <w:lang w:val="ru-RU"/>
        </w:rPr>
        <w:t>Болты М20 и М24 торцевого крепления</w:t>
      </w:r>
      <w:r w:rsidRPr="00A97E4A">
        <w:rPr>
          <w:lang w:val="ru-RU"/>
        </w:rPr>
        <w:t xml:space="preserve"> — элементы для закрепления подшипников на шейке оси в осевом направлении.</w:t>
      </w:r>
    </w:p>
    <w:p w:rsidR="00A97E4A" w:rsidRPr="00A97E4A" w:rsidRDefault="00A97E4A" w:rsidP="00A97E4A">
      <w:pPr>
        <w:rPr>
          <w:lang w:val="ru-RU"/>
        </w:rPr>
      </w:pPr>
      <w:r w:rsidRPr="00A97E4A">
        <w:rPr>
          <w:b/>
          <w:bCs/>
          <w:lang w:val="ru-RU"/>
        </w:rPr>
        <w:t>Шайба стопорная</w:t>
      </w:r>
      <w:r w:rsidRPr="00A97E4A">
        <w:rPr>
          <w:lang w:val="ru-RU"/>
        </w:rPr>
        <w:t xml:space="preserve"> — элемент, предназначенный для стопорения болтов торцевого крепления от самоотворачивания.</w:t>
      </w:r>
    </w:p>
    <w:p w:rsidR="00A97E4A" w:rsidRPr="00A97E4A" w:rsidRDefault="00A97E4A" w:rsidP="00A97E4A">
      <w:pPr>
        <w:rPr>
          <w:lang w:val="ru-RU"/>
        </w:rPr>
      </w:pPr>
      <w:r w:rsidRPr="00A97E4A">
        <w:rPr>
          <w:lang w:val="ru-RU"/>
        </w:rPr>
        <w:t>Эти детали могут выглядеть небольшими, но их значение очень большое. Ошибка в торцевом креплении может привести к нарушению фиксации подшипников.</w:t>
      </w:r>
    </w:p>
    <w:p w:rsidR="00A97E4A" w:rsidRPr="00A97E4A" w:rsidRDefault="00A97E4A" w:rsidP="00A97E4A">
      <w:pPr>
        <w:rPr>
          <w:b/>
          <w:bCs/>
          <w:lang w:val="ru-RU"/>
        </w:rPr>
      </w:pPr>
      <w:r w:rsidRPr="00A97E4A">
        <w:rPr>
          <w:b/>
          <w:bCs/>
          <w:lang w:val="ru-RU"/>
        </w:rPr>
        <w:t>7. Сдвоенные и кассетные подшипники</w:t>
      </w:r>
    </w:p>
    <w:p w:rsidR="00A97E4A" w:rsidRPr="00A97E4A" w:rsidRDefault="00A97E4A" w:rsidP="00A97E4A">
      <w:pPr>
        <w:rPr>
          <w:lang w:val="ru-RU"/>
        </w:rPr>
      </w:pPr>
      <w:r w:rsidRPr="00A97E4A">
        <w:rPr>
          <w:b/>
          <w:bCs/>
          <w:lang w:val="ru-RU"/>
        </w:rPr>
        <w:t>Подшипник сдвоенный</w:t>
      </w:r>
      <w:r w:rsidRPr="00A97E4A">
        <w:rPr>
          <w:lang w:val="ru-RU"/>
        </w:rPr>
        <w:t xml:space="preserve"> — цилиндрический роликовый радиальный подшипник с короткими цилиндрическими роликами и защитными шайбами. Он состоит из двух наружных колец, двух бортовых внутренних колец, двух сепараторов, двух комплектов роликов, двух защитных шайб, крепежного кольца и смазки.</w:t>
      </w:r>
    </w:p>
    <w:p w:rsidR="00A97E4A" w:rsidRPr="00A97E4A" w:rsidRDefault="00A97E4A" w:rsidP="00A97E4A">
      <w:pPr>
        <w:rPr>
          <w:lang w:val="ru-RU"/>
        </w:rPr>
      </w:pPr>
      <w:r w:rsidRPr="00A97E4A">
        <w:rPr>
          <w:b/>
          <w:bCs/>
          <w:lang w:val="ru-RU"/>
        </w:rPr>
        <w:t>Кольцо крепежное</w:t>
      </w:r>
      <w:r w:rsidRPr="00A97E4A">
        <w:rPr>
          <w:lang w:val="ru-RU"/>
        </w:rPr>
        <w:t xml:space="preserve"> — специальное кольцо, соединяющее внутренние кольца сдвоенного подшипника.</w:t>
      </w:r>
    </w:p>
    <w:p w:rsidR="00A97E4A" w:rsidRPr="00A97E4A" w:rsidRDefault="00A97E4A" w:rsidP="00A97E4A">
      <w:pPr>
        <w:rPr>
          <w:lang w:val="ru-RU"/>
        </w:rPr>
      </w:pPr>
      <w:r w:rsidRPr="00A97E4A">
        <w:rPr>
          <w:b/>
          <w:bCs/>
          <w:lang w:val="ru-RU"/>
        </w:rPr>
        <w:t>Шайба защитная</w:t>
      </w:r>
      <w:r w:rsidRPr="00A97E4A">
        <w:rPr>
          <w:lang w:val="ru-RU"/>
        </w:rPr>
        <w:t xml:space="preserve"> — деталь сдвоенного подшипника, предотвращающая вытекание смазки и попадание воды, пыли и грязи внутрь подшипника.</w:t>
      </w:r>
    </w:p>
    <w:p w:rsidR="00A97E4A" w:rsidRPr="00A97E4A" w:rsidRDefault="00A97E4A" w:rsidP="00A97E4A">
      <w:pPr>
        <w:rPr>
          <w:lang w:val="ru-RU"/>
        </w:rPr>
      </w:pPr>
      <w:r w:rsidRPr="00A97E4A">
        <w:rPr>
          <w:b/>
          <w:bCs/>
          <w:lang w:val="ru-RU"/>
        </w:rPr>
        <w:t>Подшипник кассетного типа</w:t>
      </w:r>
      <w:r w:rsidRPr="00A97E4A">
        <w:rPr>
          <w:lang w:val="ru-RU"/>
        </w:rPr>
        <w:t xml:space="preserve"> — двухрядный конический роликовый подшипник качения с общим наружным кольцом, встроенными уплотнениями, заправленный смазкой и отрегулированный по зазорам.</w:t>
      </w:r>
    </w:p>
    <w:p w:rsidR="00A97E4A" w:rsidRPr="00A97E4A" w:rsidRDefault="00A97E4A" w:rsidP="00A97E4A">
      <w:pPr>
        <w:rPr>
          <w:lang w:val="ru-RU"/>
        </w:rPr>
      </w:pPr>
      <w:r w:rsidRPr="00A97E4A">
        <w:rPr>
          <w:b/>
          <w:bCs/>
          <w:lang w:val="ru-RU"/>
        </w:rPr>
        <w:t>Уплотнение подшипника</w:t>
      </w:r>
      <w:r w:rsidRPr="00A97E4A">
        <w:rPr>
          <w:lang w:val="ru-RU"/>
        </w:rPr>
        <w:t xml:space="preserve"> — деталь, предотвращающая попадание внутрь подшипника посторонних тел.</w:t>
      </w:r>
    </w:p>
    <w:p w:rsidR="00A97E4A" w:rsidRPr="00A97E4A" w:rsidRDefault="00A97E4A" w:rsidP="00A97E4A">
      <w:pPr>
        <w:rPr>
          <w:lang w:val="ru-RU"/>
        </w:rPr>
      </w:pPr>
      <w:r w:rsidRPr="00A97E4A">
        <w:rPr>
          <w:b/>
          <w:bCs/>
          <w:lang w:val="ru-RU"/>
        </w:rPr>
        <w:t>Кожух уплотнения подшипника</w:t>
      </w:r>
      <w:r w:rsidRPr="00A97E4A">
        <w:rPr>
          <w:lang w:val="ru-RU"/>
        </w:rPr>
        <w:t xml:space="preserve"> — деталь уплотнения подшипника кассетного типа, закрывающая внутренние элементы уплотнения.</w:t>
      </w:r>
    </w:p>
    <w:p w:rsidR="00A97E4A" w:rsidRPr="00A97E4A" w:rsidRDefault="00A97E4A" w:rsidP="00A97E4A">
      <w:pPr>
        <w:rPr>
          <w:lang w:val="ru-RU"/>
        </w:rPr>
      </w:pPr>
      <w:r w:rsidRPr="00A97E4A">
        <w:rPr>
          <w:b/>
          <w:bCs/>
          <w:lang w:val="ru-RU"/>
        </w:rPr>
        <w:t>Кольцо дистанционное</w:t>
      </w:r>
      <w:r w:rsidRPr="00A97E4A">
        <w:rPr>
          <w:lang w:val="ru-RU"/>
        </w:rPr>
        <w:t xml:space="preserve"> — плоское кольцо, предназначенное для регулировки осевого зазора в подшипнике при его изготовлении.</w:t>
      </w:r>
    </w:p>
    <w:p w:rsidR="00A97E4A" w:rsidRPr="00A97E4A" w:rsidRDefault="00A97E4A" w:rsidP="00A97E4A">
      <w:pPr>
        <w:rPr>
          <w:lang w:val="ru-RU"/>
        </w:rPr>
      </w:pPr>
      <w:r w:rsidRPr="00A97E4A">
        <w:rPr>
          <w:lang w:val="ru-RU"/>
        </w:rPr>
        <w:lastRenderedPageBreak/>
        <w:t>Работник должен правильно определять тип подшипника. Цилиндрические роликовые подшипники, сдвоенные подшипники и подшипники кассетного типа имеют разные конструктивные особенности и разные требования к обслуживанию.</w:t>
      </w:r>
    </w:p>
    <w:p w:rsidR="00A97E4A" w:rsidRPr="00A97E4A" w:rsidRDefault="00A97E4A" w:rsidP="00A97E4A">
      <w:pPr>
        <w:rPr>
          <w:b/>
          <w:bCs/>
          <w:lang w:val="ru-RU"/>
        </w:rPr>
      </w:pPr>
      <w:r w:rsidRPr="00A97E4A">
        <w:rPr>
          <w:b/>
          <w:bCs/>
          <w:lang w:val="ru-RU"/>
        </w:rPr>
        <w:t>8. Зазоры подшипников</w:t>
      </w:r>
    </w:p>
    <w:p w:rsidR="00A97E4A" w:rsidRPr="00A97E4A" w:rsidRDefault="00A97E4A" w:rsidP="00A97E4A">
      <w:pPr>
        <w:rPr>
          <w:lang w:val="ru-RU"/>
        </w:rPr>
      </w:pPr>
      <w:r w:rsidRPr="00A97E4A">
        <w:rPr>
          <w:lang w:val="ru-RU"/>
        </w:rPr>
        <w:t>В подшипниках важны два вида зазоров:</w:t>
      </w:r>
    </w:p>
    <w:p w:rsidR="00A97E4A" w:rsidRPr="00A97E4A" w:rsidRDefault="00A97E4A" w:rsidP="00A97E4A">
      <w:pPr>
        <w:rPr>
          <w:lang w:val="ru-RU"/>
        </w:rPr>
      </w:pPr>
      <w:r w:rsidRPr="00A97E4A">
        <w:rPr>
          <w:b/>
          <w:bCs/>
          <w:lang w:val="ru-RU"/>
        </w:rPr>
        <w:t>Радиальный зазор ненагруженного подшипника</w:t>
      </w:r>
      <w:r w:rsidRPr="00A97E4A">
        <w:rPr>
          <w:lang w:val="ru-RU"/>
        </w:rPr>
        <w:t xml:space="preserve"> — величина смещения одного кольца относительно другого в радиальном направлении.</w:t>
      </w:r>
    </w:p>
    <w:p w:rsidR="00A97E4A" w:rsidRPr="00A97E4A" w:rsidRDefault="00A97E4A" w:rsidP="00A97E4A">
      <w:pPr>
        <w:rPr>
          <w:lang w:val="ru-RU"/>
        </w:rPr>
      </w:pPr>
      <w:r w:rsidRPr="00A97E4A">
        <w:rPr>
          <w:b/>
          <w:bCs/>
          <w:lang w:val="ru-RU"/>
        </w:rPr>
        <w:t>Осевой зазор ненагруженного подшипника</w:t>
      </w:r>
      <w:r w:rsidRPr="00A97E4A">
        <w:rPr>
          <w:lang w:val="ru-RU"/>
        </w:rPr>
        <w:t xml:space="preserve"> — величина смещения одного кольца относительно другого вдоль оси подшипника.</w:t>
      </w:r>
    </w:p>
    <w:p w:rsidR="00A97E4A" w:rsidRPr="00A97E4A" w:rsidRDefault="00A97E4A" w:rsidP="00A97E4A">
      <w:pPr>
        <w:rPr>
          <w:lang w:val="ru-RU"/>
        </w:rPr>
      </w:pPr>
      <w:r w:rsidRPr="00A97E4A">
        <w:rPr>
          <w:lang w:val="ru-RU"/>
        </w:rPr>
        <w:t>Зазоры влияют на работу подшипника. Неправильный зазор может привести к перегреву, ускоренному износу или повреждению подшипника.</w:t>
      </w:r>
    </w:p>
    <w:p w:rsidR="00A97E4A" w:rsidRPr="00A97E4A" w:rsidRDefault="00A97E4A" w:rsidP="00A97E4A">
      <w:pPr>
        <w:rPr>
          <w:b/>
          <w:bCs/>
          <w:lang w:val="ru-RU"/>
        </w:rPr>
      </w:pPr>
      <w:r w:rsidRPr="00A97E4A">
        <w:rPr>
          <w:b/>
          <w:bCs/>
          <w:lang w:val="ru-RU"/>
        </w:rPr>
        <w:t>9. Виды ремонта</w:t>
      </w:r>
    </w:p>
    <w:p w:rsidR="00A97E4A" w:rsidRPr="00A97E4A" w:rsidRDefault="00A97E4A" w:rsidP="00A97E4A">
      <w:pPr>
        <w:rPr>
          <w:lang w:val="ru-RU"/>
        </w:rPr>
      </w:pPr>
      <w:r w:rsidRPr="00A97E4A">
        <w:rPr>
          <w:b/>
          <w:bCs/>
          <w:lang w:val="ru-RU"/>
        </w:rPr>
        <w:t>Ремонт</w:t>
      </w:r>
      <w:r w:rsidRPr="00A97E4A">
        <w:rPr>
          <w:lang w:val="ru-RU"/>
        </w:rPr>
        <w:t xml:space="preserve"> — комплекс операций по восстановлению исправности или работоспособности изделия и восстановлению его ресурса или ресурса его составных частей.</w:t>
      </w:r>
    </w:p>
    <w:p w:rsidR="00A97E4A" w:rsidRPr="00A97E4A" w:rsidRDefault="00A97E4A" w:rsidP="00A97E4A">
      <w:pPr>
        <w:rPr>
          <w:lang w:val="ru-RU"/>
        </w:rPr>
      </w:pPr>
      <w:r w:rsidRPr="00A97E4A">
        <w:rPr>
          <w:b/>
          <w:bCs/>
          <w:lang w:val="ru-RU"/>
        </w:rPr>
        <w:t>Текущий ремонт</w:t>
      </w:r>
      <w:r w:rsidRPr="00A97E4A">
        <w:rPr>
          <w:lang w:val="ru-RU"/>
        </w:rPr>
        <w:t xml:space="preserve"> — ремонт, выполняемый для обеспечения или восстановления работоспособности изделия с заменой или восстановлением отдельных частей.</w:t>
      </w:r>
    </w:p>
    <w:p w:rsidR="00A97E4A" w:rsidRPr="00A97E4A" w:rsidRDefault="00A97E4A" w:rsidP="00A97E4A">
      <w:pPr>
        <w:rPr>
          <w:lang w:val="ru-RU"/>
        </w:rPr>
      </w:pPr>
      <w:r w:rsidRPr="00A97E4A">
        <w:rPr>
          <w:b/>
          <w:bCs/>
          <w:lang w:val="ru-RU"/>
        </w:rPr>
        <w:t>Средний ремонт</w:t>
      </w:r>
      <w:r w:rsidRPr="00A97E4A">
        <w:rPr>
          <w:lang w:val="ru-RU"/>
        </w:rPr>
        <w:t xml:space="preserve"> — ремонт, выполняемый для восстановления исправности и частичного восстановления ресурса изделия с заменой или восстановлением ограниченной номенклатуры составных частей.</w:t>
      </w:r>
    </w:p>
    <w:p w:rsidR="00A97E4A" w:rsidRPr="00A97E4A" w:rsidRDefault="00A97E4A" w:rsidP="00A97E4A">
      <w:pPr>
        <w:rPr>
          <w:lang w:val="ru-RU"/>
        </w:rPr>
      </w:pPr>
      <w:r w:rsidRPr="00A97E4A">
        <w:rPr>
          <w:b/>
          <w:bCs/>
          <w:lang w:val="ru-RU"/>
        </w:rPr>
        <w:t>Капитальный ремонт</w:t>
      </w:r>
      <w:r w:rsidRPr="00A97E4A">
        <w:rPr>
          <w:lang w:val="ru-RU"/>
        </w:rPr>
        <w:t xml:space="preserve"> — ремонт, выполняемый для восстановления исправности и полного или близкого к полному восстановления ресурса изделия с заменой или восстановлением любых частей, включая базовые.</w:t>
      </w:r>
    </w:p>
    <w:p w:rsidR="00A97E4A" w:rsidRPr="00A97E4A" w:rsidRDefault="00A97E4A" w:rsidP="00A97E4A">
      <w:pPr>
        <w:rPr>
          <w:lang w:val="ru-RU"/>
        </w:rPr>
      </w:pPr>
      <w:r w:rsidRPr="00A97E4A">
        <w:rPr>
          <w:b/>
          <w:bCs/>
          <w:lang w:val="ru-RU"/>
        </w:rPr>
        <w:t>Капитальный ремонт с продлением срока полезного использования</w:t>
      </w:r>
      <w:r w:rsidRPr="00A97E4A">
        <w:rPr>
          <w:lang w:val="ru-RU"/>
        </w:rPr>
        <w:t xml:space="preserve"> — контроль технического состояния всех несущих элементов конструкции вагона с восстановлением его составных частей и назначением нового срока службы.</w:t>
      </w:r>
    </w:p>
    <w:p w:rsidR="00A97E4A" w:rsidRPr="00A97E4A" w:rsidRDefault="00A97E4A" w:rsidP="00A97E4A">
      <w:pPr>
        <w:rPr>
          <w:lang w:val="ru-RU"/>
        </w:rPr>
      </w:pPr>
      <w:r w:rsidRPr="00A97E4A">
        <w:rPr>
          <w:lang w:val="ru-RU"/>
        </w:rPr>
        <w:t>Работник должен различать эти виды ремонта, потому что объем работ, глубина контроля и порядок принятия решений при них различаются.</w:t>
      </w:r>
    </w:p>
    <w:p w:rsidR="00A97E4A" w:rsidRPr="00A97E4A" w:rsidRDefault="00A97E4A" w:rsidP="00A97E4A">
      <w:pPr>
        <w:rPr>
          <w:b/>
          <w:bCs/>
          <w:lang w:val="ru-RU"/>
        </w:rPr>
      </w:pPr>
      <w:r w:rsidRPr="00A97E4A">
        <w:rPr>
          <w:b/>
          <w:bCs/>
          <w:lang w:val="ru-RU"/>
        </w:rPr>
        <w:t>10. Контроль, дефект и брак</w:t>
      </w:r>
    </w:p>
    <w:p w:rsidR="00A97E4A" w:rsidRPr="00A97E4A" w:rsidRDefault="00A97E4A" w:rsidP="00A97E4A">
      <w:pPr>
        <w:rPr>
          <w:lang w:val="ru-RU"/>
        </w:rPr>
      </w:pPr>
      <w:r w:rsidRPr="00A97E4A">
        <w:rPr>
          <w:b/>
          <w:bCs/>
          <w:lang w:val="ru-RU"/>
        </w:rPr>
        <w:t>Технический контроль</w:t>
      </w:r>
      <w:r w:rsidRPr="00A97E4A">
        <w:rPr>
          <w:lang w:val="ru-RU"/>
        </w:rPr>
        <w:t xml:space="preserve"> — проверка соответствия объекта установленным техническим требованиям.</w:t>
      </w:r>
    </w:p>
    <w:p w:rsidR="00A97E4A" w:rsidRPr="00A97E4A" w:rsidRDefault="00A97E4A" w:rsidP="00A97E4A">
      <w:pPr>
        <w:rPr>
          <w:lang w:val="ru-RU"/>
        </w:rPr>
      </w:pPr>
      <w:r w:rsidRPr="00A97E4A">
        <w:rPr>
          <w:b/>
          <w:bCs/>
          <w:lang w:val="ru-RU"/>
        </w:rPr>
        <w:t>Дефект</w:t>
      </w:r>
      <w:r w:rsidRPr="00A97E4A">
        <w:rPr>
          <w:lang w:val="ru-RU"/>
        </w:rPr>
        <w:t xml:space="preserve"> — отдельное несоответствие продукции установленным требованиям.</w:t>
      </w:r>
    </w:p>
    <w:p w:rsidR="00A97E4A" w:rsidRPr="00A97E4A" w:rsidRDefault="00A97E4A" w:rsidP="00A97E4A">
      <w:pPr>
        <w:rPr>
          <w:lang w:val="ru-RU"/>
        </w:rPr>
      </w:pPr>
      <w:r w:rsidRPr="00A97E4A">
        <w:rPr>
          <w:b/>
          <w:bCs/>
          <w:lang w:val="ru-RU"/>
        </w:rPr>
        <w:lastRenderedPageBreak/>
        <w:t>Брак</w:t>
      </w:r>
      <w:r w:rsidRPr="00A97E4A">
        <w:rPr>
          <w:lang w:val="ru-RU"/>
        </w:rPr>
        <w:t xml:space="preserve"> — продукция, передача которой потребителю не допускается из-за наличия дефектов.</w:t>
      </w:r>
    </w:p>
    <w:p w:rsidR="00A97E4A" w:rsidRPr="00A97E4A" w:rsidRDefault="00A97E4A" w:rsidP="00A97E4A">
      <w:pPr>
        <w:rPr>
          <w:lang w:val="ru-RU"/>
        </w:rPr>
      </w:pPr>
      <w:r w:rsidRPr="00A97E4A">
        <w:rPr>
          <w:b/>
          <w:bCs/>
          <w:lang w:val="ru-RU"/>
        </w:rPr>
        <w:t>Повреждение</w:t>
      </w:r>
      <w:r w:rsidRPr="00A97E4A">
        <w:rPr>
          <w:lang w:val="ru-RU"/>
        </w:rPr>
        <w:t xml:space="preserve"> — нарушение исправного состояния объекта при сохранении работоспособного состояния.</w:t>
      </w:r>
    </w:p>
    <w:p w:rsidR="00A97E4A" w:rsidRPr="00A97E4A" w:rsidRDefault="00A97E4A" w:rsidP="00A97E4A">
      <w:pPr>
        <w:rPr>
          <w:lang w:val="ru-RU"/>
        </w:rPr>
      </w:pPr>
      <w:r w:rsidRPr="00A97E4A">
        <w:rPr>
          <w:lang w:val="ru-RU"/>
        </w:rPr>
        <w:t>Важно понимать: дефект не всегда автоматически означает брак. Дефект должен быть оценен по требованиям документации. Брак — это состояние, при котором продукция не может быть передана потребителю.</w:t>
      </w:r>
    </w:p>
    <w:p w:rsidR="00A97E4A" w:rsidRPr="00A97E4A" w:rsidRDefault="00A97E4A" w:rsidP="00A97E4A">
      <w:pPr>
        <w:rPr>
          <w:b/>
          <w:bCs/>
          <w:lang w:val="ru-RU"/>
        </w:rPr>
      </w:pPr>
      <w:r w:rsidRPr="00A97E4A">
        <w:rPr>
          <w:b/>
          <w:bCs/>
          <w:lang w:val="ru-RU"/>
        </w:rPr>
        <w:t>11. Неразрушающий контроль</w:t>
      </w:r>
    </w:p>
    <w:p w:rsidR="00A97E4A" w:rsidRPr="00A97E4A" w:rsidRDefault="00A97E4A" w:rsidP="00A97E4A">
      <w:pPr>
        <w:rPr>
          <w:lang w:val="ru-RU"/>
        </w:rPr>
      </w:pPr>
      <w:r w:rsidRPr="00A97E4A">
        <w:rPr>
          <w:b/>
          <w:bCs/>
          <w:lang w:val="ru-RU"/>
        </w:rPr>
        <w:t>Визуальный контроль</w:t>
      </w:r>
      <w:r w:rsidRPr="00A97E4A">
        <w:rPr>
          <w:lang w:val="ru-RU"/>
        </w:rPr>
        <w:t xml:space="preserve"> — контроль, осуществляемый органами зрения.</w:t>
      </w:r>
    </w:p>
    <w:p w:rsidR="00A97E4A" w:rsidRPr="00A97E4A" w:rsidRDefault="00A97E4A" w:rsidP="00A97E4A">
      <w:pPr>
        <w:rPr>
          <w:lang w:val="ru-RU"/>
        </w:rPr>
      </w:pPr>
      <w:r w:rsidRPr="00A97E4A">
        <w:rPr>
          <w:b/>
          <w:bCs/>
          <w:lang w:val="ru-RU"/>
        </w:rPr>
        <w:t>Технический осмотр</w:t>
      </w:r>
      <w:r w:rsidRPr="00A97E4A">
        <w:rPr>
          <w:lang w:val="ru-RU"/>
        </w:rPr>
        <w:t xml:space="preserve"> — контроль, выполняемый в основном при помощи органов чувств, а при необходимости — с применением средств контроля.</w:t>
      </w:r>
    </w:p>
    <w:p w:rsidR="00A97E4A" w:rsidRPr="00A97E4A" w:rsidRDefault="00A97E4A" w:rsidP="00A97E4A">
      <w:pPr>
        <w:rPr>
          <w:lang w:val="ru-RU"/>
        </w:rPr>
      </w:pPr>
      <w:r w:rsidRPr="00A97E4A">
        <w:rPr>
          <w:b/>
          <w:bCs/>
          <w:lang w:val="ru-RU"/>
        </w:rPr>
        <w:t>Автоматизированная система контроля</w:t>
      </w:r>
      <w:r w:rsidRPr="00A97E4A">
        <w:rPr>
          <w:lang w:val="ru-RU"/>
        </w:rPr>
        <w:t xml:space="preserve"> — система, обеспечивающая проведение контроля с частичным непосредственным участием человека.</w:t>
      </w:r>
    </w:p>
    <w:p w:rsidR="00A97E4A" w:rsidRPr="00A97E4A" w:rsidRDefault="00A97E4A" w:rsidP="00A97E4A">
      <w:pPr>
        <w:rPr>
          <w:lang w:val="ru-RU"/>
        </w:rPr>
      </w:pPr>
      <w:r w:rsidRPr="00A97E4A">
        <w:rPr>
          <w:b/>
          <w:bCs/>
          <w:lang w:val="ru-RU"/>
        </w:rPr>
        <w:t>Метод неразрушающего контроля</w:t>
      </w:r>
      <w:r w:rsidRPr="00A97E4A">
        <w:rPr>
          <w:lang w:val="ru-RU"/>
        </w:rPr>
        <w:t xml:space="preserve"> — метод контроля, при котором не нарушается пригодность объекта к применению.</w:t>
      </w:r>
    </w:p>
    <w:p w:rsidR="00A97E4A" w:rsidRPr="00A97E4A" w:rsidRDefault="00A97E4A" w:rsidP="00A97E4A">
      <w:pPr>
        <w:rPr>
          <w:lang w:val="ru-RU"/>
        </w:rPr>
      </w:pPr>
      <w:r w:rsidRPr="00A97E4A">
        <w:rPr>
          <w:b/>
          <w:bCs/>
          <w:lang w:val="ru-RU"/>
        </w:rPr>
        <w:t>Средство контроля</w:t>
      </w:r>
      <w:r w:rsidRPr="00A97E4A">
        <w:rPr>
          <w:lang w:val="ru-RU"/>
        </w:rPr>
        <w:t xml:space="preserve"> — техническое устройство, вещество или материал для проведения контроля.</w:t>
      </w:r>
    </w:p>
    <w:p w:rsidR="00A97E4A" w:rsidRPr="00A97E4A" w:rsidRDefault="00A97E4A" w:rsidP="00A97E4A">
      <w:pPr>
        <w:rPr>
          <w:lang w:val="ru-RU"/>
        </w:rPr>
      </w:pPr>
      <w:r w:rsidRPr="00A97E4A">
        <w:rPr>
          <w:b/>
          <w:bCs/>
          <w:lang w:val="ru-RU"/>
        </w:rPr>
        <w:t>Контрольный образец</w:t>
      </w:r>
      <w:r w:rsidRPr="00A97E4A">
        <w:rPr>
          <w:lang w:val="ru-RU"/>
        </w:rPr>
        <w:t xml:space="preserve"> — утвержденная единица продукции, ее часть или проба, характеристики которых принимаются за основу при изготовлении и контроле такой же продукции.</w:t>
      </w:r>
    </w:p>
    <w:p w:rsidR="00A97E4A" w:rsidRPr="00A97E4A" w:rsidRDefault="00A97E4A" w:rsidP="00A97E4A">
      <w:pPr>
        <w:rPr>
          <w:lang w:val="ru-RU"/>
        </w:rPr>
      </w:pPr>
      <w:r w:rsidRPr="00A97E4A">
        <w:rPr>
          <w:b/>
          <w:bCs/>
          <w:lang w:val="ru-RU"/>
        </w:rPr>
        <w:t>Неразрушающий контроль</w:t>
      </w:r>
      <w:r w:rsidRPr="00A97E4A">
        <w:rPr>
          <w:lang w:val="ru-RU"/>
        </w:rPr>
        <w:t xml:space="preserve"> — технический контроль, при котором пригодность объекта к применению не нарушается.</w:t>
      </w:r>
    </w:p>
    <w:p w:rsidR="00A97E4A" w:rsidRPr="00A97E4A" w:rsidRDefault="00A97E4A" w:rsidP="00A97E4A">
      <w:pPr>
        <w:rPr>
          <w:lang w:val="ru-RU"/>
        </w:rPr>
      </w:pPr>
      <w:r w:rsidRPr="00A97E4A">
        <w:rPr>
          <w:b/>
          <w:bCs/>
          <w:lang w:val="ru-RU"/>
        </w:rPr>
        <w:t>Вихретоковый неразрушающий контроль</w:t>
      </w:r>
      <w:r w:rsidRPr="00A97E4A">
        <w:rPr>
          <w:lang w:val="ru-RU"/>
        </w:rPr>
        <w:t xml:space="preserve"> — вид контроля, основанный на анализе взаимодействия электромагнитного поля преобразователя с вихревыми токами в контролируемом объекте.</w:t>
      </w:r>
    </w:p>
    <w:p w:rsidR="00A97E4A" w:rsidRPr="00A97E4A" w:rsidRDefault="00A97E4A" w:rsidP="00A97E4A">
      <w:pPr>
        <w:rPr>
          <w:lang w:val="ru-RU"/>
        </w:rPr>
      </w:pPr>
      <w:r w:rsidRPr="00A97E4A">
        <w:rPr>
          <w:b/>
          <w:bCs/>
          <w:lang w:val="ru-RU"/>
        </w:rPr>
        <w:t>Магнитопорошковый метод</w:t>
      </w:r>
      <w:r w:rsidRPr="00A97E4A">
        <w:rPr>
          <w:lang w:val="ru-RU"/>
        </w:rPr>
        <w:t xml:space="preserve"> — метод неразрушающего контроля, основанный на регистрации магнитных полей рассеяния над дефектами с применением ферромагнитного порошка или магнитной суспензии.</w:t>
      </w:r>
    </w:p>
    <w:p w:rsidR="00A97E4A" w:rsidRPr="00A97E4A" w:rsidRDefault="00A97E4A" w:rsidP="00A97E4A">
      <w:pPr>
        <w:rPr>
          <w:lang w:val="ru-RU"/>
        </w:rPr>
      </w:pPr>
      <w:r w:rsidRPr="00A97E4A">
        <w:rPr>
          <w:lang w:val="ru-RU"/>
        </w:rPr>
        <w:t>Главное назначение неразрушающего контроля — выявить дефекты без разрушения детали и без потери ее пригодности к дальнейшему применению.</w:t>
      </w:r>
    </w:p>
    <w:p w:rsidR="00A97E4A" w:rsidRPr="00A97E4A" w:rsidRDefault="00A97E4A" w:rsidP="00A97E4A">
      <w:pPr>
        <w:rPr>
          <w:b/>
          <w:bCs/>
          <w:lang w:val="ru-RU"/>
        </w:rPr>
      </w:pPr>
      <w:r w:rsidRPr="00A97E4A">
        <w:rPr>
          <w:b/>
          <w:bCs/>
          <w:lang w:val="ru-RU"/>
        </w:rPr>
        <w:t>Работник должен запомнить</w:t>
      </w:r>
    </w:p>
    <w:p w:rsidR="00A97E4A" w:rsidRPr="00A97E4A" w:rsidRDefault="00A97E4A" w:rsidP="00A97E4A">
      <w:pPr>
        <w:rPr>
          <w:lang w:val="ru-RU"/>
        </w:rPr>
      </w:pPr>
      <w:r w:rsidRPr="00A97E4A">
        <w:rPr>
          <w:lang w:val="ru-RU"/>
        </w:rPr>
        <w:t>По разделу 3 работник должен четко усвоить следующие положения:</w:t>
      </w:r>
    </w:p>
    <w:p w:rsidR="00A97E4A" w:rsidRPr="00A97E4A" w:rsidRDefault="00A97E4A" w:rsidP="00A97E4A">
      <w:pPr>
        <w:rPr>
          <w:lang w:val="ru-RU"/>
        </w:rPr>
      </w:pPr>
      <w:r w:rsidRPr="00A97E4A">
        <w:rPr>
          <w:lang w:val="ru-RU"/>
        </w:rPr>
        <w:t>Колесная пара состоит из оси, цельнокатаных колес и буксовых узлов.</w:t>
      </w:r>
    </w:p>
    <w:p w:rsidR="00A97E4A" w:rsidRPr="00A97E4A" w:rsidRDefault="00A97E4A" w:rsidP="00A97E4A">
      <w:pPr>
        <w:rPr>
          <w:lang w:val="ru-RU"/>
        </w:rPr>
      </w:pPr>
      <w:r w:rsidRPr="00A97E4A">
        <w:rPr>
          <w:lang w:val="ru-RU"/>
        </w:rPr>
        <w:lastRenderedPageBreak/>
        <w:t>Цельнокатаное колесо включает ступицу, диск и обод; поверхность катания и гребень являются важными зонами контроля.</w:t>
      </w:r>
    </w:p>
    <w:p w:rsidR="00A97E4A" w:rsidRPr="00A97E4A" w:rsidRDefault="00A97E4A" w:rsidP="00A97E4A">
      <w:pPr>
        <w:rPr>
          <w:lang w:val="ru-RU"/>
        </w:rPr>
      </w:pPr>
      <w:r w:rsidRPr="00A97E4A">
        <w:rPr>
          <w:lang w:val="ru-RU"/>
        </w:rPr>
        <w:t>Шейка оси предназначена для размещения подшипников, а подступичная часть — для напрессовки колес.</w:t>
      </w:r>
    </w:p>
    <w:p w:rsidR="00A97E4A" w:rsidRPr="00A97E4A" w:rsidRDefault="00A97E4A" w:rsidP="00A97E4A">
      <w:pPr>
        <w:rPr>
          <w:lang w:val="ru-RU"/>
        </w:rPr>
      </w:pPr>
      <w:r w:rsidRPr="00A97E4A">
        <w:rPr>
          <w:lang w:val="ru-RU"/>
        </w:rPr>
        <w:t>Буксовый узел включает корпус буксы, подшипник, крышки, уплотнительные элементы и элементы защиты.</w:t>
      </w:r>
    </w:p>
    <w:p w:rsidR="00A97E4A" w:rsidRPr="00A97E4A" w:rsidRDefault="00A97E4A" w:rsidP="00A97E4A">
      <w:pPr>
        <w:rPr>
          <w:lang w:val="ru-RU"/>
        </w:rPr>
      </w:pPr>
      <w:r w:rsidRPr="00A97E4A">
        <w:rPr>
          <w:lang w:val="ru-RU"/>
        </w:rPr>
        <w:t>Подшипник состоит из колец, тел качения, сепаратора, дорожек качения и других элементов.</w:t>
      </w:r>
    </w:p>
    <w:p w:rsidR="00A97E4A" w:rsidRPr="00A97E4A" w:rsidRDefault="00A97E4A" w:rsidP="00A97E4A">
      <w:pPr>
        <w:rPr>
          <w:lang w:val="ru-RU"/>
        </w:rPr>
      </w:pPr>
      <w:r w:rsidRPr="00A97E4A">
        <w:rPr>
          <w:lang w:val="ru-RU"/>
        </w:rPr>
        <w:t>Текущий, средний и капитальный ремонт отличаются объемом восстановления и глубиной контроля.</w:t>
      </w:r>
    </w:p>
    <w:p w:rsidR="00A97E4A" w:rsidRPr="00A97E4A" w:rsidRDefault="00A97E4A" w:rsidP="00A97E4A">
      <w:pPr>
        <w:rPr>
          <w:lang w:val="ru-RU"/>
        </w:rPr>
      </w:pPr>
      <w:r w:rsidRPr="00A97E4A">
        <w:rPr>
          <w:lang w:val="ru-RU"/>
        </w:rPr>
        <w:t>Дефект — это несоответствие, а брак — продукция, которую нельзя передавать потребителю.</w:t>
      </w:r>
    </w:p>
    <w:p w:rsidR="00A97E4A" w:rsidRPr="00A97E4A" w:rsidRDefault="00A97E4A" w:rsidP="00A97E4A">
      <w:pPr>
        <w:rPr>
          <w:lang w:val="ru-RU"/>
        </w:rPr>
      </w:pPr>
      <w:r w:rsidRPr="00A97E4A">
        <w:rPr>
          <w:lang w:val="ru-RU"/>
        </w:rPr>
        <w:t>Неразрушающий контроль позволяет выявлять дефекты без нарушения пригодности детали.</w:t>
      </w:r>
    </w:p>
    <w:p w:rsidR="00B86B6B" w:rsidRPr="00A97E4A" w:rsidRDefault="00B86B6B">
      <w:pPr>
        <w:rPr>
          <w:lang w:val="ru-RU"/>
        </w:rPr>
      </w:pPr>
    </w:p>
    <w:sectPr w:rsidR="00B86B6B" w:rsidRPr="00A97E4A" w:rsidSect="00A97E4A">
      <w:pgSz w:w="12240" w:h="15840"/>
      <w:pgMar w:top="568" w:right="850"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14E"/>
    <w:rsid w:val="00021A5D"/>
    <w:rsid w:val="00A0314E"/>
    <w:rsid w:val="00A97E4A"/>
    <w:rsid w:val="00B8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C5E7B"/>
  <w15:chartTrackingRefBased/>
  <w15:docId w15:val="{AEF96EB4-0746-490A-BAAC-C16E0C2DB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3672176">
      <w:bodyDiv w:val="1"/>
      <w:marLeft w:val="0"/>
      <w:marRight w:val="0"/>
      <w:marTop w:val="0"/>
      <w:marBottom w:val="0"/>
      <w:divBdr>
        <w:top w:val="none" w:sz="0" w:space="0" w:color="auto"/>
        <w:left w:val="none" w:sz="0" w:space="0" w:color="auto"/>
        <w:bottom w:val="none" w:sz="0" w:space="0" w:color="auto"/>
        <w:right w:val="none" w:sz="0" w:space="0" w:color="auto"/>
      </w:divBdr>
      <w:divsChild>
        <w:div w:id="1803227510">
          <w:marLeft w:val="0"/>
          <w:marRight w:val="0"/>
          <w:marTop w:val="0"/>
          <w:marBottom w:val="0"/>
          <w:divBdr>
            <w:top w:val="none" w:sz="0" w:space="0" w:color="auto"/>
            <w:left w:val="none" w:sz="0" w:space="0" w:color="auto"/>
            <w:bottom w:val="none" w:sz="0" w:space="0" w:color="auto"/>
            <w:right w:val="none" w:sz="0" w:space="0" w:color="auto"/>
          </w:divBdr>
          <w:divsChild>
            <w:div w:id="1192064611">
              <w:marLeft w:val="0"/>
              <w:marRight w:val="0"/>
              <w:marTop w:val="0"/>
              <w:marBottom w:val="0"/>
              <w:divBdr>
                <w:top w:val="none" w:sz="0" w:space="0" w:color="auto"/>
                <w:left w:val="none" w:sz="0" w:space="0" w:color="auto"/>
                <w:bottom w:val="none" w:sz="0" w:space="0" w:color="auto"/>
                <w:right w:val="none" w:sz="0" w:space="0" w:color="auto"/>
              </w:divBdr>
              <w:divsChild>
                <w:div w:id="975140500">
                  <w:marLeft w:val="0"/>
                  <w:marRight w:val="0"/>
                  <w:marTop w:val="0"/>
                  <w:marBottom w:val="0"/>
                  <w:divBdr>
                    <w:top w:val="none" w:sz="0" w:space="0" w:color="auto"/>
                    <w:left w:val="none" w:sz="0" w:space="0" w:color="auto"/>
                    <w:bottom w:val="none" w:sz="0" w:space="0" w:color="auto"/>
                    <w:right w:val="none" w:sz="0" w:space="0" w:color="auto"/>
                  </w:divBdr>
                  <w:divsChild>
                    <w:div w:id="1461608690">
                      <w:marLeft w:val="0"/>
                      <w:marRight w:val="0"/>
                      <w:marTop w:val="0"/>
                      <w:marBottom w:val="0"/>
                      <w:divBdr>
                        <w:top w:val="none" w:sz="0" w:space="0" w:color="auto"/>
                        <w:left w:val="none" w:sz="0" w:space="0" w:color="auto"/>
                        <w:bottom w:val="none" w:sz="0" w:space="0" w:color="auto"/>
                        <w:right w:val="none" w:sz="0" w:space="0" w:color="auto"/>
                      </w:divBdr>
                      <w:divsChild>
                        <w:div w:id="1864398882">
                          <w:marLeft w:val="0"/>
                          <w:marRight w:val="0"/>
                          <w:marTop w:val="0"/>
                          <w:marBottom w:val="0"/>
                          <w:divBdr>
                            <w:top w:val="none" w:sz="0" w:space="0" w:color="auto"/>
                            <w:left w:val="none" w:sz="0" w:space="0" w:color="auto"/>
                            <w:bottom w:val="none" w:sz="0" w:space="0" w:color="auto"/>
                            <w:right w:val="none" w:sz="0" w:space="0" w:color="auto"/>
                          </w:divBdr>
                          <w:divsChild>
                            <w:div w:id="37245577">
                              <w:marLeft w:val="0"/>
                              <w:marRight w:val="0"/>
                              <w:marTop w:val="0"/>
                              <w:marBottom w:val="0"/>
                              <w:divBdr>
                                <w:top w:val="none" w:sz="0" w:space="0" w:color="auto"/>
                                <w:left w:val="none" w:sz="0" w:space="0" w:color="auto"/>
                                <w:bottom w:val="none" w:sz="0" w:space="0" w:color="auto"/>
                                <w:right w:val="none" w:sz="0" w:space="0" w:color="auto"/>
                              </w:divBdr>
                              <w:divsChild>
                                <w:div w:id="682779318">
                                  <w:marLeft w:val="0"/>
                                  <w:marRight w:val="0"/>
                                  <w:marTop w:val="0"/>
                                  <w:marBottom w:val="0"/>
                                  <w:divBdr>
                                    <w:top w:val="none" w:sz="0" w:space="0" w:color="auto"/>
                                    <w:left w:val="none" w:sz="0" w:space="0" w:color="auto"/>
                                    <w:bottom w:val="none" w:sz="0" w:space="0" w:color="auto"/>
                                    <w:right w:val="none" w:sz="0" w:space="0" w:color="auto"/>
                                  </w:divBdr>
                                  <w:divsChild>
                                    <w:div w:id="175481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21</Pages>
  <Words>5642</Words>
  <Characters>32163</Characters>
  <Application>Microsoft Office Word</Application>
  <DocSecurity>0</DocSecurity>
  <Lines>268</Lines>
  <Paragraphs>75</Paragraphs>
  <ScaleCrop>false</ScaleCrop>
  <Company/>
  <LinksUpToDate>false</LinksUpToDate>
  <CharactersWithSpaces>37730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2026-05-13T11:20:00Z</dcterms:created>
  <dcterms:modified xsi:type="dcterms:W3CDTF">2026-05-18T03:17:00Z</dcterms:modified>
</cp:coreProperties>
</file>