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AD17" w14:textId="77777777" w:rsidR="00136A81" w:rsidRPr="00CD5740" w:rsidRDefault="00136A81" w:rsidP="00CD5740">
      <w:pPr>
        <w:pStyle w:val="54646"/>
      </w:pPr>
      <w:r w:rsidRPr="00CD5740">
        <w:t>Beiskolázási tájékoztató</w:t>
      </w:r>
    </w:p>
    <w:p w14:paraId="031F1DA1" w14:textId="77777777" w:rsidR="00136A81" w:rsidRPr="00CD5740" w:rsidRDefault="00136A81" w:rsidP="00CD5740">
      <w:pPr>
        <w:pStyle w:val="54646"/>
      </w:pPr>
      <w:r w:rsidRPr="00CD5740">
        <w:t>a 2017-2018. tanévre</w:t>
      </w:r>
    </w:p>
    <w:p w14:paraId="5BC06DE5" w14:textId="0BFDEDD3" w:rsidR="00136A81" w:rsidRPr="00CD5740" w:rsidRDefault="00136A81" w:rsidP="00CD5740">
      <w:pPr>
        <w:pStyle w:val="54646"/>
      </w:pPr>
      <w:proofErr w:type="spellStart"/>
      <w:r w:rsidRPr="00CD5740">
        <w:t>Messzefalvi</w:t>
      </w:r>
      <w:proofErr w:type="spellEnd"/>
      <w:r w:rsidRPr="00CD5740">
        <w:t xml:space="preserve"> Gimnázium</w:t>
      </w:r>
      <w:r w:rsidR="00CD5740">
        <w:rPr>
          <w:noProof/>
        </w:rPr>
        <w:drawing>
          <wp:inline distT="0" distB="0" distL="0" distR="0" wp14:anchorId="27997146" wp14:editId="00D8310D">
            <wp:extent cx="3484800" cy="1800000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42E" w14:textId="77777777" w:rsidR="00136A81" w:rsidRPr="00FA3273" w:rsidRDefault="00136A81" w:rsidP="00CD5740">
      <w:pPr>
        <w:pStyle w:val="Cmekekek"/>
      </w:pPr>
      <w:r w:rsidRPr="00FA3273">
        <w:t>A Messziről</w:t>
      </w:r>
    </w:p>
    <w:p w14:paraId="6DF27819" w14:textId="77777777" w:rsidR="00136A81" w:rsidRPr="00136A81" w:rsidRDefault="00136A81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136A81">
        <w:rPr>
          <w:rFonts w:ascii="Arial" w:hAnsi="Arial" w:cs="Arial"/>
          <w:sz w:val="24"/>
          <w:szCs w:val="24"/>
        </w:rPr>
        <w:t>Messzefalvy</w:t>
      </w:r>
      <w:proofErr w:type="spellEnd"/>
      <w:r w:rsidRPr="00136A81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136A81">
        <w:rPr>
          <w:rFonts w:ascii="Arial" w:hAnsi="Arial" w:cs="Arial"/>
          <w:sz w:val="24"/>
          <w:szCs w:val="24"/>
        </w:rPr>
        <w:t>Messzefalvy</w:t>
      </w:r>
      <w:proofErr w:type="spellEnd"/>
      <w:r w:rsidRPr="00136A81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09F64A8D" w14:textId="40BD461F" w:rsidR="00136A81" w:rsidRPr="00136A81" w:rsidRDefault="00136A81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136A81">
        <w:rPr>
          <w:rFonts w:ascii="Arial" w:hAnsi="Arial" w:cs="Arial"/>
          <w:sz w:val="24"/>
          <w:szCs w:val="24"/>
        </w:rPr>
        <w:t>Közely</w:t>
      </w:r>
      <w:proofErr w:type="spellEnd"/>
      <w:r w:rsidRPr="00136A81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136A81">
        <w:rPr>
          <w:rFonts w:ascii="Arial" w:hAnsi="Arial" w:cs="Arial"/>
          <w:sz w:val="24"/>
          <w:szCs w:val="24"/>
        </w:rPr>
        <w:t>tagozatos</w:t>
      </w:r>
      <w:proofErr w:type="spellEnd"/>
      <w:r w:rsidRPr="00136A81">
        <w:rPr>
          <w:rFonts w:ascii="Arial" w:hAnsi="Arial" w:cs="Arial"/>
          <w:sz w:val="24"/>
          <w:szCs w:val="24"/>
        </w:rPr>
        <w:t xml:space="preserve"> képzés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először az idegen nyelvi, majd a természettudományos.</w:t>
      </w:r>
    </w:p>
    <w:p w14:paraId="4896C1A3" w14:textId="77777777" w:rsidR="00136A81" w:rsidRPr="00136A81" w:rsidRDefault="00136A81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5A8F6FD1" w14:textId="141F741E" w:rsidR="00136A81" w:rsidRPr="00136A81" w:rsidRDefault="00136A81" w:rsidP="00CD5740">
      <w:pPr>
        <w:pStyle w:val="Cmekekek"/>
      </w:pPr>
      <w:r w:rsidRPr="00136A81">
        <w:t>Nyitott kapuk</w:t>
      </w:r>
      <w:r w:rsidR="00CD5740">
        <w:rPr>
          <w:rStyle w:val="Lbjegyzet-hivatkozs"/>
        </w:rPr>
        <w:footnoteReference w:customMarkFollows="1" w:id="1"/>
        <w:t>*</w:t>
      </w:r>
    </w:p>
    <w:p w14:paraId="4BC18A74" w14:textId="77777777" w:rsidR="00136A81" w:rsidRPr="00136A81" w:rsidRDefault="00136A81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5AE962B3" w14:textId="77777777" w:rsidR="00136A81" w:rsidRPr="00DF5368" w:rsidRDefault="00136A81" w:rsidP="00DF5368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DF5368">
        <w:rPr>
          <w:rFonts w:ascii="Arial" w:hAnsi="Arial" w:cs="Arial"/>
          <w:sz w:val="24"/>
          <w:szCs w:val="24"/>
        </w:rPr>
        <w:t>2016. október 10-11.</w:t>
      </w:r>
    </w:p>
    <w:p w14:paraId="467C4FB5" w14:textId="77777777" w:rsidR="00136A81" w:rsidRPr="00DF5368" w:rsidRDefault="00136A81" w:rsidP="00DF5368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DF5368">
        <w:rPr>
          <w:rFonts w:ascii="Arial" w:hAnsi="Arial" w:cs="Arial"/>
          <w:sz w:val="24"/>
          <w:szCs w:val="24"/>
        </w:rPr>
        <w:t>2016. november 16-17.</w:t>
      </w:r>
    </w:p>
    <w:p w14:paraId="2A0AB510" w14:textId="77777777" w:rsidR="00136A81" w:rsidRPr="00DF5368" w:rsidRDefault="00136A81" w:rsidP="00DF5368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DF5368">
        <w:rPr>
          <w:rFonts w:ascii="Arial" w:hAnsi="Arial" w:cs="Arial"/>
          <w:sz w:val="24"/>
          <w:szCs w:val="24"/>
        </w:rPr>
        <w:t>2016. december 8-9.</w:t>
      </w:r>
    </w:p>
    <w:p w14:paraId="77D0E646" w14:textId="101878AE" w:rsidR="00136A81" w:rsidRPr="00136A81" w:rsidRDefault="00136A81" w:rsidP="00DF5368">
      <w:pPr>
        <w:pStyle w:val="Cmekekek"/>
        <w:pageBreakBefore/>
      </w:pPr>
      <w:r w:rsidRPr="00136A81">
        <w:lastRenderedPageBreak/>
        <w:t>Jelentkezés a Messzibe</w:t>
      </w:r>
    </w:p>
    <w:p w14:paraId="241F05DD" w14:textId="6762EFD6" w:rsidR="00136A81" w:rsidRPr="00136A81" w:rsidRDefault="00136A81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5530C1A1" w14:textId="4ECDC29F" w:rsidR="00136A81" w:rsidRPr="00136A81" w:rsidRDefault="00136A81" w:rsidP="00CD5740">
      <w:pPr>
        <w:pStyle w:val="Cmekekek"/>
      </w:pPr>
      <w:r w:rsidRPr="00136A81">
        <w:t>Határidők</w:t>
      </w:r>
    </w:p>
    <w:p w14:paraId="4A812F3B" w14:textId="191D0332" w:rsidR="00136A81" w:rsidRPr="00136A81" w:rsidRDefault="00136A81" w:rsidP="002E6B97">
      <w:pPr>
        <w:pBdr>
          <w:left w:val="single" w:sz="4" w:space="4" w:color="auto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Jelentkezés írásbeli vizsgára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2016. 12. 09.</w:t>
      </w:r>
    </w:p>
    <w:p w14:paraId="58FDB9EE" w14:textId="77291A77" w:rsidR="00136A81" w:rsidRPr="00136A81" w:rsidRDefault="00136A81" w:rsidP="002E6B97">
      <w:pPr>
        <w:pBdr>
          <w:left w:val="single" w:sz="4" w:space="4" w:color="auto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Írásbeli vizsga 4. és 8. osztályosoknak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2017. 01. 21. 10 óra</w:t>
      </w:r>
    </w:p>
    <w:p w14:paraId="18D2D4F4" w14:textId="4BCEAB52" w:rsidR="00136A81" w:rsidRPr="00136A81" w:rsidRDefault="00136A81" w:rsidP="002E6B97">
      <w:pPr>
        <w:pBdr>
          <w:left w:val="single" w:sz="4" w:space="4" w:color="auto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Pótnap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2017. 01. 26. 14 óra</w:t>
      </w:r>
    </w:p>
    <w:p w14:paraId="6B4040EC" w14:textId="4FF4E097" w:rsidR="00136A81" w:rsidRPr="00136A81" w:rsidRDefault="00136A81" w:rsidP="002E6B97">
      <w:pPr>
        <w:pBdr>
          <w:left w:val="single" w:sz="4" w:space="4" w:color="auto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Tájékoztatás az írásbeli eredményekről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2017. 02. 09.</w:t>
      </w:r>
    </w:p>
    <w:p w14:paraId="1B0784FD" w14:textId="57DA4FC4" w:rsidR="00136A81" w:rsidRPr="00136A81" w:rsidRDefault="00136A81" w:rsidP="002E6B97">
      <w:pPr>
        <w:pBdr>
          <w:left w:val="single" w:sz="4" w:space="4" w:color="auto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Jelentkezés a választott középiskolákba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2017. 02. 15.</w:t>
      </w:r>
    </w:p>
    <w:p w14:paraId="0A859D14" w14:textId="460FAC95" w:rsidR="00136A81" w:rsidRPr="00136A81" w:rsidRDefault="00136A81" w:rsidP="002E6B97">
      <w:pPr>
        <w:pBdr>
          <w:left w:val="single" w:sz="4" w:space="4" w:color="auto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Szóbeli felvételi vizsga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2017. 02. 20-27.</w:t>
      </w:r>
    </w:p>
    <w:p w14:paraId="42E7C076" w14:textId="708809DE" w:rsidR="00136A81" w:rsidRPr="00136A81" w:rsidRDefault="00136A81" w:rsidP="002E6B97">
      <w:pPr>
        <w:pBdr>
          <w:left w:val="single" w:sz="4" w:space="4" w:color="auto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Döntés a felvételről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2017. 04. 26.</w:t>
      </w:r>
    </w:p>
    <w:p w14:paraId="4FCF518C" w14:textId="55496E85" w:rsidR="00136A81" w:rsidRPr="00136A81" w:rsidRDefault="00136A81" w:rsidP="002E6B97">
      <w:pPr>
        <w:pBdr>
          <w:left w:val="single" w:sz="4" w:space="4" w:color="auto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Beiratkozás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2017. 06. 22. 8-12 óráig</w:t>
      </w:r>
    </w:p>
    <w:p w14:paraId="5F784A2A" w14:textId="3E8D7343" w:rsidR="00136A81" w:rsidRPr="00136A81" w:rsidRDefault="00136A81" w:rsidP="00CD5740">
      <w:pPr>
        <w:pStyle w:val="Cmekekek"/>
      </w:pPr>
      <w:r w:rsidRPr="00136A81">
        <w:t>Tagozatok, oktatás</w:t>
      </w:r>
    </w:p>
    <w:p w14:paraId="24C21316" w14:textId="13D56C76" w:rsidR="00136A81" w:rsidRPr="00136A81" w:rsidRDefault="00136A81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136A81">
        <w:rPr>
          <w:rFonts w:ascii="Arial" w:hAnsi="Arial" w:cs="Arial"/>
          <w:sz w:val="24"/>
          <w:szCs w:val="24"/>
        </w:rPr>
        <w:t>továbbtanulni</w:t>
      </w:r>
      <w:proofErr w:type="spellEnd"/>
      <w:r w:rsidRPr="00136A81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18DFDA14" w14:textId="780BD5F3" w:rsidR="009E710D" w:rsidRDefault="00136A81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136A81">
        <w:rPr>
          <w:rFonts w:ascii="Arial" w:hAnsi="Arial" w:cs="Arial"/>
          <w:sz w:val="24"/>
          <w:szCs w:val="24"/>
        </w:rPr>
        <w:t>tagozatos</w:t>
      </w:r>
      <w:proofErr w:type="spellEnd"/>
      <w:r w:rsidRPr="00136A81">
        <w:rPr>
          <w:rFonts w:ascii="Arial" w:hAnsi="Arial" w:cs="Arial"/>
          <w:sz w:val="24"/>
          <w:szCs w:val="24"/>
        </w:rPr>
        <w:t xml:space="preserve"> képzésben tanított tárgyak óraszámai</w:t>
      </w:r>
    </w:p>
    <w:tbl>
      <w:tblPr>
        <w:tblStyle w:val="Rcsostblzat"/>
        <w:tblW w:w="6237" w:type="dxa"/>
        <w:jc w:val="center"/>
        <w:tblLook w:val="04A0" w:firstRow="1" w:lastRow="0" w:firstColumn="1" w:lastColumn="0" w:noHBand="0" w:noVBand="1"/>
      </w:tblPr>
      <w:tblGrid>
        <w:gridCol w:w="2337"/>
        <w:gridCol w:w="975"/>
        <w:gridCol w:w="975"/>
        <w:gridCol w:w="975"/>
        <w:gridCol w:w="975"/>
      </w:tblGrid>
      <w:tr w:rsidR="00C20E79" w:rsidRPr="002E6B97" w14:paraId="2A903C95" w14:textId="77777777" w:rsidTr="00397B68">
        <w:trPr>
          <w:jc w:val="center"/>
        </w:trPr>
        <w:tc>
          <w:tcPr>
            <w:tcW w:w="2337" w:type="dxa"/>
            <w:vMerge w:val="restart"/>
            <w:shd w:val="clear" w:color="auto" w:fill="B4C6E7" w:themeFill="accent1" w:themeFillTint="66"/>
          </w:tcPr>
          <w:p w14:paraId="06489CAB" w14:textId="596E2706" w:rsidR="00C20E79" w:rsidRPr="002E6B97" w:rsidRDefault="00C20E79" w:rsidP="00C20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tagozat</w:t>
            </w:r>
          </w:p>
        </w:tc>
        <w:tc>
          <w:tcPr>
            <w:tcW w:w="3900" w:type="dxa"/>
            <w:gridSpan w:val="4"/>
            <w:shd w:val="clear" w:color="auto" w:fill="B4C6E7" w:themeFill="accent1" w:themeFillTint="66"/>
          </w:tcPr>
          <w:p w14:paraId="52192AEA" w14:textId="00B21396" w:rsidR="00C20E79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0E79" w:rsidRPr="002E6B97" w14:paraId="2B66AA14" w14:textId="77777777" w:rsidTr="00397B68">
        <w:trPr>
          <w:jc w:val="center"/>
        </w:trPr>
        <w:tc>
          <w:tcPr>
            <w:tcW w:w="2337" w:type="dxa"/>
            <w:vMerge/>
            <w:shd w:val="clear" w:color="auto" w:fill="B4C6E7" w:themeFill="accent1" w:themeFillTint="66"/>
          </w:tcPr>
          <w:p w14:paraId="7A70F758" w14:textId="77777777" w:rsidR="00C20E79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B4C6E7" w:themeFill="accent1" w:themeFillTint="66"/>
          </w:tcPr>
          <w:p w14:paraId="5ACDD54A" w14:textId="12262180" w:rsidR="00C20E79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14:paraId="257C6E7F" w14:textId="552331C7" w:rsidR="00C20E79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14:paraId="31A7C638" w14:textId="311FA814" w:rsidR="00C20E79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14:paraId="0C6C2225" w14:textId="0CABC609" w:rsidR="00C20E79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E6B97" w:rsidRPr="002E6B97" w14:paraId="03043476" w14:textId="77777777" w:rsidTr="00C20E79">
        <w:trPr>
          <w:jc w:val="center"/>
        </w:trPr>
        <w:tc>
          <w:tcPr>
            <w:tcW w:w="2337" w:type="dxa"/>
          </w:tcPr>
          <w:p w14:paraId="1C97836E" w14:textId="7247F428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matek</w:t>
            </w:r>
          </w:p>
        </w:tc>
        <w:tc>
          <w:tcPr>
            <w:tcW w:w="975" w:type="dxa"/>
          </w:tcPr>
          <w:p w14:paraId="7B99D558" w14:textId="4AB14053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75" w:type="dxa"/>
          </w:tcPr>
          <w:p w14:paraId="579A8E9F" w14:textId="75F6C0FF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5" w:type="dxa"/>
          </w:tcPr>
          <w:p w14:paraId="5F5E5B20" w14:textId="1657005C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5" w:type="dxa"/>
          </w:tcPr>
          <w:p w14:paraId="41DAD402" w14:textId="22B57781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E6B97" w:rsidRPr="002E6B97" w14:paraId="6E5D430A" w14:textId="77777777" w:rsidTr="00397B68">
        <w:trPr>
          <w:jc w:val="center"/>
        </w:trPr>
        <w:tc>
          <w:tcPr>
            <w:tcW w:w="2337" w:type="dxa"/>
            <w:shd w:val="clear" w:color="auto" w:fill="B4C6E7" w:themeFill="accent1" w:themeFillTint="66"/>
          </w:tcPr>
          <w:p w14:paraId="535D3D47" w14:textId="64D58BB1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inf</w:t>
            </w:r>
            <w:proofErr w:type="spellEnd"/>
          </w:p>
        </w:tc>
        <w:tc>
          <w:tcPr>
            <w:tcW w:w="975" w:type="dxa"/>
            <w:shd w:val="clear" w:color="auto" w:fill="B4C6E7" w:themeFill="accent1" w:themeFillTint="66"/>
          </w:tcPr>
          <w:p w14:paraId="3B049F4B" w14:textId="43E16CC2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14:paraId="3B5FCA33" w14:textId="3E433DE7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14:paraId="64DCEB14" w14:textId="34AAACAC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14:paraId="0A335555" w14:textId="12AF0F97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E6B97" w:rsidRPr="002E6B97" w14:paraId="3F766400" w14:textId="77777777" w:rsidTr="00C20E79">
        <w:trPr>
          <w:jc w:val="center"/>
        </w:trPr>
        <w:tc>
          <w:tcPr>
            <w:tcW w:w="2337" w:type="dxa"/>
          </w:tcPr>
          <w:p w14:paraId="0AE1DA6F" w14:textId="19200291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iny</w:t>
            </w:r>
            <w:proofErr w:type="spellEnd"/>
          </w:p>
        </w:tc>
        <w:tc>
          <w:tcPr>
            <w:tcW w:w="975" w:type="dxa"/>
          </w:tcPr>
          <w:p w14:paraId="15859B49" w14:textId="30648311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5" w:type="dxa"/>
          </w:tcPr>
          <w:p w14:paraId="41A2F385" w14:textId="4F65BFA1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5" w:type="dxa"/>
          </w:tcPr>
          <w:p w14:paraId="23651168" w14:textId="0D755EC1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75" w:type="dxa"/>
          </w:tcPr>
          <w:p w14:paraId="77597F52" w14:textId="6AC0CEBA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E6B97" w:rsidRPr="002E6B97" w14:paraId="35943D7F" w14:textId="77777777" w:rsidTr="00397B68">
        <w:trPr>
          <w:jc w:val="center"/>
        </w:trPr>
        <w:tc>
          <w:tcPr>
            <w:tcW w:w="2337" w:type="dxa"/>
            <w:shd w:val="clear" w:color="auto" w:fill="B4C6E7" w:themeFill="accent1" w:themeFillTint="66"/>
          </w:tcPr>
          <w:p w14:paraId="3BE72D8A" w14:textId="34A0BE64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term</w:t>
            </w:r>
            <w:proofErr w:type="spellEnd"/>
          </w:p>
        </w:tc>
        <w:tc>
          <w:tcPr>
            <w:tcW w:w="975" w:type="dxa"/>
            <w:shd w:val="clear" w:color="auto" w:fill="B4C6E7" w:themeFill="accent1" w:themeFillTint="66"/>
          </w:tcPr>
          <w:p w14:paraId="2ECAE34C" w14:textId="5EC804FE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14:paraId="387E9E1F" w14:textId="6547A217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14:paraId="6C84D7FC" w14:textId="0822484B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5" w:type="dxa"/>
            <w:shd w:val="clear" w:color="auto" w:fill="B4C6E7" w:themeFill="accent1" w:themeFillTint="66"/>
          </w:tcPr>
          <w:p w14:paraId="3F5EDEC0" w14:textId="6ABE20AE" w:rsidR="002E6B97" w:rsidRPr="002E6B97" w:rsidRDefault="00C20E79" w:rsidP="00FA32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</w:tbl>
    <w:p w14:paraId="7CDA19CD" w14:textId="77777777" w:rsidR="002E6B97" w:rsidRDefault="002E6B97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7F2266" w14:textId="14A1A912" w:rsidR="00136A81" w:rsidRPr="00136A81" w:rsidRDefault="00136A81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136A81">
        <w:rPr>
          <w:rFonts w:ascii="Arial" w:hAnsi="Arial" w:cs="Arial"/>
          <w:sz w:val="24"/>
          <w:szCs w:val="24"/>
        </w:rPr>
        <w:t>tagozatosok</w:t>
      </w:r>
      <w:proofErr w:type="spellEnd"/>
      <w:r w:rsidRPr="00136A81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35578D27" w14:textId="44440222" w:rsidR="00136A81" w:rsidRPr="00136A81" w:rsidRDefault="00136A81" w:rsidP="00FA32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7ACEF2CC" w14:textId="4192B72C" w:rsidR="00136A81" w:rsidRPr="00136A81" w:rsidRDefault="000950F6" w:rsidP="00E00E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1E22D4" wp14:editId="26A80794">
            <wp:simplePos x="0" y="0"/>
            <wp:positionH relativeFrom="column">
              <wp:posOffset>3077341</wp:posOffset>
            </wp:positionH>
            <wp:positionV relativeFrom="paragraph">
              <wp:posOffset>104775</wp:posOffset>
            </wp:positionV>
            <wp:extent cx="855345" cy="2029460"/>
            <wp:effectExtent l="114300" t="0" r="135255" b="0"/>
            <wp:wrapThrough wrapText="bothSides">
              <wp:wrapPolygon edited="0">
                <wp:start x="12300" y="110"/>
                <wp:lineTo x="7099" y="1259"/>
                <wp:lineTo x="-3567" y="11717"/>
                <wp:lineTo x="1989" y="12927"/>
                <wp:lineTo x="1548" y="19907"/>
                <wp:lineTo x="3684" y="20373"/>
                <wp:lineTo x="7205" y="17945"/>
                <wp:lineTo x="7854" y="17858"/>
                <wp:lineTo x="18860" y="16833"/>
                <wp:lineTo x="19081" y="16653"/>
                <wp:lineTo x="16841" y="12741"/>
                <wp:lineTo x="15042" y="8468"/>
                <wp:lineTo x="17930" y="5674"/>
                <wp:lineTo x="18151" y="5493"/>
                <wp:lineTo x="14010" y="482"/>
                <wp:lineTo x="12300" y="110"/>
              </wp:wrapPolygon>
            </wp:wrapThrough>
            <wp:docPr id="2" name="Ábra 2" descr="Gazdálkod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rme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59254">
                      <a:off x="0" y="0"/>
                      <a:ext cx="85534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136A81" w:rsidRPr="00136A81">
        <w:rPr>
          <w:rFonts w:ascii="Arial" w:hAnsi="Arial" w:cs="Arial"/>
          <w:sz w:val="24"/>
          <w:szCs w:val="24"/>
        </w:rPr>
        <w:t>Messzefalvi</w:t>
      </w:r>
      <w:proofErr w:type="spellEnd"/>
      <w:r w:rsidR="00136A81" w:rsidRPr="00136A81">
        <w:rPr>
          <w:rFonts w:ascii="Arial" w:hAnsi="Arial" w:cs="Arial"/>
          <w:sz w:val="24"/>
          <w:szCs w:val="24"/>
        </w:rPr>
        <w:t xml:space="preserve"> Gimnázium</w:t>
      </w:r>
    </w:p>
    <w:p w14:paraId="70456FF2" w14:textId="390CF7FF" w:rsidR="00136A81" w:rsidRPr="00136A81" w:rsidRDefault="00136A81" w:rsidP="00E00E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136A81">
        <w:rPr>
          <w:rFonts w:ascii="Arial" w:hAnsi="Arial" w:cs="Arial"/>
          <w:sz w:val="24"/>
          <w:szCs w:val="24"/>
        </w:rPr>
        <w:t>Messzefalva</w:t>
      </w:r>
      <w:proofErr w:type="spellEnd"/>
      <w:r w:rsidRPr="00136A81">
        <w:rPr>
          <w:rFonts w:ascii="Arial" w:hAnsi="Arial" w:cs="Arial"/>
          <w:sz w:val="24"/>
          <w:szCs w:val="24"/>
        </w:rPr>
        <w:t>, Zsigmond tér 3.</w:t>
      </w:r>
    </w:p>
    <w:p w14:paraId="32E49039" w14:textId="612863CB" w:rsidR="00136A81" w:rsidRPr="00136A81" w:rsidRDefault="000950F6" w:rsidP="00E00E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EE4498" wp14:editId="076F7236">
            <wp:simplePos x="0" y="0"/>
            <wp:positionH relativeFrom="column">
              <wp:posOffset>2469183</wp:posOffset>
            </wp:positionH>
            <wp:positionV relativeFrom="paragraph">
              <wp:posOffset>111250</wp:posOffset>
            </wp:positionV>
            <wp:extent cx="1945455" cy="1945455"/>
            <wp:effectExtent l="57150" t="0" r="0" b="0"/>
            <wp:wrapNone/>
            <wp:docPr id="3" name="Ábra 3" descr="Á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d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36063">
                      <a:off x="0" y="0"/>
                      <a:ext cx="1946582" cy="194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A81" w:rsidRPr="00136A81">
        <w:rPr>
          <w:rFonts w:ascii="Arial" w:hAnsi="Arial" w:cs="Arial"/>
          <w:sz w:val="24"/>
          <w:szCs w:val="24"/>
        </w:rPr>
        <w:t>OM azonosító</w:t>
      </w:r>
      <w:r w:rsidR="00921DD9">
        <w:rPr>
          <w:rFonts w:ascii="Arial" w:hAnsi="Arial" w:cs="Arial"/>
          <w:sz w:val="24"/>
          <w:szCs w:val="24"/>
        </w:rPr>
        <w:tab/>
      </w:r>
      <w:r w:rsidR="00136A81" w:rsidRPr="00136A81">
        <w:rPr>
          <w:rFonts w:ascii="Arial" w:hAnsi="Arial" w:cs="Arial"/>
          <w:sz w:val="24"/>
          <w:szCs w:val="24"/>
        </w:rPr>
        <w:t>088755</w:t>
      </w:r>
    </w:p>
    <w:p w14:paraId="057DB78C" w14:textId="4A3A0C56" w:rsidR="00136A81" w:rsidRPr="00136A81" w:rsidRDefault="00136A81" w:rsidP="00E00E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Tel.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98 555-8877</w:t>
      </w:r>
    </w:p>
    <w:p w14:paraId="42F72B5C" w14:textId="40912CF0" w:rsidR="00136A81" w:rsidRPr="00136A81" w:rsidRDefault="00136A81" w:rsidP="00E00E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Honlap</w:t>
      </w:r>
      <w:r w:rsidR="00921DD9">
        <w:rPr>
          <w:rFonts w:ascii="Arial" w:hAnsi="Arial" w:cs="Arial"/>
          <w:sz w:val="24"/>
          <w:szCs w:val="24"/>
        </w:rPr>
        <w:tab/>
      </w:r>
      <w:r w:rsidRPr="00136A81">
        <w:rPr>
          <w:rFonts w:ascii="Arial" w:hAnsi="Arial" w:cs="Arial"/>
          <w:sz w:val="24"/>
          <w:szCs w:val="24"/>
        </w:rPr>
        <w:t>www.messzefalvi.hu</w:t>
      </w:r>
    </w:p>
    <w:p w14:paraId="4307C694" w14:textId="357404B8" w:rsidR="0059415A" w:rsidRDefault="00136A81" w:rsidP="00E00E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36A81">
        <w:rPr>
          <w:rFonts w:ascii="Arial" w:hAnsi="Arial" w:cs="Arial"/>
          <w:sz w:val="24"/>
          <w:szCs w:val="24"/>
        </w:rPr>
        <w:t>E-mail</w:t>
      </w:r>
      <w:r w:rsidR="00921DD9">
        <w:rPr>
          <w:rFonts w:ascii="Arial" w:hAnsi="Arial" w:cs="Arial"/>
          <w:sz w:val="24"/>
          <w:szCs w:val="24"/>
        </w:rPr>
        <w:tab/>
      </w:r>
      <w:hyperlink r:id="rId13" w:history="1">
        <w:r w:rsidR="000950F6" w:rsidRPr="00B34FF3">
          <w:rPr>
            <w:rStyle w:val="Hiperhivatkozs"/>
            <w:rFonts w:ascii="Arial" w:hAnsi="Arial" w:cs="Arial"/>
            <w:sz w:val="24"/>
            <w:szCs w:val="24"/>
          </w:rPr>
          <w:t>iskola@messzefalvi.hu</w:t>
        </w:r>
      </w:hyperlink>
    </w:p>
    <w:p w14:paraId="4C78221E" w14:textId="31F77B10" w:rsidR="000950F6" w:rsidRPr="00136A81" w:rsidRDefault="000950F6" w:rsidP="00E00E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PARASZTFELKELÉS</w:t>
      </w:r>
    </w:p>
    <w:sectPr w:rsidR="000950F6" w:rsidRPr="00136A81" w:rsidSect="00136A81"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B2AAA" w14:textId="77777777" w:rsidR="00CD5740" w:rsidRDefault="00CD5740" w:rsidP="00CD5740">
      <w:pPr>
        <w:spacing w:after="0" w:line="240" w:lineRule="auto"/>
      </w:pPr>
      <w:r>
        <w:separator/>
      </w:r>
    </w:p>
  </w:endnote>
  <w:endnote w:type="continuationSeparator" w:id="0">
    <w:p w14:paraId="7DF9A6AF" w14:textId="77777777" w:rsidR="00CD5740" w:rsidRDefault="00CD5740" w:rsidP="00CD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656BD" w14:textId="77777777" w:rsidR="00CD5740" w:rsidRDefault="00CD5740" w:rsidP="00CD5740">
      <w:pPr>
        <w:spacing w:after="0" w:line="240" w:lineRule="auto"/>
      </w:pPr>
      <w:r>
        <w:separator/>
      </w:r>
    </w:p>
  </w:footnote>
  <w:footnote w:type="continuationSeparator" w:id="0">
    <w:p w14:paraId="5E416C65" w14:textId="77777777" w:rsidR="00CD5740" w:rsidRDefault="00CD5740" w:rsidP="00CD5740">
      <w:pPr>
        <w:spacing w:after="0" w:line="240" w:lineRule="auto"/>
      </w:pPr>
      <w:r>
        <w:continuationSeparator/>
      </w:r>
    </w:p>
  </w:footnote>
  <w:footnote w:id="1">
    <w:p w14:paraId="0AB50CE7" w14:textId="54E1FE31" w:rsidR="00CD5740" w:rsidRDefault="00CD5740">
      <w:pPr>
        <w:pStyle w:val="Lbjegyzetszveg"/>
      </w:pPr>
      <w:r>
        <w:rPr>
          <w:rStyle w:val="Lbjegyzet-hivatkozs"/>
        </w:rPr>
        <w:t>*</w:t>
      </w:r>
      <w:r>
        <w:t xml:space="preserve"> </w:t>
      </w:r>
      <w:r w:rsidRPr="00136A81">
        <w:t>Jelentkezési lap az iskola portáján kérhető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021"/>
    <w:multiLevelType w:val="hybridMultilevel"/>
    <w:tmpl w:val="F1FAC9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5A"/>
    <w:rsid w:val="000950F6"/>
    <w:rsid w:val="00136A81"/>
    <w:rsid w:val="002E6B97"/>
    <w:rsid w:val="00397B68"/>
    <w:rsid w:val="0059415A"/>
    <w:rsid w:val="00921DD9"/>
    <w:rsid w:val="009E710D"/>
    <w:rsid w:val="00C20E79"/>
    <w:rsid w:val="00CD5740"/>
    <w:rsid w:val="00DF5368"/>
    <w:rsid w:val="00E00E57"/>
    <w:rsid w:val="00FA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95DE"/>
  <w15:chartTrackingRefBased/>
  <w15:docId w15:val="{95DACB1E-2781-46D8-A363-793C69F4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ekekek">
    <w:name w:val="Címekekek"/>
    <w:basedOn w:val="Norml"/>
    <w:link w:val="CmekekekChar"/>
    <w:qFormat/>
    <w:rsid w:val="00FA3273"/>
    <w:pPr>
      <w:spacing w:before="160" w:after="80" w:line="240" w:lineRule="auto"/>
    </w:pPr>
    <w:rPr>
      <w:rFonts w:ascii="Arial" w:hAnsi="Arial" w:cs="Arial"/>
      <w:b/>
      <w:smallCaps/>
      <w:color w:val="2F5496" w:themeColor="accent1" w:themeShade="BF"/>
      <w:sz w:val="32"/>
      <w:szCs w:val="24"/>
    </w:rPr>
  </w:style>
  <w:style w:type="paragraph" w:customStyle="1" w:styleId="54646">
    <w:name w:val="54646"/>
    <w:basedOn w:val="Norml"/>
    <w:link w:val="54646Char"/>
    <w:qFormat/>
    <w:rsid w:val="00CD5740"/>
    <w:pPr>
      <w:spacing w:after="0" w:line="240" w:lineRule="auto"/>
      <w:jc w:val="center"/>
    </w:pPr>
    <w:rPr>
      <w:rFonts w:ascii="Arial" w:hAnsi="Arial" w:cs="Arial"/>
      <w:b/>
      <w:smallCaps/>
      <w:color w:val="2F5496" w:themeColor="accent1" w:themeShade="BF"/>
      <w:sz w:val="48"/>
      <w:szCs w:val="24"/>
    </w:rPr>
  </w:style>
  <w:style w:type="character" w:customStyle="1" w:styleId="CmekekekChar">
    <w:name w:val="Címekekek Char"/>
    <w:basedOn w:val="Bekezdsalapbettpusa"/>
    <w:link w:val="Cmekekek"/>
    <w:rsid w:val="00FA3273"/>
    <w:rPr>
      <w:rFonts w:ascii="Arial" w:hAnsi="Arial" w:cs="Arial"/>
      <w:b/>
      <w:smallCaps/>
      <w:color w:val="2F5496" w:themeColor="accent1" w:themeShade="BF"/>
      <w:sz w:val="32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D5740"/>
    <w:pPr>
      <w:spacing w:after="0" w:line="240" w:lineRule="auto"/>
    </w:pPr>
    <w:rPr>
      <w:sz w:val="20"/>
      <w:szCs w:val="20"/>
    </w:rPr>
  </w:style>
  <w:style w:type="character" w:customStyle="1" w:styleId="54646Char">
    <w:name w:val="54646 Char"/>
    <w:basedOn w:val="Bekezdsalapbettpusa"/>
    <w:link w:val="54646"/>
    <w:rsid w:val="00CD5740"/>
    <w:rPr>
      <w:rFonts w:ascii="Arial" w:hAnsi="Arial" w:cs="Arial"/>
      <w:b/>
      <w:smallCaps/>
      <w:color w:val="2F5496" w:themeColor="accent1" w:themeShade="BF"/>
      <w:sz w:val="48"/>
      <w:szCs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D574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D5740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DF5368"/>
    <w:pPr>
      <w:ind w:left="720"/>
      <w:contextualSpacing/>
    </w:pPr>
  </w:style>
  <w:style w:type="table" w:styleId="Rcsostblzat">
    <w:name w:val="Table Grid"/>
    <w:basedOn w:val="Normltblzat"/>
    <w:uiPriority w:val="39"/>
    <w:rsid w:val="002E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0950F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95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skola@messzefalvi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A7441-94EA-4DA3-ACBB-E5EBA532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Farsang Máté Soma</dc:creator>
  <cp:keywords/>
  <dc:description/>
  <cp:lastModifiedBy>Farsang Máté Soma</cp:lastModifiedBy>
  <cp:revision>5</cp:revision>
  <dcterms:created xsi:type="dcterms:W3CDTF">2022-09-05T06:59:00Z</dcterms:created>
  <dcterms:modified xsi:type="dcterms:W3CDTF">2022-09-07T08:34:00Z</dcterms:modified>
</cp:coreProperties>
</file>