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CA8B" w14:textId="063B9403" w:rsidR="00AC25BB" w:rsidRDefault="00FB5FFE" w:rsidP="00FB5FFE">
      <w:pPr>
        <w:jc w:val="both"/>
        <w:rPr>
          <w:rFonts w:ascii="Georgia" w:hAnsi="Georgia"/>
          <w:color w:val="292929"/>
          <w:spacing w:val="-1"/>
          <w:sz w:val="28"/>
          <w:szCs w:val="28"/>
          <w:shd w:val="clear" w:color="auto" w:fill="FFFFFF"/>
        </w:rPr>
      </w:pPr>
      <w:r w:rsidRPr="00FB5FFE">
        <w:rPr>
          <w:rFonts w:ascii="Georgia" w:hAnsi="Georgia"/>
          <w:color w:val="292929"/>
          <w:spacing w:val="-1"/>
          <w:sz w:val="28"/>
          <w:szCs w:val="28"/>
          <w:shd w:val="clear" w:color="auto" w:fill="FFFFFF"/>
        </w:rPr>
        <w:t> </w:t>
      </w:r>
      <w:r w:rsidRPr="00FB5FFE">
        <w:rPr>
          <w:rStyle w:val="Strong"/>
          <w:rFonts w:ascii="Georgia" w:hAnsi="Georgia"/>
          <w:color w:val="292929"/>
          <w:spacing w:val="-1"/>
          <w:sz w:val="28"/>
          <w:szCs w:val="28"/>
          <w:shd w:val="clear" w:color="auto" w:fill="FFFFFF"/>
        </w:rPr>
        <w:t>N-BEATS </w:t>
      </w:r>
      <w:r w:rsidR="00F40E9F">
        <w:rPr>
          <w:rStyle w:val="Strong"/>
          <w:rFonts w:ascii="Georgia" w:hAnsi="Georgia"/>
          <w:color w:val="292929"/>
          <w:spacing w:val="-1"/>
          <w:sz w:val="28"/>
          <w:szCs w:val="28"/>
          <w:shd w:val="clear" w:color="auto" w:fill="FFFFFF"/>
        </w:rPr>
        <w:t>(</w:t>
      </w:r>
      <w:r w:rsidRPr="00FB5FFE">
        <w:rPr>
          <w:rStyle w:val="Strong"/>
          <w:rFonts w:ascii="Georgia" w:hAnsi="Georgia"/>
          <w:color w:val="292929"/>
          <w:spacing w:val="-1"/>
          <w:sz w:val="28"/>
          <w:szCs w:val="28"/>
          <w:shd w:val="clear" w:color="auto" w:fill="FFFFFF"/>
        </w:rPr>
        <w:t>Neural Basis Expansion Analysis for Time Series</w:t>
      </w:r>
      <w:r w:rsidR="00F40E9F">
        <w:rPr>
          <w:rStyle w:val="Strong"/>
          <w:rFonts w:ascii="Georgia" w:hAnsi="Georgia"/>
          <w:color w:val="292929"/>
          <w:spacing w:val="-1"/>
          <w:sz w:val="28"/>
          <w:szCs w:val="28"/>
          <w:shd w:val="clear" w:color="auto" w:fill="FFFFFF"/>
        </w:rPr>
        <w:t>)</w:t>
      </w:r>
    </w:p>
    <w:p w14:paraId="7FA23F8A" w14:textId="0E6C9D67" w:rsidR="00FB5FFE" w:rsidRDefault="00FB5FFE" w:rsidP="00FB5FFE">
      <w:pPr>
        <w:jc w:val="both"/>
        <w:rPr>
          <w:rFonts w:ascii="Georgia" w:hAnsi="Georgia"/>
          <w:color w:val="292929"/>
          <w:spacing w:val="-1"/>
          <w:sz w:val="28"/>
          <w:szCs w:val="28"/>
          <w:shd w:val="clear" w:color="auto" w:fill="FFFFFF"/>
        </w:rPr>
      </w:pPr>
    </w:p>
    <w:p w14:paraId="77DF2D17" w14:textId="6324A4FE" w:rsidR="00FB5FFE" w:rsidRDefault="00FB5FFE" w:rsidP="00FB5FFE">
      <w:pPr>
        <w:jc w:val="both"/>
        <w:rPr>
          <w:sz w:val="20"/>
          <w:szCs w:val="20"/>
        </w:rPr>
      </w:pPr>
      <w:r w:rsidRPr="00FB5FFE">
        <w:rPr>
          <w:rFonts w:ascii="Georgia" w:hAnsi="Georgia"/>
          <w:color w:val="292929"/>
          <w:spacing w:val="-1"/>
          <w:sz w:val="20"/>
          <w:szCs w:val="20"/>
          <w:shd w:val="clear" w:color="auto" w:fill="FFFFFF"/>
        </w:rPr>
        <w:t>N-BEATS is </w:t>
      </w:r>
      <w:hyperlink r:id="rId4" w:tgtFrame="_blank" w:history="1">
        <w:r w:rsidRPr="007908C5">
          <w:rPr>
            <w:rStyle w:val="Hyperlink"/>
            <w:rFonts w:ascii="Georgia" w:hAnsi="Georgia"/>
            <w:color w:val="auto"/>
            <w:spacing w:val="-1"/>
            <w:sz w:val="20"/>
            <w:szCs w:val="20"/>
            <w:u w:val="none"/>
            <w:shd w:val="clear" w:color="auto" w:fill="FFFFFF"/>
          </w:rPr>
          <w:t>a type of neural network that was first described in a 2019 article by Oreshkin et al.</w:t>
        </w:r>
      </w:hyperlink>
      <w:r w:rsidRPr="007908C5">
        <w:rPr>
          <w:sz w:val="20"/>
          <w:szCs w:val="20"/>
        </w:rPr>
        <w:t xml:space="preserve"> </w:t>
      </w:r>
    </w:p>
    <w:p w14:paraId="229AAE24" w14:textId="2271A993" w:rsidR="00592CC6" w:rsidRDefault="007908C5" w:rsidP="00592CC6">
      <w:pPr>
        <w:jc w:val="both"/>
        <w:rPr>
          <w:rFonts w:ascii="Georgia" w:hAnsi="Georgia"/>
          <w:color w:val="292929"/>
          <w:spacing w:val="-1"/>
          <w:sz w:val="20"/>
          <w:szCs w:val="20"/>
          <w:shd w:val="clear" w:color="auto" w:fill="FFFFFF"/>
        </w:rPr>
      </w:pPr>
      <w:r>
        <w:rPr>
          <w:rFonts w:ascii="Georgia" w:hAnsi="Georgia"/>
          <w:color w:val="292929"/>
          <w:spacing w:val="-1"/>
          <w:sz w:val="20"/>
          <w:szCs w:val="20"/>
          <w:shd w:val="clear" w:color="auto" w:fill="FFFFFF"/>
        </w:rPr>
        <w:t>They</w:t>
      </w:r>
      <w:r w:rsidR="00592CC6" w:rsidRPr="00592CC6">
        <w:rPr>
          <w:rFonts w:ascii="Georgia" w:hAnsi="Georgia"/>
          <w:color w:val="292929"/>
          <w:spacing w:val="-1"/>
          <w:sz w:val="20"/>
          <w:szCs w:val="20"/>
          <w:shd w:val="clear" w:color="auto" w:fill="FFFFFF"/>
        </w:rPr>
        <w:t xml:space="preserve"> focus on solving the univariate times series point forecasting problem using</w:t>
      </w:r>
      <w:r w:rsidR="00592CC6">
        <w:rPr>
          <w:rFonts w:ascii="Georgia" w:hAnsi="Georgia"/>
          <w:color w:val="292929"/>
          <w:spacing w:val="-1"/>
          <w:sz w:val="20"/>
          <w:szCs w:val="20"/>
          <w:shd w:val="clear" w:color="auto" w:fill="FFFFFF"/>
        </w:rPr>
        <w:t xml:space="preserve"> </w:t>
      </w:r>
      <w:r w:rsidR="00592CC6" w:rsidRPr="00592CC6">
        <w:rPr>
          <w:rFonts w:ascii="Georgia" w:hAnsi="Georgia"/>
          <w:color w:val="292929"/>
          <w:spacing w:val="-1"/>
          <w:sz w:val="20"/>
          <w:szCs w:val="20"/>
          <w:shd w:val="clear" w:color="auto" w:fill="FFFFFF"/>
        </w:rPr>
        <w:t>deep learning.</w:t>
      </w:r>
      <w:r>
        <w:rPr>
          <w:rFonts w:ascii="Georgia" w:hAnsi="Georgia"/>
          <w:color w:val="292929"/>
          <w:spacing w:val="-1"/>
          <w:sz w:val="20"/>
          <w:szCs w:val="20"/>
          <w:shd w:val="clear" w:color="auto" w:fill="FFFFFF"/>
        </w:rPr>
        <w:t xml:space="preserve"> Actually, they</w:t>
      </w:r>
      <w:r w:rsidR="00592CC6" w:rsidRPr="00592CC6">
        <w:rPr>
          <w:rFonts w:ascii="Georgia" w:hAnsi="Georgia"/>
          <w:color w:val="292929"/>
          <w:spacing w:val="-1"/>
          <w:sz w:val="20"/>
          <w:szCs w:val="20"/>
          <w:shd w:val="clear" w:color="auto" w:fill="FFFFFF"/>
        </w:rPr>
        <w:t xml:space="preserve"> propose a deep neural architecture based on backward and</w:t>
      </w:r>
      <w:r w:rsidR="00592CC6">
        <w:rPr>
          <w:rFonts w:ascii="Georgia" w:hAnsi="Georgia"/>
          <w:color w:val="292929"/>
          <w:spacing w:val="-1"/>
          <w:sz w:val="20"/>
          <w:szCs w:val="20"/>
          <w:shd w:val="clear" w:color="auto" w:fill="FFFFFF"/>
        </w:rPr>
        <w:t xml:space="preserve"> </w:t>
      </w:r>
      <w:r w:rsidR="00592CC6" w:rsidRPr="00592CC6">
        <w:rPr>
          <w:rFonts w:ascii="Georgia" w:hAnsi="Georgia"/>
          <w:color w:val="292929"/>
          <w:spacing w:val="-1"/>
          <w:sz w:val="20"/>
          <w:szCs w:val="20"/>
          <w:shd w:val="clear" w:color="auto" w:fill="FFFFFF"/>
        </w:rPr>
        <w:t>forward residual links and a very deep stack of fully</w:t>
      </w:r>
      <w:r w:rsidR="00592CC6">
        <w:rPr>
          <w:rFonts w:ascii="Georgia" w:hAnsi="Georgia"/>
          <w:color w:val="292929"/>
          <w:spacing w:val="-1"/>
          <w:sz w:val="20"/>
          <w:szCs w:val="20"/>
          <w:shd w:val="clear" w:color="auto" w:fill="FFFFFF"/>
        </w:rPr>
        <w:t>-</w:t>
      </w:r>
      <w:r w:rsidR="00592CC6" w:rsidRPr="00592CC6">
        <w:rPr>
          <w:rFonts w:ascii="Georgia" w:hAnsi="Georgia"/>
          <w:color w:val="292929"/>
          <w:spacing w:val="-1"/>
          <w:sz w:val="20"/>
          <w:szCs w:val="20"/>
          <w:shd w:val="clear" w:color="auto" w:fill="FFFFFF"/>
        </w:rPr>
        <w:t xml:space="preserve">connected layers. The </w:t>
      </w:r>
      <w:r>
        <w:rPr>
          <w:rFonts w:ascii="Georgia" w:hAnsi="Georgia"/>
          <w:color w:val="292929"/>
          <w:spacing w:val="-1"/>
          <w:sz w:val="20"/>
          <w:szCs w:val="20"/>
          <w:shd w:val="clear" w:color="auto" w:fill="FFFFFF"/>
        </w:rPr>
        <w:t xml:space="preserve">proposed </w:t>
      </w:r>
      <w:r w:rsidR="00592CC6" w:rsidRPr="00592CC6">
        <w:rPr>
          <w:rFonts w:ascii="Georgia" w:hAnsi="Georgia"/>
          <w:color w:val="292929"/>
          <w:spacing w:val="-1"/>
          <w:sz w:val="20"/>
          <w:szCs w:val="20"/>
          <w:shd w:val="clear" w:color="auto" w:fill="FFFFFF"/>
        </w:rPr>
        <w:t>architecture has a number of desirable properties, being interpretable, applicable</w:t>
      </w:r>
      <w:r w:rsidR="00592CC6">
        <w:rPr>
          <w:rFonts w:ascii="Georgia" w:hAnsi="Georgia"/>
          <w:color w:val="292929"/>
          <w:spacing w:val="-1"/>
          <w:sz w:val="20"/>
          <w:szCs w:val="20"/>
          <w:shd w:val="clear" w:color="auto" w:fill="FFFFFF"/>
        </w:rPr>
        <w:t xml:space="preserve"> </w:t>
      </w:r>
      <w:r w:rsidR="00592CC6" w:rsidRPr="00592CC6">
        <w:rPr>
          <w:rFonts w:ascii="Georgia" w:hAnsi="Georgia"/>
          <w:color w:val="292929"/>
          <w:spacing w:val="-1"/>
          <w:sz w:val="20"/>
          <w:szCs w:val="20"/>
          <w:shd w:val="clear" w:color="auto" w:fill="FFFFFF"/>
        </w:rPr>
        <w:t xml:space="preserve">without modification to a wide array of target domains, and fast to train. </w:t>
      </w:r>
    </w:p>
    <w:p w14:paraId="07680B0F" w14:textId="29501FDC" w:rsidR="00592CC6" w:rsidRDefault="007908C5" w:rsidP="008D2F3D">
      <w:pPr>
        <w:jc w:val="both"/>
        <w:rPr>
          <w:rFonts w:ascii="Georgia" w:hAnsi="Georgia"/>
          <w:color w:val="292929"/>
          <w:spacing w:val="-1"/>
          <w:sz w:val="20"/>
          <w:szCs w:val="20"/>
          <w:shd w:val="clear" w:color="auto" w:fill="FFFFFF"/>
        </w:rPr>
      </w:pPr>
      <w:r>
        <w:rPr>
          <w:rFonts w:ascii="Georgia" w:hAnsi="Georgia"/>
          <w:color w:val="292929"/>
          <w:spacing w:val="-1"/>
          <w:sz w:val="20"/>
          <w:szCs w:val="20"/>
          <w:shd w:val="clear" w:color="auto" w:fill="FFFFFF"/>
        </w:rPr>
        <w:t xml:space="preserve">The proposed methodology </w:t>
      </w:r>
      <w:r w:rsidR="008D2F3D">
        <w:rPr>
          <w:rFonts w:ascii="Georgia" w:hAnsi="Georgia"/>
          <w:color w:val="292929"/>
          <w:spacing w:val="-1"/>
          <w:sz w:val="20"/>
          <w:szCs w:val="20"/>
          <w:shd w:val="clear" w:color="auto" w:fill="FFFFFF"/>
        </w:rPr>
        <w:t>has three main components b</w:t>
      </w:r>
      <w:r w:rsidR="008D2F3D" w:rsidRPr="00833E80">
        <w:rPr>
          <w:rFonts w:ascii="Georgia" w:hAnsi="Georgia"/>
          <w:color w:val="292929"/>
          <w:spacing w:val="-1"/>
          <w:sz w:val="20"/>
          <w:szCs w:val="20"/>
          <w:shd w:val="clear" w:color="auto" w:fill="FFFFFF"/>
        </w:rPr>
        <w:t xml:space="preserve">asic </w:t>
      </w:r>
      <w:r w:rsidR="008D2F3D">
        <w:rPr>
          <w:rFonts w:ascii="Georgia" w:hAnsi="Georgia"/>
          <w:color w:val="292929"/>
          <w:spacing w:val="-1"/>
          <w:sz w:val="20"/>
          <w:szCs w:val="20"/>
          <w:shd w:val="clear" w:color="auto" w:fill="FFFFFF"/>
        </w:rPr>
        <w:t>b</w:t>
      </w:r>
      <w:r w:rsidR="008D2F3D" w:rsidRPr="00833E80">
        <w:rPr>
          <w:rFonts w:ascii="Georgia" w:hAnsi="Georgia"/>
          <w:color w:val="292929"/>
          <w:spacing w:val="-1"/>
          <w:sz w:val="20"/>
          <w:szCs w:val="20"/>
          <w:shd w:val="clear" w:color="auto" w:fill="FFFFFF"/>
        </w:rPr>
        <w:t>lock</w:t>
      </w:r>
      <w:r w:rsidR="008D2F3D">
        <w:rPr>
          <w:rFonts w:ascii="Georgia" w:hAnsi="Georgia"/>
          <w:color w:val="292929"/>
          <w:spacing w:val="-1"/>
          <w:sz w:val="20"/>
          <w:szCs w:val="20"/>
          <w:shd w:val="clear" w:color="auto" w:fill="FFFFFF"/>
        </w:rPr>
        <w:t>, d</w:t>
      </w:r>
      <w:r w:rsidR="008D2F3D" w:rsidRPr="00833E80">
        <w:rPr>
          <w:rFonts w:ascii="Georgia" w:hAnsi="Georgia"/>
          <w:color w:val="292929"/>
          <w:spacing w:val="-1"/>
          <w:sz w:val="20"/>
          <w:szCs w:val="20"/>
          <w:shd w:val="clear" w:color="auto" w:fill="FFFFFF"/>
        </w:rPr>
        <w:t xml:space="preserve">oubly </w:t>
      </w:r>
      <w:r w:rsidR="008D2F3D">
        <w:rPr>
          <w:rFonts w:ascii="Georgia" w:hAnsi="Georgia"/>
          <w:color w:val="292929"/>
          <w:spacing w:val="-1"/>
          <w:sz w:val="20"/>
          <w:szCs w:val="20"/>
          <w:shd w:val="clear" w:color="auto" w:fill="FFFFFF"/>
        </w:rPr>
        <w:t>r</w:t>
      </w:r>
      <w:r w:rsidR="008D2F3D" w:rsidRPr="00833E80">
        <w:rPr>
          <w:rFonts w:ascii="Georgia" w:hAnsi="Georgia"/>
          <w:color w:val="292929"/>
          <w:spacing w:val="-1"/>
          <w:sz w:val="20"/>
          <w:szCs w:val="20"/>
          <w:shd w:val="clear" w:color="auto" w:fill="FFFFFF"/>
        </w:rPr>
        <w:t xml:space="preserve">esidual </w:t>
      </w:r>
      <w:r w:rsidR="008D2F3D">
        <w:rPr>
          <w:rFonts w:ascii="Georgia" w:hAnsi="Georgia"/>
          <w:color w:val="292929"/>
          <w:spacing w:val="-1"/>
          <w:sz w:val="20"/>
          <w:szCs w:val="20"/>
          <w:shd w:val="clear" w:color="auto" w:fill="FFFFFF"/>
        </w:rPr>
        <w:t>s</w:t>
      </w:r>
      <w:r w:rsidR="008D2F3D" w:rsidRPr="00833E80">
        <w:rPr>
          <w:rFonts w:ascii="Georgia" w:hAnsi="Georgia"/>
          <w:color w:val="292929"/>
          <w:spacing w:val="-1"/>
          <w:sz w:val="20"/>
          <w:szCs w:val="20"/>
          <w:shd w:val="clear" w:color="auto" w:fill="FFFFFF"/>
        </w:rPr>
        <w:t xml:space="preserve">tacking </w:t>
      </w:r>
      <w:r w:rsidR="008D2F3D">
        <w:rPr>
          <w:rFonts w:ascii="Georgia" w:hAnsi="Georgia"/>
          <w:color w:val="292929"/>
          <w:spacing w:val="-1"/>
          <w:sz w:val="20"/>
          <w:szCs w:val="20"/>
          <w:shd w:val="clear" w:color="auto" w:fill="FFFFFF"/>
        </w:rPr>
        <w:t>o</w:t>
      </w:r>
      <w:r w:rsidR="008D2F3D" w:rsidRPr="00833E80">
        <w:rPr>
          <w:rFonts w:ascii="Georgia" w:hAnsi="Georgia"/>
          <w:color w:val="292929"/>
          <w:spacing w:val="-1"/>
          <w:sz w:val="20"/>
          <w:szCs w:val="20"/>
          <w:shd w:val="clear" w:color="auto" w:fill="FFFFFF"/>
        </w:rPr>
        <w:t xml:space="preserve">f </w:t>
      </w:r>
      <w:r w:rsidR="008D2F3D">
        <w:rPr>
          <w:rFonts w:ascii="Georgia" w:hAnsi="Georgia"/>
          <w:color w:val="292929"/>
          <w:spacing w:val="-1"/>
          <w:sz w:val="20"/>
          <w:szCs w:val="20"/>
          <w:shd w:val="clear" w:color="auto" w:fill="FFFFFF"/>
        </w:rPr>
        <w:t>b</w:t>
      </w:r>
      <w:r w:rsidR="008D2F3D" w:rsidRPr="00833E80">
        <w:rPr>
          <w:rFonts w:ascii="Georgia" w:hAnsi="Georgia"/>
          <w:color w:val="292929"/>
          <w:spacing w:val="-1"/>
          <w:sz w:val="20"/>
          <w:szCs w:val="20"/>
          <w:shd w:val="clear" w:color="auto" w:fill="FFFFFF"/>
        </w:rPr>
        <w:t>locks</w:t>
      </w:r>
      <w:r w:rsidR="008D2F3D">
        <w:rPr>
          <w:rFonts w:ascii="Georgia" w:hAnsi="Georgia"/>
          <w:color w:val="292929"/>
          <w:spacing w:val="-1"/>
          <w:sz w:val="20"/>
          <w:szCs w:val="20"/>
          <w:shd w:val="clear" w:color="auto" w:fill="FFFFFF"/>
        </w:rPr>
        <w:t>, and c</w:t>
      </w:r>
      <w:r w:rsidR="008D2F3D" w:rsidRPr="00833E80">
        <w:rPr>
          <w:rFonts w:ascii="Georgia" w:hAnsi="Georgia"/>
          <w:color w:val="292929"/>
          <w:spacing w:val="-1"/>
          <w:sz w:val="20"/>
          <w:szCs w:val="20"/>
          <w:shd w:val="clear" w:color="auto" w:fill="FFFFFF"/>
        </w:rPr>
        <w:t xml:space="preserve">ombining the </w:t>
      </w:r>
      <w:r w:rsidR="008D2F3D">
        <w:rPr>
          <w:rFonts w:ascii="Georgia" w:hAnsi="Georgia"/>
          <w:color w:val="292929"/>
          <w:spacing w:val="-1"/>
          <w:sz w:val="20"/>
          <w:szCs w:val="20"/>
          <w:shd w:val="clear" w:color="auto" w:fill="FFFFFF"/>
        </w:rPr>
        <w:t>s</w:t>
      </w:r>
      <w:r w:rsidR="008D2F3D" w:rsidRPr="00833E80">
        <w:rPr>
          <w:rFonts w:ascii="Georgia" w:hAnsi="Georgia"/>
          <w:color w:val="292929"/>
          <w:spacing w:val="-1"/>
          <w:sz w:val="20"/>
          <w:szCs w:val="20"/>
          <w:shd w:val="clear" w:color="auto" w:fill="FFFFFF"/>
        </w:rPr>
        <w:t>tacks</w:t>
      </w:r>
      <w:r w:rsidR="008D2F3D">
        <w:rPr>
          <w:rFonts w:ascii="Georgia" w:hAnsi="Georgia"/>
          <w:color w:val="292929"/>
          <w:spacing w:val="-1"/>
          <w:sz w:val="20"/>
          <w:szCs w:val="20"/>
          <w:shd w:val="clear" w:color="auto" w:fill="FFFFFF"/>
        </w:rPr>
        <w:t xml:space="preserve">. We illustrate each one in the follows.   </w:t>
      </w:r>
    </w:p>
    <w:p w14:paraId="331AD737" w14:textId="77777777" w:rsidR="008D2F3D" w:rsidRDefault="008D2F3D" w:rsidP="008D2F3D">
      <w:pPr>
        <w:jc w:val="both"/>
        <w:rPr>
          <w:rFonts w:ascii="Georgia" w:hAnsi="Georgia"/>
          <w:color w:val="292929"/>
          <w:spacing w:val="-1"/>
          <w:sz w:val="20"/>
          <w:szCs w:val="20"/>
          <w:shd w:val="clear" w:color="auto" w:fill="FFFFFF"/>
        </w:rPr>
      </w:pPr>
    </w:p>
    <w:p w14:paraId="1C64E019" w14:textId="05419A57" w:rsidR="005178CF" w:rsidRDefault="006A117E" w:rsidP="00855917">
      <w:pPr>
        <w:jc w:val="center"/>
        <w:rPr>
          <w:rFonts w:ascii="Georgia" w:hAnsi="Georgia"/>
          <w:color w:val="292929"/>
          <w:spacing w:val="-1"/>
          <w:sz w:val="20"/>
          <w:szCs w:val="20"/>
          <w:shd w:val="clear" w:color="auto" w:fill="FFFFFF"/>
        </w:rPr>
      </w:pPr>
      <w:r>
        <w:rPr>
          <w:rFonts w:ascii="Georgia" w:hAnsi="Georgia"/>
          <w:noProof/>
          <w:color w:val="292929"/>
          <w:spacing w:val="-1"/>
          <w:sz w:val="20"/>
          <w:szCs w:val="20"/>
          <w:shd w:val="clear" w:color="auto" w:fill="FFFFFF"/>
        </w:rPr>
        <w:drawing>
          <wp:inline distT="0" distB="0" distL="0" distR="0" wp14:anchorId="4BC4B823" wp14:editId="0B9BAFDC">
            <wp:extent cx="4303703" cy="275260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126" cy="2764387"/>
                    </a:xfrm>
                    <a:prstGeom prst="rect">
                      <a:avLst/>
                    </a:prstGeom>
                    <a:noFill/>
                    <a:ln>
                      <a:noFill/>
                    </a:ln>
                  </pic:spPr>
                </pic:pic>
              </a:graphicData>
            </a:graphic>
          </wp:inline>
        </w:drawing>
      </w:r>
    </w:p>
    <w:p w14:paraId="40CA9E99" w14:textId="41F57DD3" w:rsidR="008D2F3D" w:rsidRDefault="008D2F3D" w:rsidP="00855917">
      <w:pPr>
        <w:jc w:val="center"/>
        <w:rPr>
          <w:rFonts w:ascii="Georgia" w:hAnsi="Georgia"/>
          <w:color w:val="292929"/>
          <w:spacing w:val="-1"/>
          <w:sz w:val="20"/>
          <w:szCs w:val="20"/>
          <w:shd w:val="clear" w:color="auto" w:fill="FFFFFF"/>
        </w:rPr>
      </w:pPr>
      <w:r>
        <w:rPr>
          <w:rFonts w:ascii="Georgia" w:hAnsi="Georgia"/>
          <w:color w:val="292929"/>
          <w:spacing w:val="-1"/>
          <w:sz w:val="20"/>
          <w:szCs w:val="20"/>
          <w:shd w:val="clear" w:color="auto" w:fill="FFFFFF"/>
        </w:rPr>
        <w:t>The main structure of NBEATS.</w:t>
      </w:r>
    </w:p>
    <w:p w14:paraId="0FDAA18F" w14:textId="6A969E86" w:rsidR="00592CC6" w:rsidRDefault="00592CC6" w:rsidP="00592CC6">
      <w:pPr>
        <w:jc w:val="both"/>
        <w:rPr>
          <w:rFonts w:ascii="Georgia" w:hAnsi="Georgia"/>
          <w:color w:val="292929"/>
          <w:spacing w:val="-1"/>
          <w:sz w:val="20"/>
          <w:szCs w:val="20"/>
          <w:shd w:val="clear" w:color="auto" w:fill="FFFFFF"/>
        </w:rPr>
      </w:pPr>
    </w:p>
    <w:p w14:paraId="3C582853" w14:textId="5927F544" w:rsidR="00C61D16" w:rsidRDefault="00AC2B3B" w:rsidP="00C61D16">
      <w:pPr>
        <w:jc w:val="both"/>
        <w:rPr>
          <w:rFonts w:ascii="Georgia" w:hAnsi="Georgia"/>
          <w:color w:val="292929"/>
          <w:spacing w:val="-1"/>
          <w:sz w:val="20"/>
          <w:szCs w:val="20"/>
          <w:shd w:val="clear" w:color="auto" w:fill="FFFFFF"/>
        </w:rPr>
      </w:pPr>
      <w:r>
        <w:rPr>
          <w:rFonts w:ascii="Georgia" w:hAnsi="Georgia"/>
          <w:color w:val="292929"/>
          <w:spacing w:val="-1"/>
          <w:sz w:val="20"/>
          <w:szCs w:val="20"/>
          <w:shd w:val="clear" w:color="auto" w:fill="FFFFFF"/>
        </w:rPr>
        <w:t xml:space="preserve">Firstly, imagine we have a time series data </w:t>
      </w:r>
      <w:r w:rsidR="00C61D16">
        <w:rPr>
          <w:rFonts w:ascii="Georgia" w:hAnsi="Georgia"/>
          <w:color w:val="292929"/>
          <w:spacing w:val="-1"/>
          <w:sz w:val="20"/>
          <w:szCs w:val="20"/>
          <w:shd w:val="clear" w:color="auto" w:fill="FFFFFF"/>
        </w:rPr>
        <w:t xml:space="preserve">and want to predict next </w:t>
      </w:r>
      <w:r w:rsidR="00C61D16" w:rsidRPr="00C61D16">
        <w:rPr>
          <w:rFonts w:ascii="Georgia" w:hAnsi="Georgia"/>
          <w:i/>
          <w:iCs/>
          <w:color w:val="292929"/>
          <w:spacing w:val="-1"/>
          <w:sz w:val="20"/>
          <w:szCs w:val="20"/>
          <w:shd w:val="clear" w:color="auto" w:fill="FFFFFF"/>
        </w:rPr>
        <w:t>H</w:t>
      </w:r>
      <w:r w:rsidR="00C61D16">
        <w:rPr>
          <w:rFonts w:ascii="Georgia" w:hAnsi="Georgia"/>
          <w:color w:val="292929"/>
          <w:spacing w:val="-1"/>
          <w:sz w:val="20"/>
          <w:szCs w:val="20"/>
          <w:shd w:val="clear" w:color="auto" w:fill="FFFFFF"/>
        </w:rPr>
        <w:t xml:space="preserve"> step ahead. We call </w:t>
      </w:r>
      <w:proofErr w:type="spellStart"/>
      <w:r w:rsidR="00C61D16" w:rsidRPr="00C61D16">
        <w:rPr>
          <w:rFonts w:ascii="Georgia" w:hAnsi="Georgia"/>
          <w:i/>
          <w:iCs/>
          <w:color w:val="292929"/>
          <w:spacing w:val="-1"/>
          <w:sz w:val="20"/>
          <w:szCs w:val="20"/>
          <w:shd w:val="clear" w:color="auto" w:fill="FFFFFF"/>
        </w:rPr>
        <w:t>H</w:t>
      </w:r>
      <w:r w:rsidR="00C61D16">
        <w:rPr>
          <w:rFonts w:ascii="Georgia" w:hAnsi="Georgia"/>
          <w:color w:val="292929"/>
          <w:spacing w:val="-1"/>
          <w:sz w:val="20"/>
          <w:szCs w:val="20"/>
          <w:shd w:val="clear" w:color="auto" w:fill="FFFFFF"/>
        </w:rPr>
        <w:t xml:space="preserve"> as</w:t>
      </w:r>
      <w:proofErr w:type="spellEnd"/>
      <w:r w:rsidR="00C61D16">
        <w:rPr>
          <w:rFonts w:ascii="Georgia" w:hAnsi="Georgia"/>
          <w:color w:val="292929"/>
          <w:spacing w:val="-1"/>
          <w:sz w:val="20"/>
          <w:szCs w:val="20"/>
          <w:shd w:val="clear" w:color="auto" w:fill="FFFFFF"/>
        </w:rPr>
        <w:t xml:space="preserve"> forecast period horizon. In addition to that we set the length of </w:t>
      </w:r>
      <w:r w:rsidR="00C61D16" w:rsidRPr="00C61D16">
        <w:rPr>
          <w:rFonts w:ascii="Georgia" w:hAnsi="Georgia"/>
          <w:color w:val="292929"/>
          <w:spacing w:val="-1"/>
          <w:sz w:val="20"/>
          <w:szCs w:val="20"/>
          <w:shd w:val="clear" w:color="auto" w:fill="FFFFFF"/>
        </w:rPr>
        <w:t xml:space="preserve"> history lookback window</w:t>
      </w:r>
      <w:r w:rsidR="00C61D16">
        <w:rPr>
          <w:rFonts w:ascii="Georgia" w:hAnsi="Georgia"/>
          <w:color w:val="292929"/>
          <w:spacing w:val="-1"/>
          <w:sz w:val="20"/>
          <w:szCs w:val="20"/>
          <w:shd w:val="clear" w:color="auto" w:fill="FFFFFF"/>
        </w:rPr>
        <w:t xml:space="preserve"> as </w:t>
      </w:r>
      <w:proofErr w:type="spellStart"/>
      <w:r w:rsidR="00C61D16" w:rsidRPr="00C61D16">
        <w:rPr>
          <w:rFonts w:ascii="Georgia" w:hAnsi="Georgia"/>
          <w:i/>
          <w:iCs/>
          <w:color w:val="292929"/>
          <w:spacing w:val="-1"/>
          <w:sz w:val="20"/>
          <w:szCs w:val="20"/>
          <w:shd w:val="clear" w:color="auto" w:fill="FFFFFF"/>
        </w:rPr>
        <w:t>nH</w:t>
      </w:r>
      <w:proofErr w:type="spellEnd"/>
      <w:r w:rsidR="00C61D16" w:rsidRPr="00C61D16">
        <w:rPr>
          <w:rFonts w:ascii="Georgia" w:hAnsi="Georgia"/>
          <w:color w:val="292929"/>
          <w:spacing w:val="-1"/>
          <w:sz w:val="20"/>
          <w:szCs w:val="20"/>
          <w:shd w:val="clear" w:color="auto" w:fill="FFFFFF"/>
        </w:rPr>
        <w:t xml:space="preserve"> </w:t>
      </w:r>
      <w:r w:rsidR="00C61D16">
        <w:rPr>
          <w:rFonts w:ascii="Georgia" w:hAnsi="Georgia"/>
          <w:color w:val="292929"/>
          <w:spacing w:val="-1"/>
          <w:sz w:val="20"/>
          <w:szCs w:val="20"/>
          <w:shd w:val="clear" w:color="auto" w:fill="FFFFFF"/>
        </w:rPr>
        <w:t>(the</w:t>
      </w:r>
      <w:r w:rsidR="00C61D16" w:rsidRPr="00C61D16">
        <w:rPr>
          <w:rFonts w:ascii="Georgia" w:hAnsi="Georgia"/>
          <w:color w:val="292929"/>
          <w:spacing w:val="-1"/>
          <w:sz w:val="20"/>
          <w:szCs w:val="20"/>
          <w:shd w:val="clear" w:color="auto" w:fill="FFFFFF"/>
        </w:rPr>
        <w:t xml:space="preserve"> certain length ending with the last measured observation</w:t>
      </w:r>
      <w:r w:rsidR="00C61D16">
        <w:rPr>
          <w:rFonts w:ascii="Georgia" w:hAnsi="Georgia"/>
          <w:color w:val="292929"/>
          <w:spacing w:val="-1"/>
          <w:sz w:val="20"/>
          <w:szCs w:val="20"/>
          <w:shd w:val="clear" w:color="auto" w:fill="FFFFFF"/>
        </w:rPr>
        <w:t>)</w:t>
      </w:r>
      <w:r w:rsidR="00C61D16" w:rsidRPr="00C61D16">
        <w:rPr>
          <w:rFonts w:ascii="Georgia" w:hAnsi="Georgia"/>
          <w:color w:val="292929"/>
          <w:spacing w:val="-1"/>
          <w:sz w:val="20"/>
          <w:szCs w:val="20"/>
          <w:shd w:val="clear" w:color="auto" w:fill="FFFFFF"/>
        </w:rPr>
        <w:t>.</w:t>
      </w:r>
      <w:r w:rsidR="00404F1A">
        <w:rPr>
          <w:rFonts w:ascii="Georgia" w:hAnsi="Georgia"/>
          <w:color w:val="292929"/>
          <w:spacing w:val="-1"/>
          <w:sz w:val="20"/>
          <w:szCs w:val="20"/>
          <w:shd w:val="clear" w:color="auto" w:fill="FFFFFF"/>
        </w:rPr>
        <w:t xml:space="preserve"> </w:t>
      </w:r>
    </w:p>
    <w:p w14:paraId="0EA08527" w14:textId="33B47F5E" w:rsidR="00833E80" w:rsidRPr="006E47CA" w:rsidRDefault="00833E80" w:rsidP="00833E80">
      <w:pPr>
        <w:jc w:val="both"/>
        <w:rPr>
          <w:rFonts w:ascii="Georgia" w:hAnsi="Georgia"/>
          <w:b/>
          <w:bCs/>
          <w:color w:val="292929"/>
          <w:spacing w:val="-1"/>
          <w:sz w:val="20"/>
          <w:szCs w:val="20"/>
          <w:shd w:val="clear" w:color="auto" w:fill="FFFFFF"/>
        </w:rPr>
      </w:pPr>
      <w:proofErr w:type="spellStart"/>
      <w:r w:rsidRPr="006E47CA">
        <w:rPr>
          <w:rFonts w:ascii="Georgia" w:hAnsi="Georgia"/>
          <w:b/>
          <w:bCs/>
          <w:color w:val="292929"/>
          <w:spacing w:val="-1"/>
          <w:sz w:val="20"/>
          <w:szCs w:val="20"/>
          <w:shd w:val="clear" w:color="auto" w:fill="FFFFFF"/>
        </w:rPr>
        <w:t>i</w:t>
      </w:r>
      <w:proofErr w:type="spellEnd"/>
      <w:r w:rsidRPr="006E47CA">
        <w:rPr>
          <w:rFonts w:ascii="Georgia" w:hAnsi="Georgia"/>
          <w:b/>
          <w:bCs/>
          <w:color w:val="292929"/>
          <w:spacing w:val="-1"/>
          <w:sz w:val="20"/>
          <w:szCs w:val="20"/>
          <w:shd w:val="clear" w:color="auto" w:fill="FFFFFF"/>
        </w:rPr>
        <w:t>) Basic Block</w:t>
      </w:r>
    </w:p>
    <w:p w14:paraId="2BE5E685" w14:textId="61AD2510" w:rsidR="00404F1A" w:rsidRDefault="00404F1A" w:rsidP="005E7493">
      <w:pPr>
        <w:jc w:val="both"/>
        <w:rPr>
          <w:rFonts w:ascii="Georgia" w:hAnsi="Georgia"/>
          <w:color w:val="292929"/>
          <w:spacing w:val="-1"/>
          <w:sz w:val="20"/>
          <w:szCs w:val="20"/>
          <w:shd w:val="clear" w:color="auto" w:fill="FFFFFF"/>
        </w:rPr>
      </w:pPr>
      <w:r>
        <w:rPr>
          <w:rFonts w:ascii="Georgia" w:hAnsi="Georgia"/>
          <w:color w:val="292929"/>
          <w:spacing w:val="-1"/>
          <w:sz w:val="20"/>
          <w:szCs w:val="20"/>
          <w:shd w:val="clear" w:color="auto" w:fill="FFFFFF"/>
        </w:rPr>
        <w:t xml:space="preserve">Each block receives </w:t>
      </w:r>
      <w:r w:rsidR="000E3388">
        <w:rPr>
          <w:rFonts w:ascii="Georgia" w:hAnsi="Georgia"/>
          <w:color w:val="292929"/>
          <w:spacing w:val="-1"/>
          <w:sz w:val="20"/>
          <w:szCs w:val="20"/>
          <w:shd w:val="clear" w:color="auto" w:fill="FFFFFF"/>
        </w:rPr>
        <w:t xml:space="preserve">an input (This input for the first block is the vector of history lookback with length </w:t>
      </w:r>
      <w:proofErr w:type="spellStart"/>
      <w:r w:rsidR="000E3388" w:rsidRPr="00AA60E4">
        <w:rPr>
          <w:rFonts w:ascii="Georgia" w:hAnsi="Georgia"/>
          <w:i/>
          <w:iCs/>
          <w:color w:val="292929"/>
          <w:spacing w:val="-1"/>
          <w:sz w:val="20"/>
          <w:szCs w:val="20"/>
          <w:shd w:val="clear" w:color="auto" w:fill="FFFFFF"/>
        </w:rPr>
        <w:t>nH</w:t>
      </w:r>
      <w:proofErr w:type="spellEnd"/>
      <w:r w:rsidR="000E3388">
        <w:rPr>
          <w:rFonts w:ascii="Georgia" w:hAnsi="Georgia"/>
          <w:color w:val="292929"/>
          <w:spacing w:val="-1"/>
          <w:sz w:val="20"/>
          <w:szCs w:val="20"/>
          <w:shd w:val="clear" w:color="auto" w:fill="FFFFFF"/>
        </w:rPr>
        <w:t xml:space="preserve"> and for the other is the subtraction of the backcast of previous block and input of that). Using this input 4 layers fully connected network are trained and based on them, </w:t>
      </w:r>
      <w:r w:rsidR="00AA60E4">
        <w:rPr>
          <w:rFonts w:ascii="Georgia" w:hAnsi="Georgia"/>
          <w:color w:val="292929"/>
          <w:spacing w:val="-1"/>
          <w:sz w:val="20"/>
          <w:szCs w:val="20"/>
          <w:shd w:val="clear" w:color="auto" w:fill="FFFFFF"/>
        </w:rPr>
        <w:t xml:space="preserve">two outputs are provided. The first one is the forecast with length </w:t>
      </w:r>
      <w:r w:rsidR="00AA60E4" w:rsidRPr="00AA60E4">
        <w:rPr>
          <w:rFonts w:ascii="Georgia" w:hAnsi="Georgia"/>
          <w:i/>
          <w:iCs/>
          <w:color w:val="292929"/>
          <w:spacing w:val="-1"/>
          <w:sz w:val="20"/>
          <w:szCs w:val="20"/>
          <w:shd w:val="clear" w:color="auto" w:fill="FFFFFF"/>
        </w:rPr>
        <w:t>H</w:t>
      </w:r>
      <w:r w:rsidR="000E3388">
        <w:rPr>
          <w:rFonts w:ascii="Georgia" w:hAnsi="Georgia"/>
          <w:color w:val="292929"/>
          <w:spacing w:val="-1"/>
          <w:sz w:val="20"/>
          <w:szCs w:val="20"/>
          <w:shd w:val="clear" w:color="auto" w:fill="FFFFFF"/>
        </w:rPr>
        <w:t xml:space="preserve"> </w:t>
      </w:r>
      <w:r w:rsidR="00AA60E4">
        <w:rPr>
          <w:rFonts w:ascii="Georgia" w:hAnsi="Georgia"/>
          <w:color w:val="292929"/>
          <w:spacing w:val="-1"/>
          <w:sz w:val="20"/>
          <w:szCs w:val="20"/>
          <w:shd w:val="clear" w:color="auto" w:fill="FFFFFF"/>
        </w:rPr>
        <w:t xml:space="preserve">and the second one is the backcast with the length </w:t>
      </w:r>
      <w:proofErr w:type="spellStart"/>
      <w:r w:rsidR="00AA60E4" w:rsidRPr="00AA60E4">
        <w:rPr>
          <w:rFonts w:ascii="Georgia" w:hAnsi="Georgia"/>
          <w:i/>
          <w:iCs/>
          <w:color w:val="292929"/>
          <w:spacing w:val="-1"/>
          <w:sz w:val="20"/>
          <w:szCs w:val="20"/>
          <w:shd w:val="clear" w:color="auto" w:fill="FFFFFF"/>
        </w:rPr>
        <w:t>nH</w:t>
      </w:r>
      <w:proofErr w:type="spellEnd"/>
      <w:r w:rsidR="00AA60E4">
        <w:rPr>
          <w:rFonts w:ascii="Georgia" w:hAnsi="Georgia"/>
          <w:color w:val="292929"/>
          <w:spacing w:val="-1"/>
          <w:sz w:val="20"/>
          <w:szCs w:val="20"/>
          <w:shd w:val="clear" w:color="auto" w:fill="FFFFFF"/>
        </w:rPr>
        <w:t xml:space="preserve">. </w:t>
      </w:r>
    </w:p>
    <w:p w14:paraId="4983F984" w14:textId="77777777" w:rsidR="00AA60E4" w:rsidRPr="006E47CA" w:rsidRDefault="00AA60E4" w:rsidP="00AA60E4">
      <w:pPr>
        <w:rPr>
          <w:rFonts w:ascii="Georgia" w:hAnsi="Georgia"/>
          <w:b/>
          <w:bCs/>
          <w:color w:val="292929"/>
          <w:spacing w:val="-1"/>
          <w:sz w:val="20"/>
          <w:szCs w:val="20"/>
          <w:shd w:val="clear" w:color="auto" w:fill="FFFFFF"/>
        </w:rPr>
      </w:pPr>
      <w:r w:rsidRPr="006E47CA">
        <w:rPr>
          <w:rFonts w:ascii="Georgia" w:hAnsi="Georgia"/>
          <w:b/>
          <w:bCs/>
          <w:color w:val="292929"/>
          <w:spacing w:val="-1"/>
          <w:sz w:val="20"/>
          <w:szCs w:val="20"/>
          <w:shd w:val="clear" w:color="auto" w:fill="FFFFFF"/>
        </w:rPr>
        <w:t>ii) Doubly Residual Stacking Of Blocks:</w:t>
      </w:r>
    </w:p>
    <w:p w14:paraId="4A73B78B" w14:textId="2C96110A" w:rsidR="00AA60E4" w:rsidRDefault="00C502FF" w:rsidP="00C502FF">
      <w:pPr>
        <w:jc w:val="both"/>
        <w:rPr>
          <w:rFonts w:ascii="Georgia" w:hAnsi="Georgia"/>
          <w:color w:val="292929"/>
          <w:spacing w:val="-1"/>
          <w:sz w:val="20"/>
          <w:szCs w:val="20"/>
          <w:shd w:val="clear" w:color="auto" w:fill="FFFFFF"/>
          <w:lang w:bidi="fa-IR"/>
        </w:rPr>
      </w:pPr>
      <w:r>
        <w:rPr>
          <w:rFonts w:ascii="Georgia" w:hAnsi="Georgia"/>
          <w:color w:val="292929"/>
          <w:spacing w:val="-1"/>
          <w:sz w:val="20"/>
          <w:szCs w:val="20"/>
          <w:shd w:val="clear" w:color="auto" w:fill="FFFFFF"/>
        </w:rPr>
        <w:t>As mentioned before, each block provides two outputs</w:t>
      </w:r>
      <w:r w:rsidR="006E47CA">
        <w:rPr>
          <w:rFonts w:ascii="Georgia" w:hAnsi="Georgia"/>
          <w:color w:val="292929"/>
          <w:spacing w:val="-1"/>
          <w:sz w:val="20"/>
          <w:szCs w:val="20"/>
          <w:shd w:val="clear" w:color="auto" w:fill="FFFFFF"/>
        </w:rPr>
        <w:t>:</w:t>
      </w:r>
      <w:r>
        <w:rPr>
          <w:rFonts w:ascii="Georgia" w:hAnsi="Georgia"/>
          <w:color w:val="292929"/>
          <w:spacing w:val="-1"/>
          <w:sz w:val="20"/>
          <w:szCs w:val="20"/>
          <w:shd w:val="clear" w:color="auto" w:fill="FFFFFF"/>
        </w:rPr>
        <w:t xml:space="preserve"> the forecast and the backcast. The subtraction of the block’s input and backcast </w:t>
      </w:r>
      <w:r>
        <w:rPr>
          <w:rFonts w:ascii="Georgia" w:hAnsi="Georgia"/>
          <w:color w:val="292929"/>
          <w:spacing w:val="-1"/>
          <w:sz w:val="20"/>
          <w:szCs w:val="20"/>
          <w:shd w:val="clear" w:color="auto" w:fill="FFFFFF"/>
          <w:lang w:bidi="fa-IR"/>
        </w:rPr>
        <w:t>is given to next block as input and called as residual. The residual of the last block of each stack is considered as the input of next stack. Also, the summation of blocks forecast</w:t>
      </w:r>
      <w:r w:rsidR="004B6888">
        <w:rPr>
          <w:rFonts w:ascii="Georgia" w:hAnsi="Georgia"/>
          <w:color w:val="292929"/>
          <w:spacing w:val="-1"/>
          <w:sz w:val="20"/>
          <w:szCs w:val="20"/>
          <w:shd w:val="clear" w:color="auto" w:fill="FFFFFF"/>
          <w:lang w:bidi="fa-IR"/>
        </w:rPr>
        <w:t xml:space="preserve"> are considered as the stack forecast.</w:t>
      </w:r>
      <w:r>
        <w:rPr>
          <w:rFonts w:ascii="Georgia" w:hAnsi="Georgia"/>
          <w:color w:val="292929"/>
          <w:spacing w:val="-1"/>
          <w:sz w:val="20"/>
          <w:szCs w:val="20"/>
          <w:shd w:val="clear" w:color="auto" w:fill="FFFFFF"/>
          <w:lang w:bidi="fa-IR"/>
        </w:rPr>
        <w:t xml:space="preserve"> </w:t>
      </w:r>
    </w:p>
    <w:p w14:paraId="00D2D9C0" w14:textId="77777777" w:rsidR="009B2814" w:rsidRPr="006E47CA" w:rsidRDefault="009B2814" w:rsidP="009B2814">
      <w:pPr>
        <w:jc w:val="both"/>
        <w:rPr>
          <w:rFonts w:ascii="Georgia" w:hAnsi="Georgia"/>
          <w:b/>
          <w:bCs/>
          <w:color w:val="292929"/>
          <w:spacing w:val="-1"/>
          <w:sz w:val="20"/>
          <w:szCs w:val="20"/>
          <w:shd w:val="clear" w:color="auto" w:fill="FFFFFF"/>
        </w:rPr>
      </w:pPr>
      <w:r w:rsidRPr="006E47CA">
        <w:rPr>
          <w:rFonts w:ascii="Georgia" w:hAnsi="Georgia"/>
          <w:b/>
          <w:bCs/>
          <w:color w:val="292929"/>
          <w:spacing w:val="-1"/>
          <w:sz w:val="20"/>
          <w:szCs w:val="20"/>
          <w:shd w:val="clear" w:color="auto" w:fill="FFFFFF"/>
        </w:rPr>
        <w:lastRenderedPageBreak/>
        <w:t>iii) Combining the Stacks</w:t>
      </w:r>
    </w:p>
    <w:p w14:paraId="2F5C3E68" w14:textId="6B060112" w:rsidR="009B2814" w:rsidRDefault="009B2814" w:rsidP="00C502FF">
      <w:pPr>
        <w:jc w:val="both"/>
        <w:rPr>
          <w:rFonts w:ascii="Georgia" w:hAnsi="Georgia"/>
          <w:color w:val="292929"/>
          <w:spacing w:val="-1"/>
          <w:sz w:val="20"/>
          <w:szCs w:val="20"/>
          <w:shd w:val="clear" w:color="auto" w:fill="FFFFFF"/>
          <w:lang w:bidi="fa-IR"/>
        </w:rPr>
      </w:pPr>
      <w:r>
        <w:rPr>
          <w:rFonts w:ascii="Georgia" w:hAnsi="Georgia"/>
          <w:color w:val="292929"/>
          <w:spacing w:val="-1"/>
          <w:sz w:val="20"/>
          <w:szCs w:val="20"/>
          <w:shd w:val="clear" w:color="auto" w:fill="FFFFFF"/>
          <w:lang w:bidi="fa-IR"/>
        </w:rPr>
        <w:t>Finally the summation of all stacks forecasts make the global forecast (model output).</w:t>
      </w:r>
    </w:p>
    <w:p w14:paraId="788CE229" w14:textId="77777777" w:rsidR="00970A1F" w:rsidRDefault="00970A1F" w:rsidP="00C502FF">
      <w:pPr>
        <w:jc w:val="both"/>
        <w:rPr>
          <w:rFonts w:ascii="Georgia" w:hAnsi="Georgia"/>
          <w:color w:val="292929"/>
          <w:spacing w:val="-1"/>
          <w:sz w:val="20"/>
          <w:szCs w:val="20"/>
          <w:shd w:val="clear" w:color="auto" w:fill="FFFFFF"/>
          <w:lang w:bidi="fa-IR"/>
        </w:rPr>
      </w:pPr>
    </w:p>
    <w:p w14:paraId="606403C0" w14:textId="634A1860" w:rsidR="009B2814" w:rsidRPr="006E47CA" w:rsidRDefault="00F84865" w:rsidP="00C502FF">
      <w:pPr>
        <w:jc w:val="both"/>
        <w:rPr>
          <w:rFonts w:ascii="Georgia" w:hAnsi="Georgia"/>
          <w:b/>
          <w:bCs/>
          <w:color w:val="292929"/>
          <w:spacing w:val="-1"/>
          <w:sz w:val="20"/>
          <w:szCs w:val="20"/>
          <w:shd w:val="clear" w:color="auto" w:fill="FFFFFF"/>
          <w:lang w:bidi="fa-IR"/>
        </w:rPr>
      </w:pPr>
      <w:r w:rsidRPr="006E47CA">
        <w:rPr>
          <w:rFonts w:ascii="Georgia" w:hAnsi="Georgia"/>
          <w:b/>
          <w:bCs/>
          <w:color w:val="292929"/>
          <w:spacing w:val="-1"/>
          <w:sz w:val="20"/>
          <w:szCs w:val="20"/>
          <w:shd w:val="clear" w:color="auto" w:fill="FFFFFF"/>
          <w:lang w:bidi="fa-IR"/>
        </w:rPr>
        <w:t>Learning trends and seasonality</w:t>
      </w:r>
    </w:p>
    <w:p w14:paraId="5997F30A" w14:textId="14187145" w:rsidR="002316A2" w:rsidRDefault="002316A2" w:rsidP="001E22AD">
      <w:pPr>
        <w:jc w:val="both"/>
        <w:rPr>
          <w:rFonts w:ascii="Georgia" w:hAnsi="Georgia"/>
          <w:color w:val="292929"/>
          <w:spacing w:val="-1"/>
          <w:sz w:val="20"/>
          <w:szCs w:val="20"/>
          <w:shd w:val="clear" w:color="auto" w:fill="FFFFFF"/>
          <w:lang w:bidi="fa-IR"/>
        </w:rPr>
      </w:pPr>
      <w:r w:rsidRPr="001E22AD">
        <w:rPr>
          <w:rFonts w:ascii="Georgia" w:hAnsi="Georgia"/>
          <w:b/>
          <w:bCs/>
          <w:color w:val="292929"/>
          <w:spacing w:val="-1"/>
          <w:sz w:val="20"/>
          <w:szCs w:val="20"/>
          <w:shd w:val="clear" w:color="auto" w:fill="FFFFFF"/>
          <w:lang w:bidi="fa-IR"/>
        </w:rPr>
        <w:t>Trend model.</w:t>
      </w:r>
      <w:r>
        <w:rPr>
          <w:rFonts w:ascii="Georgia" w:hAnsi="Georgia"/>
          <w:color w:val="292929"/>
          <w:spacing w:val="-1"/>
          <w:sz w:val="20"/>
          <w:szCs w:val="20"/>
          <w:shd w:val="clear" w:color="auto" w:fill="FFFFFF"/>
          <w:lang w:bidi="fa-IR"/>
        </w:rPr>
        <w:t xml:space="preserve"> </w:t>
      </w:r>
      <w:r w:rsidRPr="002316A2">
        <w:rPr>
          <w:rFonts w:ascii="Georgia" w:hAnsi="Georgia"/>
          <w:color w:val="292929"/>
          <w:spacing w:val="-1"/>
          <w:sz w:val="20"/>
          <w:szCs w:val="20"/>
          <w:shd w:val="clear" w:color="auto" w:fill="FFFFFF"/>
          <w:lang w:bidi="fa-IR"/>
        </w:rPr>
        <w:t>A typical characteristic of trend is that most of the time it is a monotonic function, or</w:t>
      </w:r>
      <w:r w:rsidR="006E47CA">
        <w:rPr>
          <w:rFonts w:ascii="Georgia" w:hAnsi="Georgia"/>
          <w:color w:val="292929"/>
          <w:spacing w:val="-1"/>
          <w:sz w:val="20"/>
          <w:szCs w:val="20"/>
          <w:shd w:val="clear" w:color="auto" w:fill="FFFFFF"/>
          <w:lang w:bidi="fa-IR"/>
        </w:rPr>
        <w:t xml:space="preserve"> </w:t>
      </w:r>
      <w:r w:rsidRPr="002316A2">
        <w:rPr>
          <w:rFonts w:ascii="Georgia" w:hAnsi="Georgia"/>
          <w:color w:val="292929"/>
          <w:spacing w:val="-1"/>
          <w:sz w:val="20"/>
          <w:szCs w:val="20"/>
          <w:shd w:val="clear" w:color="auto" w:fill="FFFFFF"/>
          <w:lang w:bidi="fa-IR"/>
        </w:rPr>
        <w:t xml:space="preserve">at least a slowly varying function. In order to mimic this </w:t>
      </w:r>
      <w:r w:rsidRPr="002316A2">
        <w:rPr>
          <w:rFonts w:ascii="Georgia" w:hAnsi="Georgia"/>
          <w:color w:val="292929"/>
          <w:spacing w:val="-1"/>
          <w:sz w:val="20"/>
          <w:szCs w:val="20"/>
          <w:shd w:val="clear" w:color="auto" w:fill="FFFFFF"/>
          <w:lang w:bidi="fa-IR"/>
        </w:rPr>
        <w:t>behavior</w:t>
      </w:r>
      <w:r w:rsidRPr="002316A2">
        <w:rPr>
          <w:rFonts w:ascii="Georgia" w:hAnsi="Georgia"/>
          <w:color w:val="292929"/>
          <w:spacing w:val="-1"/>
          <w:sz w:val="20"/>
          <w:szCs w:val="20"/>
          <w:shd w:val="clear" w:color="auto" w:fill="FFFFFF"/>
          <w:lang w:bidi="fa-IR"/>
        </w:rPr>
        <w:t xml:space="preserve"> </w:t>
      </w:r>
      <w:r>
        <w:rPr>
          <w:rFonts w:ascii="Georgia" w:hAnsi="Georgia"/>
          <w:color w:val="292929"/>
          <w:spacing w:val="-1"/>
          <w:sz w:val="20"/>
          <w:szCs w:val="20"/>
          <w:shd w:val="clear" w:color="auto" w:fill="FFFFFF"/>
          <w:lang w:bidi="fa-IR"/>
        </w:rPr>
        <w:t>the model</w:t>
      </w:r>
      <w:r w:rsidRPr="002316A2">
        <w:rPr>
          <w:rFonts w:ascii="Georgia" w:hAnsi="Georgia"/>
          <w:color w:val="292929"/>
          <w:spacing w:val="-1"/>
          <w:sz w:val="20"/>
          <w:szCs w:val="20"/>
          <w:shd w:val="clear" w:color="auto" w:fill="FFFFFF"/>
          <w:lang w:bidi="fa-IR"/>
        </w:rPr>
        <w:t xml:space="preserve"> propose</w:t>
      </w:r>
      <w:r>
        <w:rPr>
          <w:rFonts w:ascii="Georgia" w:hAnsi="Georgia"/>
          <w:color w:val="292929"/>
          <w:spacing w:val="-1"/>
          <w:sz w:val="20"/>
          <w:szCs w:val="20"/>
          <w:shd w:val="clear" w:color="auto" w:fill="FFFFFF"/>
          <w:lang w:bidi="fa-IR"/>
        </w:rPr>
        <w:t>s</w:t>
      </w:r>
      <w:r w:rsidRPr="002316A2">
        <w:rPr>
          <w:rFonts w:ascii="Georgia" w:hAnsi="Georgia"/>
          <w:color w:val="292929"/>
          <w:spacing w:val="-1"/>
          <w:sz w:val="20"/>
          <w:szCs w:val="20"/>
          <w:shd w:val="clear" w:color="auto" w:fill="FFFFFF"/>
          <w:lang w:bidi="fa-IR"/>
        </w:rPr>
        <w:t xml:space="preserve"> to constrain </w:t>
      </w:r>
      <w:r>
        <w:rPr>
          <w:rFonts w:ascii="Georgia" w:hAnsi="Georgia"/>
          <w:color w:val="292929"/>
          <w:spacing w:val="-1"/>
          <w:sz w:val="20"/>
          <w:szCs w:val="20"/>
          <w:shd w:val="clear" w:color="auto" w:fill="FFFFFF"/>
          <w:lang w:bidi="fa-IR"/>
        </w:rPr>
        <w:t xml:space="preserve">forecast and backcast of each block </w:t>
      </w:r>
      <w:r w:rsidRPr="002316A2">
        <w:rPr>
          <w:rFonts w:ascii="Georgia" w:hAnsi="Georgia"/>
          <w:color w:val="292929"/>
          <w:spacing w:val="-1"/>
          <w:sz w:val="20"/>
          <w:szCs w:val="20"/>
          <w:shd w:val="clear" w:color="auto" w:fill="FFFFFF"/>
          <w:lang w:bidi="fa-IR"/>
        </w:rPr>
        <w:t>to be a polynomial of small degree p, a function slowly varying across forecast window:</w:t>
      </w:r>
    </w:p>
    <w:p w14:paraId="6C706790" w14:textId="52056970" w:rsidR="00F84865" w:rsidRDefault="005A5D7F" w:rsidP="005A5D7F">
      <w:pPr>
        <w:jc w:val="center"/>
        <w:rPr>
          <w:rFonts w:ascii="Georgia" w:hAnsi="Georgia"/>
          <w:color w:val="292929"/>
          <w:spacing w:val="-1"/>
          <w:sz w:val="20"/>
          <w:szCs w:val="20"/>
          <w:shd w:val="clear" w:color="auto" w:fill="FFFFFF"/>
          <w:lang w:bidi="fa-IR"/>
        </w:rPr>
      </w:pPr>
      <w:r w:rsidRPr="005A5D7F">
        <w:rPr>
          <w:rFonts w:ascii="Georgia" w:hAnsi="Georgia"/>
          <w:noProof/>
          <w:color w:val="292929"/>
          <w:spacing w:val="-1"/>
          <w:sz w:val="20"/>
          <w:szCs w:val="20"/>
          <w:shd w:val="clear" w:color="auto" w:fill="FFFFFF"/>
          <w:lang w:bidi="fa-IR"/>
        </w:rPr>
        <w:drawing>
          <wp:inline distT="0" distB="0" distL="0" distR="0" wp14:anchorId="22A34B14" wp14:editId="00C1B669">
            <wp:extent cx="962082" cy="39423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9444" cy="401348"/>
                    </a:xfrm>
                    <a:prstGeom prst="rect">
                      <a:avLst/>
                    </a:prstGeom>
                    <a:noFill/>
                    <a:ln>
                      <a:noFill/>
                    </a:ln>
                  </pic:spPr>
                </pic:pic>
              </a:graphicData>
            </a:graphic>
          </wp:inline>
        </w:drawing>
      </w:r>
    </w:p>
    <w:p w14:paraId="34AAD11E" w14:textId="7DD24B75" w:rsidR="00B02C7A" w:rsidRPr="00B02C7A" w:rsidRDefault="00B02C7A" w:rsidP="00B02C7A">
      <w:pPr>
        <w:jc w:val="both"/>
        <w:rPr>
          <w:rFonts w:ascii="Georgia" w:eastAsiaTheme="minorEastAsia" w:hAnsi="Georgia"/>
          <w:color w:val="292929"/>
          <w:spacing w:val="-1"/>
          <w:sz w:val="20"/>
          <w:szCs w:val="20"/>
          <w:shd w:val="clear" w:color="auto" w:fill="FFFFFF"/>
          <w:lang w:bidi="fa-IR"/>
        </w:rPr>
      </w:pPr>
      <w:r w:rsidRPr="00B02C7A">
        <w:rPr>
          <w:rFonts w:ascii="Georgia" w:hAnsi="Georgia"/>
          <w:b/>
          <w:bCs/>
          <w:color w:val="292929"/>
          <w:spacing w:val="-1"/>
          <w:sz w:val="20"/>
          <w:szCs w:val="20"/>
          <w:shd w:val="clear" w:color="auto" w:fill="FFFFFF"/>
          <w:lang w:bidi="fa-IR"/>
        </w:rPr>
        <w:t>Seasonality model.</w:t>
      </w:r>
      <w:r>
        <w:rPr>
          <w:rFonts w:ascii="Georgia" w:hAnsi="Georgia"/>
          <w:color w:val="292929"/>
          <w:spacing w:val="-1"/>
          <w:sz w:val="20"/>
          <w:szCs w:val="20"/>
          <w:shd w:val="clear" w:color="auto" w:fill="FFFFFF"/>
          <w:lang w:bidi="fa-IR"/>
        </w:rPr>
        <w:t xml:space="preserve"> </w:t>
      </w:r>
      <w:r w:rsidRPr="00B02C7A">
        <w:rPr>
          <w:rFonts w:ascii="Georgia" w:hAnsi="Georgia"/>
          <w:color w:val="292929"/>
          <w:spacing w:val="-1"/>
          <w:sz w:val="20"/>
          <w:szCs w:val="20"/>
          <w:shd w:val="clear" w:color="auto" w:fill="FFFFFF"/>
          <w:lang w:bidi="fa-IR"/>
        </w:rPr>
        <w:t>Typical characteristic of seasonality is that it is a regular, cyclical, recurring fluctuation. Therefore, to model seasonality, we propose to constrain</w:t>
      </w:r>
      <w:r>
        <w:rPr>
          <w:rFonts w:ascii="Georgia" w:hAnsi="Georgia"/>
          <w:color w:val="292929"/>
          <w:spacing w:val="-1"/>
          <w:sz w:val="20"/>
          <w:szCs w:val="20"/>
          <w:shd w:val="clear" w:color="auto" w:fill="FFFFFF"/>
          <w:lang w:bidi="fa-IR"/>
        </w:rPr>
        <w:t xml:space="preserve"> backcast and forecast </w:t>
      </w:r>
      <w:r w:rsidRPr="00B02C7A">
        <w:rPr>
          <w:rFonts w:ascii="Georgia" w:hAnsi="Georgia"/>
          <w:color w:val="292929"/>
          <w:spacing w:val="-1"/>
          <w:sz w:val="20"/>
          <w:szCs w:val="20"/>
          <w:shd w:val="clear" w:color="auto" w:fill="FFFFFF"/>
          <w:lang w:bidi="fa-IR"/>
        </w:rPr>
        <w:t>to belong to the class of periodic functions</w:t>
      </w:r>
      <w:r>
        <w:rPr>
          <w:rFonts w:ascii="Georgia" w:hAnsi="Georgia"/>
          <w:color w:val="292929"/>
          <w:spacing w:val="-1"/>
          <w:sz w:val="20"/>
          <w:szCs w:val="20"/>
          <w:shd w:val="clear" w:color="auto" w:fill="FFFFFF"/>
          <w:lang w:bidi="fa-IR"/>
        </w:rPr>
        <w:t xml:space="preserve">, i.e. </w:t>
      </w:r>
      <m:oMath>
        <m:sSub>
          <m:sSubPr>
            <m:ctrlPr>
              <w:rPr>
                <w:rFonts w:ascii="Cambria Math" w:hAnsi="Cambria Math"/>
                <w:i/>
                <w:color w:val="292929"/>
                <w:spacing w:val="-1"/>
                <w:sz w:val="20"/>
                <w:szCs w:val="20"/>
                <w:shd w:val="clear" w:color="auto" w:fill="FFFFFF"/>
                <w:lang w:bidi="fa-IR"/>
              </w:rPr>
            </m:ctrlPr>
          </m:sSubPr>
          <m:e>
            <m:r>
              <w:rPr>
                <w:rFonts w:ascii="Cambria Math" w:hAnsi="Cambria Math"/>
                <w:color w:val="292929"/>
                <w:spacing w:val="-1"/>
                <w:sz w:val="20"/>
                <w:szCs w:val="20"/>
                <w:shd w:val="clear" w:color="auto" w:fill="FFFFFF"/>
                <w:lang w:bidi="fa-IR"/>
              </w:rPr>
              <m:t>y</m:t>
            </m:r>
          </m:e>
          <m:sub>
            <m:r>
              <w:rPr>
                <w:rFonts w:ascii="Cambria Math" w:hAnsi="Cambria Math"/>
                <w:color w:val="292929"/>
                <w:spacing w:val="-1"/>
                <w:sz w:val="20"/>
                <w:szCs w:val="20"/>
                <w:shd w:val="clear" w:color="auto" w:fill="FFFFFF"/>
                <w:lang w:bidi="fa-IR"/>
              </w:rPr>
              <m:t>t</m:t>
            </m:r>
          </m:sub>
        </m:sSub>
        <m:r>
          <w:rPr>
            <w:rFonts w:ascii="Cambria Math" w:hAnsi="Cambria Math"/>
            <w:color w:val="292929"/>
            <w:spacing w:val="-1"/>
            <w:sz w:val="20"/>
            <w:szCs w:val="20"/>
            <w:shd w:val="clear" w:color="auto" w:fill="FFFFFF"/>
            <w:lang w:bidi="fa-IR"/>
          </w:rPr>
          <m:t>=</m:t>
        </m:r>
        <m:sSub>
          <m:sSubPr>
            <m:ctrlPr>
              <w:rPr>
                <w:rFonts w:ascii="Cambria Math" w:hAnsi="Cambria Math"/>
                <w:i/>
                <w:color w:val="292929"/>
                <w:spacing w:val="-1"/>
                <w:sz w:val="20"/>
                <w:szCs w:val="20"/>
                <w:shd w:val="clear" w:color="auto" w:fill="FFFFFF"/>
                <w:lang w:bidi="fa-IR"/>
              </w:rPr>
            </m:ctrlPr>
          </m:sSubPr>
          <m:e>
            <m:r>
              <w:rPr>
                <w:rFonts w:ascii="Cambria Math" w:hAnsi="Cambria Math"/>
                <w:color w:val="292929"/>
                <w:spacing w:val="-1"/>
                <w:sz w:val="20"/>
                <w:szCs w:val="20"/>
                <w:shd w:val="clear" w:color="auto" w:fill="FFFFFF"/>
                <w:lang w:bidi="fa-IR"/>
              </w:rPr>
              <m:t>y</m:t>
            </m:r>
          </m:e>
          <m:sub>
            <m:r>
              <w:rPr>
                <w:rFonts w:ascii="Cambria Math" w:hAnsi="Cambria Math"/>
                <w:color w:val="292929"/>
                <w:spacing w:val="-1"/>
                <w:sz w:val="20"/>
                <w:szCs w:val="20"/>
                <w:shd w:val="clear" w:color="auto" w:fill="FFFFFF"/>
                <w:lang w:bidi="fa-IR"/>
              </w:rPr>
              <m:t>t</m:t>
            </m:r>
            <m:r>
              <w:rPr>
                <w:rFonts w:ascii="Cambria Math" w:hAnsi="Cambria Math"/>
                <w:color w:val="292929"/>
                <w:spacing w:val="-1"/>
                <w:sz w:val="20"/>
                <w:szCs w:val="20"/>
                <w:shd w:val="clear" w:color="auto" w:fill="FFFFFF"/>
                <w:lang w:bidi="fa-IR"/>
              </w:rPr>
              <m:t>-</m:t>
            </m:r>
            <m:r>
              <m:rPr>
                <m:sty m:val="p"/>
              </m:rPr>
              <w:rPr>
                <w:rFonts w:ascii="Cambria Math" w:hAnsi="Cambria Math"/>
                <w:color w:val="292929"/>
                <w:spacing w:val="-1"/>
                <w:sz w:val="20"/>
                <w:szCs w:val="20"/>
                <w:shd w:val="clear" w:color="auto" w:fill="FFFFFF"/>
                <w:lang w:bidi="fa-IR"/>
              </w:rPr>
              <m:t>Δ</m:t>
            </m:r>
          </m:sub>
        </m:sSub>
      </m:oMath>
      <w:r>
        <w:rPr>
          <w:rFonts w:ascii="Georgia" w:eastAsiaTheme="minorEastAsia" w:hAnsi="Georgia"/>
          <w:color w:val="292929"/>
          <w:spacing w:val="-1"/>
          <w:sz w:val="20"/>
          <w:szCs w:val="20"/>
          <w:shd w:val="clear" w:color="auto" w:fill="FFFFFF"/>
          <w:lang w:bidi="fa-IR"/>
        </w:rPr>
        <w:t xml:space="preserve">, where </w:t>
      </w:r>
      <m:oMath>
        <m:r>
          <m:rPr>
            <m:sty m:val="p"/>
          </m:rPr>
          <w:rPr>
            <w:rFonts w:ascii="Cambria Math" w:hAnsi="Cambria Math"/>
            <w:color w:val="292929"/>
            <w:spacing w:val="-1"/>
            <w:sz w:val="20"/>
            <w:szCs w:val="20"/>
            <w:shd w:val="clear" w:color="auto" w:fill="FFFFFF"/>
            <w:lang w:bidi="fa-IR"/>
          </w:rPr>
          <m:t>Δ</m:t>
        </m:r>
      </m:oMath>
      <w:r>
        <w:rPr>
          <w:rFonts w:ascii="Georgia" w:eastAsiaTheme="minorEastAsia" w:hAnsi="Georgia"/>
          <w:color w:val="292929"/>
          <w:spacing w:val="-1"/>
          <w:sz w:val="20"/>
          <w:szCs w:val="20"/>
          <w:shd w:val="clear" w:color="auto" w:fill="FFFFFF"/>
          <w:lang w:bidi="fa-IR"/>
        </w:rPr>
        <w:t xml:space="preserve"> is a seasonality period.</w:t>
      </w:r>
      <w:r w:rsidRPr="00B02C7A">
        <w:rPr>
          <w:rFonts w:ascii="Georgia" w:eastAsiaTheme="minorEastAsia" w:hAnsi="Georgia"/>
          <w:color w:val="292929"/>
          <w:spacing w:val="-1"/>
          <w:sz w:val="20"/>
          <w:szCs w:val="20"/>
          <w:shd w:val="clear" w:color="auto" w:fill="FFFFFF"/>
          <w:lang w:bidi="fa-IR"/>
        </w:rPr>
        <w:t xml:space="preserve"> A natural choice for the basis to model periodic function is the Fourier series:</w:t>
      </w:r>
    </w:p>
    <w:p w14:paraId="3D732F01" w14:textId="365B35FB" w:rsidR="00AA60E4" w:rsidRPr="00B02C7A" w:rsidRDefault="00B02C7A" w:rsidP="00B02C7A">
      <w:pPr>
        <w:jc w:val="center"/>
        <w:rPr>
          <w:rFonts w:ascii="Georgia" w:eastAsiaTheme="minorEastAsia" w:hAnsi="Georgia"/>
          <w:color w:val="292929"/>
          <w:spacing w:val="-1"/>
          <w:sz w:val="20"/>
          <w:szCs w:val="20"/>
          <w:shd w:val="clear" w:color="auto" w:fill="FFFFFF"/>
          <w:lang w:bidi="fa-IR"/>
        </w:rPr>
      </w:pPr>
      <w:r>
        <w:rPr>
          <w:rFonts w:ascii="Georgia" w:eastAsiaTheme="minorEastAsia" w:hAnsi="Georgia"/>
          <w:noProof/>
          <w:color w:val="292929"/>
          <w:spacing w:val="-1"/>
          <w:sz w:val="20"/>
          <w:szCs w:val="20"/>
          <w:shd w:val="clear" w:color="auto" w:fill="FFFFFF"/>
          <w:lang w:bidi="fa-IR"/>
        </w:rPr>
        <w:drawing>
          <wp:inline distT="0" distB="0" distL="0" distR="0" wp14:anchorId="3F1D8AF1" wp14:editId="1A51C3FB">
            <wp:extent cx="2179229" cy="3494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6797" cy="358672"/>
                    </a:xfrm>
                    <a:prstGeom prst="rect">
                      <a:avLst/>
                    </a:prstGeom>
                    <a:noFill/>
                    <a:ln>
                      <a:noFill/>
                    </a:ln>
                  </pic:spPr>
                </pic:pic>
              </a:graphicData>
            </a:graphic>
          </wp:inline>
        </w:drawing>
      </w:r>
    </w:p>
    <w:sectPr w:rsidR="00AA60E4" w:rsidRPr="00B0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34"/>
    <w:rsid w:val="000E3388"/>
    <w:rsid w:val="00120C34"/>
    <w:rsid w:val="00150B05"/>
    <w:rsid w:val="001E22AD"/>
    <w:rsid w:val="002316A2"/>
    <w:rsid w:val="002761AA"/>
    <w:rsid w:val="00404F1A"/>
    <w:rsid w:val="00463A19"/>
    <w:rsid w:val="004B6888"/>
    <w:rsid w:val="004C2EEF"/>
    <w:rsid w:val="004F14AF"/>
    <w:rsid w:val="005018A3"/>
    <w:rsid w:val="00511D58"/>
    <w:rsid w:val="005178CF"/>
    <w:rsid w:val="00592CC6"/>
    <w:rsid w:val="005A5D7F"/>
    <w:rsid w:val="005E7493"/>
    <w:rsid w:val="006A117E"/>
    <w:rsid w:val="006E47CA"/>
    <w:rsid w:val="007436D5"/>
    <w:rsid w:val="007908C5"/>
    <w:rsid w:val="00833E80"/>
    <w:rsid w:val="00855917"/>
    <w:rsid w:val="008D2F3D"/>
    <w:rsid w:val="00970A1F"/>
    <w:rsid w:val="009B2814"/>
    <w:rsid w:val="009C25D8"/>
    <w:rsid w:val="00AA60E4"/>
    <w:rsid w:val="00AC25BB"/>
    <w:rsid w:val="00AC2B3B"/>
    <w:rsid w:val="00B02C7A"/>
    <w:rsid w:val="00C502FF"/>
    <w:rsid w:val="00C61D16"/>
    <w:rsid w:val="00D22575"/>
    <w:rsid w:val="00E64FB1"/>
    <w:rsid w:val="00F26007"/>
    <w:rsid w:val="00F40E9F"/>
    <w:rsid w:val="00F84865"/>
    <w:rsid w:val="00FB5F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F2DE"/>
  <w14:defaultImageDpi w14:val="32767"/>
  <w15:chartTrackingRefBased/>
  <w15:docId w15:val="{2CACC57F-0C4E-4F6D-88E7-D9C38A46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D5"/>
  </w:style>
  <w:style w:type="paragraph" w:styleId="Heading1">
    <w:name w:val="heading 1"/>
    <w:basedOn w:val="Normal"/>
    <w:next w:val="Normal"/>
    <w:link w:val="Heading1Char"/>
    <w:uiPriority w:val="9"/>
    <w:qFormat/>
    <w:rsid w:val="004F1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436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36D5"/>
    <w:rPr>
      <w:rFonts w:ascii="Times New Roman" w:eastAsia="Times New Roman" w:hAnsi="Times New Roman" w:cs="Times New Roman"/>
      <w:b/>
      <w:bCs/>
      <w:sz w:val="27"/>
      <w:szCs w:val="27"/>
    </w:rPr>
  </w:style>
  <w:style w:type="paragraph" w:styleId="ListParagraph">
    <w:name w:val="List Paragraph"/>
    <w:basedOn w:val="Normal"/>
    <w:uiPriority w:val="34"/>
    <w:qFormat/>
    <w:rsid w:val="007436D5"/>
    <w:pPr>
      <w:ind w:left="720"/>
      <w:contextualSpacing/>
    </w:pPr>
  </w:style>
  <w:style w:type="character" w:styleId="Strong">
    <w:name w:val="Strong"/>
    <w:basedOn w:val="DefaultParagraphFont"/>
    <w:uiPriority w:val="22"/>
    <w:qFormat/>
    <w:rsid w:val="00FB5FFE"/>
    <w:rPr>
      <w:b/>
      <w:bCs/>
    </w:rPr>
  </w:style>
  <w:style w:type="character" w:styleId="Hyperlink">
    <w:name w:val="Hyperlink"/>
    <w:basedOn w:val="DefaultParagraphFont"/>
    <w:uiPriority w:val="99"/>
    <w:semiHidden/>
    <w:unhideWhenUsed/>
    <w:rsid w:val="00FB5FFE"/>
    <w:rPr>
      <w:color w:val="0000FF"/>
      <w:u w:val="single"/>
    </w:rPr>
  </w:style>
  <w:style w:type="character" w:styleId="PlaceholderText">
    <w:name w:val="Placeholder Text"/>
    <w:basedOn w:val="DefaultParagraphFont"/>
    <w:uiPriority w:val="99"/>
    <w:semiHidden/>
    <w:rsid w:val="00E64FB1"/>
    <w:rPr>
      <w:color w:val="808080"/>
    </w:rPr>
  </w:style>
  <w:style w:type="character" w:customStyle="1" w:styleId="Heading1Char">
    <w:name w:val="Heading 1 Char"/>
    <w:basedOn w:val="DefaultParagraphFont"/>
    <w:link w:val="Heading1"/>
    <w:uiPriority w:val="9"/>
    <w:rsid w:val="004F14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55198">
      <w:bodyDiv w:val="1"/>
      <w:marLeft w:val="0"/>
      <w:marRight w:val="0"/>
      <w:marTop w:val="0"/>
      <w:marBottom w:val="0"/>
      <w:divBdr>
        <w:top w:val="none" w:sz="0" w:space="0" w:color="auto"/>
        <w:left w:val="none" w:sz="0" w:space="0" w:color="auto"/>
        <w:bottom w:val="none" w:sz="0" w:space="0" w:color="auto"/>
        <w:right w:val="none" w:sz="0" w:space="0" w:color="auto"/>
      </w:divBdr>
    </w:div>
    <w:div w:id="89863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hyperlink" Target="https://arxiv.org/abs/1905.1043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dc:creator>
  <cp:keywords/>
  <dc:description/>
  <cp:lastModifiedBy>farshad</cp:lastModifiedBy>
  <cp:revision>19</cp:revision>
  <dcterms:created xsi:type="dcterms:W3CDTF">2022-08-31T09:41:00Z</dcterms:created>
  <dcterms:modified xsi:type="dcterms:W3CDTF">2022-08-31T13:48:00Z</dcterms:modified>
</cp:coreProperties>
</file>