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LUNACI BARCELONA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AI CHARACTER BIBLE &amp; VISUAL PRODUCTION MASTER ARCHITECTURE (VERSION 4.0)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14-Module Definitive Engineering, Kinetic &amp; Asset Registry Framework for LUNA (LUNA-REF-001)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Document Status: Approved Master Reference · Revision 4.2 · Vaqar-Aligned Production Edition with Master Cinematography Language Suite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This master document represents the absolute authority for generating, rendering, animating, and tracking LUNA (LUNA-REF-001) across static photography, 3D CGI pipelines, and AI video generation engines (Sora, Google Veo, Runway Gen-3, Midjourney, Flux, Stable Diffusion). It includes the complete Engineering Specification Tables, Reference Atlas, Motion Rules, the Master Cinematography Language Suite (Modules 15–23), the Master Image Anchor Protocol (Module 24), and the Asset Registry System. This document operates under the authority of LMB-001 (Identity of the Brand Muse) and LMB-002 (Physical Identity &amp; Visual Architecture of LUNA), and is governed by the Vaqar decision rule defined in Appendix B: every specification below exists to preserve a recognizable, authentic identity — never to construct a mathematically “perfect” or idealized standard of beauty. Where a measurement below could be read as a fixed ideal, it is a descriptive calibration reference for photographers, retouchers, 3D artists, and prompt engineers — not a literal constraint enforced by AI generation engines, which interpret language descriptively rather than as engineering tolerances. For production on reference-image platforms such as Higgsfield, the approved LUNA-Muse reference element (an image-based identity anchor) should be used alongside or in place of the text prompt below.</w:t>
      </w:r>
    </w:p>
    <w:p>
      <w:pPr>
        <w:pStyle w:val="Heading1"/>
      </w:pPr>
      <w:r>
        <w:t>QUICK PRODUCTION REFERENCE — DAILY OPERATOR CHECKLIST</w:t>
      </w:r>
    </w:p>
    <w:p>
      <w:r>
        <w:t>A one-page condensed reference for daily production use. This page distills the non-negotiable rules from all 23 modules below. Full engineering detail, rationale, and governance context live in the modules themselves — consult them for anything not covered here, for training, or for audit.</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Image Anchor — Rule #1: </w:t>
      </w:r>
      <w:r>
        <w:t>Attach the approved LUNA001-A001 reference image to every generation (Midjourney --cref, IP-Adapter, LoRA, or platform-native reference/element upload). Never generate from text alone when an image-conditioning option exists.</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Identity: </w:t>
      </w:r>
      <w:r>
        <w:t>Natural asymmetry always preserved; never perfect symmetry. Olive Mediterranean skin, dark chestnut wavy hair, hazel-green eyes. Age 31, evolving gradually toward 38 — never abruptly.</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Forbidden — Face: </w:t>
      </w:r>
      <w:r>
        <w:t>No beauty filters, no plastic/airbrushed skin, no enlarged eyes or plumped lips, no anime/CGI/doll appearance, no idealized or 'perfect' proportions.</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Wardrobe &amp; Jewelry: </w:t>
      </w:r>
      <w:r>
        <w:t>Tailored wool blazer, silk crepe, or cashmere knitwear only, in charcoal/black/ivory/espresso. 18K yellow gold, small hoops or thin band only — no other jewelry.</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Camera: </w:t>
      </w:r>
      <w:r>
        <w:t>85mm for beauty/portrait, 50mm for environmental, 105/135mm for macro. f/2.0–f/2.8 aperture. Eye-level camera height. Medium format look.</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Lighting: </w:t>
      </w:r>
      <w:r>
        <w:t>3:1 key-to-fill ratio standard (max 5:1 editorial, never above 8:1 on her face). Motivated light sources only. Warm neutral 4200K key unless a specific preset (golden hour 2800K, daylight 5500K, night 2400K ambient) applies.</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Camera Movement (video): </w:t>
      </w:r>
      <w:r>
        <w:t>Motivated moves only — slow push-in, matched-speed lateral tracking, or locked-off static. No whip pans, drone hero shots, or movement faster than 20°/second.</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Expression: </w:t>
      </w:r>
      <w:r>
        <w:t>Maximum smile intensity 20% AU12 (soft, closed-lip). No open-mouth laughing, frowning, or exaggerated expressions. Direct eye contact held 3+ seconds before any gaze shift.</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Composition: </w:t>
      </w:r>
      <w:r>
        <w:t>Rule of thirds default. 8–12% headroom. Minimum 30% negative space in hero stills. Symmetry only for corporate/philosophy content.</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Colour: </w:t>
      </w:r>
      <w:r>
        <w:t>ACEScg grading pipeline. Skin hue never shifted more than ±2° on the vectorscope. No teal-orange grading, no crushed blacks, no oversaturation.</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Before Publishing — Vaqar Test: </w:t>
      </w:r>
      <w:r>
        <w:t>Ask: “Does this increase Vaqar?” If the answer is No or Uncertain, stop and escalate — do not publish.</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Governing Documents: </w:t>
      </w:r>
      <w:r>
        <w:t>This asset is subordinate to LMB-001, LMB-002, and Appendix B (Vaqar; Seen → Remembered). When in doubt, those documents take precedence over this one.</w:t>
      </w:r>
    </w:p>
    <w:p>
      <w:r>
        <w:br w:type="page"/>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 CHARACTER DNA &amp; ANATOMICAL TOPOLOGY MODULE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anatomical blueprint ensuring permanent identity persistence across all generations and software environments.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Facial Topology Mesh:</w:t>
      </w:r>
      <w:r w:rsidDel="00000000" w:rsidR="00000000" w:rsidRPr="00000000">
        <w:rPr>
          <w:rtl w:val="0"/>
        </w:rPr>
        <w:t xml:space="preserve"> Oval facial structure with natural, visible asymmetry (approximately 3–5% variance between left and right sides, consistent with authentic human anatomy — perfect bilateral symmetry is intentionally avoided). High cheekbones (zygomatic elevation approximately 30–34 degrees), defined sub-zygomatic hollows, and refined mandibular angle (118–124 degrees). Natural asymmetry is required, not merely tolerated, per Constitutional Principle II (Authenticity Before Perfection).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Cranial &amp; Skull Proportions:</w:t>
      </w:r>
      <w:r w:rsidDel="00000000" w:rsidR="00000000" w:rsidRPr="00000000">
        <w:rPr>
          <w:rtl w:val="0"/>
        </w:rPr>
        <w:t xml:space="preserve"> Cranial Index of 75.5 (Mesocephalic). Balanced parietal breadth, refined occipital curve, clean temporal transition without hollow sunken temples.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Ocular &amp; Interpupillary Geometry:</w:t>
      </w:r>
      <w:r w:rsidDel="00000000" w:rsidR="00000000" w:rsidRPr="00000000">
        <w:rPr>
          <w:rtl w:val="0"/>
        </w:rPr>
        <w:t xml:space="preserve"> Interpupillary Distance (IPD) fixed at 63mm equivalent scaling. Almond-shaped ocular fissures with a 4-degree upward outer canthal tilt. Deep-set eye sockets (4mm orbital rim recess).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Nasal Architecture:</w:t>
      </w:r>
      <w:r w:rsidDel="00000000" w:rsidR="00000000" w:rsidRPr="00000000">
        <w:rPr>
          <w:rtl w:val="0"/>
        </w:rPr>
        <w:t xml:space="preserve"> Straight nasal dorsum with a 95-degree nasolabial angle. Refined nasal tip with subtle 1mm natural projection, proportional alar base width equal to intercanthal distance.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Labial Geometry:</w:t>
      </w:r>
      <w:r w:rsidDel="00000000" w:rsidR="00000000" w:rsidRPr="00000000">
        <w:rPr>
          <w:rtl w:val="0"/>
        </w:rPr>
        <w:t xml:space="preserve"> Naturally full vermilion borders. Upper-to-lower lip ratio of 1:1.2. Sharp, defined Cupid’s bow (6mm width). Philtrum column depth of 1.5mm. Soft, neutral labial commissures with zero unnatural turn-up.</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Jawline &amp; Cervical Spine:</w:t>
      </w:r>
      <w:r w:rsidDel="00000000" w:rsidR="00000000" w:rsidRPr="00000000">
        <w:rPr>
          <w:rtl w:val="0"/>
        </w:rPr>
        <w:t xml:space="preserve"> Crisp, continuous jawline from mandibular angle to chin without soft tissue sag. Chin projection matches the vertical drop line from the lower lip. Slender neck length (14cm from clavicle to jaw base).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Skeletal &amp; Shoulder Framing:</w:t>
      </w:r>
      <w:r w:rsidDel="00000000" w:rsidR="00000000" w:rsidRPr="00000000">
        <w:rPr>
          <w:rtl w:val="0"/>
        </w:rPr>
        <w:t xml:space="preserve"> Clavicle breadth of 38cm, relaxed feminine shoulder slope (12 degrees). Torso-to-leg ratio approximately 1:1.55–1.65 (a natural range near the golden ratio, not a fixed mannequin ideal — individual variation is expected and preserved).</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Digital Hand &amp; Digit Metrics:</w:t>
      </w:r>
      <w:r w:rsidDel="00000000" w:rsidR="00000000" w:rsidRPr="00000000">
        <w:rPr>
          <w:rtl w:val="0"/>
        </w:rPr>
        <w:t xml:space="preserve"> Tapered 8.5cm long fingers, immaculate natural nail beds (almond shape, 1:1.3 length-to-width ratio), subtle knuckle definition without prominent joint swelling.</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Trichology Specifications:</w:t>
      </w:r>
      <w:r w:rsidDel="00000000" w:rsidR="00000000" w:rsidRPr="00000000">
        <w:rPr>
          <w:rtl w:val="0"/>
        </w:rPr>
        <w:t xml:space="preserve"> Hair density of 150,000 follicles/scalp. Natural hair whorl at crown. Soft, organic hairline with micro-baby hairs along temples. Wave amplitude of 3cm with cascading soft S-curve waves.</w:t>
      </w:r>
    </w:p>
    <w:p w:rsidR="00000000" w:rsidDel="00000000" w:rsidP="00000000" w:rsidRDefault="00000000" w:rsidRPr="00000000" w14:paraId="0000001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PHYSICAL MATERIAL &amp; SHADER LIBRARY MODULE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Advanced physical shader, surface texture, and optical material parameters for hyper-realistic rendering engines.</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Skin Material Shader Specs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Tone &amp; Complexion:</w:t>
      </w:r>
      <w:r w:rsidDel="00000000" w:rsidR="00000000" w:rsidRPr="00000000">
        <w:rPr>
          <w:rtl w:val="0"/>
        </w:rPr>
        <w:t xml:space="preserve"> Fitzpatrick Scale Type III (Olive Mediterranean) with a warm neutral peach undertone (RGB: 212, 175, 142).</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Micro-Texture &amp; Dermis:</w:t>
      </w:r>
      <w:r w:rsidDel="00000000" w:rsidR="00000000" w:rsidRPr="00000000">
        <w:rPr>
          <w:rtl w:val="0"/>
        </w:rPr>
        <w:t xml:space="preserve"> Visible microscopic pore density (0.05mm scale), realistic skin grain, and ultra-subtle natural epidermal imperfections. Zero plastic smoothing.</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Specular &amp; Roughness:</w:t>
      </w:r>
      <w:r w:rsidDel="00000000" w:rsidR="00000000" w:rsidRPr="00000000">
        <w:rPr>
          <w:rtl w:val="0"/>
        </w:rPr>
        <w:t xml:space="preserve"> Variable roughness map (0.35 on forehead/cheeks, 0.22 on nose tip/lip arch). Controlled natural sebum reflection on high bone points.</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Subsurface Scattering (SSS):</w:t>
      </w:r>
      <w:r w:rsidDel="00000000" w:rsidR="00000000" w:rsidRPr="00000000">
        <w:rPr>
          <w:rtl w:val="0"/>
        </w:rPr>
        <w:t xml:space="preserve"> SSS Radius RGB (0.45, 0.18, 0.12) simulating deep blood vessel diffusion, dermal translucency, and warm ear/nostril red glow under backlight.</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Hair Shader Specs</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Color Physics:</w:t>
      </w:r>
      <w:r w:rsidDel="00000000" w:rsidR="00000000" w:rsidRPr="00000000">
        <w:rPr>
          <w:rtl w:val="0"/>
        </w:rPr>
        <w:t xml:space="preserve"> Dark Chestnut Brown (#2B1B17) with multi-tonal warm amber highlights (#5C3A21) visible under direct key light.</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Optical Behavior:</w:t>
      </w:r>
      <w:r w:rsidDel="00000000" w:rsidR="00000000" w:rsidRPr="00000000">
        <w:rPr>
          <w:rtl w:val="0"/>
        </w:rPr>
        <w:t xml:space="preserve"> Anisotropic roughness of 0.85. Medium gloss reflectivity with natural light scattering across individual strands.</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Frizz &amp; Dynamics:</w:t>
      </w:r>
      <w:r w:rsidDel="00000000" w:rsidR="00000000" w:rsidRPr="00000000">
        <w:rPr>
          <w:rtl w:val="0"/>
        </w:rPr>
        <w:t xml:space="preserve"> 3% organic flyaway strands around the crown and nape to break mathematical 3D rendering alignment.</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Ocular Material Shader Specs</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Iris Detail:</w:t>
      </w:r>
      <w:r w:rsidDel="00000000" w:rsidR="00000000" w:rsidRPr="00000000">
        <w:rPr>
          <w:rtl w:val="0"/>
        </w:rPr>
        <w:t xml:space="preserve"> Dual-layer iris shader. Outer band hazel-green (#4B5D43) with intricate radial crypts; inner pupillary ring warm amber (#8C6227).</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Cornea &amp; Tear Film:</w:t>
      </w:r>
      <w:r w:rsidDel="00000000" w:rsidR="00000000" w:rsidRPr="00000000">
        <w:rPr>
          <w:rtl w:val="0"/>
        </w:rPr>
        <w:t xml:space="preserve"> Refractive Index (IOR) of 1.336. Wet-look meniscus along lower eyelid tear line with crisp, high-specular environment reflections.</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Sclera Texture:</w:t>
      </w:r>
      <w:r w:rsidDel="00000000" w:rsidR="00000000" w:rsidRPr="00000000">
        <w:rPr>
          <w:rtl w:val="0"/>
        </w:rPr>
        <w:t xml:space="preserve"> Off-white sclera (#F4F4F0) featuring subtle micro-vascular vein maps near canthus corners.</w:t>
      </w:r>
    </w:p>
    <w:p w:rsidR="00000000" w:rsidDel="00000000" w:rsidP="00000000" w:rsidRDefault="00000000" w:rsidRPr="00000000" w14:paraId="00000020">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EXPRESSION &amp; MICRO-DYNAMIC LIBRARY MODULE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Standardized emotional states defined using Facial Action Coding System (FACS) standards to prevent facial distortion.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Expression Code</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FACS Action Units (AUs)</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 &amp; Emotional 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Brand Application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EXP-01: Neutral</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AU0 (Baseline)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Calm, composed, unbothered gaze. Lips closed, jaw relaxed, eye focus direct.</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 Reference &amp; Corporate Assets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EXP-02: Luxury Smirk</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AU12 (Asymmetric 10%) + AU14</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Subtle, closed-lip one-sided micro-lift of lip corner. Quiet confidence, knowing intellect.</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Campaign Hero Images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EXP-03: Soft Smile</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AU6 + AU12 (Symmetric 20%)</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Warm, approachable presence. Relaxed orbicularis oculi, lips remain closed or barely parted (1mm max).</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Skincare &amp; Lifestyle Collections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EXP-04: Editorial Stare</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AU7 (Lid Tightening 15%)</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High-fashion distant gaze, sharp focus, zero emotional vulnerability. Piercing presence.</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Fashion &amp; High Jewelry Drops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EXP-05: Pensive Gaze</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AU1 + AU4 (Subtle 5%)</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Eyes angled 15 degrees off-axis, intellectual contemplation, deep inner thought.</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Brand Philosophy &amp; Video Content</w:t>
            </w:r>
          </w:p>
        </w:tc>
      </w:tr>
    </w:tbl>
    <w:p w:rsidR="00000000" w:rsidDel="00000000" w:rsidP="00000000" w:rsidRDefault="00000000" w:rsidRPr="00000000" w14:paraId="0000003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POSE &amp; KINETIC FRAMING LIBRARY MODULE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positioning, spatial geometry, and body mechanics for campaign staging.</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Standing Contrapposto:</w:t>
      </w:r>
      <w:r w:rsidDel="00000000" w:rsidR="00000000" w:rsidRPr="00000000">
        <w:rPr>
          <w:rtl w:val="0"/>
        </w:rPr>
        <w:t xml:space="preserve"> Weight shifted 70% to back leg, lead leg slightly bent, shoulders tilted 5 degrees opposite to hips. Hands relaxed alongside thighs.</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Architectural Seated:</w:t>
      </w:r>
      <w:r w:rsidDel="00000000" w:rsidR="00000000" w:rsidRPr="00000000">
        <w:rPr>
          <w:rtl w:val="0"/>
        </w:rPr>
        <w:t xml:space="preserve"> Upright spine posture on minimalist furniture, legs crossed at ankles, hands lightly resting in lap or over blazer lapel.</w:t>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Dynamic Motion Stride:</w:t>
      </w:r>
      <w:r w:rsidDel="00000000" w:rsidR="00000000" w:rsidRPr="00000000">
        <w:rPr>
          <w:rtl w:val="0"/>
        </w:rPr>
        <w:t xml:space="preserve"> Captured mid-flight during walking gait. Lead leg extended, rear foot pushing off toe, fabric billowing behind. Head remains steady on horizontal axis.</w:t>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Product Interaction Pose:</w:t>
      </w:r>
      <w:r w:rsidDel="00000000" w:rsidR="00000000" w:rsidRPr="00000000">
        <w:rPr>
          <w:rtl w:val="0"/>
        </w:rPr>
        <w:t xml:space="preserve"> Delicate fingertip contact with packaging. Zero palm occlusion. Product held at a 45-degree angle adjacent to lower cheekbone/neck line.</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Mirror Reflection Framing:</w:t>
      </w:r>
      <w:r w:rsidDel="00000000" w:rsidR="00000000" w:rsidRPr="00000000">
        <w:rPr>
          <w:rtl w:val="0"/>
        </w:rPr>
        <w:t xml:space="preserve"> Primary subject shot in 3/4 back view, facial expression captured entirely through high-clarity mirror reflection. Doubling spatial depth.</w:t>
      </w:r>
    </w:p>
    <w:p w:rsidR="00000000" w:rsidDel="00000000" w:rsidP="00000000" w:rsidRDefault="00000000" w:rsidRPr="00000000" w14:paraId="0000004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OPTICAL CAMERA &amp; SENSOR BIBLE MODULE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Exact technical camera specifications to simulate real-world high-end commercial photography.</w:t>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Sensor Profiles:</w:t>
      </w:r>
      <w:r w:rsidDel="00000000" w:rsidR="00000000" w:rsidRPr="00000000">
        <w:rPr>
          <w:rtl w:val="0"/>
        </w:rPr>
        <w:t xml:space="preserve"> Hasselblad X2D 100C (43.8 x 32.9mm Medium Format Sensor) for static stills; ARRI Alexa LF for motion video.</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Focal Length Standards:</w:t>
      </w:r>
    </w:p>
    <w:p w:rsidR="00000000" w:rsidDel="00000000" w:rsidP="00000000" w:rsidRDefault="00000000" w:rsidRPr="00000000" w14:paraId="00000046">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85mm f/1.2:</w:t>
      </w:r>
      <w:r w:rsidDel="00000000" w:rsidR="00000000" w:rsidRPr="00000000">
        <w:rPr>
          <w:rtl w:val="0"/>
        </w:rPr>
        <w:t xml:space="preserve"> Primary beauty portrait focal length. Zero perspective distortion, flattering compression.</w:t>
      </w:r>
    </w:p>
    <w:p w:rsidR="00000000" w:rsidDel="00000000" w:rsidP="00000000" w:rsidRDefault="00000000" w:rsidRPr="00000000" w14:paraId="00000047">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105mm f/1.4:</w:t>
      </w:r>
      <w:r w:rsidDel="00000000" w:rsidR="00000000" w:rsidRPr="00000000">
        <w:rPr>
          <w:rtl w:val="0"/>
        </w:rPr>
        <w:t xml:space="preserve"> Macro close-up focal length for eye, lip, and texture details.</w:t>
      </w:r>
    </w:p>
    <w:p w:rsidR="00000000" w:rsidDel="00000000" w:rsidP="00000000" w:rsidRDefault="00000000" w:rsidRPr="00000000" w14:paraId="00000048">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50mm f/1.4:</w:t>
      </w:r>
      <w:r w:rsidDel="00000000" w:rsidR="00000000" w:rsidRPr="00000000">
        <w:rPr>
          <w:rtl w:val="0"/>
        </w:rPr>
        <w:t xml:space="preserve"> Environmental editorial focal length, capturing architecture and full body.</w:t>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Aperture &amp; Depth:</w:t>
      </w:r>
      <w:r w:rsidDel="00000000" w:rsidR="00000000" w:rsidRPr="00000000">
        <w:rPr>
          <w:rtl w:val="0"/>
        </w:rPr>
        <w:t xml:space="preserve"> Shot strictly between f/2.0 and f/2.8. Ultra-shallow depth of field with tack-sharp focal plane on iris of nearest eye.</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Camera Height &amp; Angle:</w:t>
      </w:r>
      <w:r w:rsidDel="00000000" w:rsidR="00000000" w:rsidRPr="00000000">
        <w:rPr>
          <w:rtl w:val="0"/>
        </w:rPr>
        <w:t xml:space="preserve"> Positioned at exact eye level (145cm from floor). Zero low-angle heroic distortion; zero high-angle diminishing compression.</w:t>
      </w:r>
    </w:p>
    <w:p w:rsidR="00000000" w:rsidDel="00000000" w:rsidP="00000000" w:rsidRDefault="00000000" w:rsidRPr="00000000" w14:paraId="0000004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LIGHTING &amp; PHOTOMETRIC ENGINE MODULE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Cinematic lighting schematics and Kelvin color temperature rules.</w:t>
      </w:r>
    </w:p>
    <w:p w:rsidR="00000000" w:rsidDel="00000000" w:rsidP="00000000" w:rsidRDefault="00000000" w:rsidRPr="00000000" w14:paraId="0000004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Hero Key Setup (Rembrandt / Split):</w:t>
      </w:r>
      <w:r w:rsidDel="00000000" w:rsidR="00000000" w:rsidRPr="00000000">
        <w:rPr>
          <w:rtl w:val="0"/>
        </w:rPr>
        <w:t xml:space="preserve"> Primary Key Light: 120cm Octabox with grid at 45-degree side angle, 45-degree elevation. Fill Light: Large passive silver reflector. Key-to-Fill Ratio = 3:1.</w:t>
      </w:r>
    </w:p>
    <w:p w:rsidR="00000000" w:rsidDel="00000000" w:rsidP="00000000" w:rsidRDefault="00000000" w:rsidRPr="00000000" w14:paraId="0000004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Golden Hour Mediterranean:</w:t>
      </w:r>
      <w:r w:rsidDel="00000000" w:rsidR="00000000" w:rsidRPr="00000000">
        <w:rPr>
          <w:rtl w:val="0"/>
        </w:rPr>
        <w:t xml:space="preserve"> Direct low-angle sunlight at 15-degree elevation. Color Temperature: 2800K (Warm Amber). Soft rim illumination along hair and shoulder contours.</w:t>
      </w:r>
    </w:p>
    <w:p w:rsidR="00000000" w:rsidDel="00000000" w:rsidP="00000000" w:rsidRDefault="00000000" w:rsidRPr="00000000" w14:paraId="0000004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Diffused Window Daylight:</w:t>
      </w:r>
      <w:r w:rsidDel="00000000" w:rsidR="00000000" w:rsidRPr="00000000">
        <w:rPr>
          <w:rtl w:val="0"/>
        </w:rPr>
        <w:t xml:space="preserve"> Large north-facing window light diffused through two-stop sheer linen. Color Temperature: 5500K (Pure Neutral). Creates ultra-soft skin transitions.</w:t>
      </w:r>
    </w:p>
    <w:p w:rsidR="00000000" w:rsidDel="00000000" w:rsidP="00000000" w:rsidRDefault="00000000" w:rsidRPr="00000000" w14:paraId="0000005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Barcelona Night Ambient:</w:t>
      </w:r>
      <w:r w:rsidDel="00000000" w:rsidR="00000000" w:rsidRPr="00000000">
        <w:rPr>
          <w:rtl w:val="0"/>
        </w:rPr>
        <w:t xml:space="preserve"> Low-key illumination. Background dark charcoal (#0A0A0A) with warm 2400K street lamp bokeh. Key light remains 4200K neutral on subject face.</w:t>
      </w:r>
    </w:p>
    <w:p w:rsidR="00000000" w:rsidDel="00000000" w:rsidP="00000000" w:rsidRDefault="00000000" w:rsidRPr="00000000" w14:paraId="0000005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WARDROBE, TEXTILE &amp; COLOR PHYSICS MODULE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Textile physics, drape behavior, and approved brand color palettes.</w:t>
      </w:r>
    </w:p>
    <w:p w:rsidR="00000000" w:rsidDel="00000000" w:rsidP="00000000" w:rsidRDefault="00000000" w:rsidRPr="00000000" w14:paraId="0000005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Tailored Wool Blazer:</w:t>
      </w:r>
      <w:r w:rsidDel="00000000" w:rsidR="00000000" w:rsidRPr="00000000">
        <w:rPr>
          <w:rtl w:val="0"/>
        </w:rPr>
        <w:t xml:space="preserve"> Super 120s Italian wool, structured shoulder pads, sharp lapels, deep charcoal (#1A1A1A) or jet black (#0D0D0D). Perfect bespoke fit.</w:t>
      </w:r>
    </w:p>
    <w:p w:rsidR="00000000" w:rsidDel="00000000" w:rsidP="00000000" w:rsidRDefault="00000000" w:rsidRPr="00000000" w14:paraId="0000005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Fluid Silk Crepe:</w:t>
      </w:r>
      <w:r w:rsidDel="00000000" w:rsidR="00000000" w:rsidRPr="00000000">
        <w:rPr>
          <w:rtl w:val="0"/>
        </w:rPr>
        <w:t xml:space="preserve"> 30mm heavy mulberry silk dress. Fluid draping with soft matte-to-satin sheen. Colorways: Ivory (#F5F2EB), Soft Warm Beige (#E6DFD3), or Midnight Black.</w:t>
      </w:r>
    </w:p>
    <w:p w:rsidR="00000000" w:rsidDel="00000000" w:rsidP="00000000" w:rsidRDefault="00000000" w:rsidRPr="00000000" w14:paraId="0000005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Cashmere Knitwear:</w:t>
      </w:r>
      <w:r w:rsidDel="00000000" w:rsidR="00000000" w:rsidRPr="00000000">
        <w:rPr>
          <w:rtl w:val="0"/>
        </w:rPr>
        <w:t xml:space="preserve"> 2-ply Mongolian cashmere sweater with visible yarn micro-texture. Rolled mock-neck collar. Colorway: Deep Espresso Brown (#2B1E1A).</w:t>
      </w:r>
    </w:p>
    <w:p w:rsidR="00000000" w:rsidDel="00000000" w:rsidP="00000000" w:rsidRDefault="00000000" w:rsidRPr="00000000" w14:paraId="0000005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Jewelry Rules:</w:t>
      </w:r>
      <w:r w:rsidDel="00000000" w:rsidR="00000000" w:rsidRPr="00000000">
        <w:rPr>
          <w:rtl w:val="0"/>
        </w:rPr>
        <w:t xml:space="preserve"> 18K Yellow Gold only. Small 15mm minimalist hoops or a single thin 2mm gold band ring. No necklaces, no bulky watches, no fashion jewelry.</w:t>
      </w:r>
    </w:p>
    <w:p w:rsidR="00000000" w:rsidDel="00000000" w:rsidP="00000000" w:rsidRDefault="00000000" w:rsidRPr="00000000" w14:paraId="00000057">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ARCHITECTURAL &amp; ENVIRONMENTAL ENGINE MODULE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Approved geographical, architectural, and spatial settings for all compositions.</w:t>
      </w:r>
    </w:p>
    <w:p w:rsidR="00000000" w:rsidDel="00000000" w:rsidP="00000000" w:rsidRDefault="00000000" w:rsidRPr="00000000" w14:paraId="0000005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Barcelona Modernist Apartment:</w:t>
      </w:r>
      <w:r w:rsidDel="00000000" w:rsidR="00000000" w:rsidRPr="00000000">
        <w:rPr>
          <w:rtl w:val="0"/>
        </w:rPr>
        <w:t xml:space="preserve"> High 4-meter ceilings, white plaster moldings, hydraulic floor tiles, floor-to-ceiling balcony doors.</w:t>
      </w:r>
    </w:p>
    <w:p w:rsidR="00000000" w:rsidDel="00000000" w:rsidP="00000000" w:rsidRDefault="00000000" w:rsidRPr="00000000" w14:paraId="0000005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Minimalist Raw Travertine Interior:</w:t>
      </w:r>
      <w:r w:rsidDel="00000000" w:rsidR="00000000" w:rsidRPr="00000000">
        <w:rPr>
          <w:rtl w:val="0"/>
        </w:rPr>
        <w:t xml:space="preserve"> Monolithic stone walls, polished concrete floors, warm oak wood paneling, minimalist Italian furniture.</w:t>
      </w:r>
    </w:p>
    <w:p w:rsidR="00000000" w:rsidDel="00000000" w:rsidP="00000000" w:rsidRDefault="00000000" w:rsidRPr="00000000" w14:paraId="0000005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Mediterranean Coastal Balcony:</w:t>
      </w:r>
      <w:r w:rsidDel="00000000" w:rsidR="00000000" w:rsidRPr="00000000">
        <w:rPr>
          <w:rtl w:val="0"/>
        </w:rPr>
        <w:t xml:space="preserve"> Terracotta floor tiles, wrought-iron railing, distant calm sea horizon during dusk.</w:t>
      </w:r>
    </w:p>
    <w:p w:rsidR="00000000" w:rsidDel="00000000" w:rsidP="00000000" w:rsidRDefault="00000000" w:rsidRPr="00000000" w14:paraId="0000005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Dark Studio Cyclorama:</w:t>
      </w:r>
      <w:r w:rsidDel="00000000" w:rsidR="00000000" w:rsidRPr="00000000">
        <w:rPr>
          <w:rtl w:val="0"/>
        </w:rPr>
        <w:t xml:space="preserve"> Acoustic charcoal paneling, infinite dark grey to black gradient backdrop (#121212), zero background clutter.</w:t>
      </w:r>
    </w:p>
    <w:p w:rsidR="00000000" w:rsidDel="00000000" w:rsidP="00000000" w:rsidRDefault="00000000" w:rsidRPr="00000000" w14:paraId="0000005D">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PHOTOREALISTIC RENDERING &amp; OUTPUT SYNTHESIS MODULE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constraints ensuring final assets look like real physical medium-format photographs.</w:t>
      </w:r>
    </w:p>
    <w:p w:rsidR="00000000" w:rsidDel="00000000" w:rsidP="00000000" w:rsidRDefault="00000000" w:rsidRPr="00000000" w14:paraId="0000005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Color Space &amp; Bit Depth:</w:t>
      </w:r>
      <w:r w:rsidDel="00000000" w:rsidR="00000000" w:rsidRPr="00000000">
        <w:rPr>
          <w:rtl w:val="0"/>
        </w:rPr>
        <w:t xml:space="preserve"> Processed in ACEScg / ProPhoto RGB color space at 16-bit depth for maximum dynamic range.</w:t>
      </w:r>
    </w:p>
    <w:p w:rsidR="00000000" w:rsidDel="00000000" w:rsidP="00000000" w:rsidRDefault="00000000" w:rsidRPr="00000000" w14:paraId="0000006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Grain &amp; Clarity Structure:</w:t>
      </w:r>
      <w:r w:rsidDel="00000000" w:rsidR="00000000" w:rsidRPr="00000000">
        <w:rPr>
          <w:rtl w:val="0"/>
        </w:rPr>
        <w:t xml:space="preserve"> Authentic Kodak Portra 160 film grain simulation overlay (2% opacity). Zero digital over-sharpening.</w:t>
      </w:r>
    </w:p>
    <w:p w:rsidR="00000000" w:rsidDel="00000000" w:rsidP="00000000" w:rsidRDefault="00000000" w:rsidRPr="00000000" w14:paraId="0000006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Optical Imperfections:</w:t>
      </w:r>
      <w:r w:rsidDel="00000000" w:rsidR="00000000" w:rsidRPr="00000000">
        <w:rPr>
          <w:rtl w:val="0"/>
        </w:rPr>
        <w:t xml:space="preserve"> Subtle 0.5% lens vignetting at corners, zero chromatic aberration, natural micro-contrast in dark hair.</w:t>
      </w:r>
    </w:p>
    <w:p w:rsidR="00000000" w:rsidDel="00000000" w:rsidP="00000000" w:rsidRDefault="00000000" w:rsidRPr="00000000" w14:paraId="0000006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Physical Accuracy:</w:t>
      </w:r>
      <w:r w:rsidDel="00000000" w:rsidR="00000000" w:rsidRPr="00000000">
        <w:rPr>
          <w:rtl w:val="0"/>
        </w:rPr>
        <w:t xml:space="preserve"> Shadows strictly follow physical light ray-tracing vectors based on Module 6 light sources.</w:t>
      </w:r>
    </w:p>
    <w:p w:rsidR="00000000" w:rsidDel="00000000" w:rsidP="00000000" w:rsidRDefault="00000000" w:rsidRPr="00000000" w14:paraId="0000006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NEGATIVE &amp; PROHIBITION MATRIX MODULE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Strict non-negotiable prohibitions across all generation prompts and pipelines.</w:t>
      </w:r>
    </w:p>
    <w:p w:rsidR="00000000" w:rsidDel="00000000" w:rsidP="00000000" w:rsidRDefault="00000000" w:rsidRPr="00000000" w14:paraId="0000006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NEVER</w:t>
      </w:r>
      <w:r w:rsidDel="00000000" w:rsidR="00000000" w:rsidRPr="00000000">
        <w:rPr>
          <w:rtl w:val="0"/>
        </w:rPr>
        <w:t xml:space="preserve"> alter facial topology, skull shape, IPD distance, or jawline geometry.</w:t>
      </w:r>
    </w:p>
    <w:p w:rsidR="00000000" w:rsidDel="00000000" w:rsidP="00000000" w:rsidRDefault="00000000" w:rsidRPr="00000000" w14:paraId="0000006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NEVER</w:t>
      </w:r>
      <w:r w:rsidDel="00000000" w:rsidR="00000000" w:rsidRPr="00000000">
        <w:rPr>
          <w:rtl w:val="0"/>
        </w:rPr>
        <w:t xml:space="preserve"> change skin ethnicity markers or alter olive-peach undertones.</w:t>
      </w:r>
    </w:p>
    <w:p w:rsidR="00000000" w:rsidDel="00000000" w:rsidP="00000000" w:rsidRDefault="00000000" w:rsidRPr="00000000" w14:paraId="0000006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NEVER</w:t>
      </w:r>
      <w:r w:rsidDel="00000000" w:rsidR="00000000" w:rsidRPr="00000000">
        <w:rPr>
          <w:rtl w:val="0"/>
        </w:rPr>
        <w:t xml:space="preserve"> apply digital beauty filters, airbrushed plastic skin, or blur natural skin pores.</w:t>
      </w:r>
    </w:p>
    <w:p w:rsidR="00000000" w:rsidDel="00000000" w:rsidP="00000000" w:rsidRDefault="00000000" w:rsidRPr="00000000" w14:paraId="0000006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NEVER</w:t>
      </w:r>
      <w:r w:rsidDel="00000000" w:rsidR="00000000" w:rsidRPr="00000000">
        <w:rPr>
          <w:rtl w:val="0"/>
        </w:rPr>
        <w:t xml:space="preserve"> enlarge eyes, plump lips beyond natural proportions, or shorten face length.</w:t>
      </w:r>
    </w:p>
    <w:p w:rsidR="00000000" w:rsidDel="00000000" w:rsidP="00000000" w:rsidRDefault="00000000" w:rsidRPr="00000000" w14:paraId="0000006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NEVER</w:t>
      </w:r>
      <w:r w:rsidDel="00000000" w:rsidR="00000000" w:rsidRPr="00000000">
        <w:rPr>
          <w:rtl w:val="0"/>
        </w:rPr>
        <w:t xml:space="preserve"> generate 3D anime, cartoon, CGI render appearance, wax museum skin, or doll-like eyes.</w:t>
      </w:r>
    </w:p>
    <w:p w:rsidR="00000000" w:rsidDel="00000000" w:rsidP="00000000" w:rsidRDefault="00000000" w:rsidRPr="00000000" w14:paraId="0000006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NEVER</w:t>
      </w:r>
      <w:r w:rsidDel="00000000" w:rsidR="00000000" w:rsidRPr="00000000">
        <w:rPr>
          <w:rtl w:val="0"/>
        </w:rPr>
        <w:t xml:space="preserve"> render synthetic plastic hair, exaggerated hair volume, or unrealistic wind-machine effects.</w:t>
      </w:r>
    </w:p>
    <w:p w:rsidR="00000000" w:rsidDel="00000000" w:rsidP="00000000" w:rsidRDefault="00000000" w:rsidRPr="00000000" w14:paraId="0000006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NEVER</w:t>
      </w:r>
      <w:r w:rsidDel="00000000" w:rsidR="00000000" w:rsidRPr="00000000">
        <w:rPr>
          <w:rtl w:val="0"/>
        </w:rPr>
        <w:t xml:space="preserve"> use bright neon colors, flashy wardrobe patterns, visible commercial logos, or cheap jewelry.</w:t>
      </w:r>
    </w:p>
    <w:p w:rsidR="00000000" w:rsidDel="00000000" w:rsidP="00000000" w:rsidRDefault="00000000" w:rsidRPr="00000000" w14:paraId="0000006B">
      <w:pPr>
        <w:numPr>
          <w:ilvl w:val="0"/>
          <w:numId w:val="13"/>
        </w:numPr>
        <w:pBdr>
          <w:top w:space="0" w:sz="0" w:val="nil"/>
          <w:left w:space="0" w:sz="0" w:val="nil"/>
          <w:bottom w:space="0" w:sz="0" w:val="nil"/>
          <w:right w:space="0" w:sz="0" w:val="nil"/>
          <w:between w:space="0" w:sz="0" w:val="nil"/>
        </w:pBdr>
        <w:shd w:fill="auto" w:val="clear"/>
        <w:ind w:left="600" w:hanging="360"/>
      </w:pPr>
      <w:r>
        <w:t>NEVER present LUNA's measurements or proportions as a universal beauty standard, ideal, or benchmark against which other individuals are judged — every specification in this document describes this individual only, per LMB-001 Identity Boundary VIII.</w:t>
      </w:r>
    </w:p>
    <w:p w:rsidR="00000000" w:rsidDel="00000000" w:rsidP="00000000" w:rsidRDefault="00000000" w:rsidRPr="00000000" w14:paraId="0000006B">
      <w:pPr>
        <w:numPr>
          <w:ilvl w:val="0"/>
          <w:numId w:val="13"/>
        </w:numPr>
        <w:pBdr>
          <w:top w:space="0" w:sz="0" w:val="nil"/>
          <w:left w:space="0" w:sz="0" w:val="nil"/>
          <w:bottom w:space="0" w:sz="0" w:val="nil"/>
          <w:right w:space="0" w:sz="0" w:val="nil"/>
          <w:between w:space="0" w:sz="0" w:val="nil"/>
        </w:pBdr>
        <w:shd w:fill="auto" w:val="clear"/>
        <w:ind w:left="600" w:hanging="360"/>
      </w:pPr>
      <w:r>
        <w:t>NEVER treat the numeric specifications in this document as literal parameters enforced by AI generation engines — they are descriptive production guidance for human review. Achieving a recognizable, authentic identity through descriptive language and approved reference imagery always takes precedence over hitting an exact figure.</w:t>
      </w:r>
    </w:p>
    <w:p w:rsidR="00000000" w:rsidDel="00000000" w:rsidP="00000000" w:rsidRDefault="00000000" w:rsidRPr="00000000" w14:paraId="0000006C">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REFERENCE ATLAS (CANONICAL PRODUCTION SHOTS)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definitive 25-shot calibration index categorized for production teams and AI generation verification.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Shot Category</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Shot ID</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Framing &amp; Angle</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Lighting &amp; Lens</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Expression &amp; Pose</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Environment &amp; Styling</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vMerge w:val="restart"/>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Facial &amp; Profile Angles</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REF-01</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Frontal Neutral (0°)</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Diffused Daylight, 85mm</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EXP-01 Neutral, Direct Lens Look</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Dark Studio, Black Silk</w:t>
            </w:r>
          </w:p>
        </w:tc>
      </w:tr>
      <w:tr>
        <w:trPr>
          <w:cantSplit w:val="0"/>
          <w:tblHeader w:val="0"/>
        </w:trPr>
        <w:tc>
          <w:tcPr>
            <w:vMerge w:val="continue"/>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Facial &amp; Profile Angles</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REF-02</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Left Profile (90°)</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Split Lighting, 105mm</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EXP-01 Neutral, Jawline Focus</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Charcoal Backdrop, Bare Neck</w:t>
            </w:r>
          </w:p>
        </w:tc>
      </w:tr>
      <w:tr>
        <w:trPr>
          <w:cantSplit w:val="0"/>
          <w:tblHeader w:val="0"/>
        </w:trPr>
        <w:tc>
          <w:tcPr>
            <w:vMerge w:val="continue"/>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Facial &amp; Profile Angles</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REF-03</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Profile (90°)</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Split Lighting, 105mm</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EXP-01 Neutral, Cervical Spine Focus</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Charcoal Backdrop, Bare Neck</w:t>
            </w:r>
          </w:p>
        </w:tc>
      </w:tr>
      <w:tr>
        <w:trPr>
          <w:cantSplit w:val="0"/>
          <w:tblHeader w:val="0"/>
        </w:trPr>
        <w:tc>
          <w:tcPr>
            <w:vMerge w:val="continue"/>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Facial &amp; Profile Angles</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REF-04</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Left Three-Quarter</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Rembrandt Key, 85mm</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EXP-02 Luxury Smirk, Eyes Forward</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Travertine Wall, Black Blazer</w:t>
            </w:r>
          </w:p>
        </w:tc>
      </w:tr>
      <w:tr>
        <w:trPr>
          <w:cantSplit w:val="0"/>
          <w:tblHeader w:val="0"/>
        </w:trPr>
        <w:tc>
          <w:tcPr>
            <w:vMerge w:val="continue"/>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Facial &amp; Profile Angles</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REF-05</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Right Three-Quarter</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Rembrandt Key, 85mm</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EXP-01 Neutral, Calm Gaze</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Travertine Wall, Black Blazer</w:t>
            </w:r>
          </w:p>
        </w:tc>
      </w:tr>
      <w:tr>
        <w:trPr>
          <w:cantSplit w:val="0"/>
          <w:tblHeader w:val="0"/>
        </w:trPr>
        <w:tc>
          <w:tcPr>
            <w:vMerge w:val="restart"/>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Macro Details</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REF-06</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Eye Macro Close-up</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 Ring Light, 105mm Macro</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EXP-01 Sharp Iris Focus (Hazel-Green)</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Studio, Visible Skin Micro-pores</w:t>
            </w:r>
          </w:p>
        </w:tc>
      </w:tr>
      <w:tr>
        <w:trPr>
          <w:cantSplit w:val="0"/>
          <w:tblHeader w:val="0"/>
        </w:trPr>
        <w:tc>
          <w:tcPr>
            <w:vMerge w:val="continue"/>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Macro Details</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REF-07</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Labial Macro Close-up</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Diffused Soft, 105mm Macro</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EXP-01 Neutral Closed Lips</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Studio, Natural Lip Texture Focus</w:t>
            </w:r>
          </w:p>
        </w:tc>
      </w:tr>
      <w:tr>
        <w:trPr>
          <w:cantSplit w:val="0"/>
          <w:tblHeader w:val="0"/>
        </w:trPr>
        <w:tc>
          <w:tcPr>
            <w:vMerge w:val="continue"/>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Macro Details</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REF-08</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Hair Texture Close-up</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Rim Lighting, 105mm Macro</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Side Profile Head Tilt, S-Waves</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Studio, Dark Chestnut Shine</w:t>
            </w:r>
          </w:p>
        </w:tc>
      </w:tr>
      <w:tr>
        <w:trPr>
          <w:cantSplit w:val="0"/>
          <w:tblHeader w:val="0"/>
        </w:trPr>
        <w:tc>
          <w:tcPr>
            <w:vMerge w:val="continue"/>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Macro Details</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REF-09</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 &amp; Digit Close-up</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 Directional, 105mm Macro</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Graceful Hand Holding Ring</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Studio, Natural Almond Nails</w:t>
            </w:r>
          </w:p>
        </w:tc>
      </w:tr>
      <w:tr>
        <w:trPr>
          <w:cantSplit w:val="0"/>
          <w:tblHeader w:val="0"/>
        </w:trPr>
        <w:tc>
          <w:tcPr>
            <w:vMerge w:val="restart"/>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Expressions</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REF-10</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Smile Reference</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Golden Hour, 85mm</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EXP-03 Soft Smile, Relaxed Oculi</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Mediterranean Balcony, Ivory Silk</w:t>
            </w:r>
          </w:p>
        </w:tc>
      </w:tr>
      <w:tr>
        <w:trPr>
          <w:cantSplit w:val="0"/>
          <w:tblHeader w:val="0"/>
        </w:trPr>
        <w:tc>
          <w:tcPr>
            <w:vMerge w:val="continue"/>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Expressions</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REF-11</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Neutral Expression</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Diffused Window, 85mm</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EXP-01 Pure Neutral, Direct Look</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Modernist Interior, White Shirt</w:t>
            </w:r>
          </w:p>
        </w:tc>
      </w:tr>
      <w:tr>
        <w:trPr>
          <w:cantSplit w:val="0"/>
          <w:tblHeader w:val="0"/>
        </w:trPr>
        <w:tc>
          <w:tcPr>
            <w:vMerge w:val="continue"/>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Expressions</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REF-12</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Editorial Stare</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Contrast Key, 85mm</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EXP-04 Piercing High-Fashion Stare</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Dark Cyclorama, Tailored Blazer</w:t>
            </w:r>
          </w:p>
        </w:tc>
      </w:tr>
      <w:tr>
        <w:trPr>
          <w:cantSplit w:val="0"/>
          <w:tblHeader w:val="0"/>
        </w:trPr>
        <w:tc>
          <w:tcPr>
            <w:vMerge w:val="restart"/>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Full Body &amp; Kinetic</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REF-13</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Body Front</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Studio 3-Point, 50mm</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Standing Contrapposto Posture</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Concrete Gallery, Black Suit</w:t>
            </w:r>
          </w:p>
        </w:tc>
      </w:tr>
      <w:tr>
        <w:trPr>
          <w:cantSplit w:val="0"/>
          <w:tblHeader w:val="0"/>
        </w:trPr>
        <w:tc>
          <w:tcPr>
            <w:vMerge w:val="continue"/>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Full Body &amp; Kinetic</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REF-14</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Walking Gait</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Natural Daylight, 50mm</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Mid-motion Stride, Fabric Motion</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Barcelona Street, Trench Coat</w:t>
            </w:r>
          </w:p>
        </w:tc>
      </w:tr>
      <w:tr>
        <w:trPr>
          <w:cantSplit w:val="0"/>
          <w:tblHeader w:val="0"/>
        </w:trPr>
        <w:tc>
          <w:tcPr>
            <w:vMerge w:val="continue"/>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Full Body &amp; Kinetic</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REF-15</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Architectural</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 Window, 50mm</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Upright on Travertine Bench</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Minimalist Suite, Cashmere Knit</w:t>
            </w:r>
          </w:p>
        </w:tc>
      </w:tr>
      <w:tr>
        <w:trPr>
          <w:cantSplit w:val="0"/>
          <w:tblHeader w:val="0"/>
        </w:trPr>
        <w:tc>
          <w:tcPr>
            <w:vMerge w:val="continue"/>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Full Body &amp; Kinetic</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REF-16</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Over-Shoulder Twist</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Rim Lighting, 85mm</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EXP-05 Pensive Look Back</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Barcelona Balcony, Evening Dress</w:t>
            </w:r>
          </w:p>
        </w:tc>
      </w:tr>
      <w:tr>
        <w:trPr>
          <w:cantSplit w:val="0"/>
          <w:tblHeader w:val="0"/>
        </w:trPr>
        <w:tc>
          <w:tcPr>
            <w:vMerge w:val="continue"/>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Full Body &amp; Kinetic</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REF-17</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 Reflection</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Dual Ambient, 85mm</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EXP-02 Captured in Mirror Refection</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Travertine Bathroom, Silk Robe</w:t>
            </w:r>
          </w:p>
        </w:tc>
      </w:tr>
      <w:tr>
        <w:trPr>
          <w:cantSplit w:val="0"/>
          <w:tblHeader w:val="0"/>
        </w:trPr>
        <w:tc>
          <w:tcPr>
            <w:vMerge w:val="restart"/>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Commercial &amp; Lifestyle</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REF-18</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Beauty Close-up</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Hero Key, 85mm</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EXP-01 Pure Skincare Focus</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Minimalist Studio, Gold Hoop</w:t>
            </w:r>
          </w:p>
        </w:tc>
      </w:tr>
      <w:tr>
        <w:trPr>
          <w:cantSplit w:val="0"/>
          <w:tblHeader w:val="0"/>
        </w:trPr>
        <w:tc>
          <w:tcPr>
            <w:vMerge w:val="continue"/>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Commercial &amp; Lifestyle</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REF-19</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 Holding Pose</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Hero Key, 105mm</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Delicate Fingertip Hold of Serum</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Dark Studio, Tailored Blazer</w:t>
            </w:r>
          </w:p>
        </w:tc>
      </w:tr>
      <w:tr>
        <w:trPr>
          <w:cantSplit w:val="0"/>
          <w:tblHeader w:val="0"/>
        </w:trPr>
        <w:tc>
          <w:tcPr>
            <w:vMerge w:val="continue"/>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Commercial &amp; Lifestyle</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REF-20</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Makeup Application</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 Beauty, 85mm</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Intimate Touch of Lip Corner</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Vanity Mirror, Warm Lighting</w:t>
            </w:r>
          </w:p>
        </w:tc>
      </w:tr>
      <w:tr>
        <w:trPr>
          <w:cantSplit w:val="0"/>
          <w:tblHeader w:val="0"/>
        </w:trPr>
        <w:tc>
          <w:tcPr>
            <w:vMerge w:val="continue"/>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Commercial &amp; Lifestyle</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REF-21</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Golden Hour Sunset</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2800K Sun, 85mm</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EXP-05 Looking Out Toward Sea</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Yacht Deck, White Linen Dress</w:t>
            </w:r>
          </w:p>
        </w:tc>
      </w:tr>
      <w:tr>
        <w:trPr>
          <w:cantSplit w:val="0"/>
          <w:tblHeader w:val="0"/>
        </w:trPr>
        <w:tc>
          <w:tcPr>
            <w:vMerge w:val="continue"/>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Commercial &amp; Lifestyle</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REF-22</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Night Editorial</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2400K Street Bokeh, 85mm</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EXP-04 Piercing Direct Stare</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Barcelona Night Street, Coat</w:t>
            </w:r>
          </w:p>
        </w:tc>
      </w:tr>
      <w:tr>
        <w:trPr>
          <w:cantSplit w:val="0"/>
          <w:tblHeader w:val="0"/>
        </w:trPr>
        <w:tc>
          <w:tcPr>
            <w:vMerge w:val="continue"/>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Commercial &amp; Lifestyle</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REF-23</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Museum Architectural</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Spotlight Bounce, 50mm</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EXP-01 Standing Near Sculpture</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 Museum, Evening Dress</w:t>
            </w:r>
          </w:p>
        </w:tc>
      </w:tr>
      <w:tr>
        <w:trPr>
          <w:cantSplit w:val="0"/>
          <w:tblHeader w:val="0"/>
        </w:trPr>
        <w:tc>
          <w:tcPr>
            <w:vMerge w:val="continue"/>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Commercial &amp; Lifestyle</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REF-24</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Half-Body Centered</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Studio 3-Point, 50mm</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EXP-02 Luxury Smirk, Arms Folded</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Minimalist Suite, Black Blazer</w:t>
            </w:r>
          </w:p>
        </w:tc>
      </w:tr>
      <w:tr>
        <w:trPr>
          <w:cantSplit w:val="0"/>
          <w:tblHeader w:val="0"/>
        </w:trPr>
        <w:tc>
          <w:tcPr>
            <w:vMerge w:val="continue"/>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Commercial &amp; Lifestyle</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REF-25</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Angle Power</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Hero Key, 85mm</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EXP-04 Editorial Stare, Direct Look</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Modernist Interior, Black Suit</w:t>
            </w:r>
          </w:p>
        </w:tc>
      </w:tr>
    </w:tbl>
    <w:p w:rsidR="00000000" w:rsidDel="00000000" w:rsidP="00000000" w:rsidRDefault="00000000" w:rsidRPr="00000000" w14:paraId="0000010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MEASURED GEOMETRY &amp; BIOMETRIC RATIOS MODULE</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Engineered specification table defining anatomical ratios, facial geometry, and skeletal metrics for 3D mesh building and generation auditing. These figures describe LUNA as a specific, individual woman — a personal calibration reference, never a universal beauty standard (per LMB-001 Identity Boundary VIII). Ranges include natural tolerance; mathematically perfect symmetry is not the objective and shall not be rendered.</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Anatomical Feature</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Specification / Ratio / Angle</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Engineering Definition &amp; Baseline Standards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Face Length to Width Ratio</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1.55–1.65 : 1 (natural range near the golden ratio — not fixed)</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Total vertical height (hairline to chin) divided by total horizontal width across zygomatic arches. Natural variation is expected and preserved; exact mathematical perfection is neither required nor desired.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Facial Vertical Thirds</w:t>
            </w:r>
          </w:p>
        </w:tc>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1.0 : 1.0 : 1.0 (±6–8% natural tolerance)</w:t>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Equal vertical division: (1) Hairline to Interbrow line, (2) Interbrow line to Subnasale, (3) Subnasale to Menton. A loose guide, not a rigid target — visible natural variation between the three zones is expected.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Facial Horizontal Fifths</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5 eye widths across facial width (±5% natural variation)</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Facial width approximates 5 eye widths. Intercanthal distance approximates 1 eye width (31mm equivalent). Approximate, not exact.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Interpupillary Distance (IPD)</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63mm (3D scale equivalent)</w:t>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Fixed distance between centers of both pupils in neutral forward gaze.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Eye Canthal Tilt</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upward inclination</w:t>
            </w:r>
          </w:p>
        </w:tc>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Angle formed by line connecting medial canthus to lateral canthus relative to horizontal baseline.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Jaw Angle (Mandibular Angle)</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122° angle</w:t>
            </w:r>
          </w:p>
        </w:tc>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Angle formed between posterior mandibular ramus and inferior mandibular border. Crisp, defined.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Nasolabial Angle</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95° angle</w:t>
            </w:r>
          </w:p>
        </w:tc>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Angle formed between line from columella to subnasale and line from subnasale to upper lip vermilion border.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Nose Bridge &amp; Base Ratio</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 0.6 : 1.0</w:t>
            </w:r>
          </w:p>
        </w:tc>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Alar base width equals intercanthal distance (1.0). Nose bridge width equals 0.6 of alar base width.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Lip Ratio (Upper to Lower)</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 1.2</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Vertical height of upper lip vermilion relative to lower lip vermilion at midline. Cupid's bow width = 6mm.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Neck Length Ratio</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0.85 of head height</w:t>
            </w:r>
          </w:p>
        </w:tc>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Vertical length from clavicle notch to jaw base equals 14cm (approx. 0.85 of total facial height).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Shoulder Width Ratio</w:t>
            </w:r>
          </w:p>
        </w:tc>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x Head Width (38cm)</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Biacromial breadth across shoulders equals twice the maximum facial width across cheekbones.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Body Height Ratio</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7.5–8 head heights (natural editorial range)</w:t>
            </w:r>
          </w:p>
        </w:tc>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Total standing height falls within approximately 7.5–8 times total head length — a natural editorial range, not an exact multiple.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Torso to Leg Length Ratio</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1.55–1.65 : 1 (natural range near the golden ratio)</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Length from shoulder to hip joints divided by length from hip joints to heel base. Approximate; natural individual variation is preserved.</w:t>
            </w:r>
          </w:p>
        </w:tc>
      </w:tr>
    </w:tbl>
    <w:p w:rsidR="00000000" w:rsidDel="00000000" w:rsidP="00000000" w:rsidRDefault="00000000" w:rsidRPr="00000000" w14:paraId="0000013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MOTION &amp; BEHAVIOR BIBLE (FOR VEO, SORA &amp; RUNWAY GEN-3)</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Engineered movement physics, gait dynamics, ocular tracking, and behavioral constraints for video AI engines.</w:t>
      </w:r>
    </w:p>
    <w:p w:rsidR="00000000" w:rsidDel="00000000" w:rsidP="00000000" w:rsidRDefault="00000000" w:rsidRPr="00000000" w14:paraId="0000013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Gait &amp; Kinematic Motion Dynamics</w:t>
      </w:r>
    </w:p>
    <w:p w:rsidR="00000000" w:rsidDel="00000000" w:rsidP="00000000" w:rsidRDefault="00000000" w:rsidRPr="00000000" w14:paraId="0000013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Walking Gait Velocity:</w:t>
      </w:r>
      <w:r w:rsidDel="00000000" w:rsidR="00000000" w:rsidRPr="00000000">
        <w:rPr>
          <w:rtl w:val="0"/>
        </w:rPr>
        <w:t xml:space="preserve"> Smooth, rhythmic 90 steps per minute. Stride length equals 65cm. Minimal vertical head displacement (maximum 1.5cm amplitude).</w:t>
      </w:r>
    </w:p>
    <w:p w:rsidR="00000000" w:rsidDel="00000000" w:rsidP="00000000" w:rsidRDefault="00000000" w:rsidRPr="00000000" w14:paraId="0000013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Weight Distribution &amp; Posture:</w:t>
      </w:r>
      <w:r w:rsidDel="00000000" w:rsidR="00000000" w:rsidRPr="00000000">
        <w:rPr>
          <w:rtl w:val="0"/>
        </w:rPr>
        <w:t xml:space="preserve"> Core remains centered over pelvis. Arms swing smoothly in anti-phase to legs with a 15-degree elbow bend. Fabric of clothing responds naturally to movement inertia.</w:t>
      </w:r>
    </w:p>
    <w:p w:rsidR="00000000" w:rsidDel="00000000" w:rsidP="00000000" w:rsidRDefault="00000000" w:rsidRPr="00000000" w14:paraId="0000013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Head Movement Velocity:</w:t>
      </w:r>
      <w:r w:rsidDel="00000000" w:rsidR="00000000" w:rsidRPr="00000000">
        <w:rPr>
          <w:rtl w:val="0"/>
        </w:rPr>
        <w:t xml:space="preserve"> Maximum rotation speed of 20 degrees per second. All head turns ease-in and ease-out smoothly. Zero sudden, jerky, or hyper-active head movement.</w:t>
      </w:r>
    </w:p>
    <w:p w:rsidR="00000000" w:rsidDel="00000000" w:rsidP="00000000" w:rsidRDefault="00000000" w:rsidRPr="00000000" w14:paraId="0000013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Ocular Tracking &amp; Eye Contact Protocol</w:t>
      </w:r>
    </w:p>
    <w:p w:rsidR="00000000" w:rsidDel="00000000" w:rsidP="00000000" w:rsidRDefault="00000000" w:rsidRPr="00000000" w14:paraId="0000013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Eye Contact Duration:</w:t>
      </w:r>
      <w:r w:rsidDel="00000000" w:rsidR="00000000" w:rsidRPr="00000000">
        <w:rPr>
          <w:rtl w:val="0"/>
        </w:rPr>
        <w:t xml:space="preserve"> Holds direct lens eye contact for a minimum of 3.2 seconds before executing a deliberate saccadic shift. Never looks around nervously or rapidly.</w:t>
      </w:r>
    </w:p>
    <w:p w:rsidR="00000000" w:rsidDel="00000000" w:rsidP="00000000" w:rsidRDefault="00000000" w:rsidRPr="00000000" w14:paraId="0000014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Gaze Lead Physics:</w:t>
      </w:r>
      <w:r w:rsidDel="00000000" w:rsidR="00000000" w:rsidRPr="00000000">
        <w:rPr>
          <w:rtl w:val="0"/>
        </w:rPr>
        <w:t xml:space="preserve"> When turning to look at an object or person, the eye gaze shifts 100 milliseconds *before* head rotation begins.</w:t>
      </w:r>
    </w:p>
    <w:p w:rsidR="00000000" w:rsidDel="00000000" w:rsidP="00000000" w:rsidRDefault="00000000" w:rsidRPr="00000000" w14:paraId="0000014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Blink Rate &amp; Timing:</w:t>
      </w:r>
      <w:r w:rsidDel="00000000" w:rsidR="00000000" w:rsidRPr="00000000">
        <w:rPr>
          <w:rtl w:val="0"/>
        </w:rPr>
        <w:t xml:space="preserve"> 10 to 12 blinks per minute. Blink duration fixed at 250 milliseconds. Eyebrows remain completely static during standard blinks.</w:t>
      </w:r>
    </w:p>
    <w:p w:rsidR="00000000" w:rsidDel="00000000" w:rsidP="00000000" w:rsidRDefault="00000000" w:rsidRPr="00000000" w14:paraId="0000014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Smile Threshold &amp; Facial Expression Caps</w:t>
      </w:r>
    </w:p>
    <w:p w:rsidR="00000000" w:rsidDel="00000000" w:rsidP="00000000" w:rsidRDefault="00000000" w:rsidRPr="00000000" w14:paraId="0000014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Maximum Smile Cap:</w:t>
      </w:r>
      <w:r w:rsidDel="00000000" w:rsidR="00000000" w:rsidRPr="00000000">
        <w:rPr>
          <w:rtl w:val="0"/>
        </w:rPr>
        <w:t xml:space="preserve"> Smile intensity capped at 20% on FACS AU12 scale (Soft Smile). Upper teeth may be exposed by 1mm maximum; lower teeth are never shown.</w:t>
      </w:r>
    </w:p>
    <w:p w:rsidR="00000000" w:rsidDel="00000000" w:rsidP="00000000" w:rsidRDefault="00000000" w:rsidRPr="00000000" w14:paraId="0000014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Prohibited Facial Expressions:</w:t>
      </w:r>
      <w:r w:rsidDel="00000000" w:rsidR="00000000" w:rsidRPr="00000000">
        <w:rPr>
          <w:rtl w:val="0"/>
        </w:rPr>
        <w:t xml:space="preserve"> Broad open-mouth laughing, gasping, frowning, scowling, squinting in distress, or making silly/playful faces.</w:t>
      </w:r>
    </w:p>
    <w:p w:rsidR="00000000" w:rsidDel="00000000" w:rsidP="00000000" w:rsidRDefault="00000000" w:rsidRPr="00000000" w14:paraId="0000014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Jaw Tension Control:</w:t>
      </w:r>
      <w:r w:rsidDel="00000000" w:rsidR="00000000" w:rsidRPr="00000000">
        <w:rPr>
          <w:rtl w:val="0"/>
        </w:rPr>
        <w:t xml:space="preserve"> Masseter muscle remains relaxed. Jaw never clenches or exaggerates chew movements.</w:t>
      </w:r>
    </w:p>
    <w:p w:rsidR="00000000" w:rsidDel="00000000" w:rsidP="00000000" w:rsidRDefault="00000000" w:rsidRPr="00000000" w14:paraId="0000014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Hand &amp; Gesture Behavior</w:t>
      </w:r>
    </w:p>
    <w:p w:rsidR="00000000" w:rsidDel="00000000" w:rsidP="00000000" w:rsidRDefault="00000000" w:rsidRPr="00000000" w14:paraId="0000014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Gesture Speed:</w:t>
      </w:r>
      <w:r w:rsidDel="00000000" w:rsidR="00000000" w:rsidRPr="00000000">
        <w:rPr>
          <w:rtl w:val="0"/>
        </w:rPr>
        <w:t xml:space="preserve"> Hand gestures execute at 0.5x normal human speed, radiating calm elegance and intentionality.</w:t>
      </w:r>
    </w:p>
    <w:p w:rsidR="00000000" w:rsidDel="00000000" w:rsidP="00000000" w:rsidRDefault="00000000" w:rsidRPr="00000000" w14:paraId="0000014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Resting Position:</w:t>
      </w:r>
      <w:r w:rsidDel="00000000" w:rsidR="00000000" w:rsidRPr="00000000">
        <w:rPr>
          <w:rtl w:val="0"/>
        </w:rPr>
        <w:t xml:space="preserve"> Hands rest softly with fingers naturally curved (never flat, rigid, or clenched into fists). Touching face or hair is done gently with fingertips only.</w:t>
      </w:r>
    </w:p>
    <w:p w:rsidR="00000000" w:rsidDel="00000000" w:rsidP="00000000" w:rsidRDefault="00000000" w:rsidRPr="00000000" w14:paraId="0000014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Product Interaction:</w:t>
      </w:r>
      <w:r w:rsidDel="00000000" w:rsidR="00000000" w:rsidRPr="00000000">
        <w:rPr>
          <w:rtl w:val="0"/>
        </w:rPr>
        <w:t xml:space="preserve"> When holding skincare or cosmetics, contact is made using thumb, index, and middle finger tips. Never palming or obscuring product labels.</w:t>
      </w:r>
    </w:p>
    <w:p w:rsidR="00000000" w:rsidDel="00000000" w:rsidP="00000000" w:rsidRDefault="00000000" w:rsidRPr="00000000" w14:paraId="0000014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Situational Body Language Matrix</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Situation / Environment</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Posture &amp; Energy</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Gaze Direction</w:t>
            </w:r>
          </w:p>
        </w:tc>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 &amp; Arm Position</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 Fashion Runway / Street</w:t>
            </w:r>
          </w:p>
        </w:tc>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Upright posture, shoulders back, steady stride velocity.</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Straight ahead, editorial focus, 0% smile.</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Arms swinging naturally alongside torso.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Luxury Suite / Lounge</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contrapposto, relaxed lumbar spine, calm presence.</w:t>
            </w:r>
          </w:p>
        </w:tc>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lens contact or 15° off-axis pensive gaze.</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Resting gracefully in lap or holding coffee cup.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Beauty &amp; Skincare Campaign</w:t>
            </w:r>
          </w:p>
        </w:tc>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Slight forward tilt toward camera (5° tilt).</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Intimate direct eye engagement with viewer.</w:t>
            </w:r>
          </w:p>
        </w:tc>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Fingertips gently near cheekbone or product bottle.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Corporate &amp; Brand Philosophy</w:t>
            </w:r>
          </w:p>
        </w:tc>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Grounded, authoritative, dignified standing pose.</w:t>
            </w:r>
          </w:p>
        </w:tc>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camera engagement, EXP-01 Neutral.</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Hands lightly clasped in front at waist height.</w:t>
            </w:r>
          </w:p>
        </w:tc>
      </w:tr>
    </w:tbl>
    <w:p w:rsidR="00000000" w:rsidDel="00000000" w:rsidP="00000000" w:rsidRDefault="00000000" w:rsidRPr="00000000" w14:paraId="00000160">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LUNA001 ASSET REGISTRY MODULE</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Centralized master asset management matrix for indexing, tracking approval status, and preserving brand governance across all past, present, and future LUNA001 generations. LUNA001-A001 (Master Reference Headshot) is the exact same canonical reference portrait defined as LUNA-REF-001 in LMB-001 §1.1 — the two identifiers refer to a single approved image and shall always be treated as equivalent.</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Asset ID</w:t>
            </w:r>
          </w:p>
        </w:tc>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Asset Name</w:t>
            </w:r>
          </w:p>
        </w:tc>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Approved Resolution</w:t>
            </w:r>
          </w:p>
        </w:tc>
        <w:tc>
          <w:tcPr>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w:t>
            </w:r>
          </w:p>
        </w:tc>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Governance Notes &amp; Master Role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LUNA001-A001</w:t>
            </w:r>
          </w:p>
        </w:tc>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 Reference Headshot</w:t>
            </w:r>
          </w:p>
        </w:tc>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Canonical Face Anchor</w:t>
            </w:r>
          </w:p>
        </w:tc>
        <w:tc>
          <w:tcPr>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8K (8192 x 5464)</w:t>
            </w:r>
          </w:p>
        </w:tc>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b w:val="1"/>
                <w:bCs w:val="1"/>
                <w:color w:val="008000"/>
              </w:rPr>
            </w:pPr>
            <w:r w:rsidDel="00000000" w:rsidR="00000000" w:rsidRPr="00000000">
              <w:rPr>
                <w:b w:val="1"/>
                <w:bCs w:val="1"/>
                <w:color w:val="008000"/>
                <w:rtl w:val="0"/>
              </w:rPr>
              <w:t xml:space="preserve">APPROVED</w:t>
            </w:r>
          </w:p>
        </w:tc>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absolute canonical facial reference (LUNA-REF-001). Must be used for all facial swapping and AI consistency training.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LUNA001-A002</w:t>
            </w:r>
          </w:p>
        </w:tc>
        <w:tc>
          <w:tcPr>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Hero Homepage Portrait</w:t>
            </w:r>
          </w:p>
        </w:tc>
        <w:tc>
          <w:tcPr>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Web Asset</w:t>
            </w:r>
          </w:p>
        </w:tc>
        <w:tc>
          <w:tcPr>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8K (8192 x 4320)</w:t>
            </w:r>
          </w:p>
        </w:tc>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b w:val="1"/>
                <w:bCs w:val="1"/>
                <w:color w:val="008000"/>
              </w:rPr>
            </w:pPr>
            <w:r w:rsidDel="00000000" w:rsidR="00000000" w:rsidRPr="00000000">
              <w:rPr>
                <w:b w:val="1"/>
                <w:bCs w:val="1"/>
                <w:color w:val="008000"/>
                <w:rtl w:val="0"/>
              </w:rPr>
              <w:t xml:space="preserve">APPROVED</w:t>
            </w:r>
          </w:p>
        </w:tc>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 header visual for LUNACI website. Tailored black blazer, neutral confident expression.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LUNA001-A003</w:t>
            </w:r>
          </w:p>
        </w:tc>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Barcelona Street Walk (Video)</w:t>
            </w:r>
          </w:p>
        </w:tc>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Motion Reference</w:t>
            </w:r>
          </w:p>
        </w:tc>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4K Cinema (3840x2160 @ 24fps)</w:t>
            </w:r>
          </w:p>
        </w:tc>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b w:val="1"/>
                <w:bCs w:val="1"/>
                <w:color w:val="ffa500"/>
              </w:rPr>
            </w:pPr>
            <w:r w:rsidDel="00000000" w:rsidR="00000000" w:rsidRPr="00000000">
              <w:rPr>
                <w:b w:val="1"/>
                <w:bCs w:val="1"/>
                <w:color w:val="ffa500"/>
                <w:rtl w:val="0"/>
              </w:rPr>
              <w:t xml:space="preserve">PENDING</w:t>
            </w:r>
          </w:p>
        </w:tc>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Runway Gen-3 / Sora motion test. Street gait and coat movement verification.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LUNA001-A004</w:t>
            </w:r>
          </w:p>
        </w:tc>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 Showcase Holding Pose</w:t>
            </w:r>
          </w:p>
        </w:tc>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Commercial Campaign</w:t>
            </w:r>
          </w:p>
        </w:tc>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8K (8192 x 5464)</w:t>
            </w:r>
          </w:p>
        </w:tc>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b w:val="1"/>
                <w:bCs w:val="1"/>
                <w:color w:val="008000"/>
              </w:rPr>
            </w:pPr>
            <w:r w:rsidDel="00000000" w:rsidR="00000000" w:rsidRPr="00000000">
              <w:rPr>
                <w:b w:val="1"/>
                <w:bCs w:val="1"/>
                <w:color w:val="008000"/>
                <w:rtl w:val="0"/>
              </w:rPr>
              <w:t xml:space="preserve">APPROVED</w:t>
            </w:r>
          </w:p>
        </w:tc>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skincare campaign visual. Holding serum bottle with delicate fingertip grip.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LUNA001-A005</w:t>
            </w:r>
          </w:p>
        </w:tc>
        <w:tc>
          <w:tcPr>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Editorial Beauty Close-Up</w:t>
            </w:r>
          </w:p>
        </w:tc>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Macro Asset</w:t>
            </w:r>
          </w:p>
        </w:tc>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8K (8192 x 5464)</w:t>
            </w:r>
          </w:p>
        </w:tc>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b w:val="1"/>
                <w:bCs w:val="1"/>
                <w:color w:val="008000"/>
              </w:rPr>
            </w:pPr>
            <w:r w:rsidDel="00000000" w:rsidR="00000000" w:rsidRPr="00000000">
              <w:rPr>
                <w:b w:val="1"/>
                <w:bCs w:val="1"/>
                <w:color w:val="008000"/>
                <w:rtl w:val="0"/>
              </w:rPr>
              <w:t xml:space="preserve">APPROVED</w:t>
            </w:r>
          </w:p>
        </w:tc>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Macro skin and iris close-up demonstrating SSS translucency and pore texture.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LUNA001-A006</w:t>
            </w:r>
          </w:p>
        </w:tc>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Left Profile (90°)</w:t>
            </w:r>
          </w:p>
        </w:tc>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Anatomical Anchor</w:t>
            </w:r>
          </w:p>
        </w:tc>
        <w:tc>
          <w:tcPr>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8K (8192 x 5464)</w:t>
            </w:r>
          </w:p>
        </w:tc>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b w:val="1"/>
                <w:bCs w:val="1"/>
                <w:color w:val="008000"/>
              </w:rPr>
            </w:pPr>
            <w:r w:rsidDel="00000000" w:rsidR="00000000" w:rsidRPr="00000000">
              <w:rPr>
                <w:b w:val="1"/>
                <w:bCs w:val="1"/>
                <w:color w:val="008000"/>
                <w:rtl w:val="0"/>
              </w:rPr>
              <w:t xml:space="preserve">APPROVED</w:t>
            </w:r>
          </w:p>
        </w:tc>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Canonical left profile reference for 3D skull mesh calibration and jawline alignment.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LUNA001-A007</w:t>
            </w:r>
          </w:p>
        </w:tc>
        <w:tc>
          <w:tcPr>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Right Profile (90°)</w:t>
            </w:r>
          </w:p>
        </w:tc>
        <w:tc>
          <w:tcPr>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Anatomical Anchor</w:t>
            </w:r>
          </w:p>
        </w:tc>
        <w:tc>
          <w:tcPr>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8K (8192 x 5464)</w:t>
            </w:r>
          </w:p>
        </w:tc>
        <w:tc>
          <w:tcPr>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b w:val="1"/>
                <w:bCs w:val="1"/>
                <w:color w:val="008000"/>
              </w:rPr>
            </w:pPr>
            <w:r w:rsidDel="00000000" w:rsidR="00000000" w:rsidRPr="00000000">
              <w:rPr>
                <w:b w:val="1"/>
                <w:bCs w:val="1"/>
                <w:color w:val="008000"/>
                <w:rtl w:val="0"/>
              </w:rPr>
              <w:t xml:space="preserve">APPROVED</w:t>
            </w:r>
          </w:p>
        </w:tc>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Canonical right profile reference for ear and cervical spine alignment.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LUNA001-A008</w:t>
            </w:r>
          </w:p>
        </w:tc>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Golden Hour Balcony Pose</w:t>
            </w:r>
          </w:p>
        </w:tc>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Lifestyle Campaign</w:t>
            </w:r>
          </w:p>
        </w:tc>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8K (8192 x 5464)</w:t>
            </w:r>
          </w:p>
        </w:tc>
        <w:tc>
          <w:tcPr>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b w:val="1"/>
                <w:bCs w:val="1"/>
                <w:color w:val="ffa500"/>
              </w:rPr>
            </w:pPr>
            <w:r w:rsidDel="00000000" w:rsidR="00000000" w:rsidRPr="00000000">
              <w:rPr>
                <w:b w:val="1"/>
                <w:bCs w:val="1"/>
                <w:color w:val="ffa500"/>
                <w:rtl w:val="0"/>
              </w:rPr>
              <w:t xml:space="preserve">PENDING</w:t>
            </w:r>
          </w:p>
        </w:tc>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Testing 2800K Mediterranean sunset lighting on ivory silk dress.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LUNA001-A009</w:t>
            </w:r>
          </w:p>
        </w:tc>
        <w:tc>
          <w:tcPr>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Architectural Suite</w:t>
            </w:r>
          </w:p>
        </w:tc>
        <w:tc>
          <w:tcPr>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Editorial Campaign</w:t>
            </w:r>
          </w:p>
        </w:tc>
        <w:tc>
          <w:tcPr>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8K (8192 x 5464)</w:t>
            </w:r>
          </w:p>
        </w:tc>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b w:val="1"/>
                <w:bCs w:val="1"/>
                <w:color w:val="ffa500"/>
              </w:rPr>
            </w:pPr>
            <w:r w:rsidDel="00000000" w:rsidR="00000000" w:rsidRPr="00000000">
              <w:rPr>
                <w:b w:val="1"/>
                <w:bCs w:val="1"/>
                <w:color w:val="ffa500"/>
                <w:rtl w:val="0"/>
              </w:rPr>
              <w:t xml:space="preserve">PENDING</w:t>
            </w:r>
          </w:p>
        </w:tc>
        <w:tc>
          <w:tcPr>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pose testing cashmere knitwear texture and travertine interior geometry.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LUNA001-A010</w:t>
            </w:r>
          </w:p>
        </w:tc>
        <w:tc>
          <w:tcPr>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Night Editorial Street Stare</w:t>
            </w:r>
          </w:p>
        </w:tc>
        <w:tc>
          <w:tcPr>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Atmospheric Campaign</w:t>
            </w:r>
          </w:p>
        </w:tc>
        <w:tc>
          <w:tcPr>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8K (8192 x 5464)</w:t>
            </w:r>
          </w:p>
        </w:tc>
        <w:tc>
          <w:tcPr>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b w:val="1"/>
                <w:bCs w:val="1"/>
                <w:color w:val="ff0000"/>
              </w:rPr>
            </w:pPr>
            <w:r w:rsidDel="00000000" w:rsidR="00000000" w:rsidRPr="00000000">
              <w:rPr>
                <w:b w:val="1"/>
                <w:bCs w:val="1"/>
                <w:color w:val="ff0000"/>
                <w:rtl w:val="0"/>
              </w:rPr>
              <w:t xml:space="preserve">REJECTED</w:t>
            </w:r>
          </w:p>
        </w:tc>
        <w:tc>
          <w:tcPr>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Rejected due to lighting inconsistency (2400K key on face instead of 4200K neutral). Requiring re-generation.</w:t>
            </w:r>
          </w:p>
        </w:tc>
      </w:tr>
    </w:tbl>
    <w:p>
      <w:pPr>
        <w:pStyle w:val="Heading1"/>
      </w:pPr>
      <w:r>
        <w:t>15. MASTER CINEMATOGRAPHY</w:t>
      </w:r>
    </w:p>
    <w:p>
      <w:r>
        <w:t>The unifying visual philosophy governing every motion and still image of LUNA. All downstream modules (Lens, Composition, Movement, Light, Depth, Negative Space, Colour, Rhythm) are subordinate to the principles defined here.</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Cinematic Philosophy: </w:t>
      </w:r>
      <w:r>
        <w:t>LUNACI's motion image language favors restraint over spectacle. Every frame should feel inevitable, not constructed — observational stillness in the tradition of Kore-eda and Wenders, warmed by Mediterranean light in the tradition of Sorrentino.</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Visual Grammar Hierarchy: </w:t>
      </w:r>
      <w:r>
        <w:t>Composition, then Light, then Movement, then Colour, then Sound — in that order of authority. Movement and effects are always subordinate to stillness and presence, consistent with Vaqar's quiet confidence.</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Frame Rate &amp; Shutter: </w:t>
      </w:r>
      <w:r>
        <w:t>24fps standard capture with a 180-degree shutter (1/48s) for natural motion blur. Higher frame rates (48–60fps) are reserved exclusively for macro product or texture inserts — never for LUNA's own performance, to avoid a hyper-real or artificial look.</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Aspect Ratio Doctrine: </w:t>
      </w:r>
      <w:r>
        <w:t>2.39:1 anamorphic widescreen for brand films and campaign hero video. 4:5 or 1:1 for social and product content. 9:16 only as a cropped derivative of a 16:9 master — never shot natively vertical for hero content.</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Brand Application: </w:t>
      </w:r>
      <w:r>
        <w:t>Every cinematographic decision is evaluated against the Vaqar test (“does this increase Vaqar?”) before any purely aesthetic criterion.</w:t>
      </w:r>
    </w:p>
    <w:p>
      <w:pPr>
        <w:pStyle w:val="Heading1"/>
      </w:pPr>
      <w:r>
        <w:t>16. MASTER LENS LANGUAGE</w:t>
      </w:r>
    </w:p>
    <w:p>
      <w:r>
        <w:t>The optical character and emotional grammar of every lens used to photograph or film LUNA, extending the still-camera standards of Module 5 into motion.</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Lens Family: </w:t>
      </w:r>
      <w:r>
        <w:t>Spherical prime lenses only — no anamorphic squeeze, no zoom breathing, no parfocal zoom lenses on hero content (equivalent character to Zeiss Supreme Prime or Cooke S7/i).</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Focal Length Emotional Mapping: </w:t>
      </w:r>
      <w:r>
        <w:t>35mm for establishing/environmental intimacy. 50mm as the neutral human-perspective lens for dialogue and interview-style content. 85mm as the primary beauty and portrait lens (matches Module 5's still-photography standard). 135mm for editorial isolation and macro product inserts.</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Bokeh Character: </w:t>
      </w:r>
      <w:r>
        <w:t>Rounded 9-blade iris producing gentle circular bokeh with soft edge falloff. Harsh cat's-eye or mechanical polygon bokeh is never acceptable.</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Flare &amp; Coating: </w:t>
      </w:r>
      <w:r>
        <w:t>Single-coated glass permitted only for controlled warm flare during golden-hour exteriors. Multi-coated, flare-suppressed glass is mandatory for all interior and studio work.</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Distortion Tolerance: </w:t>
      </w:r>
      <w:r>
        <w:t>Maximum 0.5% barrel distortion at the wide end of any zoom range; zero pincushion distortion permitted on any lens used to frame LUNA's face.</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Prohibited: </w:t>
      </w:r>
      <w:r>
        <w:t>Fisheye lenses, tilt-shift miniature effects, extreme wide angle (below 24mm) on faces, and digital zoom of any kind.</w:t>
      </w:r>
    </w:p>
    <w:p>
      <w:pPr>
        <w:pStyle w:val="Heading1"/>
      </w:pPr>
      <w:r>
        <w:t>17. MASTER COMPOSITION</w:t>
      </w:r>
    </w:p>
    <w:p>
      <w:r>
        <w:t>Framing discipline governing every still and motion composition, ensuring the same restrained visual language across every camera operator and generation engine.</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Grid Philosophy: </w:t>
      </w:r>
      <w:r>
        <w:t>Rule of thirds as the default framing grid. Golden-spiral composition is reserved exclusively for single-frame hero stills (consistent with the natural, non-exact golden-ratio proportions defined in Module 12).</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Headroom &amp; Lookroom: </w:t>
      </w:r>
      <w:r>
        <w:t>Consistent 8–12% headroom above the crown. Look-room (nose room) equal to 60–65% of frame width in the direction of gaze.</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Framing Devices: </w:t>
      </w:r>
      <w:r>
        <w:t>Natural architectural framing (doorways, arches, window mullions, per Module 8 environments) is preferred over artificial vignette. Soft foreground obstruction is used sparingly to build depth — never to hide the subject.</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Symmetry Doctrine: </w:t>
      </w:r>
      <w:r>
        <w:t>Deliberate symmetry is reserved for corporate and brand-philosophy content (Module 4's Architectural Seated pose category). Lifestyle and product-interaction content favors asymmetric, off-center framing.</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Negative Space Ratio: </w:t>
      </w:r>
      <w:r>
        <w:t>A minimum of 30% of the frame is reserved as uncluttered negative space in any hero image — see Module 21 (Master Negative Space) for full doctrine.</w:t>
      </w:r>
    </w:p>
    <w:p>
      <w:pPr>
        <w:pStyle w:val="Heading1"/>
      </w:pPr>
      <w:r>
        <w:t>18. MASTER CAMERA MOVEMENT</w:t>
      </w:r>
    </w:p>
    <w:p>
      <w:r>
        <w:t>The physical language of the camera itself — distinct from Module 13's Motion &amp; Behavior Bible, which governs LUNA's own body movement. Every camera move must be motivated, never decorative.</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Movement Philosophy: </w:t>
      </w:r>
      <w:r>
        <w:t>Camera movement is motivated only — every move must be justified by a narrative or emotional reason (revealing information, following a gesture) and never used purely for visual spectacle.</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Approved Movement Types: </w:t>
      </w:r>
      <w:r>
        <w:t>A slow push-in (dolly, maximum 3% frame-width gain over 5 seconds) for emotional emphasis. Lateral tracking parallel to LUNA's walk (matching Module 4's Dynamic Motion Stride) at exactly her walking speed. Static locked-off tripod for all corporate and brand-philosophy content. Gentle handheld (maximum 2% frame drift) reserved for observational lifestyle B-roll only — never for hero beauty shots.</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Prohibited Movement: </w:t>
      </w:r>
      <w:r>
        <w:t>Whip pans, snap zooms, aerial or drone hero shots of LUNA herself, spinning “walk-and-talk” Steadicam moves, and any camera movement exceeding 20 degrees per second (matching the head-turn velocity limit set in Module 13).</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Gimbal &amp; Stabilization: </w:t>
      </w:r>
      <w:r>
        <w:t>Full mechanical stabilization is required for every tracking move. Visible bounce or micro-jitter is a rejection-level flaw at the review stage.</w:t>
      </w:r>
    </w:p>
    <w:p>
      <w:pPr>
        <w:pStyle w:val="Heading1"/>
      </w:pPr>
      <w:r>
        <w:t>19. MASTER LIGHT LANGUAGE</w:t>
      </w:r>
    </w:p>
    <w:p>
      <w:r>
        <w:t>The complete lighting grammar of LUNACI, extending Module 6's four core setups into a full doctrine of light quality, contrast, and shadow.</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Light Quality Hierarchy: </w:t>
      </w:r>
      <w:r>
        <w:t>Motivated light — sourced from a visible or implied practical such as a window, lamp, or sky — always takes precedence over unmotivated fill.</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Contrast Ratio Doctrine: </w:t>
      </w:r>
      <w:r>
        <w:t>3:1 key-to-fill ratio for beauty and campaign hero content (matches Module 6). Up to 5:1 permitted for editorial or dramatic work. Never exceeding 8:1 on LUNA's face, to protect the skin-texture authenticity defined in Module 2.</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Shadow Philosophy: </w:t>
      </w:r>
      <w:r>
        <w:t>Shadows are sculptural, never flat. Soft-edge shadow transfer using large modifiers is standard; hard-edged snoots on the face are reserved exclusively for Module 6's deliberate Split Lighting editorial setup.</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Practical Integration: </w:t>
      </w:r>
      <w:r>
        <w:t>Any visible on-camera light source (lamp, candle, window light) must be motivated by the Module 8 environment it appears in. An unexplained light source in frame is never acceptable.</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Negative Fill: </w:t>
      </w:r>
      <w:r>
        <w:t>Black flags and negative fill are used deliberately to sculpt dimension into the face — the absence of light is as intentional as its presence, applying Vaqar's Restraint as Luxury principle to lighting design.</w:t>
      </w:r>
    </w:p>
    <w:p>
      <w:pPr>
        <w:pStyle w:val="Heading1"/>
      </w:pPr>
      <w:r>
        <w:t>20. MASTER DEPTH LANGUAGE</w:t>
      </w:r>
    </w:p>
    <w:p>
      <w:r>
        <w:t>The spatial layering system that gives every LUNACI frame dimensionality without visual clutter.</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Layered Depth Doctrine: </w:t>
      </w:r>
      <w:r>
        <w:t>Every hero frame is composed across three readable planes: foreground (soft, under 10% sharpness), midground (the subject, tack-sharp per Module 5), and background (a soft gradient that establishes environment per Module 8).</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Focus Behavior: </w:t>
      </w:r>
      <w:r>
        <w:t>Focus racks are slow and motivated — a maximum of one rack per shot, with a minimum 1.5-second transition. Snap-focus tricks are never used.</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Atmospheric Depth: </w:t>
      </w:r>
      <w:r>
        <w:t>Subtle haze or atmosphere (2–5% density) is permitted in exterior golden-hour work to separate planes. Artificial fog machines are never used for interior beauty content.</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Depth via Light: </w:t>
      </w:r>
      <w:r>
        <w:t>Natural inverse-square light falloff — never an artificial vignette added in post — is the primary depth cue in dark or charcoal environments such as Module 8's Barcelona Night Ambient.</w:t>
      </w:r>
    </w:p>
    <w:p>
      <w:pPr>
        <w:pStyle w:val="Heading1"/>
      </w:pPr>
      <w:r>
        <w:t>21. MASTER NEGATIVE SPACE</w:t>
      </w:r>
    </w:p>
    <w:p>
      <w:r>
        <w:t>The deliberate use of empty space as an active brand element — the visual expression of Vaqar's Restraint as Luxury principle.</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Philosophy: </w:t>
      </w:r>
      <w:r>
        <w:t>Empty space is not empty — it is where the eye rests and where brand memory forms, consistent with Constant 05 (Timeless Over Trend). LUNACI never fills a frame simply because space is available.</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Minimum Negative Space Ratio: </w:t>
      </w:r>
      <w:r>
        <w:t>30–40% of the frame in hero stills; a minimum of 20% in motion content, allowing for natural framing drift.</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Placement Rule: </w:t>
      </w:r>
      <w:r>
        <w:t>Negative space is biased toward the direction of gaze or implied movement — never placed behind the subject's back, which reads as visually unbalanced or claustrophobic.</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Prohibited: </w:t>
      </w:r>
      <w:r>
        <w:t>Cluttered backgrounds, multiple competing focal points, busy patterns directly behind LUNA's face, and text or graphic overlays that reduce negative space below the minimum ratio.</w:t>
      </w:r>
    </w:p>
    <w:p>
      <w:pPr>
        <w:pStyle w:val="Heading1"/>
      </w:pPr>
      <w:r>
        <w:t>22. MASTER COLOUR SCIENCE</w:t>
      </w:r>
    </w:p>
    <w:p>
      <w:r>
        <w:t>The complete colour pipeline and grading philosophy of LUNACI, extending Module 9's ACEScg standard into a full doctrine protecting skin-tone authenticity.</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Colour Space Pipeline: </w:t>
      </w:r>
      <w:r>
        <w:t>Capture in camera-native log or RAW. Grade in ACEScg. Deliver in Rec.709 for web and social, or P3 for premium video platforms — consistent with Module 9.</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Palette Discipline: </w:t>
      </w:r>
      <w:r>
        <w:t>Brand-adjacent warm neutrals — charcoal, warm black, ivory, with gold reserved strictly for wardrobe, jewelry, and environment accents — are never graded directly into skin tone.</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Skin Tone Protection: </w:t>
      </w:r>
      <w:r>
        <w:t>LUNA's Fitzpatrick III olive-warm undertone (Module 2) is a protected value throughout grading. No LUT or colour pass may shift skin hue by more than ±2 degrees on the vectorscope.</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Contrast &amp; Saturation Doctrine: </w:t>
      </w:r>
      <w:r>
        <w:t>A gentle, quiet-luxury contrast curve — soft highlight roll-off, lifted-but-not-crushed blacks — with saturation restrained 5–10% below neutral capture. Never a punchy commercial grade.</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Prohibited: </w:t>
      </w:r>
      <w:r>
        <w:t>Teal-and-orange blockbuster grading, oversaturated skin, crushed blacks, and neon or fluorescent colour casts.</w:t>
      </w:r>
    </w:p>
    <w:p>
      <w:pPr>
        <w:pStyle w:val="Heading1"/>
      </w:pPr>
      <w:r>
        <w:t>23. MASTER EMOTIONAL RHYTHM</w:t>
      </w:r>
    </w:p>
    <w:p>
      <w:r>
        <w:t>The pacing and editing philosophy that gives LUNACI motion content its unhurried, memorable quality.</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Pacing Philosophy: </w:t>
      </w:r>
      <w:r>
        <w:t>LUNACI content breathes. Average shot length for brand films is 4–7 seconds — nearly double typical commercial pacing (1.5–3 seconds) — reinforcing Constant 03 (Presence Over Appearance).</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Edit Grammar: </w:t>
      </w:r>
      <w:r>
        <w:t>Straight cuts on motivated action, or L-cuts (audio leading picture) for emotional transitions. Hard cuts on music beats are permitted only for product and campaign montages — never for LUNA's own performance footage.</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Silence as Structure: </w:t>
      </w:r>
      <w:r>
        <w:t>At least one deliberate pause of two seconds or more — no dialogue, no music swell — per sixty seconds of brand-film runtime, consistent with the Silence as Strength philosophy in LMB-002.</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Emotional Arc Mapping: </w:t>
      </w:r>
      <w:r>
        <w:t>Opening (calm establishing shot) → middle (a single moment of presence or connection, EXP-02 or EXP-05 expression) → close (a return to stillness, never a hard-sell CTA cut) — mirroring the Seen → Remembered progression from visibility to presence to memory.</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Prohibited: </w:t>
      </w:r>
      <w:r>
        <w:t>Rapid-fire cutting below a 1-second average shot length on LUNA's own content, jump cuts on her face, and speed-ramping her movements.</w:t>
      </w:r>
    </w:p>
    <w:p>
      <w:pPr>
        <w:pStyle w:val="Heading1"/>
      </w:pPr>
      <w:r>
        <w:t>24. MASTER IMAGE ANCHOR PROTOCOL</w:t>
      </w:r>
    </w:p>
    <w:p>
      <w:r>
        <w:t>Text prompts alone — however precisely written — cannot guarantee exact micro-anatomical consistency across generations; this is a fundamental limitation of diffusion and transformer-based generation models, not a prompt-writing problem. Image-based conditioning against the canonical reference is therefore the primary identity-consistency mechanism for LUNA, and the descriptive prompt in the Master Prompt Engine module is a secondary refinement layer — never the sole method.</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Governing Rule: </w:t>
      </w:r>
      <w:r>
        <w:t>Attaching the canonical reference image (LUNA001-A001 / LUNA-REF-001) as an image input is the first mandatory condition for any LUNA generation, regardless of engine or prompt quality. A text-only generation is acceptable solely as a fallback on platforms that provide no image-conditioning mechanism, and any such output requires manual review before approval.</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Approved Reference Assets: </w:t>
      </w:r>
      <w:r>
        <w:t>LUNA001-A001 (Master Reference Headshot) is the primary anchor. Reference Atlas shots (REF-01 through REF-25, Module 11) may serve as supplementary anchors when they match the target framing or angle more closely than the primary headshot.</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Midjourney: </w:t>
      </w:r>
      <w:r>
        <w:t>Use --cref [approved reference image URL] with --cw weighted 60–100 for facial fidelity (100 = maximum character lock).</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Stable Diffusion / Flux: </w:t>
      </w:r>
      <w:r>
        <w:t>IP-Adapter (FaceID or Plus Face variant) at 0.6–0.8 weight, or ControlNet Reference-Only mode. For high-volume production, train a dedicated LoRA on 15–30 approved reference images — the gold-standard method for maximum fidelity at scale.</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Runway Gen-3 / Kling / Higgsfield: </w:t>
      </w:r>
      <w:r>
        <w:t>Use each platform's native reference-image or character/element upload feature. LUNACI's working production anchor is already established as the “LUNA-Muse” reference element in Higgsfield.</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Sora / Google Veo: </w:t>
      </w:r>
      <w:r>
        <w:t>As of this revision, public character-reference conditioning on these platforms is limited. Until native support matures, generate an approved still on an image-anchored platform first, then use that still as the first-frame image-to-video seed — never rely on pure text-to-video for LUNA.</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Weight &amp; Fidelity Tiering: </w:t>
      </w:r>
      <w:r>
        <w:t>Hero campaign assets require maximum reference weight (LoRA, or --cw 100 / IP-Adapter ≥0.75). Exploratory or mood-board generations may use lower weight (0.3–0.5) for creative variation, but must never be approved for publication without a follow-up high-fidelity pass anchored to LUNA001-A001.</w:t>
      </w:r>
    </w:p>
    <w:p>
      <w:pPr>
        <w:numPr>
          <w:ilvl w:val="0"/>
          <w:numId w:val="1"/>
        </w:numPr>
        <w:pBdr>
          <w:top w:space="0" w:sz="0" w:val="nil"/>
          <w:left w:space="0" w:sz="0" w:val="nil"/>
          <w:bottom w:space="0" w:sz="0" w:val="nil"/>
          <w:right w:space="0" w:sz="0" w:val="nil"/>
          <w:between w:space="0" w:sz="0" w:val="nil"/>
        </w:pBdr>
        <w:shd w:fill="auto" w:val="clear"/>
        <w:ind w:left="600" w:hanging="360"/>
      </w:pPr>
      <w:r>
        <w:rPr>
          <w:b/>
        </w:rPr>
        <w:t xml:space="preserve">QC Gate: </w:t>
      </w:r>
      <w:r>
        <w:t>No generated asset advances to Module 14 (Asset Registry) with APPROVED status without a visual side-by-side comparison against LUNA001-A001 confirming micro-anatomical consistency — facial proportions, eye colour, jawline, and nose. This comparison is a mandatory step in the approval workflow, not an optional check.</w:t>
      </w:r>
    </w:p>
    <w:p w:rsidR="00000000" w:rsidDel="00000000" w:rsidP="00000000" w:rsidRDefault="00000000" w:rsidRPr="00000000" w14:paraId="000001A5">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MASTER PROMPT ENGINE V4 (For All Future AI Generations)</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the following master prompt structure to enforce Version 4 compliance across all static and motion AI generators:</w:t>
      </w:r>
    </w:p>
    <w:p>
      <w:pPr/>
      <w:r>
        <w:rPr>
          <w:i/>
        </w:rPr>
        <w:t>Note on Numeric Specifications: the exact degree, millimetre, and ratio values defined in Modules 1–14 (jawline angle, IPD, nasolabial angle, pore density, etc.) are official governance reference values for human reviewers, retouchers, and 3D/CGI pipeline artists verifying identity consistency. They are intentionally excluded from the AI-facing prompt below: text-to-image and text-to-video engines interpret descriptive language, not literal engineering tolerances, and including exact-sounding numbers dilutes the weighting of more important style, lighting, and skin-authenticity keywords (prompt dilution). Use the numeric tables for audit and quality control; use the descriptive prompt below for generation.</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Master Prompt V4 — AI-Generation Copy (descriptive language only; no literal biometric figures — see note below):</w:t>
        <w:br/>
        <w:t>Ultra-photorealistic commercial beauty portrait of LUNA (LUNA-REF-001 / Asset LUNA001-A001), a 31-year-old Mediterranean-Persian brand muse. Oval face with natural, visible asymmetry — never perfectly symmetrical. High cheekbones, a defined natural jawline, almond-shaped hazel-green eyes with a warm inner amber ring and a subtle upward outer tilt, straight nose with a soft natural profile, full naturally-shaped lips. Olive Mediterranean skin (Fitzpatrick III) with visible natural pore texture and warm subsurface translucency — zero plastic smoothing. Dark chestnut brown hair in soft cascading waves. Wearing a tailored dark charcoal wool blazer, 18K yellow gold minimalist hoop earrings. Shot on a Hasselblad medium format camera, 85mm lens, shallow depth of field, tack-sharp eye focus. Rembrandt-style lighting, warm neutral key light, dark charcoal travertine background. Calm, quietly confident closed-lip micro-smile — composed, dignified Vaqar presence. Authentic film grain, photorealistic, ultra-high resolution.</w:t>
        <w:br/>
        <w:t>--no cartoon, cgi, plastic skin, anime, smooth skin, oversized eyes, distorted jaw, blonde hair, heavy makeup, bright colors, perfect symmetry, idealized/airbrushed face</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t>GOVERNANCE &amp; ASSET AUDIT POLICY: This V4 Master Architecture is the exclusive authority for LUNACI Barcelona. Every new asset must be assigned a unique Asset ID in Module 14 and verified against Module 11 (Reference Atlas), Module 12 (Measured Geometry), Module 13 (Motion Bible), and Modules 15–23 (Master Cinematography Language Suite) where motion or camera-language assets are involved, and Module 24 (Master Image Anchor Protocol) in all cases, prior to receiving APPROVED status — no asset receives APPROVED status without image-anchor verification. This document is subordinate to LMB-001 (Identity of the Brand Muse), LMB-002 (Physical Identity &amp; Visual Architecture of LUNA), and Appendix B (Brand Constants — Vaqar; Seen → Remembered). Wherever a specification in this document could be read as conflicting with the authenticity, imperfection, or non-idealization principles established in those documents, the governing documents take precedence and this document shall be interpreted accordingly.</w:t>
      </w:r>
      <w:r w:rsidDel="00000000" w:rsidR="00000000" w:rsidRPr="00000000">
        <w:rPr>
          <w:b w:val="1"/>
          <w:bCs w:val="1"/>
          <w:rtl w:val="0"/>
        </w:rPr>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