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D8F" w:rsidRDefault="00397D8F" w:rsidP="00397D8F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**پروتکل طلا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Dual-Phase Gold Standard Evaluation)**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انتقال روز/</w:t>
      </w:r>
      <w:r>
        <w:t>Cross-Day</w:t>
      </w:r>
      <w:r>
        <w:rPr>
          <w:rFonts w:cs="Arial"/>
          <w:rtl/>
        </w:rPr>
        <w:t xml:space="preserve"> مدل **</w:t>
      </w:r>
      <w:r>
        <w:t>LSTM (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)**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چهارشنبه (</w:t>
      </w:r>
      <w:r>
        <w:t xml:space="preserve">Wednesday)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</w:t>
      </w:r>
      <w:r>
        <w:t>CICIDS2017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ژورنال **</w:t>
      </w:r>
      <w:r>
        <w:t xml:space="preserve">JNCA** </w:t>
      </w:r>
      <w:r>
        <w:rPr>
          <w:rFonts w:cs="Arial"/>
          <w:rtl/>
        </w:rPr>
        <w:t>است.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پروتکل در دو فاز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1. **فاز </w:t>
      </w:r>
      <w:r>
        <w:rPr>
          <w:rFonts w:cs="Arial"/>
          <w:rtl/>
          <w:lang w:bidi="fa-IR"/>
        </w:rPr>
        <w:t>۱ (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کامل):** وکتور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کردن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بچ‌ها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چهارشنبه.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2. **فاز </w:t>
      </w:r>
      <w:r>
        <w:rPr>
          <w:rFonts w:cs="Arial"/>
          <w:rtl/>
          <w:lang w:bidi="fa-IR"/>
        </w:rPr>
        <w:t>۲ (</w:t>
      </w:r>
      <w:r>
        <w:rPr>
          <w:rFonts w:cs="Arial"/>
          <w:rtl/>
        </w:rPr>
        <w:t>بنچمارک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t xml:space="preserve">Real-Time):**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ثبات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Batch Size = 1`)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دنباله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>---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 w:hint="eastAsia"/>
          <w:rtl/>
        </w:rPr>
        <w:t>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به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</w:t>
      </w:r>
      <w:r>
        <w:rPr>
          <w:rFonts w:cs="Arial"/>
          <w:rtl/>
        </w:rPr>
        <w:t>/داده**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آزمون چهارشنبه (</w:t>
      </w:r>
      <w:r>
        <w:t>Cross-Day Dataset):**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:** `</w:t>
      </w:r>
      <w:r>
        <w:t>Wednesday-workingHours.pcap_ISCX.csv`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`</w:t>
      </w:r>
      <w:r>
        <w:t xml:space="preserve">Total </w:t>
      </w:r>
      <w:proofErr w:type="spellStart"/>
      <w:r>
        <w:t>Fwd</w:t>
      </w:r>
      <w:proofErr w:type="spellEnd"/>
      <w:r>
        <w:t xml:space="preserve"> Packets`, `Total Backward Packets`, `Average Packet Size`, `Flow Packets/s`, `Flow Duration`, `Label`</w:t>
      </w:r>
    </w:p>
    <w:p w:rsidR="00397D8F" w:rsidRDefault="00397D8F" w:rsidP="00397D8F">
      <w:pPr>
        <w:bidi/>
      </w:pPr>
      <w:r>
        <w:rPr>
          <w:rFonts w:cs="Arial"/>
          <w:rtl/>
        </w:rPr>
        <w:t>2. **مدل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</w:t>
      </w:r>
      <w:r>
        <w:t xml:space="preserve">Trained </w:t>
      </w:r>
      <w:proofErr w:type="spellStart"/>
      <w:r>
        <w:t>Keras</w:t>
      </w:r>
      <w:proofErr w:type="spellEnd"/>
      <w:r>
        <w:t xml:space="preserve"> Model):**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:** `</w:t>
      </w:r>
      <w:r>
        <w:t>results/</w:t>
      </w:r>
      <w:proofErr w:type="spellStart"/>
      <w:r>
        <w:t>best_lstm_attack_detector.keras</w:t>
      </w:r>
      <w:proofErr w:type="spellEnd"/>
      <w:r>
        <w:t>`</w:t>
      </w:r>
    </w:p>
    <w:p w:rsidR="00397D8F" w:rsidRDefault="00397D8F" w:rsidP="00397D8F">
      <w:pPr>
        <w:bidi/>
      </w:pPr>
      <w:r>
        <w:rPr>
          <w:rFonts w:cs="Arial"/>
          <w:rtl/>
        </w:rPr>
        <w:t>3. **نرمال‌ساز برازش‌شده (</w:t>
      </w:r>
      <w:r>
        <w:t>Fitted Scaler):**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:** `</w:t>
      </w:r>
      <w:r>
        <w:t>results/</w:t>
      </w:r>
      <w:proofErr w:type="spellStart"/>
      <w:r>
        <w:t>ddos_scaler.pkl</w:t>
      </w:r>
      <w:proofErr w:type="spellEnd"/>
      <w:r>
        <w:t>` (</w:t>
      </w:r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از آموزش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جمعه)</w:t>
      </w:r>
    </w:p>
    <w:p w:rsidR="00397D8F" w:rsidRDefault="00397D8F" w:rsidP="00397D8F">
      <w:pPr>
        <w:bidi/>
      </w:pPr>
      <w:r>
        <w:rPr>
          <w:rFonts w:cs="Arial"/>
          <w:rtl/>
        </w:rPr>
        <w:t>4. **آستانه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</w:t>
      </w:r>
      <w:r>
        <w:t>Calibrated Threshold):**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**مس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:** `</w:t>
      </w:r>
      <w:r>
        <w:t>results/best_threshold.txt` (</w:t>
      </w:r>
      <w:r>
        <w:rPr>
          <w:rFonts w:cs="Arial"/>
          <w:rtl/>
        </w:rPr>
        <w:t xml:space="preserve">شامل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مثل 0.26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0.35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F_2$-Score)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>---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شامل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جامع </w:t>
      </w:r>
      <w:r>
        <w:t xml:space="preserve">JSON** </w:t>
      </w:r>
      <w:r>
        <w:rPr>
          <w:rFonts w:cs="Arial"/>
          <w:rtl/>
        </w:rPr>
        <w:t>و **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نمودار استاندارد مقاله (</w:t>
      </w:r>
      <w:r>
        <w:t>Times New Roman</w:t>
      </w:r>
      <w:r>
        <w:rPr>
          <w:rFonts w:cs="Arial"/>
          <w:rtl/>
        </w:rPr>
        <w:t>،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10</w:t>
      </w:r>
      <w:proofErr w:type="spellStart"/>
      <w:r>
        <w:t>pt</w:t>
      </w:r>
      <w:proofErr w:type="spellEnd"/>
      <w:r>
        <w:rPr>
          <w:rFonts w:cs="Arial"/>
          <w:rtl/>
        </w:rPr>
        <w:t xml:space="preserve"> و 300 </w:t>
      </w:r>
      <w:r>
        <w:t xml:space="preserve">DPI)** </w:t>
      </w:r>
      <w:r>
        <w:rPr>
          <w:rFonts w:cs="Arial"/>
          <w:rtl/>
        </w:rPr>
        <w:t>هستند: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جامع (</w:t>
      </w:r>
      <w:r>
        <w:t>JSON)</w:t>
      </w:r>
    </w:p>
    <w:p w:rsidR="00397D8F" w:rsidRDefault="00397D8F" w:rsidP="00397D8F">
      <w:pPr>
        <w:bidi/>
      </w:pPr>
      <w:r>
        <w:rPr>
          <w:rFonts w:cs="Arial"/>
          <w:rtl/>
        </w:rPr>
        <w:t>* **`</w:t>
      </w:r>
      <w:r>
        <w:t>metrics_2017.json`**: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* **مع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منابع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(`</w:t>
      </w:r>
      <w:proofErr w:type="spellStart"/>
      <w:r>
        <w:t>resource_metrics</w:t>
      </w:r>
      <w:proofErr w:type="spellEnd"/>
      <w:r>
        <w:t xml:space="preserve">`):** </w:t>
      </w:r>
      <w:r>
        <w:rPr>
          <w:rFonts w:cs="Arial"/>
          <w:rtl/>
        </w:rPr>
        <w:t>اوج حافظه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RAM (`</w:t>
      </w:r>
      <w:proofErr w:type="spellStart"/>
      <w:r>
        <w:t>peak_rss_mb</w:t>
      </w:r>
      <w:proofErr w:type="spellEnd"/>
      <w:r>
        <w:t>`)</w:t>
      </w:r>
      <w:r>
        <w:rPr>
          <w:rFonts w:cs="Arial"/>
          <w:rtl/>
        </w:rPr>
        <w:t>،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اوج مصرف پردازنده (`</w:t>
      </w:r>
      <w:proofErr w:type="spellStart"/>
      <w:r>
        <w:t>average_cpu_percent</w:t>
      </w:r>
      <w:proofErr w:type="spellEnd"/>
      <w:r>
        <w:t xml:space="preserve">` </w:t>
      </w:r>
      <w:r>
        <w:rPr>
          <w:rFonts w:cs="Arial"/>
          <w:rtl/>
        </w:rPr>
        <w:t>و `</w:t>
      </w:r>
      <w:proofErr w:type="spellStart"/>
      <w:r>
        <w:t>peak_cpu_percent</w:t>
      </w:r>
      <w:proofErr w:type="spellEnd"/>
      <w:r>
        <w:t>`).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* **پروفا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latency_analysis_ms</w:t>
      </w:r>
      <w:proofErr w:type="spellEnd"/>
      <w:r>
        <w:t xml:space="preserve">`):**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(`</w:t>
      </w:r>
      <w:r>
        <w:t>mean`)</w:t>
      </w:r>
      <w:r>
        <w:rPr>
          <w:rFonts w:cs="Arial"/>
          <w:rtl/>
        </w:rPr>
        <w:t>، صدک‌ها (`</w:t>
      </w:r>
      <w:r>
        <w:t xml:space="preserve">p50`, `p90`, `p95`, `p99_tail`) </w:t>
      </w:r>
      <w:r>
        <w:rPr>
          <w:rFonts w:cs="Arial"/>
          <w:rtl/>
        </w:rPr>
        <w:t>و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/ب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استنتاج.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* **مع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آستانه (0.50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):** `</w:t>
      </w:r>
      <w:r>
        <w:t>accuracy`</w:t>
      </w:r>
      <w:r>
        <w:rPr>
          <w:rFonts w:cs="Arial"/>
          <w:rtl/>
        </w:rPr>
        <w:t xml:space="preserve">، </w:t>
      </w:r>
      <w:r>
        <w:t>`precision`</w:t>
      </w:r>
      <w:r>
        <w:rPr>
          <w:rFonts w:cs="Arial"/>
          <w:rtl/>
        </w:rPr>
        <w:t xml:space="preserve">، </w:t>
      </w:r>
      <w:r>
        <w:t>`recall`</w:t>
      </w:r>
      <w:r>
        <w:rPr>
          <w:rFonts w:cs="Arial"/>
          <w:rtl/>
        </w:rPr>
        <w:t xml:space="preserve">، </w:t>
      </w:r>
      <w:r>
        <w:t>`f1_score`</w:t>
      </w:r>
      <w:r>
        <w:rPr>
          <w:rFonts w:cs="Arial"/>
          <w:rtl/>
        </w:rPr>
        <w:t xml:space="preserve">، </w:t>
      </w:r>
      <w:r>
        <w:t>`f2_score`</w:t>
      </w:r>
      <w:r>
        <w:rPr>
          <w:rFonts w:cs="Arial"/>
          <w:rtl/>
        </w:rPr>
        <w:t xml:space="preserve">، </w:t>
      </w:r>
      <w:r>
        <w:t>`specificity`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false_positive_rate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false_negative_rate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`mcc`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roc_auc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pr_auc</w:t>
      </w:r>
      <w:proofErr w:type="spellEnd"/>
      <w:r>
        <w:t xml:space="preserve">` </w:t>
      </w:r>
      <w:r>
        <w:rPr>
          <w:rFonts w:cs="Arial"/>
          <w:rtl/>
        </w:rPr>
        <w:t>و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(`</w:t>
      </w:r>
      <w:proofErr w:type="spellStart"/>
      <w:r>
        <w:t>tn</w:t>
      </w:r>
      <w:proofErr w:type="spellEnd"/>
      <w:r>
        <w:t>`, `</w:t>
      </w:r>
      <w:proofErr w:type="spellStart"/>
      <w:r>
        <w:t>fp</w:t>
      </w:r>
      <w:proofErr w:type="spellEnd"/>
      <w:r>
        <w:t>`, `</w:t>
      </w:r>
      <w:proofErr w:type="spellStart"/>
      <w:r>
        <w:t>fn</w:t>
      </w:r>
      <w:proofErr w:type="spellEnd"/>
      <w:r>
        <w:t>`, `</w:t>
      </w:r>
      <w:proofErr w:type="spellStart"/>
      <w:r>
        <w:t>tp</w:t>
      </w:r>
      <w:proofErr w:type="spellEnd"/>
      <w:r>
        <w:t>`).</w:t>
      </w:r>
    </w:p>
    <w:p w:rsidR="00397D8F" w:rsidRDefault="00397D8F" w:rsidP="00397D8F">
      <w:pPr>
        <w:bidi/>
      </w:pPr>
    </w:p>
    <w:p w:rsidR="00397D8F" w:rsidRDefault="00397D8F" w:rsidP="00397D8F">
      <w:pPr>
        <w:bidi/>
      </w:pPr>
      <w:r>
        <w:rPr>
          <w:rFonts w:cs="Arial"/>
          <w:rtl/>
        </w:rPr>
        <w:t>#### ب)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Academic Visualizations)</w:t>
      </w:r>
    </w:p>
    <w:p w:rsidR="00397D8F" w:rsidRDefault="00397D8F" w:rsidP="00397D8F">
      <w:pPr>
        <w:bidi/>
      </w:pPr>
      <w:r>
        <w:rPr>
          <w:rFonts w:cs="Arial"/>
          <w:rtl/>
        </w:rPr>
        <w:t>1. **`</w:t>
      </w:r>
      <w:r>
        <w:t>fig_confusion_matrix_threshold_050.png`:**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ت‌مپ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Confusion Matrix) </w:t>
      </w:r>
      <w:r>
        <w:rPr>
          <w:rFonts w:cs="Arial"/>
          <w:rtl/>
        </w:rPr>
        <w:t xml:space="preserve">با آستانه استاندارد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۵۰ (</w:t>
      </w:r>
      <w:r>
        <w:rPr>
          <w:rFonts w:cs="Arial"/>
          <w:rtl/>
        </w:rPr>
        <w:t>پالت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397D8F" w:rsidRDefault="00397D8F" w:rsidP="00397D8F">
      <w:pPr>
        <w:bidi/>
      </w:pPr>
      <w:r>
        <w:rPr>
          <w:rFonts w:cs="Arial"/>
          <w:rtl/>
        </w:rPr>
        <w:t>2. **`</w:t>
      </w:r>
      <w:r>
        <w:t>fig_confusion_matrix_threshold_calibrated.png`:**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ت‌مپ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>/کال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(پالت سبز).</w:t>
      </w:r>
    </w:p>
    <w:p w:rsidR="00397D8F" w:rsidRDefault="00397D8F" w:rsidP="00397D8F">
      <w:pPr>
        <w:bidi/>
      </w:pPr>
      <w:r>
        <w:rPr>
          <w:rFonts w:cs="Arial"/>
          <w:rtl/>
        </w:rPr>
        <w:t>3. **`</w:t>
      </w:r>
      <w:r>
        <w:t>fig_roc_pr_curves_keras.png`:**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دو پنل در کنار هم: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 (</w:t>
      </w:r>
      <w:r>
        <w:rPr>
          <w:rFonts w:cs="Arial"/>
          <w:rtl/>
        </w:rPr>
        <w:t>با مساحت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نمودار </w:t>
      </w:r>
      <w:r>
        <w:t xml:space="preserve">AUC) </w:t>
      </w:r>
      <w:r>
        <w:rPr>
          <w:rFonts w:cs="Arial"/>
          <w:rtl/>
        </w:rPr>
        <w:t>و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Precision-Recall (</w:t>
      </w:r>
      <w:r>
        <w:rPr>
          <w:rFonts w:cs="Arial"/>
          <w:rtl/>
        </w:rPr>
        <w:t xml:space="preserve">با مقدار </w:t>
      </w:r>
      <w:r>
        <w:t>PR-AUC).</w:t>
      </w:r>
    </w:p>
    <w:p w:rsidR="00397D8F" w:rsidRDefault="00397D8F" w:rsidP="00397D8F">
      <w:pPr>
        <w:bidi/>
      </w:pPr>
      <w:r>
        <w:rPr>
          <w:rFonts w:cs="Arial"/>
          <w:rtl/>
        </w:rPr>
        <w:t>4. **`</w:t>
      </w:r>
      <w:r>
        <w:t>fig_metrics_comparison_all.png`:**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(0.50)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Accuracy, Precision, Recall, F1-Score, F2-Score, MCC, ROC-AUC.</w:t>
      </w:r>
    </w:p>
    <w:p w:rsidR="00397D8F" w:rsidRDefault="00397D8F" w:rsidP="00397D8F">
      <w:pPr>
        <w:bidi/>
      </w:pPr>
      <w:r>
        <w:rPr>
          <w:rFonts w:cs="Arial"/>
          <w:rtl/>
        </w:rPr>
        <w:t>5. **`</w:t>
      </w:r>
      <w:r>
        <w:t>latency_percentiles_keras.png`:**</w:t>
      </w:r>
    </w:p>
    <w:p w:rsidR="00397D8F" w:rsidRDefault="00397D8F" w:rsidP="00397D8F">
      <w:pPr>
        <w:bidi/>
      </w:pPr>
      <w:r>
        <w:rPr>
          <w:rFonts w:cs="Arial"/>
          <w:rtl/>
        </w:rPr>
        <w:t xml:space="preserve">   *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</w:t>
      </w:r>
      <w:r>
        <w:t>Real-Time (`Mean`, `P50`, `P90`, `P95`, `P99`)</w:t>
      </w:r>
      <w:r>
        <w:rPr>
          <w:rFonts w:cs="Arial"/>
          <w:rtl/>
        </w:rPr>
        <w:t xml:space="preserve"> در حالت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397D8F" w:rsidRDefault="00397D8F" w:rsidP="00397D8F">
      <w:pPr>
        <w:bidi/>
      </w:pPr>
      <w:r>
        <w:rPr>
          <w:rFonts w:cs="Arial"/>
          <w:rtl/>
        </w:rPr>
        <w:t>6. **`</w:t>
      </w:r>
      <w:r>
        <w:t>latency_stability_over_time_keras.png`:**</w:t>
      </w:r>
    </w:p>
    <w:p w:rsidR="002F0644" w:rsidRDefault="00397D8F" w:rsidP="00397D8F">
      <w:pPr>
        <w:bidi/>
      </w:pPr>
      <w:r>
        <w:rPr>
          <w:rFonts w:cs="Arial"/>
          <w:rtl/>
        </w:rPr>
        <w:t xml:space="preserve">   * نمودار سر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ثبات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تک‌تک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نمونه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خطوط 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</w:t>
      </w:r>
      <w:r>
        <w:t xml:space="preserve">Mean) </w:t>
      </w:r>
      <w:r>
        <w:rPr>
          <w:rFonts w:cs="Arial"/>
          <w:rtl/>
        </w:rPr>
        <w:t>و صدک دم بحران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P99).</w:t>
      </w:r>
      <w:bookmarkStart w:id="0" w:name="_GoBack"/>
      <w:bookmarkEnd w:id="0"/>
    </w:p>
    <w:sectPr w:rsidR="002F0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C9B"/>
    <w:rsid w:val="002F0644"/>
    <w:rsid w:val="00397D8F"/>
    <w:rsid w:val="0072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BF388-D8D5-4A70-B898-2961634F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2026-10-09T20:37:00Z</dcterms:created>
  <dcterms:modified xsi:type="dcterms:W3CDTF">2026-10-09T20:37:00Z</dcterms:modified>
</cp:coreProperties>
</file>