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200" w:rsidRDefault="00C12200" w:rsidP="00C1220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دو‌فاز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</w:t>
      </w:r>
      <w:r>
        <w:t>LSTM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«حذف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Packet_Count</w:t>
      </w:r>
      <w:proofErr w:type="spellEnd"/>
      <w:r>
        <w:t xml:space="preserve">» (Ablation: NO </w:t>
      </w:r>
      <w:proofErr w:type="spellStart"/>
      <w:r>
        <w:t>Packet_Count</w:t>
      </w:r>
      <w:proofErr w:type="spellEnd"/>
      <w:r>
        <w:t xml:space="preserve">)**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مجموعه داده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چهارشنبه (</w:t>
      </w:r>
      <w:r>
        <w:t xml:space="preserve">Wednesday Evaluation Set) </w:t>
      </w:r>
      <w:r>
        <w:rPr>
          <w:rFonts w:cs="Arial"/>
          <w:rtl/>
        </w:rPr>
        <w:t>است.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>---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مجموعه داده آزمون (چهارشنبه):**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 `</w:t>
      </w:r>
      <w:r>
        <w:t>Wednesday-workingHours.pcap_ISCX.csv`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خام: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  * `</w:t>
      </w:r>
      <w:r>
        <w:t>Average Packet Size`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  * `</w:t>
      </w:r>
      <w:r>
        <w:t>Flow Packets/s`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  * `</w:t>
      </w:r>
      <w:r>
        <w:t>Flow Duration`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  * `</w:t>
      </w:r>
      <w:r>
        <w:t>Label` (</w:t>
      </w:r>
      <w:r>
        <w:rPr>
          <w:rFonts w:cs="Arial"/>
          <w:rtl/>
        </w:rPr>
        <w:t>برچسب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BENIGN</w:t>
      </w:r>
      <w:r>
        <w:rPr>
          <w:rFonts w:cs="Arial"/>
          <w:rtl/>
        </w:rPr>
        <w:t xml:space="preserve"> در برابر حملات)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>2.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پس از حذف `</w:t>
      </w:r>
      <w:proofErr w:type="spellStart"/>
      <w:r>
        <w:t>Packet_Count</w:t>
      </w:r>
      <w:proofErr w:type="spellEnd"/>
      <w:r>
        <w:t>`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):**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`</w:t>
      </w:r>
      <w:proofErr w:type="spellStart"/>
      <w:r>
        <w:t>Packet_Size</w:t>
      </w:r>
      <w:proofErr w:type="spellEnd"/>
      <w:r>
        <w:t>` (</w:t>
      </w:r>
      <w:r>
        <w:rPr>
          <w:rFonts w:cs="Arial"/>
          <w:rtl/>
        </w:rPr>
        <w:t>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Average Packet Size)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`</w:t>
      </w:r>
      <w:proofErr w:type="spellStart"/>
      <w:r>
        <w:t>Flow_Rate</w:t>
      </w:r>
      <w:proofErr w:type="spellEnd"/>
      <w:r>
        <w:t>` (</w:t>
      </w:r>
      <w:r>
        <w:rPr>
          <w:rFonts w:cs="Arial"/>
          <w:rtl/>
        </w:rPr>
        <w:t>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Flow Packets/s)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`</w:t>
      </w:r>
      <w:proofErr w:type="spellStart"/>
      <w:r>
        <w:t>Flow_Duration</w:t>
      </w:r>
      <w:proofErr w:type="spellEnd"/>
      <w:r>
        <w:t>` (</w:t>
      </w:r>
      <w:r>
        <w:rPr>
          <w:rFonts w:cs="Arial"/>
          <w:rtl/>
        </w:rPr>
        <w:t>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Flow Duration)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>3. **آرت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(موجود در پوشه `</w:t>
      </w:r>
      <w:r>
        <w:t>results/`):**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`</w:t>
      </w:r>
      <w:proofErr w:type="spellStart"/>
      <w:r>
        <w:t>ddos_scaler_no_packet_count.pkl</w:t>
      </w:r>
      <w:proofErr w:type="spellEnd"/>
      <w:r>
        <w:t xml:space="preserve">`: </w:t>
      </w:r>
      <w:r>
        <w:rPr>
          <w:rFonts w:cs="Arial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`</w:t>
      </w:r>
      <w:proofErr w:type="spellStart"/>
      <w:r>
        <w:t>best_lstm_attack_detector.keras</w:t>
      </w:r>
      <w:proofErr w:type="spellEnd"/>
      <w:r>
        <w:t xml:space="preserve">`: </w:t>
      </w:r>
      <w:r>
        <w:rPr>
          <w:rFonts w:cs="Arial"/>
          <w:rtl/>
        </w:rPr>
        <w:t>مدل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t>LSTM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`</w:t>
      </w:r>
      <w:r>
        <w:t xml:space="preserve">best_threshold.txt`: </w:t>
      </w:r>
      <w:r>
        <w:rPr>
          <w:rFonts w:cs="Arial"/>
          <w:rtl/>
        </w:rPr>
        <w:t>مقدار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</w:t>
      </w:r>
      <w:r>
        <w:t>Threshold)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>4. **پارامترها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استنتاج:**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طول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SEQUENCE_LENGTH = 10`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* 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بلادرنگ </w:t>
      </w:r>
      <w:r>
        <w:t>(`Batch Size = 1`): `LATENCY_BENCHMARK_SAMPLES = 5000`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lastRenderedPageBreak/>
        <w:t>---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شامل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گزارش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JSON)** </w:t>
      </w:r>
      <w:r>
        <w:rPr>
          <w:rFonts w:cs="Arial"/>
          <w:rtl/>
        </w:rPr>
        <w:t>و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نمودار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PNG</w:t>
      </w:r>
      <w:r>
        <w:rPr>
          <w:rFonts w:cs="Arial"/>
          <w:rtl/>
        </w:rPr>
        <w:t xml:space="preserve"> با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300 </w:t>
      </w:r>
      <w:r>
        <w:t>DPI</w:t>
      </w:r>
      <w:r>
        <w:rPr>
          <w:rFonts w:cs="Arial"/>
          <w:rtl/>
        </w:rPr>
        <w:t xml:space="preserve"> و استا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ژورنال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Times New Roman)** </w:t>
      </w:r>
      <w:r>
        <w:rPr>
          <w:rFonts w:cs="Arial"/>
          <w:rtl/>
        </w:rPr>
        <w:t>هستند: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>#### الف) گزارش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JSON)</w:t>
      </w:r>
    </w:p>
    <w:p w:rsidR="00C12200" w:rsidRDefault="00C12200" w:rsidP="00C12200">
      <w:pPr>
        <w:bidi/>
      </w:pPr>
      <w:r>
        <w:rPr>
          <w:rFonts w:cs="Arial"/>
          <w:rtl/>
        </w:rPr>
        <w:t>* **`</w:t>
      </w:r>
      <w:r>
        <w:t>metrics_2017_no_packet_count.json`**: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*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(نام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Ablation</w:t>
      </w:r>
      <w:r>
        <w:rPr>
          <w:rFonts w:cs="Arial"/>
          <w:rtl/>
        </w:rPr>
        <w:t>، تعداد کل نمونه‌ها، اندازه بنچمارک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).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* منابع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مصرف‌شده (درصد </w:t>
      </w:r>
      <w:r>
        <w:t>CPU</w:t>
      </w:r>
      <w:r>
        <w:rPr>
          <w:rFonts w:cs="Arial"/>
          <w:rtl/>
        </w:rPr>
        <w:t xml:space="preserve">، اوج حافظه رم </w:t>
      </w:r>
      <w:r>
        <w:t>Peak RAM</w:t>
      </w:r>
      <w:r>
        <w:rPr>
          <w:rFonts w:cs="Arial"/>
          <w:rtl/>
        </w:rPr>
        <w:t>، حجم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مدل).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*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Mean, P50, P90, P95, P99, Min, Max).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* تمام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Accuracy, Precision, Recall, F1, F2, Specificity, FPR, FNR, MCC, ROC-AUC, PR-AUC, Confusion Matrix) </w:t>
      </w:r>
      <w:r>
        <w:rPr>
          <w:rFonts w:cs="Arial"/>
          <w:rtl/>
        </w:rPr>
        <w:t>به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حالت: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 1. آستانه استاندارد (`0.50`)</w:t>
      </w:r>
    </w:p>
    <w:p w:rsidR="00C12200" w:rsidRDefault="00C12200" w:rsidP="00C12200">
      <w:pPr>
        <w:bidi/>
      </w:pPr>
      <w:r>
        <w:rPr>
          <w:rFonts w:cs="Arial"/>
          <w:rtl/>
        </w:rPr>
        <w:t xml:space="preserve">    2.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>`)</w:t>
      </w:r>
    </w:p>
    <w:p w:rsidR="00C12200" w:rsidRDefault="00C12200" w:rsidP="00C12200">
      <w:pPr>
        <w:bidi/>
      </w:pPr>
    </w:p>
    <w:p w:rsidR="00C12200" w:rsidRDefault="00C12200" w:rsidP="00C12200">
      <w:pPr>
        <w:bidi/>
      </w:pPr>
      <w:r>
        <w:rPr>
          <w:rFonts w:cs="Arial"/>
          <w:rtl/>
        </w:rPr>
        <w:t>#### ب)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PNG)</w:t>
      </w:r>
    </w:p>
    <w:p w:rsidR="00C12200" w:rsidRDefault="00C12200" w:rsidP="00C12200">
      <w:pPr>
        <w:bidi/>
      </w:pPr>
      <w:r>
        <w:rPr>
          <w:rFonts w:cs="Arial"/>
          <w:rtl/>
        </w:rPr>
        <w:t>1. **`</w:t>
      </w:r>
      <w:r>
        <w:t xml:space="preserve">fig_confusion_matrix_keras_default_no_packet_count.png`**: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0.50 (پالت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C12200" w:rsidRDefault="00C12200" w:rsidP="00C12200">
      <w:pPr>
        <w:bidi/>
      </w:pPr>
      <w:r>
        <w:rPr>
          <w:rFonts w:cs="Arial"/>
          <w:rtl/>
        </w:rPr>
        <w:t>2. **`</w:t>
      </w:r>
      <w:r>
        <w:t xml:space="preserve">fig_confusion_matrix_keras_balanced_no_packet_count.png`**: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(پالت سبز).</w:t>
      </w:r>
    </w:p>
    <w:p w:rsidR="00C12200" w:rsidRDefault="00C12200" w:rsidP="00C12200">
      <w:pPr>
        <w:bidi/>
      </w:pPr>
      <w:r>
        <w:rPr>
          <w:rFonts w:cs="Arial"/>
          <w:rtl/>
        </w:rPr>
        <w:t>3. **`</w:t>
      </w:r>
      <w:r>
        <w:t xml:space="preserve">fig_roc_pr_curves_keras_no_packet_count.png`**: </w:t>
      </w:r>
      <w:r>
        <w:rPr>
          <w:rFonts w:cs="Arial"/>
          <w:rtl/>
        </w:rPr>
        <w:t>نمودار دوقلو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</w:t>
      </w:r>
      <w:r>
        <w:rPr>
          <w:rFonts w:cs="Arial"/>
          <w:rtl/>
        </w:rPr>
        <w:t xml:space="preserve"> همراه با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>AUC.</w:t>
      </w:r>
    </w:p>
    <w:p w:rsidR="00C12200" w:rsidRDefault="00C12200" w:rsidP="00C12200">
      <w:pPr>
        <w:bidi/>
      </w:pPr>
      <w:r>
        <w:rPr>
          <w:rFonts w:cs="Arial"/>
          <w:rtl/>
        </w:rPr>
        <w:t>4. **`</w:t>
      </w:r>
      <w:r>
        <w:t xml:space="preserve">fig_metrics_threshold_050_no_packet_count.png`**: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آستانه 0.50.</w:t>
      </w:r>
    </w:p>
    <w:p w:rsidR="00C12200" w:rsidRDefault="00C12200" w:rsidP="00C12200">
      <w:pPr>
        <w:bidi/>
      </w:pPr>
      <w:r>
        <w:rPr>
          <w:rFonts w:cs="Arial"/>
          <w:rtl/>
        </w:rPr>
        <w:t>5. **`</w:t>
      </w:r>
      <w:r>
        <w:t xml:space="preserve">fig_metrics_calibrated_threshold_no_packet_count.png`**: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C12200" w:rsidRDefault="00C12200" w:rsidP="00C12200">
      <w:pPr>
        <w:bidi/>
      </w:pPr>
      <w:r>
        <w:rPr>
          <w:rFonts w:cs="Arial"/>
          <w:rtl/>
        </w:rPr>
        <w:t>6. **`</w:t>
      </w:r>
      <w:r>
        <w:t xml:space="preserve">fig_hardware_resources_no_packet_count.png`**: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منابع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(</w:t>
      </w:r>
      <w:r>
        <w:t>CPU, RAM, Model Size).</w:t>
      </w:r>
    </w:p>
    <w:p w:rsidR="00C12200" w:rsidRDefault="00C12200" w:rsidP="00C12200">
      <w:pPr>
        <w:bidi/>
      </w:pPr>
      <w:r>
        <w:rPr>
          <w:rFonts w:cs="Arial"/>
          <w:rtl/>
        </w:rPr>
        <w:t>7. **`</w:t>
      </w:r>
      <w:r>
        <w:t xml:space="preserve">latency_percentiles_keras_no_packet_count.png`**: </w:t>
      </w:r>
      <w:r>
        <w:rPr>
          <w:rFonts w:cs="Arial"/>
          <w:rtl/>
        </w:rPr>
        <w:t>نمودار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Mean, P50, P90, P95, P99).</w:t>
      </w:r>
    </w:p>
    <w:p w:rsidR="00C12200" w:rsidRDefault="00C12200" w:rsidP="00C12200">
      <w:pPr>
        <w:bidi/>
      </w:pPr>
      <w:r>
        <w:rPr>
          <w:rFonts w:cs="Arial"/>
          <w:rtl/>
        </w:rPr>
        <w:lastRenderedPageBreak/>
        <w:t>8. **`</w:t>
      </w:r>
      <w:r>
        <w:t xml:space="preserve">latency_stability_over_time_keras_no_packet_count.png`**: </w:t>
      </w:r>
      <w:r>
        <w:rPr>
          <w:rFonts w:cs="Arial"/>
          <w:rtl/>
        </w:rPr>
        <w:t>نمودار سر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در طول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نمونه 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درپ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C12200" w:rsidRDefault="00C12200" w:rsidP="00C12200">
      <w:pPr>
        <w:bidi/>
      </w:pPr>
    </w:p>
    <w:p w:rsidR="006B0103" w:rsidRDefault="00C12200" w:rsidP="00C12200">
      <w:pPr>
        <w:bidi/>
      </w:pPr>
      <w:r>
        <w:rPr>
          <w:rFonts w:cs="Arial"/>
          <w:rtl/>
        </w:rPr>
        <w:t>*(نکته: مشابه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Grouped Bar Chart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آستانه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فقط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را رسم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).*</w:t>
      </w:r>
      <w:bookmarkStart w:id="0" w:name="_GoBack"/>
      <w:bookmarkEnd w:id="0"/>
    </w:p>
    <w:sectPr w:rsidR="006B0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355"/>
    <w:rsid w:val="006B0103"/>
    <w:rsid w:val="00732355"/>
    <w:rsid w:val="00C1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F0E2B-05EE-4447-942F-9A4F2D34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2026-10-09T21:26:00Z</dcterms:created>
  <dcterms:modified xsi:type="dcterms:W3CDTF">2026-10-09T21:26:00Z</dcterms:modified>
</cp:coreProperties>
</file>