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F70" w:rsidRDefault="007C5F70" w:rsidP="00BD7A0C">
      <w:pPr>
        <w:jc w:val="right"/>
        <w:rPr>
          <w:rFonts w:ascii="Arial" w:hAnsi="Arial" w:cs="Arial"/>
          <w:i/>
          <w:szCs w:val="24"/>
          <w:lang w:val="ru-RU"/>
        </w:rPr>
      </w:pPr>
    </w:p>
    <w:p w:rsidR="00E76D4E" w:rsidRPr="007A6D49" w:rsidRDefault="00E76D4E" w:rsidP="00E76D4E">
      <w:pPr>
        <w:rPr>
          <w:rFonts w:ascii="Arial" w:eastAsia="Arial Unicode MS" w:hAnsi="Arial" w:cs="Arial"/>
          <w:color w:val="000000"/>
          <w:sz w:val="24"/>
          <w:szCs w:val="24"/>
          <w:lang w:val="ru-RU"/>
        </w:rPr>
      </w:pPr>
      <w:r w:rsidRPr="0041783F">
        <w:rPr>
          <w:rFonts w:ascii="Arial" w:hAnsi="Arial" w:cs="Arial"/>
          <w:i/>
          <w:szCs w:val="24"/>
          <w:lang w:val="ru-RU"/>
        </w:rPr>
        <w:t>Типовая форма</w:t>
      </w:r>
      <w:r w:rsidRPr="0041783F">
        <w:rPr>
          <w:rFonts w:ascii="Arial" w:hAnsi="Arial" w:cs="Arial"/>
          <w:szCs w:val="24"/>
          <w:lang w:val="ru-RU"/>
        </w:rPr>
        <w:tab/>
        <w:t xml:space="preserve">                                                           </w:t>
      </w:r>
    </w:p>
    <w:p w:rsidR="00E76D4E" w:rsidRPr="007A6D49" w:rsidRDefault="00E76D4E" w:rsidP="00E76D4E">
      <w:pPr>
        <w:rPr>
          <w:rFonts w:ascii="Arial" w:hAnsi="Arial" w:cs="Arial"/>
          <w:b/>
          <w:sz w:val="24"/>
          <w:szCs w:val="24"/>
          <w:lang w:val="ru-RU"/>
        </w:rPr>
      </w:pPr>
    </w:p>
    <w:p w:rsidR="00E76D4E" w:rsidRPr="00811C34" w:rsidRDefault="00E76D4E" w:rsidP="00D94F38">
      <w:pPr>
        <w:jc w:val="right"/>
        <w:rPr>
          <w:rFonts w:ascii="Arial" w:hAnsi="Arial" w:cs="Arial"/>
          <w:b/>
          <w:sz w:val="22"/>
          <w:szCs w:val="22"/>
          <w:lang w:val="ru-RU"/>
        </w:rPr>
      </w:pPr>
      <w:r w:rsidRPr="00811C34">
        <w:rPr>
          <w:rFonts w:ascii="Arial" w:hAnsi="Arial" w:cs="Arial"/>
          <w:b/>
          <w:sz w:val="22"/>
          <w:szCs w:val="22"/>
          <w:lang w:val="ru-RU"/>
        </w:rPr>
        <w:t xml:space="preserve">                                                                                                                   </w:t>
      </w:r>
      <w:r w:rsidR="00C77931" w:rsidRPr="00811C34">
        <w:rPr>
          <w:rFonts w:ascii="Arial" w:hAnsi="Arial" w:cs="Arial"/>
          <w:b/>
          <w:sz w:val="22"/>
          <w:szCs w:val="22"/>
          <w:lang w:val="ru-RU"/>
        </w:rPr>
        <w:t xml:space="preserve"> </w:t>
      </w:r>
      <w:r w:rsidR="00D94F38">
        <w:rPr>
          <w:rFonts w:ascii="Arial" w:hAnsi="Arial" w:cs="Arial"/>
          <w:b/>
          <w:sz w:val="22"/>
          <w:szCs w:val="22"/>
          <w:lang w:val="ru-RU"/>
        </w:rPr>
        <w:t xml:space="preserve">        Приложение №</w:t>
      </w:r>
      <w:r w:rsidR="007335F1">
        <w:rPr>
          <w:rFonts w:ascii="Arial" w:hAnsi="Arial" w:cs="Arial"/>
          <w:b/>
          <w:sz w:val="22"/>
          <w:szCs w:val="22"/>
          <w:lang w:val="ru-RU"/>
        </w:rPr>
        <w:t>1</w:t>
      </w:r>
      <w:r w:rsidRPr="00811C34">
        <w:rPr>
          <w:rFonts w:ascii="Arial" w:hAnsi="Arial" w:cs="Arial"/>
          <w:b/>
          <w:sz w:val="22"/>
          <w:szCs w:val="22"/>
          <w:lang w:val="ru-RU"/>
        </w:rPr>
        <w:t xml:space="preserve"> </w:t>
      </w:r>
    </w:p>
    <w:p w:rsidR="00E76D4E" w:rsidRPr="00811C34" w:rsidRDefault="00E76D4E" w:rsidP="00C77931">
      <w:pPr>
        <w:jc w:val="right"/>
        <w:rPr>
          <w:rFonts w:ascii="Arial" w:hAnsi="Arial" w:cs="Arial"/>
          <w:b/>
          <w:sz w:val="22"/>
          <w:szCs w:val="22"/>
          <w:lang w:val="ru-RU"/>
        </w:rPr>
      </w:pPr>
      <w:r w:rsidRPr="00811C34">
        <w:rPr>
          <w:rFonts w:ascii="Arial" w:hAnsi="Arial" w:cs="Arial"/>
          <w:b/>
          <w:sz w:val="22"/>
          <w:szCs w:val="22"/>
          <w:lang w:val="ru-RU"/>
        </w:rPr>
        <w:t xml:space="preserve"> к Договору поставки № _____ от «_____»__________20__ г.</w:t>
      </w:r>
    </w:p>
    <w:p w:rsidR="00390AC5" w:rsidRPr="00811C34" w:rsidRDefault="00390AC5" w:rsidP="00390AC5">
      <w:pPr>
        <w:ind w:firstLine="7560"/>
        <w:rPr>
          <w:rFonts w:ascii="Arial" w:hAnsi="Arial" w:cs="Arial"/>
          <w:b/>
          <w:sz w:val="22"/>
          <w:szCs w:val="22"/>
          <w:lang w:val="ru-RU"/>
        </w:rPr>
      </w:pPr>
    </w:p>
    <w:p w:rsidR="00B73E6B" w:rsidRPr="00811C34" w:rsidRDefault="007335F1" w:rsidP="00B73E6B">
      <w:pPr>
        <w:ind w:firstLine="540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b/>
          <w:sz w:val="22"/>
          <w:szCs w:val="22"/>
          <w:lang w:val="ru-RU"/>
        </w:rPr>
        <w:t>ООО «Энергонефть Томск»,</w:t>
      </w:r>
      <w:r w:rsidR="00B73E6B" w:rsidRPr="00811C34">
        <w:rPr>
          <w:rFonts w:ascii="Arial" w:hAnsi="Arial" w:cs="Arial"/>
          <w:b/>
          <w:sz w:val="22"/>
          <w:szCs w:val="22"/>
          <w:lang w:val="ru-RU"/>
        </w:rPr>
        <w:t xml:space="preserve"> </w:t>
      </w:r>
      <w:r w:rsidR="00B73E6B" w:rsidRPr="00811C34">
        <w:rPr>
          <w:rFonts w:ascii="Arial" w:hAnsi="Arial" w:cs="Arial"/>
          <w:sz w:val="22"/>
          <w:szCs w:val="22"/>
          <w:lang w:val="ru-RU"/>
        </w:rPr>
        <w:t xml:space="preserve">именуемое в дальнейшем «Покупатель», в лице </w:t>
      </w:r>
      <w:r>
        <w:rPr>
          <w:rFonts w:ascii="Arial" w:hAnsi="Arial" w:cs="Arial"/>
          <w:sz w:val="22"/>
          <w:szCs w:val="22"/>
          <w:lang w:val="ru-RU"/>
        </w:rPr>
        <w:t>генерального директора Шохина Александра Ефимовича</w:t>
      </w:r>
      <w:r w:rsidR="00B73E6B" w:rsidRPr="00811C34">
        <w:rPr>
          <w:rFonts w:ascii="Arial" w:hAnsi="Arial" w:cs="Arial"/>
          <w:sz w:val="22"/>
          <w:szCs w:val="22"/>
          <w:lang w:val="ru-RU"/>
        </w:rPr>
        <w:t xml:space="preserve">, действующего на основании </w:t>
      </w:r>
      <w:r>
        <w:rPr>
          <w:rFonts w:ascii="Arial" w:hAnsi="Arial" w:cs="Arial"/>
          <w:sz w:val="22"/>
          <w:szCs w:val="22"/>
          <w:lang w:val="ru-RU"/>
        </w:rPr>
        <w:t>Устава</w:t>
      </w:r>
      <w:r w:rsidR="00B73E6B" w:rsidRPr="00811C34">
        <w:rPr>
          <w:rFonts w:ascii="Arial" w:hAnsi="Arial" w:cs="Arial"/>
          <w:sz w:val="22"/>
          <w:szCs w:val="22"/>
          <w:lang w:val="ru-RU"/>
        </w:rPr>
        <w:t xml:space="preserve"> с одной стороны, и ____________________________ «___________________» (_________________ «_______________»), именуемое в дальнейшем «Поставщик»,  в лице _____________________________, действующего на основании ___________________, с другой стороны, именуемые в дальнейшем совместно «Стороны», а по отдельности «Сторона», заключили настоящее приложение, именуемое в дальнейшем «Приложение», к вышеуказанному Договору о нижеследующем:</w:t>
      </w:r>
    </w:p>
    <w:p w:rsidR="00B73E6B" w:rsidRPr="00811C34" w:rsidRDefault="00B73E6B" w:rsidP="00B73E6B">
      <w:pPr>
        <w:ind w:firstLine="540"/>
        <w:jc w:val="both"/>
        <w:rPr>
          <w:rFonts w:ascii="Arial" w:hAnsi="Arial" w:cs="Arial"/>
          <w:sz w:val="22"/>
          <w:szCs w:val="22"/>
          <w:lang w:val="ru-RU"/>
        </w:rPr>
      </w:pPr>
    </w:p>
    <w:p w:rsidR="00496452" w:rsidRPr="005E127C" w:rsidRDefault="00496452" w:rsidP="00496452">
      <w:pPr>
        <w:ind w:firstLine="540"/>
        <w:jc w:val="center"/>
        <w:rPr>
          <w:rFonts w:ascii="Arial" w:hAnsi="Arial" w:cs="Arial"/>
          <w:b/>
          <w:sz w:val="22"/>
          <w:szCs w:val="22"/>
          <w:lang w:val="ru-RU"/>
        </w:rPr>
      </w:pPr>
      <w:r w:rsidRPr="00811C34">
        <w:rPr>
          <w:rFonts w:ascii="Arial" w:hAnsi="Arial" w:cs="Arial"/>
          <w:b/>
          <w:sz w:val="22"/>
          <w:szCs w:val="22"/>
        </w:rPr>
        <w:t>1. СПЕЦИФИКАЦИЯ</w:t>
      </w:r>
      <w:r w:rsidR="005E127C">
        <w:rPr>
          <w:rFonts w:ascii="Arial" w:hAnsi="Arial" w:cs="Arial"/>
          <w:b/>
          <w:sz w:val="22"/>
          <w:szCs w:val="22"/>
          <w:lang w:val="ru-RU"/>
        </w:rPr>
        <w:t xml:space="preserve"> (гарантированный объем)</w:t>
      </w:r>
    </w:p>
    <w:tbl>
      <w:tblPr>
        <w:tblW w:w="155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4"/>
        <w:gridCol w:w="1882"/>
        <w:gridCol w:w="4252"/>
        <w:gridCol w:w="1080"/>
        <w:gridCol w:w="1080"/>
        <w:gridCol w:w="1440"/>
        <w:gridCol w:w="1125"/>
        <w:gridCol w:w="1088"/>
        <w:gridCol w:w="1440"/>
        <w:gridCol w:w="1620"/>
      </w:tblGrid>
      <w:tr w:rsidR="006E19B1" w:rsidRPr="007A65CE" w:rsidTr="00E50C26">
        <w:trPr>
          <w:trHeight w:val="637"/>
        </w:trPr>
        <w:tc>
          <w:tcPr>
            <w:tcW w:w="494" w:type="dxa"/>
            <w:vMerge w:val="restart"/>
            <w:vAlign w:val="center"/>
          </w:tcPr>
          <w:p w:rsidR="006E19B1" w:rsidRPr="007B42B9" w:rsidRDefault="006E19B1" w:rsidP="00E50C26">
            <w:pPr>
              <w:suppressAutoHyphens/>
              <w:ind w:left="-255" w:right="-143"/>
              <w:jc w:val="center"/>
              <w:rPr>
                <w:rFonts w:ascii="Arial" w:hAnsi="Arial" w:cs="Arial"/>
                <w:b/>
              </w:rPr>
            </w:pPr>
            <w:r w:rsidRPr="007B42B9">
              <w:rPr>
                <w:rFonts w:ascii="Arial" w:hAnsi="Arial" w:cs="Arial"/>
                <w:b/>
              </w:rPr>
              <w:t>№</w:t>
            </w:r>
          </w:p>
          <w:p w:rsidR="006E19B1" w:rsidRPr="007B42B9" w:rsidRDefault="006E19B1" w:rsidP="00E50C26">
            <w:pPr>
              <w:suppressAutoHyphens/>
              <w:ind w:left="-255" w:right="-143"/>
              <w:jc w:val="center"/>
              <w:rPr>
                <w:rFonts w:ascii="Arial" w:hAnsi="Arial" w:cs="Arial"/>
                <w:b/>
              </w:rPr>
            </w:pPr>
            <w:r w:rsidRPr="007B42B9">
              <w:rPr>
                <w:rFonts w:ascii="Arial" w:hAnsi="Arial" w:cs="Arial"/>
                <w:b/>
              </w:rPr>
              <w:t>п/п</w:t>
            </w:r>
          </w:p>
        </w:tc>
        <w:tc>
          <w:tcPr>
            <w:tcW w:w="1882" w:type="dxa"/>
            <w:vMerge w:val="restart"/>
            <w:vAlign w:val="center"/>
          </w:tcPr>
          <w:p w:rsidR="006E19B1" w:rsidRPr="007B42B9" w:rsidRDefault="006E19B1" w:rsidP="00E50C26">
            <w:pPr>
              <w:suppressAutoHyphens/>
              <w:ind w:left="-181" w:right="-137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Номенклатурный номер</w:t>
            </w:r>
          </w:p>
        </w:tc>
        <w:tc>
          <w:tcPr>
            <w:tcW w:w="4252" w:type="dxa"/>
            <w:vMerge w:val="restart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 xml:space="preserve">Наименование Товара, ГОСТ, </w:t>
            </w:r>
          </w:p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 xml:space="preserve">ТУ, тех. хар-ки </w:t>
            </w:r>
          </w:p>
        </w:tc>
        <w:tc>
          <w:tcPr>
            <w:tcW w:w="1080" w:type="dxa"/>
            <w:vMerge w:val="restart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Ед. изм</w:t>
            </w:r>
          </w:p>
        </w:tc>
        <w:tc>
          <w:tcPr>
            <w:tcW w:w="1080" w:type="dxa"/>
            <w:vMerge w:val="restart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Кол-во</w:t>
            </w:r>
          </w:p>
        </w:tc>
        <w:tc>
          <w:tcPr>
            <w:tcW w:w="1440" w:type="dxa"/>
            <w:vMerge w:val="restart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Цена за ед.</w:t>
            </w:r>
          </w:p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Без НДС</w:t>
            </w:r>
          </w:p>
        </w:tc>
        <w:tc>
          <w:tcPr>
            <w:tcW w:w="1125" w:type="dxa"/>
            <w:vMerge w:val="restart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</w:p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en-US"/>
              </w:rPr>
              <w:t>C</w:t>
            </w:r>
            <w:r w:rsidRPr="007B42B9">
              <w:rPr>
                <w:rFonts w:ascii="Arial" w:hAnsi="Arial" w:cs="Arial"/>
                <w:b/>
                <w:lang w:val="ru-RU"/>
              </w:rPr>
              <w:t>умма НДС</w:t>
            </w:r>
          </w:p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lang w:val="ru-RU"/>
              </w:rPr>
            </w:pPr>
          </w:p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088" w:type="dxa"/>
            <w:vMerge w:val="restart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Сумма всего, с НДС</w:t>
            </w:r>
          </w:p>
        </w:tc>
        <w:tc>
          <w:tcPr>
            <w:tcW w:w="3060" w:type="dxa"/>
            <w:gridSpan w:val="2"/>
            <w:vAlign w:val="center"/>
          </w:tcPr>
          <w:p w:rsidR="006E19B1" w:rsidRPr="007B42B9" w:rsidRDefault="006E19B1" w:rsidP="00E50C26">
            <w:pPr>
              <w:suppressAutoHyphens/>
              <w:ind w:left="252" w:right="-143" w:hanging="252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Период поставки</w:t>
            </w:r>
          </w:p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i/>
                <w:lang w:val="ru-RU"/>
              </w:rPr>
            </w:pPr>
            <w:r w:rsidRPr="007B42B9">
              <w:rPr>
                <w:rFonts w:ascii="Arial" w:hAnsi="Arial" w:cs="Arial"/>
                <w:b/>
                <w:i/>
                <w:lang w:val="ru-RU"/>
              </w:rPr>
              <w:t>(месяц, квартал, год)</w:t>
            </w:r>
          </w:p>
        </w:tc>
      </w:tr>
      <w:tr w:rsidR="006E19B1" w:rsidRPr="007B42B9" w:rsidTr="00E50C26">
        <w:tc>
          <w:tcPr>
            <w:tcW w:w="494" w:type="dxa"/>
            <w:vMerge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882" w:type="dxa"/>
            <w:vMerge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4252" w:type="dxa"/>
            <w:vMerge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080" w:type="dxa"/>
            <w:vMerge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080" w:type="dxa"/>
            <w:vMerge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440" w:type="dxa"/>
            <w:vMerge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125" w:type="dxa"/>
            <w:vMerge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088" w:type="dxa"/>
            <w:vMerge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440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Кол-</w:t>
            </w:r>
            <w:r w:rsidRPr="007B42B9">
              <w:rPr>
                <w:rFonts w:ascii="Arial" w:hAnsi="Arial" w:cs="Arial"/>
                <w:b/>
              </w:rPr>
              <w:t>во</w:t>
            </w:r>
          </w:p>
        </w:tc>
        <w:tc>
          <w:tcPr>
            <w:tcW w:w="1620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Срок поставки</w:t>
            </w:r>
          </w:p>
        </w:tc>
      </w:tr>
      <w:tr w:rsidR="006E19B1" w:rsidRPr="007B42B9" w:rsidTr="00E50C26">
        <w:tc>
          <w:tcPr>
            <w:tcW w:w="494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</w:rPr>
            </w:pPr>
            <w:r w:rsidRPr="007B42B9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882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</w:rPr>
            </w:pPr>
            <w:r w:rsidRPr="007B42B9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252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3</w:t>
            </w:r>
          </w:p>
        </w:tc>
        <w:tc>
          <w:tcPr>
            <w:tcW w:w="1080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4</w:t>
            </w:r>
          </w:p>
        </w:tc>
        <w:tc>
          <w:tcPr>
            <w:tcW w:w="1080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5</w:t>
            </w:r>
          </w:p>
        </w:tc>
        <w:tc>
          <w:tcPr>
            <w:tcW w:w="1440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6</w:t>
            </w:r>
          </w:p>
        </w:tc>
        <w:tc>
          <w:tcPr>
            <w:tcW w:w="1125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7</w:t>
            </w:r>
          </w:p>
        </w:tc>
        <w:tc>
          <w:tcPr>
            <w:tcW w:w="1088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8</w:t>
            </w:r>
          </w:p>
        </w:tc>
        <w:tc>
          <w:tcPr>
            <w:tcW w:w="1440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9</w:t>
            </w:r>
          </w:p>
        </w:tc>
        <w:tc>
          <w:tcPr>
            <w:tcW w:w="1620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10</w:t>
            </w:r>
          </w:p>
        </w:tc>
      </w:tr>
      <w:tr w:rsidR="006E19B1" w:rsidRPr="007A65CE" w:rsidTr="00E50C26">
        <w:tc>
          <w:tcPr>
            <w:tcW w:w="494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1882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4252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1125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1088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1620" w:type="dxa"/>
          </w:tcPr>
          <w:p w:rsidR="006E19B1" w:rsidRPr="00F743FF" w:rsidRDefault="006E19B1" w:rsidP="00E50C26">
            <w:pPr>
              <w:suppressAutoHyphens/>
              <w:ind w:right="-53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указывается календарная дата или «___» Недель с даты получения согласования РКД.</w:t>
            </w:r>
          </w:p>
        </w:tc>
      </w:tr>
      <w:tr w:rsidR="006E19B1" w:rsidRPr="007A65CE" w:rsidTr="00E50C26">
        <w:tc>
          <w:tcPr>
            <w:tcW w:w="494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882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4252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080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080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440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125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088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440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620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</w:tr>
      <w:tr w:rsidR="006E19B1" w:rsidRPr="007B42B9" w:rsidTr="00E50C26">
        <w:tc>
          <w:tcPr>
            <w:tcW w:w="6628" w:type="dxa"/>
            <w:gridSpan w:val="3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b/>
              </w:rPr>
            </w:pPr>
            <w:r w:rsidRPr="007B42B9">
              <w:rPr>
                <w:rFonts w:ascii="Arial" w:hAnsi="Arial" w:cs="Arial"/>
                <w:b/>
              </w:rPr>
              <w:t>ИТОГО</w:t>
            </w:r>
          </w:p>
        </w:tc>
        <w:tc>
          <w:tcPr>
            <w:tcW w:w="1080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125" w:type="dxa"/>
          </w:tcPr>
          <w:p w:rsidR="006E19B1" w:rsidRPr="007B42B9" w:rsidRDefault="006E19B1" w:rsidP="00E50C26">
            <w:pPr>
              <w:suppressAutoHyphens/>
              <w:ind w:right="-143" w:hanging="288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088" w:type="dxa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</w:rPr>
            </w:pPr>
            <w:r w:rsidRPr="007B42B9">
              <w:rPr>
                <w:rFonts w:ascii="Arial" w:hAnsi="Arial" w:cs="Arial"/>
                <w:b/>
              </w:rPr>
              <w:t>Х</w:t>
            </w:r>
          </w:p>
        </w:tc>
        <w:tc>
          <w:tcPr>
            <w:tcW w:w="1440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620" w:type="dxa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</w:rPr>
            </w:pPr>
          </w:p>
        </w:tc>
      </w:tr>
    </w:tbl>
    <w:p w:rsidR="00496452" w:rsidRPr="007A6D49" w:rsidRDefault="00496452" w:rsidP="00496452">
      <w:pPr>
        <w:rPr>
          <w:rFonts w:ascii="Arial" w:hAnsi="Arial" w:cs="Arial"/>
          <w:b/>
        </w:rPr>
      </w:pPr>
    </w:p>
    <w:p w:rsidR="00496452" w:rsidRPr="007A6D49" w:rsidRDefault="00496452" w:rsidP="00496452">
      <w:pPr>
        <w:suppressAutoHyphens/>
        <w:ind w:right="-143" w:firstLine="8505"/>
        <w:jc w:val="both"/>
        <w:rPr>
          <w:rFonts w:ascii="Arial" w:hAnsi="Arial" w:cs="Arial"/>
        </w:rPr>
      </w:pPr>
    </w:p>
    <w:p w:rsidR="00496452" w:rsidRPr="00811C34" w:rsidRDefault="00E23EA6" w:rsidP="00496452">
      <w:pPr>
        <w:suppressAutoHyphens/>
        <w:ind w:right="-143"/>
        <w:jc w:val="both"/>
        <w:rPr>
          <w:rFonts w:ascii="Arial" w:hAnsi="Arial" w:cs="Arial"/>
          <w:sz w:val="22"/>
          <w:szCs w:val="22"/>
          <w:lang w:val="ru-RU"/>
        </w:rPr>
      </w:pPr>
      <w:r w:rsidRPr="00811C34">
        <w:rPr>
          <w:rFonts w:ascii="Arial" w:hAnsi="Arial" w:cs="Arial"/>
          <w:sz w:val="22"/>
          <w:szCs w:val="22"/>
          <w:lang w:val="ru-RU"/>
        </w:rPr>
        <w:t xml:space="preserve">Указывается </w:t>
      </w:r>
      <w:r w:rsidRPr="00811C34">
        <w:rPr>
          <w:rFonts w:ascii="Arial" w:hAnsi="Arial" w:cs="Arial"/>
          <w:i/>
          <w:sz w:val="22"/>
          <w:szCs w:val="22"/>
          <w:lang w:val="ru-RU"/>
        </w:rPr>
        <w:t>с</w:t>
      </w:r>
      <w:r w:rsidR="00321C77" w:rsidRPr="00811C34">
        <w:rPr>
          <w:rFonts w:ascii="Arial" w:hAnsi="Arial" w:cs="Arial"/>
          <w:i/>
          <w:sz w:val="22"/>
          <w:szCs w:val="22"/>
          <w:lang w:val="ru-RU"/>
        </w:rPr>
        <w:t>умм</w:t>
      </w:r>
      <w:r w:rsidRPr="00811C34">
        <w:rPr>
          <w:rFonts w:ascii="Arial" w:hAnsi="Arial" w:cs="Arial"/>
          <w:i/>
          <w:sz w:val="22"/>
          <w:szCs w:val="22"/>
          <w:lang w:val="ru-RU"/>
        </w:rPr>
        <w:t>а</w:t>
      </w:r>
      <w:r w:rsidR="00321C77" w:rsidRPr="00811C34">
        <w:rPr>
          <w:rFonts w:ascii="Arial" w:hAnsi="Arial" w:cs="Arial"/>
          <w:i/>
          <w:sz w:val="22"/>
          <w:szCs w:val="22"/>
          <w:lang w:val="ru-RU"/>
        </w:rPr>
        <w:t xml:space="preserve"> по приложению цифрами и прописью</w:t>
      </w:r>
      <w:r w:rsidR="00321C77" w:rsidRPr="00811C34">
        <w:rPr>
          <w:rFonts w:ascii="Arial" w:hAnsi="Arial" w:cs="Arial"/>
          <w:sz w:val="22"/>
          <w:szCs w:val="22"/>
          <w:lang w:val="ru-RU"/>
        </w:rPr>
        <w:t>,</w:t>
      </w:r>
      <w:r w:rsidR="005C1B8A" w:rsidRPr="00811C34">
        <w:rPr>
          <w:rFonts w:ascii="Arial" w:hAnsi="Arial" w:cs="Arial"/>
          <w:sz w:val="22"/>
          <w:szCs w:val="22"/>
          <w:lang w:val="ru-RU"/>
        </w:rPr>
        <w:t xml:space="preserve"> </w:t>
      </w:r>
      <w:r w:rsidR="00321C77" w:rsidRPr="00811C34">
        <w:rPr>
          <w:rFonts w:ascii="Arial" w:hAnsi="Arial" w:cs="Arial"/>
          <w:sz w:val="22"/>
          <w:szCs w:val="22"/>
          <w:lang w:val="ru-RU"/>
        </w:rPr>
        <w:t>в т</w:t>
      </w:r>
      <w:r w:rsidRPr="00811C34">
        <w:rPr>
          <w:rFonts w:ascii="Arial" w:hAnsi="Arial" w:cs="Arial"/>
          <w:sz w:val="22"/>
          <w:szCs w:val="22"/>
          <w:lang w:val="ru-RU"/>
        </w:rPr>
        <w:t>ом числе</w:t>
      </w:r>
      <w:r w:rsidR="00321C77" w:rsidRPr="00811C34">
        <w:rPr>
          <w:rFonts w:ascii="Arial" w:hAnsi="Arial" w:cs="Arial"/>
          <w:sz w:val="22"/>
          <w:szCs w:val="22"/>
          <w:lang w:val="ru-RU"/>
        </w:rPr>
        <w:t xml:space="preserve"> </w:t>
      </w:r>
      <w:r w:rsidR="00321C77" w:rsidRPr="00811C34">
        <w:rPr>
          <w:rFonts w:ascii="Arial" w:hAnsi="Arial" w:cs="Arial"/>
          <w:i/>
          <w:sz w:val="22"/>
          <w:szCs w:val="22"/>
          <w:lang w:val="ru-RU"/>
        </w:rPr>
        <w:t>сумма НДС цифрами и прописью</w:t>
      </w:r>
      <w:r w:rsidR="00321C77" w:rsidRPr="00811C34">
        <w:rPr>
          <w:rFonts w:ascii="Arial" w:hAnsi="Arial" w:cs="Arial"/>
          <w:sz w:val="22"/>
          <w:szCs w:val="22"/>
          <w:lang w:val="ru-RU"/>
        </w:rPr>
        <w:t>.</w:t>
      </w:r>
    </w:p>
    <w:p w:rsidR="005C1B8A" w:rsidRPr="00811C34" w:rsidRDefault="005C1B8A" w:rsidP="005C1B8A">
      <w:pPr>
        <w:suppressAutoHyphens/>
        <w:ind w:right="-143"/>
        <w:jc w:val="both"/>
        <w:rPr>
          <w:rFonts w:ascii="Arial" w:hAnsi="Arial" w:cs="Arial"/>
          <w:sz w:val="22"/>
          <w:szCs w:val="22"/>
          <w:lang w:val="ru-RU"/>
        </w:rPr>
      </w:pPr>
      <w:r w:rsidRPr="00811C34">
        <w:rPr>
          <w:rFonts w:ascii="Arial" w:hAnsi="Arial" w:cs="Arial"/>
          <w:sz w:val="22"/>
          <w:szCs w:val="22"/>
          <w:lang w:val="ru-RU"/>
        </w:rPr>
        <w:t xml:space="preserve">Денежная единица: _________   </w:t>
      </w:r>
    </w:p>
    <w:p w:rsidR="00B73E6B" w:rsidRPr="00811C34" w:rsidRDefault="00B73E6B" w:rsidP="00B73E6B">
      <w:pPr>
        <w:suppressAutoHyphens/>
        <w:ind w:right="-143"/>
        <w:jc w:val="both"/>
        <w:rPr>
          <w:rFonts w:ascii="Arial" w:hAnsi="Arial" w:cs="Arial"/>
          <w:bCs/>
          <w:i/>
          <w:color w:val="000000"/>
          <w:sz w:val="22"/>
          <w:szCs w:val="22"/>
          <w:lang w:val="ru-RU"/>
        </w:rPr>
      </w:pPr>
      <w:r w:rsidRPr="00811C34">
        <w:rPr>
          <w:rFonts w:ascii="Arial" w:hAnsi="Arial" w:cs="Arial"/>
          <w:bCs/>
          <w:i/>
          <w:sz w:val="22"/>
          <w:szCs w:val="22"/>
          <w:lang w:val="ru-RU"/>
        </w:rPr>
        <w:t>Примечание:</w:t>
      </w: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 Допускается недогруз/перегруз </w:t>
      </w:r>
      <w:r w:rsidR="00496452" w:rsidRPr="00811C34">
        <w:rPr>
          <w:rFonts w:ascii="Arial" w:hAnsi="Arial" w:cs="Arial"/>
          <w:bCs/>
          <w:sz w:val="22"/>
          <w:szCs w:val="22"/>
          <w:lang w:val="ru-RU"/>
        </w:rPr>
        <w:t>Товара</w:t>
      </w: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 в пределах _____ %.» </w:t>
      </w:r>
      <w:r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 xml:space="preserve">(подпункт включается по необходимости, при условии, что оплата </w:t>
      </w:r>
      <w:r w:rsidR="00496452"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Товара</w:t>
      </w:r>
      <w:r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 xml:space="preserve"> осуществляется после е</w:t>
      </w:r>
      <w:r w:rsidR="00496452"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го</w:t>
      </w:r>
      <w:r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 xml:space="preserve"> получения Грузополучателем).</w:t>
      </w:r>
    </w:p>
    <w:p w:rsidR="00B73E6B" w:rsidRDefault="00B73E6B" w:rsidP="00B73E6B">
      <w:pPr>
        <w:suppressAutoHyphens/>
        <w:ind w:right="-143"/>
        <w:jc w:val="both"/>
        <w:rPr>
          <w:rFonts w:ascii="Arial" w:hAnsi="Arial" w:cs="Arial"/>
          <w:bCs/>
          <w:i/>
          <w:color w:val="000000"/>
          <w:sz w:val="22"/>
          <w:szCs w:val="22"/>
          <w:lang w:val="ru-RU"/>
        </w:rPr>
      </w:pPr>
      <w:r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 xml:space="preserve">Товар должен быть новым, не бывшим в эксплуатации, </w:t>
      </w:r>
      <w:r w:rsidR="00BE3A71"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выпущенным</w:t>
      </w:r>
      <w:r w:rsidR="00EF6862"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 xml:space="preserve"> не ранее __________________</w:t>
      </w:r>
      <w:r w:rsidR="00BE3A71"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.</w:t>
      </w:r>
    </w:p>
    <w:p w:rsidR="00794ACE" w:rsidRPr="00811C34" w:rsidRDefault="00794ACE" w:rsidP="00B73E6B">
      <w:pPr>
        <w:suppressAutoHyphens/>
        <w:ind w:right="-143"/>
        <w:jc w:val="both"/>
        <w:rPr>
          <w:rFonts w:ascii="Arial" w:hAnsi="Arial" w:cs="Arial"/>
          <w:bCs/>
          <w:i/>
          <w:color w:val="000000"/>
          <w:sz w:val="22"/>
          <w:szCs w:val="22"/>
          <w:lang w:val="ru-RU"/>
        </w:rPr>
      </w:pPr>
      <w:r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 xml:space="preserve">Товар должен быть </w:t>
      </w:r>
    </w:p>
    <w:p w:rsidR="006E19B1" w:rsidRPr="007B42B9" w:rsidRDefault="006E19B1" w:rsidP="006E19B1">
      <w:pPr>
        <w:suppressAutoHyphens/>
        <w:ind w:right="-143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  <w:r w:rsidRPr="007B42B9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Иные условия поставки Товара, его погрузки, отгрузки</w:t>
      </w:r>
      <w:r w:rsidRPr="007B42B9">
        <w:rPr>
          <w:rFonts w:ascii="Arial" w:hAnsi="Arial" w:cs="Arial"/>
          <w:bCs/>
          <w:i/>
          <w:sz w:val="22"/>
          <w:szCs w:val="22"/>
          <w:lang w:val="ru-RU"/>
        </w:rPr>
        <w:t xml:space="preserve"> (</w:t>
      </w:r>
      <w:r w:rsidRPr="007B42B9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 xml:space="preserve">подпункты выбираются и включается по необходимости; </w:t>
      </w:r>
      <w:r w:rsidRPr="007B42B9">
        <w:rPr>
          <w:rFonts w:ascii="Arial" w:hAnsi="Arial" w:cs="Arial"/>
          <w:bCs/>
          <w:i/>
          <w:sz w:val="22"/>
          <w:szCs w:val="22"/>
          <w:lang w:val="ru-RU"/>
        </w:rPr>
        <w:t>выбрать из Списка условий к Приложению (с возможностью изменения / дополнения)</w:t>
      </w:r>
      <w:r>
        <w:rPr>
          <w:rFonts w:ascii="Arial" w:hAnsi="Arial" w:cs="Arial"/>
          <w:bCs/>
          <w:i/>
          <w:sz w:val="22"/>
          <w:szCs w:val="22"/>
          <w:lang w:val="ru-RU"/>
        </w:rPr>
        <w:t>.</w:t>
      </w:r>
    </w:p>
    <w:p w:rsidR="00FC7753" w:rsidRPr="00811C34" w:rsidRDefault="00FC7753" w:rsidP="00FC7753">
      <w:pPr>
        <w:suppressAutoHyphens/>
        <w:ind w:right="-143"/>
        <w:jc w:val="both"/>
        <w:rPr>
          <w:rFonts w:ascii="Arial" w:hAnsi="Arial" w:cs="Arial"/>
          <w:bCs/>
          <w:i/>
          <w:color w:val="000000"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 w:rsidRPr="00811C34">
        <w:rPr>
          <w:rFonts w:ascii="Arial" w:hAnsi="Arial" w:cs="Arial"/>
          <w:b/>
          <w:bCs/>
          <w:sz w:val="22"/>
          <w:szCs w:val="22"/>
          <w:lang w:val="ru-RU"/>
        </w:rPr>
        <w:t xml:space="preserve">2. Условия формирования цены </w:t>
      </w:r>
      <w:r w:rsidRPr="00811C34">
        <w:rPr>
          <w:rFonts w:ascii="Arial" w:hAnsi="Arial" w:cs="Arial"/>
          <w:bCs/>
          <w:i/>
          <w:sz w:val="22"/>
          <w:szCs w:val="22"/>
          <w:lang w:val="ru-RU"/>
        </w:rPr>
        <w:t>(выбрать из Списка условий к Спецификации):</w:t>
      </w:r>
      <w:r w:rsidRPr="00811C34">
        <w:rPr>
          <w:rFonts w:ascii="Arial" w:hAnsi="Arial" w:cs="Arial"/>
          <w:bCs/>
          <w:sz w:val="22"/>
          <w:szCs w:val="22"/>
          <w:lang w:val="ru-RU"/>
        </w:rPr>
        <w:t>_______________________________________</w:t>
      </w:r>
      <w:r w:rsidRPr="00811C34">
        <w:rPr>
          <w:rFonts w:ascii="Arial" w:hAnsi="Arial" w:cs="Arial"/>
          <w:bCs/>
          <w:i/>
          <w:sz w:val="22"/>
          <w:szCs w:val="22"/>
          <w:u w:val="single"/>
          <w:lang w:val="ru-RU"/>
        </w:rPr>
        <w:t xml:space="preserve"> </w:t>
      </w:r>
    </w:p>
    <w:p w:rsidR="00E23EA6" w:rsidRPr="00811C34" w:rsidRDefault="00E23EA6" w:rsidP="00B73E6B">
      <w:pPr>
        <w:ind w:right="-143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 w:rsidRPr="00811C34">
        <w:rPr>
          <w:rFonts w:ascii="Arial" w:hAnsi="Arial" w:cs="Arial"/>
          <w:b/>
          <w:bCs/>
          <w:sz w:val="22"/>
          <w:szCs w:val="22"/>
          <w:lang w:val="ru-RU"/>
        </w:rPr>
        <w:lastRenderedPageBreak/>
        <w:t>3. Форма оплаты</w:t>
      </w:r>
    </w:p>
    <w:p w:rsidR="00B73E6B" w:rsidRPr="00C354AC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3.1.Оплата </w:t>
      </w:r>
      <w:r w:rsidR="00496452" w:rsidRPr="00811C34">
        <w:rPr>
          <w:rFonts w:ascii="Arial" w:hAnsi="Arial" w:cs="Arial"/>
          <w:bCs/>
          <w:sz w:val="22"/>
          <w:szCs w:val="22"/>
          <w:lang w:val="ru-RU"/>
        </w:rPr>
        <w:t>Товара</w:t>
      </w: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 производится в безналичном порядке путем перечисления денежных средс</w:t>
      </w:r>
      <w:r w:rsidR="005F7146" w:rsidRPr="00811C34">
        <w:rPr>
          <w:rFonts w:ascii="Arial" w:hAnsi="Arial" w:cs="Arial"/>
          <w:bCs/>
          <w:sz w:val="22"/>
          <w:szCs w:val="22"/>
          <w:lang w:val="ru-RU"/>
        </w:rPr>
        <w:t>тв на расчетный счет Поставщика п</w:t>
      </w:r>
      <w:r w:rsidR="00B50D4E" w:rsidRPr="00811C34">
        <w:rPr>
          <w:rFonts w:ascii="Arial" w:hAnsi="Arial" w:cs="Arial"/>
          <w:bCs/>
          <w:sz w:val="22"/>
          <w:szCs w:val="22"/>
          <w:lang w:val="ru-RU"/>
        </w:rPr>
        <w:t>о фактически поставленному количеству согласно счетов-фактур и товарных накладных.</w:t>
      </w:r>
    </w:p>
    <w:p w:rsidR="00C354AC" w:rsidRDefault="00C354AC" w:rsidP="00C354AC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>
        <w:rPr>
          <w:rFonts w:ascii="Arial" w:hAnsi="Arial" w:cs="Arial"/>
          <w:bCs/>
          <w:sz w:val="22"/>
          <w:szCs w:val="22"/>
          <w:lang w:val="ru-RU"/>
        </w:rPr>
        <w:t>3.2. О</w:t>
      </w:r>
      <w:r>
        <w:rPr>
          <w:rFonts w:ascii="Arial" w:hAnsi="Arial" w:cs="Arial"/>
          <w:sz w:val="22"/>
          <w:szCs w:val="22"/>
          <w:lang w:val="ru-RU"/>
        </w:rPr>
        <w:t xml:space="preserve">беспечение выполнения обязательств Поставщика: </w:t>
      </w:r>
      <w:r>
        <w:rPr>
          <w:rFonts w:ascii="Arial" w:hAnsi="Arial" w:cs="Arial"/>
          <w:bCs/>
          <w:i/>
          <w:sz w:val="22"/>
          <w:szCs w:val="22"/>
          <w:lang w:val="ru-RU"/>
        </w:rPr>
        <w:t>(</w:t>
      </w:r>
      <w:r w:rsidR="00B87E61"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подпункт включается по необходимости</w:t>
      </w:r>
      <w:r w:rsidR="00B87E61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 xml:space="preserve">; </w:t>
      </w:r>
      <w:r>
        <w:rPr>
          <w:rFonts w:ascii="Arial" w:hAnsi="Arial" w:cs="Arial"/>
          <w:bCs/>
          <w:i/>
          <w:sz w:val="22"/>
          <w:szCs w:val="22"/>
          <w:lang w:val="ru-RU"/>
        </w:rPr>
        <w:t>выбрать из Списка условий к Спецификации)</w:t>
      </w:r>
    </w:p>
    <w:p w:rsidR="00C354AC" w:rsidRPr="00C354AC" w:rsidRDefault="00C354AC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 w:rsidRPr="00811C34">
        <w:rPr>
          <w:rFonts w:ascii="Arial" w:hAnsi="Arial" w:cs="Arial"/>
          <w:b/>
          <w:bCs/>
          <w:sz w:val="22"/>
          <w:szCs w:val="22"/>
          <w:lang w:val="ru-RU"/>
        </w:rPr>
        <w:t xml:space="preserve">4. Условия поставки </w:t>
      </w:r>
      <w:r w:rsidRPr="00811C34">
        <w:rPr>
          <w:rFonts w:ascii="Arial" w:hAnsi="Arial" w:cs="Arial"/>
          <w:bCs/>
          <w:i/>
          <w:sz w:val="22"/>
          <w:szCs w:val="22"/>
          <w:lang w:val="ru-RU"/>
        </w:rPr>
        <w:t>(выбрать из Списка условий к Спецификации):</w:t>
      </w:r>
      <w:r w:rsidRPr="00811C34">
        <w:rPr>
          <w:rFonts w:ascii="Arial" w:hAnsi="Arial" w:cs="Arial"/>
          <w:bCs/>
          <w:sz w:val="22"/>
          <w:szCs w:val="22"/>
          <w:lang w:val="ru-RU"/>
        </w:rPr>
        <w:t>_________________________________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4.1. Вид сообщения </w:t>
      </w:r>
      <w:r w:rsidRPr="00811C34">
        <w:rPr>
          <w:rFonts w:ascii="Arial" w:hAnsi="Arial" w:cs="Arial"/>
          <w:bCs/>
          <w:i/>
          <w:sz w:val="22"/>
          <w:szCs w:val="22"/>
          <w:lang w:val="ru-RU"/>
        </w:rPr>
        <w:t>(указать один из вариантов):__________________________________________</w:t>
      </w:r>
    </w:p>
    <w:p w:rsidR="009065A6" w:rsidRPr="00811C34" w:rsidRDefault="009065A6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>4.2. Пункт отправления: ____________________________________________________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>4.</w:t>
      </w:r>
      <w:r w:rsidR="009065A6" w:rsidRPr="00811C34">
        <w:rPr>
          <w:rFonts w:ascii="Arial" w:hAnsi="Arial" w:cs="Arial"/>
          <w:bCs/>
          <w:sz w:val="22"/>
          <w:szCs w:val="22"/>
          <w:lang w:val="ru-RU"/>
        </w:rPr>
        <w:t>3</w:t>
      </w:r>
      <w:r w:rsidRPr="00811C34">
        <w:rPr>
          <w:rFonts w:ascii="Arial" w:hAnsi="Arial" w:cs="Arial"/>
          <w:bCs/>
          <w:sz w:val="22"/>
          <w:szCs w:val="22"/>
          <w:lang w:val="ru-RU"/>
        </w:rPr>
        <w:t>. Пункт назначения: _____________________________________________________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>4.</w:t>
      </w:r>
      <w:r w:rsidR="009065A6" w:rsidRPr="00811C34">
        <w:rPr>
          <w:rFonts w:ascii="Arial" w:hAnsi="Arial" w:cs="Arial"/>
          <w:bCs/>
          <w:sz w:val="22"/>
          <w:szCs w:val="22"/>
          <w:lang w:val="ru-RU"/>
        </w:rPr>
        <w:t>4</w:t>
      </w:r>
      <w:r w:rsidRPr="00811C34">
        <w:rPr>
          <w:rFonts w:ascii="Arial" w:hAnsi="Arial" w:cs="Arial"/>
          <w:bCs/>
          <w:sz w:val="22"/>
          <w:szCs w:val="22"/>
          <w:lang w:val="ru-RU"/>
        </w:rPr>
        <w:t>. Реквизиты Грузополучателя: ______________________________________________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>Вагонная отправка: ______________________________________________________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>Контейнерная отправка:___________________________________________________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>Мелкая отправка: _______________________________________________________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>Адрес для доставки автотранспортом:___________________________________________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Адрес для выборки </w:t>
      </w:r>
      <w:r w:rsidR="00496452" w:rsidRPr="00811C34">
        <w:rPr>
          <w:rFonts w:ascii="Arial" w:hAnsi="Arial" w:cs="Arial"/>
          <w:bCs/>
          <w:sz w:val="22"/>
          <w:szCs w:val="22"/>
          <w:lang w:val="ru-RU"/>
        </w:rPr>
        <w:t>Товара</w:t>
      </w:r>
      <w:r w:rsidRPr="00811C34">
        <w:rPr>
          <w:rFonts w:ascii="Arial" w:hAnsi="Arial" w:cs="Arial"/>
          <w:bCs/>
          <w:sz w:val="22"/>
          <w:szCs w:val="22"/>
          <w:lang w:val="ru-RU"/>
        </w:rPr>
        <w:t>:________________________________________________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Почтовый адрес Грузополучателя: _______________________________________________. 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>Особые отметки ж/д квитанции: _____________________________.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  <w:r w:rsidRPr="00811C34">
        <w:rPr>
          <w:rFonts w:ascii="Arial" w:hAnsi="Arial" w:cs="Arial"/>
          <w:b/>
          <w:bCs/>
          <w:sz w:val="22"/>
          <w:szCs w:val="22"/>
          <w:lang w:val="ru-RU"/>
        </w:rPr>
        <w:t xml:space="preserve">5. Примечания </w:t>
      </w:r>
      <w:r w:rsidRPr="00811C34">
        <w:rPr>
          <w:rFonts w:ascii="Arial" w:hAnsi="Arial" w:cs="Arial"/>
          <w:bCs/>
          <w:sz w:val="22"/>
          <w:szCs w:val="22"/>
          <w:lang w:val="ru-RU"/>
        </w:rPr>
        <w:t>(</w:t>
      </w:r>
      <w:r w:rsidRPr="00811C34">
        <w:rPr>
          <w:rFonts w:ascii="Arial" w:hAnsi="Arial" w:cs="Arial"/>
          <w:bCs/>
          <w:i/>
          <w:sz w:val="22"/>
          <w:szCs w:val="22"/>
          <w:lang w:val="ru-RU"/>
        </w:rPr>
        <w:t>пункт</w:t>
      </w:r>
      <w:r w:rsidR="005C1B8A" w:rsidRPr="00811C34">
        <w:rPr>
          <w:rFonts w:ascii="Arial" w:hAnsi="Arial" w:cs="Arial"/>
          <w:bCs/>
          <w:i/>
          <w:sz w:val="22"/>
          <w:szCs w:val="22"/>
          <w:lang w:val="ru-RU"/>
        </w:rPr>
        <w:t xml:space="preserve"> </w:t>
      </w:r>
      <w:r w:rsidRPr="00811C34">
        <w:rPr>
          <w:rFonts w:ascii="Arial" w:hAnsi="Arial" w:cs="Arial"/>
          <w:bCs/>
          <w:i/>
          <w:sz w:val="22"/>
          <w:szCs w:val="22"/>
          <w:lang w:val="ru-RU"/>
        </w:rPr>
        <w:t xml:space="preserve"> включается при наличии дополнительных требований к таре, упаковке</w:t>
      </w:r>
      <w:r w:rsidR="00C73960">
        <w:rPr>
          <w:rFonts w:ascii="Arial" w:hAnsi="Arial" w:cs="Arial"/>
          <w:bCs/>
          <w:i/>
          <w:sz w:val="22"/>
          <w:szCs w:val="22"/>
          <w:lang w:val="ru-RU"/>
        </w:rPr>
        <w:t>, спецификации</w:t>
      </w:r>
      <w:r w:rsidRPr="00811C34">
        <w:rPr>
          <w:rFonts w:ascii="Arial" w:hAnsi="Arial" w:cs="Arial"/>
          <w:bCs/>
          <w:i/>
          <w:sz w:val="22"/>
          <w:szCs w:val="22"/>
          <w:lang w:val="ru-RU"/>
        </w:rPr>
        <w:t>)</w:t>
      </w:r>
    </w:p>
    <w:p w:rsidR="00B73E6B" w:rsidRPr="00476626" w:rsidRDefault="00B73E6B" w:rsidP="00B73E6B">
      <w:pPr>
        <w:ind w:right="-143"/>
        <w:jc w:val="both"/>
        <w:rPr>
          <w:rFonts w:ascii="Arial" w:hAnsi="Arial" w:cs="Arial"/>
          <w:color w:val="000000"/>
          <w:spacing w:val="6"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5.1. </w:t>
      </w:r>
      <w:r w:rsidRPr="00811C34">
        <w:rPr>
          <w:rFonts w:ascii="Arial" w:hAnsi="Arial" w:cs="Arial"/>
          <w:sz w:val="22"/>
          <w:szCs w:val="22"/>
          <w:lang w:val="ru-RU"/>
        </w:rPr>
        <w:t>Т</w:t>
      </w:r>
      <w:r w:rsidRPr="00811C34">
        <w:rPr>
          <w:rFonts w:ascii="Arial" w:hAnsi="Arial" w:cs="Arial"/>
          <w:color w:val="000000"/>
          <w:spacing w:val="6"/>
          <w:sz w:val="22"/>
          <w:szCs w:val="22"/>
          <w:lang w:val="ru-RU"/>
        </w:rPr>
        <w:t xml:space="preserve">ара при поставке </w:t>
      </w:r>
      <w:r w:rsidR="00496452" w:rsidRPr="00811C34">
        <w:rPr>
          <w:rFonts w:ascii="Arial" w:hAnsi="Arial" w:cs="Arial"/>
          <w:color w:val="000000"/>
          <w:spacing w:val="6"/>
          <w:sz w:val="22"/>
          <w:szCs w:val="22"/>
          <w:lang w:val="ru-RU"/>
        </w:rPr>
        <w:t xml:space="preserve">Товара </w:t>
      </w:r>
      <w:r w:rsidRPr="00811C34">
        <w:rPr>
          <w:rFonts w:ascii="Arial" w:hAnsi="Arial" w:cs="Arial"/>
          <w:color w:val="000000"/>
          <w:spacing w:val="6"/>
          <w:sz w:val="22"/>
          <w:szCs w:val="22"/>
          <w:lang w:val="ru-RU"/>
        </w:rPr>
        <w:t>является</w:t>
      </w:r>
      <w:r w:rsidR="00476626" w:rsidRPr="00476626">
        <w:rPr>
          <w:rFonts w:ascii="Arial" w:hAnsi="Arial" w:cs="Arial"/>
          <w:color w:val="000000"/>
          <w:spacing w:val="6"/>
          <w:sz w:val="22"/>
          <w:szCs w:val="22"/>
          <w:lang w:val="ru-RU"/>
        </w:rPr>
        <w:t xml:space="preserve"> ____________________</w:t>
      </w:r>
      <w:r w:rsidR="00476626">
        <w:rPr>
          <w:rFonts w:ascii="Arial" w:hAnsi="Arial" w:cs="Arial"/>
          <w:color w:val="000000"/>
          <w:spacing w:val="6"/>
          <w:sz w:val="22"/>
          <w:szCs w:val="22"/>
          <w:lang w:val="ru-RU"/>
        </w:rPr>
        <w:t xml:space="preserve"> например: </w:t>
      </w:r>
      <w:r w:rsidR="00476626" w:rsidRPr="00811C34">
        <w:rPr>
          <w:rFonts w:ascii="Arial" w:hAnsi="Arial" w:cs="Arial"/>
          <w:i/>
          <w:iCs/>
          <w:color w:val="000000"/>
          <w:spacing w:val="6"/>
          <w:sz w:val="22"/>
          <w:szCs w:val="22"/>
          <w:lang w:val="ru-RU"/>
        </w:rPr>
        <w:t>многооборотной/необоротной</w:t>
      </w:r>
      <w:r w:rsidR="00476626">
        <w:rPr>
          <w:rFonts w:ascii="Arial" w:hAnsi="Arial" w:cs="Arial"/>
          <w:i/>
          <w:iCs/>
          <w:color w:val="000000"/>
          <w:spacing w:val="6"/>
          <w:sz w:val="22"/>
          <w:szCs w:val="22"/>
          <w:lang w:val="ru-RU"/>
        </w:rPr>
        <w:t>.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i/>
          <w:iCs/>
          <w:color w:val="000000"/>
          <w:spacing w:val="6"/>
          <w:sz w:val="22"/>
          <w:szCs w:val="22"/>
          <w:lang w:val="ru-RU"/>
        </w:rPr>
      </w:pPr>
      <w:r w:rsidRPr="00811C34">
        <w:rPr>
          <w:rFonts w:ascii="Arial" w:hAnsi="Arial" w:cs="Arial"/>
          <w:bCs/>
          <w:i/>
          <w:color w:val="000000"/>
          <w:spacing w:val="6"/>
          <w:sz w:val="22"/>
          <w:szCs w:val="22"/>
          <w:lang w:val="ru-RU"/>
        </w:rPr>
        <w:t xml:space="preserve">                                                       </w:t>
      </w:r>
      <w:r w:rsidR="00496452" w:rsidRPr="00811C34">
        <w:rPr>
          <w:rFonts w:ascii="Arial" w:hAnsi="Arial" w:cs="Arial"/>
          <w:bCs/>
          <w:i/>
          <w:color w:val="000000"/>
          <w:spacing w:val="6"/>
          <w:sz w:val="22"/>
          <w:szCs w:val="22"/>
          <w:lang w:val="ru-RU"/>
        </w:rPr>
        <w:t xml:space="preserve">                      </w:t>
      </w:r>
      <w:r w:rsidRPr="00811C34">
        <w:rPr>
          <w:rFonts w:ascii="Arial" w:hAnsi="Arial" w:cs="Arial"/>
          <w:bCs/>
          <w:i/>
          <w:color w:val="000000"/>
          <w:spacing w:val="6"/>
          <w:sz w:val="22"/>
          <w:szCs w:val="22"/>
          <w:lang w:val="ru-RU"/>
        </w:rPr>
        <w:t xml:space="preserve"> 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  <w:r w:rsidRPr="00811C34">
        <w:rPr>
          <w:rFonts w:ascii="Arial" w:hAnsi="Arial" w:cs="Arial"/>
          <w:bCs/>
          <w:color w:val="000000"/>
          <w:spacing w:val="6"/>
          <w:sz w:val="22"/>
          <w:szCs w:val="22"/>
          <w:lang w:val="ru-RU"/>
        </w:rPr>
        <w:t xml:space="preserve">5.2. </w:t>
      </w: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Тара:______________ например: </w:t>
      </w:r>
      <w:r w:rsidRPr="00811C34">
        <w:rPr>
          <w:rFonts w:ascii="Arial" w:hAnsi="Arial" w:cs="Arial"/>
          <w:bCs/>
          <w:i/>
          <w:sz w:val="22"/>
          <w:szCs w:val="22"/>
          <w:lang w:val="ru-RU"/>
        </w:rPr>
        <w:t>(цистерна, контейнер, вагон, ящик, мешок, МКР</w:t>
      </w:r>
      <w:r w:rsidR="00794ACE">
        <w:rPr>
          <w:rFonts w:ascii="Arial" w:hAnsi="Arial" w:cs="Arial"/>
          <w:bCs/>
          <w:i/>
          <w:sz w:val="22"/>
          <w:szCs w:val="22"/>
          <w:lang w:val="ru-RU"/>
        </w:rPr>
        <w:t xml:space="preserve"> и др.</w:t>
      </w:r>
      <w:r w:rsidRPr="00811C34">
        <w:rPr>
          <w:rFonts w:ascii="Arial" w:hAnsi="Arial" w:cs="Arial"/>
          <w:bCs/>
          <w:i/>
          <w:sz w:val="22"/>
          <w:szCs w:val="22"/>
          <w:lang w:val="ru-RU"/>
        </w:rPr>
        <w:t>).</w:t>
      </w:r>
    </w:p>
    <w:p w:rsidR="00496452" w:rsidRPr="00811C34" w:rsidRDefault="00496452" w:rsidP="00B73E6B">
      <w:pPr>
        <w:ind w:right="-143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</w:p>
    <w:p w:rsidR="00496452" w:rsidRDefault="00496452" w:rsidP="00496452">
      <w:pPr>
        <w:widowControl w:val="0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  <w:r w:rsidRPr="00811C34">
        <w:rPr>
          <w:rFonts w:ascii="Arial" w:hAnsi="Arial" w:cs="Arial"/>
          <w:bCs/>
          <w:color w:val="000000"/>
          <w:spacing w:val="6"/>
          <w:sz w:val="22"/>
          <w:szCs w:val="22"/>
          <w:lang w:val="ru-RU"/>
        </w:rPr>
        <w:t xml:space="preserve">5.3. </w:t>
      </w:r>
      <w:r w:rsidRPr="00811C34">
        <w:rPr>
          <w:rFonts w:ascii="Arial" w:hAnsi="Arial" w:cs="Arial"/>
          <w:sz w:val="22"/>
          <w:szCs w:val="22"/>
          <w:lang w:val="ru-RU"/>
        </w:rPr>
        <w:t>Товар передается в комплекте:</w:t>
      </w:r>
      <w:r w:rsidR="006860BF">
        <w:rPr>
          <w:rFonts w:ascii="Arial" w:hAnsi="Arial" w:cs="Arial"/>
          <w:sz w:val="22"/>
          <w:szCs w:val="22"/>
          <w:lang w:val="ru-RU"/>
        </w:rPr>
        <w:t xml:space="preserve"> </w:t>
      </w:r>
      <w:r w:rsidR="006860BF" w:rsidRPr="00794ACE">
        <w:rPr>
          <w:rFonts w:ascii="Arial" w:hAnsi="Arial" w:cs="Arial"/>
          <w:bCs/>
          <w:i/>
          <w:sz w:val="22"/>
          <w:szCs w:val="22"/>
          <w:lang w:val="ru-RU"/>
        </w:rPr>
        <w:t>___________________________________ (</w:t>
      </w:r>
      <w:r w:rsidR="00794ACE" w:rsidRPr="00794ACE">
        <w:rPr>
          <w:rFonts w:ascii="Arial" w:hAnsi="Arial" w:cs="Arial"/>
          <w:bCs/>
          <w:i/>
          <w:sz w:val="22"/>
          <w:szCs w:val="22"/>
          <w:lang w:val="ru-RU"/>
        </w:rPr>
        <w:t>указывается комплектность Товара)</w:t>
      </w:r>
      <w:r w:rsidR="00794ACE">
        <w:rPr>
          <w:rFonts w:ascii="Arial" w:hAnsi="Arial" w:cs="Arial"/>
          <w:bCs/>
          <w:i/>
          <w:sz w:val="22"/>
          <w:szCs w:val="22"/>
          <w:lang w:val="ru-RU"/>
        </w:rPr>
        <w:t>.</w:t>
      </w:r>
    </w:p>
    <w:p w:rsidR="002B132F" w:rsidRDefault="002B132F" w:rsidP="00496452">
      <w:pPr>
        <w:widowControl w:val="0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</w:p>
    <w:p w:rsidR="002B132F" w:rsidRPr="002B132F" w:rsidRDefault="002B132F" w:rsidP="00496452">
      <w:pPr>
        <w:widowControl w:val="0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  <w:r>
        <w:rPr>
          <w:rFonts w:ascii="Arial" w:hAnsi="Arial" w:cs="Arial"/>
          <w:bCs/>
          <w:i/>
          <w:sz w:val="22"/>
          <w:szCs w:val="22"/>
          <w:lang w:val="ru-RU"/>
        </w:rPr>
        <w:t xml:space="preserve">5.4. </w:t>
      </w:r>
      <w:r w:rsidRPr="002B132F">
        <w:rPr>
          <w:rFonts w:ascii="Arial" w:hAnsi="Arial" w:cs="Arial"/>
          <w:bCs/>
          <w:sz w:val="22"/>
          <w:szCs w:val="22"/>
          <w:lang w:val="ru-RU"/>
        </w:rPr>
        <w:t>К настоящему приложению прилагается и является его неотъемлемой частью</w:t>
      </w:r>
      <w:r>
        <w:rPr>
          <w:rFonts w:ascii="Arial" w:hAnsi="Arial" w:cs="Arial"/>
          <w:bCs/>
          <w:sz w:val="22"/>
          <w:szCs w:val="22"/>
          <w:lang w:val="ru-RU"/>
        </w:rPr>
        <w:t>: ________________________________________________ _______________________________________________________</w:t>
      </w:r>
      <w:r w:rsidRPr="002B132F">
        <w:rPr>
          <w:rFonts w:ascii="Arial" w:hAnsi="Arial" w:cs="Arial"/>
          <w:bCs/>
          <w:i/>
          <w:sz w:val="22"/>
          <w:szCs w:val="22"/>
          <w:lang w:val="ru-RU"/>
        </w:rPr>
        <w:t>(указывается наименование технической документации на ___ листах)</w:t>
      </w:r>
      <w:r>
        <w:rPr>
          <w:rFonts w:ascii="Arial" w:hAnsi="Arial" w:cs="Arial"/>
          <w:bCs/>
          <w:i/>
          <w:sz w:val="22"/>
          <w:szCs w:val="22"/>
          <w:lang w:val="ru-RU"/>
        </w:rPr>
        <w:t>.</w:t>
      </w:r>
      <w:r w:rsidRPr="002B132F">
        <w:rPr>
          <w:rFonts w:ascii="Arial" w:hAnsi="Arial" w:cs="Arial"/>
          <w:bCs/>
          <w:i/>
          <w:sz w:val="22"/>
          <w:szCs w:val="22"/>
          <w:lang w:val="ru-RU"/>
        </w:rPr>
        <w:t xml:space="preserve"> </w:t>
      </w:r>
    </w:p>
    <w:p w:rsidR="006860BF" w:rsidRDefault="006860BF" w:rsidP="0041783F">
      <w:pPr>
        <w:ind w:right="-143"/>
        <w:jc w:val="both"/>
        <w:rPr>
          <w:rFonts w:ascii="Arial" w:hAnsi="Arial" w:cs="Arial"/>
          <w:sz w:val="22"/>
          <w:szCs w:val="22"/>
          <w:lang w:val="ru-RU"/>
        </w:rPr>
      </w:pPr>
    </w:p>
    <w:p w:rsidR="00325760" w:rsidRDefault="002B132F" w:rsidP="0041783F">
      <w:pPr>
        <w:ind w:right="-143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5.5</w:t>
      </w:r>
      <w:r w:rsidR="0041783F" w:rsidRPr="00811C34">
        <w:rPr>
          <w:rFonts w:ascii="Arial" w:hAnsi="Arial" w:cs="Arial"/>
          <w:sz w:val="22"/>
          <w:szCs w:val="22"/>
          <w:lang w:val="ru-RU"/>
        </w:rPr>
        <w:t xml:space="preserve">. </w:t>
      </w:r>
      <w:r w:rsidR="00476626">
        <w:rPr>
          <w:rFonts w:ascii="Arial" w:hAnsi="Arial" w:cs="Arial"/>
          <w:sz w:val="22"/>
          <w:szCs w:val="22"/>
          <w:lang w:val="ru-RU"/>
        </w:rPr>
        <w:t>Д</w:t>
      </w:r>
      <w:r w:rsidR="00476626" w:rsidRPr="00476626">
        <w:rPr>
          <w:rFonts w:ascii="Arial" w:hAnsi="Arial" w:cs="Arial"/>
          <w:sz w:val="22"/>
          <w:szCs w:val="22"/>
          <w:lang w:val="ru-RU"/>
        </w:rPr>
        <w:t>ополнительны</w:t>
      </w:r>
      <w:r w:rsidR="00476626">
        <w:rPr>
          <w:rFonts w:ascii="Arial" w:hAnsi="Arial" w:cs="Arial"/>
          <w:sz w:val="22"/>
          <w:szCs w:val="22"/>
          <w:lang w:val="ru-RU"/>
        </w:rPr>
        <w:t>е</w:t>
      </w:r>
      <w:r w:rsidR="00476626" w:rsidRPr="00476626">
        <w:rPr>
          <w:rFonts w:ascii="Arial" w:hAnsi="Arial" w:cs="Arial"/>
          <w:sz w:val="22"/>
          <w:szCs w:val="22"/>
          <w:lang w:val="ru-RU"/>
        </w:rPr>
        <w:t xml:space="preserve"> требования к таре, упаковке, маркировке Товара</w:t>
      </w:r>
      <w:r w:rsidR="00DA3F7C">
        <w:rPr>
          <w:rFonts w:ascii="Arial" w:hAnsi="Arial" w:cs="Arial"/>
          <w:sz w:val="22"/>
          <w:szCs w:val="22"/>
          <w:lang w:val="ru-RU"/>
        </w:rPr>
        <w:t>:</w:t>
      </w:r>
      <w:r w:rsidR="00476626">
        <w:rPr>
          <w:rFonts w:ascii="Arial" w:hAnsi="Arial" w:cs="Arial"/>
          <w:sz w:val="22"/>
          <w:szCs w:val="22"/>
          <w:lang w:val="ru-RU"/>
        </w:rPr>
        <w:t xml:space="preserve"> </w:t>
      </w:r>
    </w:p>
    <w:p w:rsidR="00DA3F7C" w:rsidRDefault="002B132F" w:rsidP="0041783F">
      <w:pPr>
        <w:ind w:right="-143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  <w:r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5.5</w:t>
      </w:r>
      <w:r w:rsidR="00DA3F7C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.1. П</w:t>
      </w:r>
      <w:r w:rsidR="00DA3F7C" w:rsidRPr="00811C34">
        <w:rPr>
          <w:rFonts w:ascii="Arial" w:hAnsi="Arial" w:cs="Arial"/>
          <w:bCs/>
          <w:i/>
          <w:sz w:val="22"/>
          <w:szCs w:val="22"/>
          <w:lang w:val="ru-RU"/>
        </w:rPr>
        <w:t xml:space="preserve">ункт  включается </w:t>
      </w:r>
      <w:r w:rsidR="00DA3F7C">
        <w:rPr>
          <w:rFonts w:ascii="Arial" w:hAnsi="Arial" w:cs="Arial"/>
          <w:bCs/>
          <w:i/>
          <w:sz w:val="22"/>
          <w:szCs w:val="22"/>
          <w:lang w:val="ru-RU"/>
        </w:rPr>
        <w:t>при поставке оборудования на зимние месторождения</w:t>
      </w:r>
      <w:r w:rsidR="00245F5B">
        <w:rPr>
          <w:rFonts w:ascii="Arial" w:hAnsi="Arial" w:cs="Arial"/>
          <w:bCs/>
          <w:i/>
          <w:sz w:val="22"/>
          <w:szCs w:val="22"/>
          <w:lang w:val="ru-RU"/>
        </w:rPr>
        <w:t xml:space="preserve"> (требования являются примерными, </w:t>
      </w:r>
      <w:r w:rsidR="006860BF">
        <w:rPr>
          <w:rFonts w:ascii="Arial" w:hAnsi="Arial" w:cs="Arial"/>
          <w:bCs/>
          <w:i/>
          <w:sz w:val="22"/>
          <w:szCs w:val="22"/>
          <w:lang w:val="ru-RU"/>
        </w:rPr>
        <w:t>с возможностью изменения / дополнения</w:t>
      </w:r>
      <w:r w:rsidR="00245F5B">
        <w:rPr>
          <w:rFonts w:ascii="Arial" w:hAnsi="Arial" w:cs="Arial"/>
          <w:bCs/>
          <w:i/>
          <w:sz w:val="22"/>
          <w:szCs w:val="22"/>
          <w:lang w:val="ru-RU"/>
        </w:rPr>
        <w:t>)</w:t>
      </w:r>
      <w:r w:rsidR="00DA3F7C">
        <w:rPr>
          <w:rFonts w:ascii="Arial" w:hAnsi="Arial" w:cs="Arial"/>
          <w:bCs/>
          <w:i/>
          <w:sz w:val="22"/>
          <w:szCs w:val="22"/>
          <w:lang w:val="ru-RU"/>
        </w:rPr>
        <w:t>:</w:t>
      </w:r>
    </w:p>
    <w:p w:rsidR="00325760" w:rsidRDefault="00325760" w:rsidP="0041783F">
      <w:pPr>
        <w:ind w:right="-143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</w:p>
    <w:p w:rsidR="00DA3F7C" w:rsidRPr="00DA3F7C" w:rsidRDefault="00DA3F7C" w:rsidP="00221B46">
      <w:pPr>
        <w:numPr>
          <w:ilvl w:val="0"/>
          <w:numId w:val="24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DA3F7C">
        <w:rPr>
          <w:rFonts w:ascii="Arial" w:hAnsi="Arial" w:cs="Arial"/>
          <w:sz w:val="22"/>
          <w:szCs w:val="22"/>
          <w:lang w:val="ru-RU"/>
        </w:rPr>
        <w:t>Товар должен соответствовать требованиям к упаковке при транспортировке и хранении, согласно ГОСТу 15846-2002.</w:t>
      </w:r>
    </w:p>
    <w:p w:rsidR="00DA3F7C" w:rsidRPr="00DA3F7C" w:rsidRDefault="00DA3F7C" w:rsidP="00221B46">
      <w:pPr>
        <w:numPr>
          <w:ilvl w:val="0"/>
          <w:numId w:val="24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DA3F7C">
        <w:rPr>
          <w:rFonts w:ascii="Arial" w:hAnsi="Arial" w:cs="Arial"/>
          <w:sz w:val="22"/>
          <w:szCs w:val="22"/>
          <w:lang w:val="ru-RU"/>
        </w:rPr>
        <w:lastRenderedPageBreak/>
        <w:t>Товар должен быть обеспечен упаковкой (тарой), т.е. средством или комплексом средств, обеспечивающих защиту товара от повреждения и потерь, а так же в процессе обращения Товара (транспортирование, ПРР, хранение, реализация продукции).</w:t>
      </w:r>
    </w:p>
    <w:p w:rsidR="00DA3F7C" w:rsidRPr="00DA3F7C" w:rsidRDefault="00DA3F7C" w:rsidP="00221B46">
      <w:pPr>
        <w:numPr>
          <w:ilvl w:val="0"/>
          <w:numId w:val="24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DA3F7C">
        <w:rPr>
          <w:rFonts w:ascii="Arial" w:hAnsi="Arial" w:cs="Arial"/>
          <w:sz w:val="22"/>
          <w:szCs w:val="22"/>
          <w:lang w:val="ru-RU"/>
        </w:rPr>
        <w:t xml:space="preserve">Товар должен быть упакован с учетом хранения продукции на открытых площадках, и в  климатических условиях заполярного круга (ветер до 25 м/с, снег, дождь), защищен от внешней среды плотным влагозащищающим материалом.    </w:t>
      </w:r>
    </w:p>
    <w:p w:rsidR="00DA3F7C" w:rsidRPr="00DA3F7C" w:rsidRDefault="00221B46" w:rsidP="00221B46">
      <w:pPr>
        <w:numPr>
          <w:ilvl w:val="0"/>
          <w:numId w:val="24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 xml:space="preserve">Упаковка (тара) должна соответствовать </w:t>
      </w:r>
      <w:r w:rsidR="00DA3F7C" w:rsidRPr="00DA3F7C">
        <w:rPr>
          <w:rFonts w:ascii="Arial" w:hAnsi="Arial" w:cs="Arial"/>
          <w:sz w:val="22"/>
          <w:szCs w:val="22"/>
          <w:lang w:val="ru-RU"/>
        </w:rPr>
        <w:t>требованиям стандарта (ГОСТ 18106-72, 18338-73, СТ СЭВ 441-77);</w:t>
      </w:r>
    </w:p>
    <w:p w:rsidR="00DA3F7C" w:rsidRPr="00DA3F7C" w:rsidRDefault="00DA3F7C" w:rsidP="00221B46">
      <w:pPr>
        <w:numPr>
          <w:ilvl w:val="0"/>
          <w:numId w:val="24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DA3F7C">
        <w:rPr>
          <w:rFonts w:ascii="Arial" w:hAnsi="Arial" w:cs="Arial"/>
          <w:sz w:val="22"/>
          <w:szCs w:val="22"/>
          <w:lang w:val="ru-RU"/>
        </w:rPr>
        <w:t>Для транспортирования оборудования применяют транспортную тару в виде ящиков дощатых, ящиков металлических;</w:t>
      </w:r>
    </w:p>
    <w:p w:rsidR="00DA3F7C" w:rsidRPr="00DA3F7C" w:rsidRDefault="00DA3F7C" w:rsidP="00221B46">
      <w:pPr>
        <w:numPr>
          <w:ilvl w:val="0"/>
          <w:numId w:val="24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DA3F7C">
        <w:rPr>
          <w:rFonts w:ascii="Arial" w:hAnsi="Arial" w:cs="Arial"/>
          <w:sz w:val="22"/>
          <w:szCs w:val="22"/>
          <w:lang w:val="ru-RU"/>
        </w:rPr>
        <w:t>Ящики должны быть выстланы водонепроницаемым материалом (ГОСТ 15846-2002);</w:t>
      </w:r>
    </w:p>
    <w:p w:rsidR="00DA3F7C" w:rsidRPr="00DA3F7C" w:rsidRDefault="00DA3F7C" w:rsidP="00705352">
      <w:pPr>
        <w:numPr>
          <w:ilvl w:val="0"/>
          <w:numId w:val="24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DA3F7C">
        <w:rPr>
          <w:rFonts w:ascii="Arial" w:hAnsi="Arial" w:cs="Arial"/>
          <w:sz w:val="22"/>
          <w:szCs w:val="22"/>
          <w:lang w:val="ru-RU"/>
        </w:rPr>
        <w:t>Транспортная тара должна предназначаться для защиты изделия и внутренней упаковки от воздействия механических и климатических факторов и для обеспечения удобства погрузочно-разгрузочных работ, транспортирования, складирования, а также крепления к транспортным средствам;</w:t>
      </w:r>
    </w:p>
    <w:p w:rsidR="00DA3F7C" w:rsidRPr="00DA3F7C" w:rsidRDefault="00DA3F7C" w:rsidP="00221B46">
      <w:pPr>
        <w:numPr>
          <w:ilvl w:val="0"/>
          <w:numId w:val="24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DA3F7C">
        <w:rPr>
          <w:rFonts w:ascii="Arial" w:hAnsi="Arial" w:cs="Arial"/>
          <w:sz w:val="22"/>
          <w:szCs w:val="22"/>
          <w:lang w:val="ru-RU"/>
        </w:rPr>
        <w:t>Средства и методы консервации и упаковка, должны обеспечивать защиту оборудования от меха</w:t>
      </w:r>
      <w:r w:rsidR="00221B46">
        <w:rPr>
          <w:rFonts w:ascii="Arial" w:hAnsi="Arial" w:cs="Arial"/>
          <w:sz w:val="22"/>
          <w:szCs w:val="22"/>
          <w:lang w:val="ru-RU"/>
        </w:rPr>
        <w:t>нических повреждений, коррозии, у</w:t>
      </w:r>
      <w:r w:rsidRPr="00DA3F7C">
        <w:rPr>
          <w:rFonts w:ascii="Arial" w:hAnsi="Arial" w:cs="Arial"/>
          <w:sz w:val="22"/>
          <w:szCs w:val="22"/>
          <w:lang w:val="ru-RU"/>
        </w:rPr>
        <w:t>влажнения, частично - от старения и биоповреждений;</w:t>
      </w:r>
    </w:p>
    <w:p w:rsidR="00DA3F7C" w:rsidRPr="00705352" w:rsidRDefault="00221B46" w:rsidP="00221B46">
      <w:pPr>
        <w:numPr>
          <w:ilvl w:val="0"/>
          <w:numId w:val="24"/>
        </w:numPr>
        <w:tabs>
          <w:tab w:val="left" w:pos="426"/>
        </w:tabs>
        <w:spacing w:line="264" w:lineRule="auto"/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705352">
        <w:rPr>
          <w:rFonts w:ascii="Arial" w:hAnsi="Arial" w:cs="Arial"/>
          <w:sz w:val="22"/>
          <w:szCs w:val="22"/>
          <w:lang w:val="ru-RU"/>
        </w:rPr>
        <w:t>Упаковка (тара) должна о</w:t>
      </w:r>
      <w:r w:rsidR="00DA3F7C" w:rsidRPr="00705352">
        <w:rPr>
          <w:rFonts w:ascii="Arial" w:hAnsi="Arial" w:cs="Arial"/>
          <w:sz w:val="22"/>
          <w:szCs w:val="22"/>
          <w:lang w:val="ru-RU"/>
        </w:rPr>
        <w:t>беспеч</w:t>
      </w:r>
      <w:r w:rsidRPr="00705352">
        <w:rPr>
          <w:rFonts w:ascii="Arial" w:hAnsi="Arial" w:cs="Arial"/>
          <w:sz w:val="22"/>
          <w:szCs w:val="22"/>
          <w:lang w:val="ru-RU"/>
        </w:rPr>
        <w:t>ивать условия</w:t>
      </w:r>
      <w:r w:rsidR="00DA3F7C" w:rsidRPr="00705352">
        <w:rPr>
          <w:rFonts w:ascii="Arial" w:hAnsi="Arial" w:cs="Arial"/>
          <w:sz w:val="22"/>
          <w:szCs w:val="22"/>
          <w:lang w:val="ru-RU"/>
        </w:rPr>
        <w:t xml:space="preserve"> сохранности количества и качества товара;</w:t>
      </w:r>
    </w:p>
    <w:p w:rsidR="00DA3F7C" w:rsidRPr="00705352" w:rsidRDefault="00221B46" w:rsidP="00221B46">
      <w:pPr>
        <w:numPr>
          <w:ilvl w:val="0"/>
          <w:numId w:val="24"/>
        </w:numPr>
        <w:tabs>
          <w:tab w:val="left" w:pos="426"/>
        </w:tabs>
        <w:spacing w:line="264" w:lineRule="auto"/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705352">
        <w:rPr>
          <w:rFonts w:ascii="Arial" w:hAnsi="Arial" w:cs="Arial"/>
          <w:sz w:val="22"/>
          <w:szCs w:val="22"/>
          <w:lang w:val="ru-RU"/>
        </w:rPr>
        <w:t>Упаковка (тара) должна обеспечивать стойкость</w:t>
      </w:r>
      <w:r w:rsidR="00DA3F7C" w:rsidRPr="00705352">
        <w:rPr>
          <w:rFonts w:ascii="Arial" w:hAnsi="Arial" w:cs="Arial"/>
          <w:sz w:val="22"/>
          <w:szCs w:val="22"/>
          <w:lang w:val="ru-RU"/>
        </w:rPr>
        <w:t xml:space="preserve"> к механическим воздействиям (постоянным возникновениям ударов и колебаний вследствие транспортировки «зимней автодорогой»);</w:t>
      </w:r>
    </w:p>
    <w:p w:rsidR="00DA3F7C" w:rsidRPr="00705352" w:rsidRDefault="00DA3F7C" w:rsidP="00221B46">
      <w:pPr>
        <w:numPr>
          <w:ilvl w:val="0"/>
          <w:numId w:val="24"/>
        </w:numPr>
        <w:tabs>
          <w:tab w:val="left" w:pos="426"/>
        </w:tabs>
        <w:spacing w:line="264" w:lineRule="auto"/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705352">
        <w:rPr>
          <w:rFonts w:ascii="Arial" w:hAnsi="Arial" w:cs="Arial"/>
          <w:sz w:val="22"/>
          <w:szCs w:val="22"/>
          <w:lang w:val="ru-RU"/>
        </w:rPr>
        <w:t xml:space="preserve">Для защиты изделий от ударных и вибрационных перегрузок </w:t>
      </w:r>
      <w:r w:rsidR="00705352" w:rsidRPr="00705352">
        <w:rPr>
          <w:rFonts w:ascii="Arial" w:hAnsi="Arial" w:cs="Arial"/>
          <w:sz w:val="22"/>
          <w:szCs w:val="22"/>
          <w:lang w:val="ru-RU"/>
        </w:rPr>
        <w:t>при упаковке</w:t>
      </w:r>
      <w:r w:rsidRPr="00705352">
        <w:rPr>
          <w:rFonts w:ascii="Arial" w:hAnsi="Arial" w:cs="Arial"/>
          <w:sz w:val="22"/>
          <w:szCs w:val="22"/>
          <w:lang w:val="ru-RU"/>
        </w:rPr>
        <w:t xml:space="preserve"> </w:t>
      </w:r>
      <w:r w:rsidR="00705352" w:rsidRPr="00705352">
        <w:rPr>
          <w:rFonts w:ascii="Arial" w:hAnsi="Arial" w:cs="Arial"/>
          <w:sz w:val="22"/>
          <w:szCs w:val="22"/>
          <w:lang w:val="ru-RU"/>
        </w:rPr>
        <w:t xml:space="preserve">должны </w:t>
      </w:r>
      <w:r w:rsidRPr="00705352">
        <w:rPr>
          <w:rFonts w:ascii="Arial" w:hAnsi="Arial" w:cs="Arial"/>
          <w:sz w:val="22"/>
          <w:szCs w:val="22"/>
          <w:lang w:val="ru-RU"/>
        </w:rPr>
        <w:t>применяться средства амортизации;</w:t>
      </w:r>
    </w:p>
    <w:p w:rsidR="00DA3F7C" w:rsidRPr="00DA3F7C" w:rsidRDefault="00DA3F7C" w:rsidP="00221B46">
      <w:pPr>
        <w:numPr>
          <w:ilvl w:val="0"/>
          <w:numId w:val="24"/>
        </w:numPr>
        <w:tabs>
          <w:tab w:val="left" w:pos="426"/>
        </w:tabs>
        <w:spacing w:line="264" w:lineRule="auto"/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705352">
        <w:rPr>
          <w:rFonts w:ascii="Arial" w:hAnsi="Arial" w:cs="Arial"/>
          <w:sz w:val="22"/>
          <w:szCs w:val="22"/>
          <w:lang w:val="ru-RU"/>
        </w:rPr>
        <w:t>Для исключения повреждений изделий и упаковки вследствие недопустимых перемещений изделий внутри упаковки, не обусловленных</w:t>
      </w:r>
      <w:r w:rsidRPr="00DA3F7C">
        <w:rPr>
          <w:rFonts w:ascii="Arial" w:hAnsi="Arial" w:cs="Arial"/>
          <w:sz w:val="22"/>
          <w:szCs w:val="22"/>
          <w:lang w:val="ru-RU"/>
        </w:rPr>
        <w:t xml:space="preserve"> средствами амортизации должны применяться средства крепления.</w:t>
      </w:r>
    </w:p>
    <w:p w:rsidR="00705352" w:rsidRPr="00705352" w:rsidRDefault="00DA3F7C" w:rsidP="00221B46">
      <w:pPr>
        <w:numPr>
          <w:ilvl w:val="0"/>
          <w:numId w:val="24"/>
        </w:numPr>
        <w:tabs>
          <w:tab w:val="left" w:pos="426"/>
        </w:tabs>
        <w:spacing w:line="264" w:lineRule="auto"/>
        <w:ind w:left="0" w:right="-143" w:firstLine="0"/>
        <w:jc w:val="both"/>
        <w:rPr>
          <w:rFonts w:ascii="Arial" w:hAnsi="Arial" w:cs="Arial"/>
          <w:bCs/>
          <w:i/>
          <w:color w:val="000000"/>
          <w:sz w:val="22"/>
          <w:szCs w:val="22"/>
          <w:lang w:val="ru-RU"/>
        </w:rPr>
      </w:pPr>
      <w:r w:rsidRPr="00705352">
        <w:rPr>
          <w:rFonts w:ascii="Arial" w:hAnsi="Arial" w:cs="Arial"/>
          <w:sz w:val="22"/>
          <w:szCs w:val="22"/>
          <w:lang w:val="ru-RU"/>
        </w:rPr>
        <w:t xml:space="preserve">В каждом тарное место в обязательном порядке вкладывается упаковочный лист с указанием перечня вложенных внутрь тарного места комплектующих/оборудования;  </w:t>
      </w:r>
    </w:p>
    <w:p w:rsidR="00DA3F7C" w:rsidRPr="00705352" w:rsidRDefault="00DA3F7C" w:rsidP="00221B46">
      <w:pPr>
        <w:numPr>
          <w:ilvl w:val="0"/>
          <w:numId w:val="24"/>
        </w:numPr>
        <w:tabs>
          <w:tab w:val="left" w:pos="426"/>
        </w:tabs>
        <w:spacing w:line="264" w:lineRule="auto"/>
        <w:ind w:left="0" w:right="-143" w:firstLine="0"/>
        <w:jc w:val="both"/>
        <w:rPr>
          <w:rFonts w:ascii="Arial" w:hAnsi="Arial" w:cs="Arial"/>
          <w:bCs/>
          <w:i/>
          <w:color w:val="000000"/>
          <w:sz w:val="22"/>
          <w:szCs w:val="22"/>
          <w:lang w:val="ru-RU"/>
        </w:rPr>
      </w:pPr>
      <w:r w:rsidRPr="00705352">
        <w:rPr>
          <w:rFonts w:ascii="Arial" w:hAnsi="Arial" w:cs="Arial"/>
          <w:sz w:val="22"/>
          <w:szCs w:val="22"/>
          <w:lang w:val="ru-RU"/>
        </w:rPr>
        <w:t xml:space="preserve">Маркировка товара производится в соответствии с ГОСТом 14192-96, условиями договора поставки.  </w:t>
      </w:r>
    </w:p>
    <w:p w:rsidR="00DA3F7C" w:rsidRDefault="00DA3F7C" w:rsidP="00221B46">
      <w:pPr>
        <w:ind w:right="-143"/>
        <w:jc w:val="both"/>
        <w:rPr>
          <w:rFonts w:ascii="Arial" w:hAnsi="Arial" w:cs="Arial"/>
          <w:bCs/>
          <w:i/>
          <w:color w:val="000000"/>
          <w:sz w:val="22"/>
          <w:szCs w:val="22"/>
          <w:lang w:val="ru-RU"/>
        </w:rPr>
      </w:pPr>
    </w:p>
    <w:p w:rsidR="00DA3F7C" w:rsidRPr="00811C34" w:rsidRDefault="002B132F" w:rsidP="0041783F">
      <w:pPr>
        <w:ind w:right="-143"/>
        <w:jc w:val="both"/>
        <w:rPr>
          <w:rFonts w:ascii="Arial" w:hAnsi="Arial" w:cs="Arial"/>
          <w:bCs/>
          <w:color w:val="000000"/>
          <w:sz w:val="22"/>
          <w:szCs w:val="22"/>
          <w:lang w:val="ru-RU"/>
        </w:rPr>
      </w:pPr>
      <w:r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5.5</w:t>
      </w:r>
      <w:r w:rsidR="00DA3F7C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.2.</w:t>
      </w:r>
      <w:r w:rsidR="00DA3F7C" w:rsidRPr="00DA3F7C">
        <w:rPr>
          <w:rFonts w:ascii="Arial" w:hAnsi="Arial" w:cs="Arial"/>
          <w:bCs/>
          <w:i/>
          <w:sz w:val="22"/>
          <w:szCs w:val="22"/>
          <w:lang w:val="ru-RU"/>
        </w:rPr>
        <w:t xml:space="preserve"> </w:t>
      </w:r>
      <w:r w:rsidR="00DA3F7C">
        <w:rPr>
          <w:rFonts w:ascii="Arial" w:hAnsi="Arial" w:cs="Arial"/>
          <w:bCs/>
          <w:i/>
          <w:sz w:val="22"/>
          <w:szCs w:val="22"/>
          <w:lang w:val="ru-RU"/>
        </w:rPr>
        <w:t>П</w:t>
      </w:r>
      <w:r w:rsidR="00DA3F7C" w:rsidRPr="00811C34">
        <w:rPr>
          <w:rFonts w:ascii="Arial" w:hAnsi="Arial" w:cs="Arial"/>
          <w:bCs/>
          <w:i/>
          <w:sz w:val="22"/>
          <w:szCs w:val="22"/>
          <w:lang w:val="ru-RU"/>
        </w:rPr>
        <w:t xml:space="preserve">ункт  включается </w:t>
      </w:r>
      <w:r w:rsidR="00DA3F7C" w:rsidRPr="00476626">
        <w:rPr>
          <w:rFonts w:ascii="Arial" w:hAnsi="Arial" w:cs="Arial"/>
          <w:bCs/>
          <w:i/>
          <w:sz w:val="22"/>
          <w:szCs w:val="22"/>
          <w:lang w:val="ru-RU"/>
        </w:rPr>
        <w:t>для определенных номенклатурных групп МТР</w:t>
      </w:r>
      <w:r w:rsidR="00245F5B">
        <w:rPr>
          <w:rFonts w:ascii="Arial" w:hAnsi="Arial" w:cs="Arial"/>
          <w:bCs/>
          <w:i/>
          <w:sz w:val="22"/>
          <w:szCs w:val="22"/>
          <w:lang w:val="ru-RU"/>
        </w:rPr>
        <w:t xml:space="preserve"> (с возможностью </w:t>
      </w:r>
      <w:r w:rsidR="006860BF">
        <w:rPr>
          <w:rFonts w:ascii="Arial" w:hAnsi="Arial" w:cs="Arial"/>
          <w:bCs/>
          <w:i/>
          <w:sz w:val="22"/>
          <w:szCs w:val="22"/>
          <w:lang w:val="ru-RU"/>
        </w:rPr>
        <w:t>изменения / дополнения</w:t>
      </w:r>
      <w:r w:rsidR="00245F5B">
        <w:rPr>
          <w:rFonts w:ascii="Arial" w:hAnsi="Arial" w:cs="Arial"/>
          <w:bCs/>
          <w:i/>
          <w:sz w:val="22"/>
          <w:szCs w:val="22"/>
          <w:lang w:val="ru-RU"/>
        </w:rPr>
        <w:t>)</w:t>
      </w:r>
      <w:r w:rsidR="00DA3F7C">
        <w:rPr>
          <w:rFonts w:ascii="Arial" w:hAnsi="Arial" w:cs="Arial"/>
          <w:bCs/>
          <w:i/>
          <w:sz w:val="22"/>
          <w:szCs w:val="22"/>
          <w:lang w:val="ru-RU"/>
        </w:rPr>
        <w:t>.</w:t>
      </w:r>
    </w:p>
    <w:p w:rsidR="0041783F" w:rsidRDefault="0041783F" w:rsidP="0041783F">
      <w:pPr>
        <w:ind w:right="-143" w:firstLine="567"/>
        <w:jc w:val="both"/>
        <w:rPr>
          <w:rFonts w:ascii="Arial" w:hAnsi="Arial" w:cs="Arial"/>
          <w:bCs/>
          <w:color w:val="000000"/>
          <w:sz w:val="24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12191"/>
      </w:tblGrid>
      <w:tr w:rsidR="0041783F" w:rsidRPr="007E44DB" w:rsidTr="0041783F">
        <w:tc>
          <w:tcPr>
            <w:tcW w:w="2376" w:type="dxa"/>
          </w:tcPr>
          <w:p w:rsidR="0041783F" w:rsidRPr="007E44DB" w:rsidRDefault="0041783F" w:rsidP="0041783F">
            <w:pPr>
              <w:ind w:right="-143"/>
              <w:jc w:val="both"/>
              <w:rPr>
                <w:rFonts w:ascii="Arial" w:hAnsi="Arial" w:cs="Arial"/>
                <w:b/>
                <w:bCs/>
                <w:lang w:val="ru-RU"/>
              </w:rPr>
            </w:pPr>
            <w:r w:rsidRPr="007E44DB">
              <w:rPr>
                <w:rFonts w:ascii="Arial" w:hAnsi="Arial" w:cs="Arial"/>
                <w:b/>
                <w:bCs/>
                <w:lang w:val="ru-RU"/>
              </w:rPr>
              <w:t>Номенклатура МТР</w:t>
            </w:r>
          </w:p>
        </w:tc>
        <w:tc>
          <w:tcPr>
            <w:tcW w:w="12191" w:type="dxa"/>
          </w:tcPr>
          <w:p w:rsidR="0041783F" w:rsidRPr="007E44DB" w:rsidRDefault="0041783F" w:rsidP="0041783F">
            <w:pPr>
              <w:ind w:right="-143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 w:rsidRPr="007E44DB">
              <w:rPr>
                <w:rFonts w:ascii="Arial" w:hAnsi="Arial" w:cs="Arial"/>
                <w:b/>
                <w:bCs/>
                <w:lang w:val="ru-RU"/>
              </w:rPr>
              <w:t>Требования к упаковке</w:t>
            </w:r>
          </w:p>
        </w:tc>
      </w:tr>
      <w:tr w:rsidR="0041783F" w:rsidRPr="007A65CE" w:rsidTr="0041783F">
        <w:tc>
          <w:tcPr>
            <w:tcW w:w="2376" w:type="dxa"/>
          </w:tcPr>
          <w:p w:rsidR="0041783F" w:rsidRPr="00476626" w:rsidRDefault="0041783F" w:rsidP="0041783F">
            <w:pPr>
              <w:rPr>
                <w:rFonts w:ascii="Arial" w:hAnsi="Arial" w:cs="Arial"/>
                <w:bCs/>
                <w:i/>
                <w:lang w:val="ru-RU"/>
              </w:rPr>
            </w:pPr>
            <w:r w:rsidRPr="00476626">
              <w:rPr>
                <w:rFonts w:ascii="Arial" w:hAnsi="Arial" w:cs="Arial"/>
                <w:bCs/>
                <w:i/>
                <w:lang w:val="ru-RU"/>
              </w:rPr>
              <w:t>Проппанты всех фракций, с покрытием и без покрытия</w:t>
            </w:r>
          </w:p>
        </w:tc>
        <w:tc>
          <w:tcPr>
            <w:tcW w:w="12191" w:type="dxa"/>
          </w:tcPr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Вид тары: Полипропиленовые (капроновые) контейнеры МКР с двумя грузоподъемными элементами (стропами), оболочка 3-х слойная и дополнительный полиэтиленовый вкладыш.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Вместимость; 1 тонна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Оболочка контейнера: 3-х слойная, производится из капроновой или светостабилизированной полипропиленовой ткани с покрытием, устойчивой к воздействию УФ-лучей и возможной эксплуатацией диапазоне температур от – 60 С до + 60 С.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Полиэтиленовый вкладыш изготавливается из полиэтиленовой пленки высокого давления толщиной 80-100 мкм с повышенными физико-механическими характеристиками.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Требования к упаковке; должна обеспечивать воздузо- и влагонепроницаемость;  защищать продукт от влажности воздуха, внешних загрязнений; препятствовать утечке содержимого.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Допустимая рабочая нагрузка: от 500 до 1500 кг.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Конструкция контейнера: с 2 грузоподъемными элементами (стропами</w:t>
            </w:r>
            <w:r w:rsidR="00476626">
              <w:rPr>
                <w:rFonts w:ascii="Arial" w:hAnsi="Arial" w:cs="Arial"/>
                <w:bCs/>
                <w:lang w:val="ru-RU"/>
              </w:rPr>
              <w:t>), с верхней сборкой и нижним ра</w:t>
            </w:r>
            <w:r w:rsidRPr="007E44DB">
              <w:rPr>
                <w:rFonts w:ascii="Arial" w:hAnsi="Arial" w:cs="Arial"/>
                <w:bCs/>
                <w:lang w:val="ru-RU"/>
              </w:rPr>
              <w:t>згрузочным люком.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 xml:space="preserve">Требования безопасности: Контейнеры МКР должны быть сертифицированы в соответствии со стандартом Европейской Ассоциации производителей МКР </w:t>
            </w:r>
            <w:r w:rsidRPr="007E44DB">
              <w:rPr>
                <w:rFonts w:ascii="Arial" w:hAnsi="Arial" w:cs="Arial"/>
                <w:bCs/>
                <w:lang w:val="en-US"/>
              </w:rPr>
              <w:t>EFIBCA</w:t>
            </w:r>
            <w:r w:rsidRPr="007E44DB">
              <w:rPr>
                <w:rFonts w:ascii="Arial" w:hAnsi="Arial" w:cs="Arial"/>
                <w:bCs/>
                <w:lang w:val="ru-RU"/>
              </w:rPr>
              <w:t>, иметь коэффициент безопасности не менее 5:1.</w:t>
            </w:r>
          </w:p>
        </w:tc>
      </w:tr>
      <w:tr w:rsidR="0041783F" w:rsidRPr="007A65CE" w:rsidTr="0041783F">
        <w:tc>
          <w:tcPr>
            <w:tcW w:w="2376" w:type="dxa"/>
          </w:tcPr>
          <w:p w:rsidR="0041783F" w:rsidRPr="00476626" w:rsidRDefault="0041783F" w:rsidP="0041783F">
            <w:pPr>
              <w:rPr>
                <w:rFonts w:ascii="Arial" w:hAnsi="Arial" w:cs="Arial"/>
                <w:bCs/>
                <w:i/>
                <w:lang w:val="ru-RU"/>
              </w:rPr>
            </w:pPr>
            <w:r w:rsidRPr="00476626">
              <w:rPr>
                <w:rFonts w:ascii="Arial" w:hAnsi="Arial" w:cs="Arial"/>
                <w:bCs/>
                <w:i/>
                <w:lang w:val="ru-RU"/>
              </w:rPr>
              <w:t xml:space="preserve">Соляная кислота, </w:t>
            </w:r>
            <w:r w:rsidRPr="00476626">
              <w:rPr>
                <w:rFonts w:ascii="Arial" w:hAnsi="Arial" w:cs="Arial"/>
                <w:bCs/>
                <w:i/>
                <w:lang w:val="ru-RU"/>
              </w:rPr>
              <w:lastRenderedPageBreak/>
              <w:t>смесь кислот ингибированная (по планам МТО для удаленных месторождений)</w:t>
            </w:r>
          </w:p>
        </w:tc>
        <w:tc>
          <w:tcPr>
            <w:tcW w:w="12191" w:type="dxa"/>
          </w:tcPr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lastRenderedPageBreak/>
              <w:t xml:space="preserve">Вид тары: Полимерные емкости с повышенными физико-механическими характеристиками, из материалов, стойких к </w:t>
            </w:r>
            <w:r w:rsidRPr="007E44DB">
              <w:rPr>
                <w:rFonts w:ascii="Arial" w:hAnsi="Arial" w:cs="Arial"/>
                <w:bCs/>
                <w:lang w:val="ru-RU"/>
              </w:rPr>
              <w:lastRenderedPageBreak/>
              <w:t>кислотам, обеспечивающие безопасное хранение кислот.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Температурный режим эксплуатации: от - 60 С до + 60 С.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Размеры: в зависимости от объемов заявки на удаленное месторождение (для каждого месторождения – отдельная емкость).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Диаметр горловины: не менее 200 мм.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Требования к материалы, из которого изготовлена тара: гарантия отсутствия коррозии, ударопрочность, устойчивость к ультрафиолетовому воздействию, к агрессивной</w:t>
            </w:r>
            <w:r w:rsidR="00476626">
              <w:rPr>
                <w:rFonts w:ascii="Arial" w:hAnsi="Arial" w:cs="Arial"/>
                <w:bCs/>
                <w:lang w:val="ru-RU"/>
              </w:rPr>
              <w:t xml:space="preserve"> кислотной среде, изделие не дол</w:t>
            </w:r>
            <w:r w:rsidRPr="007E44DB">
              <w:rPr>
                <w:rFonts w:ascii="Arial" w:hAnsi="Arial" w:cs="Arial"/>
                <w:bCs/>
                <w:lang w:val="ru-RU"/>
              </w:rPr>
              <w:t>жно изменять физические и химические свойства хранящихся в них веществ.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Требования к таре: 100% прочность и герметичность швов, способность выдерживать допустимые нагрузки, емкости должны герметично закрываться, обеспечивать электростатическ</w:t>
            </w:r>
            <w:r w:rsidR="00476626">
              <w:rPr>
                <w:rFonts w:ascii="Arial" w:hAnsi="Arial" w:cs="Arial"/>
                <w:bCs/>
                <w:lang w:val="ru-RU"/>
              </w:rPr>
              <w:t>ую и пожарную безопасность. Обес</w:t>
            </w:r>
            <w:r w:rsidRPr="007E44DB">
              <w:rPr>
                <w:rFonts w:ascii="Arial" w:hAnsi="Arial" w:cs="Arial"/>
                <w:bCs/>
                <w:lang w:val="ru-RU"/>
              </w:rPr>
              <w:t>печение возможности при монтаже устанавливать емкость на бетонный пол или на перекрытия.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Требования безопасности: производство тары должно осуществляться с соблюдением требований ГОСТ, ПБ 09-596-03 Правила безопасности при использовании неорганических жидких кислот и щелочей.</w:t>
            </w:r>
          </w:p>
        </w:tc>
      </w:tr>
      <w:tr w:rsidR="0041783F" w:rsidRPr="007A65CE" w:rsidTr="0041783F">
        <w:tc>
          <w:tcPr>
            <w:tcW w:w="2376" w:type="dxa"/>
          </w:tcPr>
          <w:p w:rsidR="0041783F" w:rsidRPr="00476626" w:rsidRDefault="0041783F" w:rsidP="0041783F">
            <w:pPr>
              <w:rPr>
                <w:rFonts w:ascii="Arial" w:hAnsi="Arial" w:cs="Arial"/>
                <w:bCs/>
                <w:i/>
                <w:lang w:val="ru-RU"/>
              </w:rPr>
            </w:pPr>
            <w:r w:rsidRPr="00476626">
              <w:rPr>
                <w:rFonts w:ascii="Arial" w:hAnsi="Arial" w:cs="Arial"/>
                <w:bCs/>
                <w:i/>
                <w:lang w:val="ru-RU"/>
              </w:rPr>
              <w:lastRenderedPageBreak/>
              <w:t>Трубная продукция</w:t>
            </w:r>
            <w:r w:rsidR="00476626" w:rsidRPr="00476626">
              <w:rPr>
                <w:rFonts w:ascii="Arial" w:hAnsi="Arial" w:cs="Arial"/>
                <w:bCs/>
                <w:i/>
                <w:lang w:val="ru-RU"/>
              </w:rPr>
              <w:t xml:space="preserve"> с условным диаметром свыше 159 до 250 мм включительно</w:t>
            </w:r>
          </w:p>
        </w:tc>
        <w:tc>
          <w:tcPr>
            <w:tcW w:w="12191" w:type="dxa"/>
          </w:tcPr>
          <w:p w:rsidR="00476626" w:rsidRPr="00476626" w:rsidRDefault="00476626" w:rsidP="00476626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Трубы должны быть прочно увязаны в пакеты. Масса одного пакета не должна превышать 5 тн.</w:t>
            </w:r>
          </w:p>
          <w:p w:rsidR="00476626" w:rsidRPr="00476626" w:rsidRDefault="00476626" w:rsidP="00476626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Пакеты должны быть увязаны не менее чем в трех местах, стальной лентой сечением (1,2-1,8)х30 мм. Места увязки должны располагаться равномерно по длине пакета. Концы ленты при обвязке соединяют с помощью замков, двойного точечного сварного шва, или другим методом, обеспечивающим плотную увязку. Увязочный материал не является приспособлением для застропки.</w:t>
            </w:r>
          </w:p>
          <w:p w:rsidR="00476626" w:rsidRPr="00476626" w:rsidRDefault="00476626" w:rsidP="00476626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 xml:space="preserve">Пакеты труб должны быть снабжены специальными текстильными хомутами, обеспечивающими безопасность застропки при погрузо-разгрузочных работах.  </w:t>
            </w:r>
          </w:p>
          <w:p w:rsidR="0041783F" w:rsidRPr="00476626" w:rsidRDefault="00476626" w:rsidP="00476626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Дополнительные требования, подлежащие исполнению, указаны в ГОСТ 10705-80 (с изменениями №7 от 01.10.2012)</w:t>
            </w:r>
          </w:p>
        </w:tc>
      </w:tr>
      <w:tr w:rsidR="00476626" w:rsidRPr="007A65CE" w:rsidTr="0041783F">
        <w:tc>
          <w:tcPr>
            <w:tcW w:w="2376" w:type="dxa"/>
          </w:tcPr>
          <w:p w:rsidR="00476626" w:rsidRPr="00476626" w:rsidRDefault="00476626" w:rsidP="0041783F">
            <w:pPr>
              <w:rPr>
                <w:rFonts w:ascii="Arial" w:hAnsi="Arial" w:cs="Arial"/>
                <w:bCs/>
                <w:i/>
                <w:lang w:val="ru-RU"/>
              </w:rPr>
            </w:pPr>
            <w:r w:rsidRPr="00476626">
              <w:rPr>
                <w:rFonts w:ascii="Arial" w:hAnsi="Arial" w:cs="Arial"/>
                <w:bCs/>
                <w:i/>
                <w:lang w:val="ru-RU"/>
              </w:rPr>
              <w:t>Запорная арматура</w:t>
            </w:r>
          </w:p>
        </w:tc>
        <w:tc>
          <w:tcPr>
            <w:tcW w:w="12191" w:type="dxa"/>
          </w:tcPr>
          <w:p w:rsidR="00476626" w:rsidRPr="00476626" w:rsidRDefault="00476626" w:rsidP="00476626">
            <w:pPr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В случае поставки в комплекте с эл. приводами, запорная арматура должны поставляется в собранном виде, в деревянном решетчатом ящике</w:t>
            </w:r>
            <w:r w:rsidR="00DE6322">
              <w:rPr>
                <w:rFonts w:ascii="Arial" w:hAnsi="Arial" w:cs="Arial"/>
                <w:bCs/>
                <w:lang w:val="ru-RU"/>
              </w:rPr>
              <w:t>.</w:t>
            </w:r>
          </w:p>
        </w:tc>
      </w:tr>
      <w:tr w:rsidR="00476626" w:rsidRPr="007A65CE" w:rsidTr="0041783F">
        <w:tc>
          <w:tcPr>
            <w:tcW w:w="2376" w:type="dxa"/>
          </w:tcPr>
          <w:p w:rsidR="00476626" w:rsidRPr="00476626" w:rsidRDefault="00476626" w:rsidP="0041783F">
            <w:pPr>
              <w:rPr>
                <w:rFonts w:ascii="Arial" w:hAnsi="Arial" w:cs="Arial"/>
                <w:bCs/>
                <w:i/>
                <w:lang w:val="ru-RU"/>
              </w:rPr>
            </w:pPr>
            <w:r w:rsidRPr="00D4152C">
              <w:rPr>
                <w:rFonts w:ascii="Arial" w:hAnsi="Arial" w:cs="Arial"/>
                <w:bCs/>
                <w:i/>
                <w:lang w:val="ru-RU"/>
              </w:rPr>
              <w:t>Электротехническое оборудование</w:t>
            </w:r>
          </w:p>
        </w:tc>
        <w:tc>
          <w:tcPr>
            <w:tcW w:w="12191" w:type="dxa"/>
          </w:tcPr>
          <w:p w:rsidR="00476626" w:rsidRPr="00476626" w:rsidRDefault="00476626" w:rsidP="00476626">
            <w:pPr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Для электротехнического оборудования использовать следующие типы внутренней упаковки:</w:t>
            </w:r>
          </w:p>
          <w:p w:rsidR="00476626" w:rsidRPr="00476626" w:rsidRDefault="00476626" w:rsidP="00476626">
            <w:pPr>
              <w:numPr>
                <w:ilvl w:val="0"/>
                <w:numId w:val="22"/>
              </w:numPr>
              <w:ind w:left="0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ВУ-IIIА - упаковка с применением чехла из полиэтиленовой пленки толщиной 0,15 мм и осушителя</w:t>
            </w:r>
          </w:p>
          <w:p w:rsidR="00476626" w:rsidRPr="00476626" w:rsidRDefault="00476626" w:rsidP="00476626">
            <w:pPr>
              <w:numPr>
                <w:ilvl w:val="0"/>
                <w:numId w:val="21"/>
              </w:numPr>
              <w:ind w:left="0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ВУ-III - для защиты от проникания атмосферных осадков, аэрозолей, брызг воды, солнечной ультрафиолетовой радиации, пыли, песка, предотвращения развития плесневых грибов и ограничения проникания к изделию газов и водяных паров. Осуществляется упаковыванием (с применением осушителя) в футляры или пленочные чехлы из полимерных материалов.</w:t>
            </w:r>
          </w:p>
          <w:p w:rsidR="00476626" w:rsidRPr="00476626" w:rsidRDefault="00476626" w:rsidP="00476626">
            <w:pPr>
              <w:numPr>
                <w:ilvl w:val="0"/>
                <w:numId w:val="21"/>
              </w:numPr>
              <w:ind w:left="0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ВУ-IIIБ - усиленная по сравнению с ВУ-IIIА упаковка (усиление достигается путем применения двойного чехла или утолщения материала чехла или применением менее газо- и паропроницаемых чехлов, футляров, пеналов) с применением осушителя;</w:t>
            </w:r>
          </w:p>
          <w:p w:rsidR="00476626" w:rsidRPr="00476626" w:rsidRDefault="00476626" w:rsidP="00476626">
            <w:pPr>
              <w:ind w:right="176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Дополнительные требования, подлежащие исполнению, указаны в ГОСТ 23216-78</w:t>
            </w:r>
          </w:p>
        </w:tc>
      </w:tr>
      <w:tr w:rsidR="00D4152C" w:rsidRPr="007A65CE" w:rsidTr="0041783F">
        <w:tc>
          <w:tcPr>
            <w:tcW w:w="2376" w:type="dxa"/>
          </w:tcPr>
          <w:p w:rsidR="00D4152C" w:rsidRPr="00796CE3" w:rsidRDefault="00D4152C" w:rsidP="0041783F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D4152C">
              <w:rPr>
                <w:rFonts w:ascii="Arial" w:hAnsi="Arial" w:cs="Arial"/>
                <w:bCs/>
                <w:i/>
                <w:lang w:val="ru-RU"/>
              </w:rPr>
              <w:t>Сэндвич панели</w:t>
            </w:r>
          </w:p>
        </w:tc>
        <w:tc>
          <w:tcPr>
            <w:tcW w:w="12191" w:type="dxa"/>
          </w:tcPr>
          <w:p w:rsidR="00D4152C" w:rsidRPr="00476626" w:rsidRDefault="00D4152C" w:rsidP="00D4152C">
            <w:pPr>
              <w:rPr>
                <w:rFonts w:ascii="Arial" w:hAnsi="Arial" w:cs="Arial"/>
                <w:bCs/>
                <w:lang w:val="ru-RU"/>
              </w:rPr>
            </w:pPr>
            <w:r w:rsidRPr="00D4152C">
              <w:rPr>
                <w:rFonts w:ascii="Arial" w:hAnsi="Arial" w:cs="Arial"/>
                <w:bCs/>
                <w:lang w:val="ru-RU"/>
              </w:rPr>
              <w:t xml:space="preserve">Сэндвич-панели должны быть упакованы в тару, имеющую необходимую жесткость, герметичность и прочность конструкции, а так же исключающую риск механических повреждений сэндвич-панелей (замковых соединений) вследствие ударных и изгибающих нагрузок при перевозке железнодорожным, автомобильным, водным, авиатранспортом и выполнении погрузочно-разгрузочных работ. Для исключения попадания атмосферных осадков и как следствие намокание утеплителя (используемого в производстве сэндвич панелей), в процессе хранения МТР на открытых складских площадках, дополнительно </w:t>
            </w:r>
            <w:r>
              <w:rPr>
                <w:rFonts w:ascii="Arial" w:hAnsi="Arial" w:cs="Arial"/>
                <w:bCs/>
                <w:lang w:val="ru-RU"/>
              </w:rPr>
              <w:t xml:space="preserve">должны быть </w:t>
            </w:r>
            <w:r w:rsidRPr="00D4152C">
              <w:rPr>
                <w:rFonts w:ascii="Arial" w:hAnsi="Arial" w:cs="Arial"/>
                <w:bCs/>
                <w:lang w:val="ru-RU"/>
              </w:rPr>
              <w:t>обеспеч</w:t>
            </w:r>
            <w:r>
              <w:rPr>
                <w:rFonts w:ascii="Arial" w:hAnsi="Arial" w:cs="Arial"/>
                <w:bCs/>
                <w:lang w:val="ru-RU"/>
              </w:rPr>
              <w:t>ены</w:t>
            </w:r>
            <w:r w:rsidRPr="00D4152C">
              <w:rPr>
                <w:rFonts w:ascii="Arial" w:hAnsi="Arial" w:cs="Arial"/>
                <w:bCs/>
                <w:lang w:val="ru-RU"/>
              </w:rPr>
              <w:t xml:space="preserve"> внутренней упаковкой с применением двойного чехла из полиэтиленовой пленки толщиной 0.15 мм.</w:t>
            </w:r>
            <w:r>
              <w:rPr>
                <w:rFonts w:ascii="Arial" w:hAnsi="Arial" w:cs="Arial"/>
                <w:bCs/>
                <w:lang w:val="ru-RU"/>
              </w:rPr>
              <w:t xml:space="preserve"> </w:t>
            </w:r>
            <w:r w:rsidR="00DA3F7C" w:rsidRPr="00D4152C">
              <w:rPr>
                <w:rFonts w:ascii="Arial" w:hAnsi="Arial" w:cs="Arial"/>
                <w:bCs/>
                <w:lang w:val="ru-RU"/>
              </w:rPr>
              <w:t>Упаковк</w:t>
            </w:r>
            <w:r w:rsidR="00DA3F7C">
              <w:rPr>
                <w:rFonts w:ascii="Arial" w:hAnsi="Arial" w:cs="Arial"/>
                <w:bCs/>
                <w:lang w:val="ru-RU"/>
              </w:rPr>
              <w:t>а</w:t>
            </w:r>
            <w:r w:rsidR="00DA3F7C" w:rsidRPr="00D4152C">
              <w:rPr>
                <w:rFonts w:ascii="Arial" w:hAnsi="Arial" w:cs="Arial"/>
                <w:bCs/>
                <w:lang w:val="ru-RU"/>
              </w:rPr>
              <w:t xml:space="preserve"> (деревянный ящик), </w:t>
            </w:r>
            <w:r w:rsidR="00DA3F7C">
              <w:rPr>
                <w:rFonts w:ascii="Arial" w:hAnsi="Arial" w:cs="Arial"/>
                <w:bCs/>
                <w:lang w:val="ru-RU"/>
              </w:rPr>
              <w:t xml:space="preserve">должна быть </w:t>
            </w:r>
            <w:r w:rsidR="00DA3F7C" w:rsidRPr="00D4152C">
              <w:rPr>
                <w:rFonts w:ascii="Arial" w:hAnsi="Arial" w:cs="Arial"/>
                <w:bCs/>
                <w:lang w:val="ru-RU"/>
              </w:rPr>
              <w:t>обеспе</w:t>
            </w:r>
            <w:r w:rsidR="00DA3F7C">
              <w:rPr>
                <w:rFonts w:ascii="Arial" w:hAnsi="Arial" w:cs="Arial"/>
                <w:bCs/>
                <w:lang w:val="ru-RU"/>
              </w:rPr>
              <w:t>чена</w:t>
            </w:r>
            <w:r w:rsidR="00DA3F7C" w:rsidRPr="00D4152C">
              <w:rPr>
                <w:rFonts w:ascii="Arial" w:hAnsi="Arial" w:cs="Arial"/>
                <w:bCs/>
                <w:lang w:val="ru-RU"/>
              </w:rPr>
              <w:t xml:space="preserve"> местами застропки, для использования универсальных грузозахватных приспособлений.</w:t>
            </w:r>
          </w:p>
        </w:tc>
      </w:tr>
      <w:tr w:rsidR="00D4152C" w:rsidRPr="007A65CE" w:rsidTr="0041783F">
        <w:tc>
          <w:tcPr>
            <w:tcW w:w="2376" w:type="dxa"/>
          </w:tcPr>
          <w:p w:rsidR="00D4152C" w:rsidRPr="00DE6322" w:rsidRDefault="00D4152C" w:rsidP="0041783F">
            <w:pPr>
              <w:rPr>
                <w:rFonts w:ascii="Arial" w:hAnsi="Arial" w:cs="Arial"/>
                <w:i/>
                <w:color w:val="333333"/>
              </w:rPr>
            </w:pPr>
            <w:r w:rsidRPr="00DE6322">
              <w:rPr>
                <w:rFonts w:ascii="Arial" w:hAnsi="Arial" w:cs="Arial"/>
                <w:bCs/>
                <w:i/>
                <w:lang w:val="ru-RU"/>
              </w:rPr>
              <w:t>Нефтепогружное оборудование, детали трубопроводов</w:t>
            </w:r>
          </w:p>
        </w:tc>
        <w:tc>
          <w:tcPr>
            <w:tcW w:w="12191" w:type="dxa"/>
          </w:tcPr>
          <w:p w:rsidR="00D4152C" w:rsidRPr="00D4152C" w:rsidRDefault="00D4152C" w:rsidP="00D4152C">
            <w:pPr>
              <w:rPr>
                <w:rFonts w:ascii="Arial" w:hAnsi="Arial" w:cs="Arial"/>
                <w:bCs/>
                <w:lang w:val="ru-RU"/>
              </w:rPr>
            </w:pPr>
            <w:r w:rsidRPr="00D4152C">
              <w:rPr>
                <w:rFonts w:ascii="Arial" w:hAnsi="Arial" w:cs="Arial"/>
                <w:bCs/>
                <w:lang w:val="ru-RU"/>
              </w:rPr>
              <w:t xml:space="preserve">Нефтепогружное оборудование и детали трубопровода должны быть упакованы в тару, имеющую необходимую жесткость и прочность конструкции (деревянные ящики), а так же исключающую риск механических повреждений изделий и комплектующих, вследствие ударных и изгибающих нагрузок при перевозке железнодорожным, автомобильным, водным, авиатранспортом и выполнении погрузочно-разгрузочных работ. </w:t>
            </w:r>
          </w:p>
          <w:p w:rsidR="00D4152C" w:rsidRPr="00D4152C" w:rsidRDefault="00D4152C" w:rsidP="00DA3F7C">
            <w:pPr>
              <w:rPr>
                <w:rFonts w:ascii="Arial" w:hAnsi="Arial" w:cs="Arial"/>
                <w:bCs/>
                <w:lang w:val="ru-RU"/>
              </w:rPr>
            </w:pPr>
            <w:r w:rsidRPr="00D4152C">
              <w:rPr>
                <w:rFonts w:ascii="Arial" w:hAnsi="Arial" w:cs="Arial"/>
                <w:bCs/>
                <w:lang w:val="ru-RU"/>
              </w:rPr>
              <w:lastRenderedPageBreak/>
              <w:t>Упаковк</w:t>
            </w:r>
            <w:r w:rsidR="00DA3F7C">
              <w:rPr>
                <w:rFonts w:ascii="Arial" w:hAnsi="Arial" w:cs="Arial"/>
                <w:bCs/>
                <w:lang w:val="ru-RU"/>
              </w:rPr>
              <w:t>а</w:t>
            </w:r>
            <w:r w:rsidRPr="00D4152C">
              <w:rPr>
                <w:rFonts w:ascii="Arial" w:hAnsi="Arial" w:cs="Arial"/>
                <w:bCs/>
                <w:lang w:val="ru-RU"/>
              </w:rPr>
              <w:t xml:space="preserve"> (деревянный ящик), </w:t>
            </w:r>
            <w:r w:rsidR="00DA3F7C">
              <w:rPr>
                <w:rFonts w:ascii="Arial" w:hAnsi="Arial" w:cs="Arial"/>
                <w:bCs/>
                <w:lang w:val="ru-RU"/>
              </w:rPr>
              <w:t xml:space="preserve">должна быть </w:t>
            </w:r>
            <w:r w:rsidRPr="00D4152C">
              <w:rPr>
                <w:rFonts w:ascii="Arial" w:hAnsi="Arial" w:cs="Arial"/>
                <w:bCs/>
                <w:lang w:val="ru-RU"/>
              </w:rPr>
              <w:t>обеспе</w:t>
            </w:r>
            <w:r w:rsidR="00DA3F7C">
              <w:rPr>
                <w:rFonts w:ascii="Arial" w:hAnsi="Arial" w:cs="Arial"/>
                <w:bCs/>
                <w:lang w:val="ru-RU"/>
              </w:rPr>
              <w:t>чена</w:t>
            </w:r>
            <w:r w:rsidRPr="00D4152C">
              <w:rPr>
                <w:rFonts w:ascii="Arial" w:hAnsi="Arial" w:cs="Arial"/>
                <w:bCs/>
                <w:lang w:val="ru-RU"/>
              </w:rPr>
              <w:t xml:space="preserve"> местами застропки, для использования универсальных грузозахватных приспособлений. </w:t>
            </w:r>
          </w:p>
        </w:tc>
      </w:tr>
      <w:tr w:rsidR="00D4152C" w:rsidRPr="007A65CE" w:rsidTr="0041783F">
        <w:tc>
          <w:tcPr>
            <w:tcW w:w="2376" w:type="dxa"/>
          </w:tcPr>
          <w:p w:rsidR="00D4152C" w:rsidRPr="00DE6322" w:rsidRDefault="00D4152C" w:rsidP="0041783F">
            <w:pPr>
              <w:rPr>
                <w:rFonts w:ascii="Arial" w:hAnsi="Arial" w:cs="Arial"/>
                <w:i/>
                <w:color w:val="333333"/>
                <w:lang w:val="ru-RU"/>
              </w:rPr>
            </w:pPr>
            <w:r w:rsidRPr="00DE6322">
              <w:rPr>
                <w:rFonts w:ascii="Arial" w:hAnsi="Arial" w:cs="Arial"/>
                <w:i/>
                <w:color w:val="333333"/>
              </w:rPr>
              <w:lastRenderedPageBreak/>
              <w:t>Блочное оборудование</w:t>
            </w:r>
          </w:p>
        </w:tc>
        <w:tc>
          <w:tcPr>
            <w:tcW w:w="12191" w:type="dxa"/>
          </w:tcPr>
          <w:p w:rsidR="00D4152C" w:rsidRPr="00D4152C" w:rsidRDefault="00D4152C" w:rsidP="00DA3F7C">
            <w:pPr>
              <w:rPr>
                <w:rFonts w:ascii="Arial" w:hAnsi="Arial" w:cs="Arial"/>
                <w:bCs/>
                <w:lang w:val="ru-RU"/>
              </w:rPr>
            </w:pPr>
            <w:r w:rsidRPr="00D4152C">
              <w:rPr>
                <w:rFonts w:ascii="Arial" w:hAnsi="Arial" w:cs="Arial"/>
                <w:bCs/>
                <w:lang w:val="ru-RU"/>
              </w:rPr>
              <w:t xml:space="preserve">Во избежание попадания внутрь блочного оборудования атмосферных осадков (снег, дождь) и их скопление в процессе хранения, и в целях защиты вложенных и смонтированных внутри оборудования комплектующих, </w:t>
            </w:r>
            <w:r>
              <w:rPr>
                <w:rFonts w:ascii="Arial" w:hAnsi="Arial" w:cs="Arial"/>
                <w:bCs/>
                <w:lang w:val="ru-RU"/>
              </w:rPr>
              <w:t xml:space="preserve">упаковка должна </w:t>
            </w:r>
            <w:r w:rsidRPr="00D4152C">
              <w:rPr>
                <w:rFonts w:ascii="Arial" w:hAnsi="Arial" w:cs="Arial"/>
                <w:bCs/>
                <w:lang w:val="ru-RU"/>
              </w:rPr>
              <w:t>обеспечи</w:t>
            </w:r>
            <w:r w:rsidR="00DE6322">
              <w:rPr>
                <w:rFonts w:ascii="Arial" w:hAnsi="Arial" w:cs="Arial"/>
                <w:bCs/>
                <w:lang w:val="ru-RU"/>
              </w:rPr>
              <w:t>ва</w:t>
            </w:r>
            <w:r w:rsidRPr="00D4152C">
              <w:rPr>
                <w:rFonts w:ascii="Arial" w:hAnsi="Arial" w:cs="Arial"/>
                <w:bCs/>
                <w:lang w:val="ru-RU"/>
              </w:rPr>
              <w:t xml:space="preserve">ть защиту оборудования путем герметизации: стыковых соединений, технологических отверстий, выходных/входных патрубков.   </w:t>
            </w:r>
          </w:p>
        </w:tc>
      </w:tr>
      <w:tr w:rsidR="0041783F" w:rsidRPr="007A65CE" w:rsidTr="0041783F">
        <w:tc>
          <w:tcPr>
            <w:tcW w:w="2376" w:type="dxa"/>
          </w:tcPr>
          <w:p w:rsidR="0041783F" w:rsidRPr="00476626" w:rsidRDefault="0041783F" w:rsidP="0041783F">
            <w:pPr>
              <w:rPr>
                <w:rFonts w:ascii="Arial" w:hAnsi="Arial" w:cs="Arial"/>
                <w:bCs/>
                <w:i/>
                <w:lang w:val="ru-RU"/>
              </w:rPr>
            </w:pPr>
            <w:r w:rsidRPr="00476626">
              <w:rPr>
                <w:rFonts w:ascii="Arial" w:hAnsi="Arial" w:cs="Arial"/>
                <w:bCs/>
                <w:i/>
                <w:lang w:val="ru-RU"/>
              </w:rPr>
              <w:t>Фильтры скважинные</w:t>
            </w:r>
          </w:p>
        </w:tc>
        <w:tc>
          <w:tcPr>
            <w:tcW w:w="12191" w:type="dxa"/>
          </w:tcPr>
          <w:p w:rsidR="0041783F" w:rsidRPr="007E44DB" w:rsidRDefault="00476626" w:rsidP="00476626">
            <w:pPr>
              <w:ind w:right="-143"/>
              <w:jc w:val="both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Дополнительные требования, подлежащие исполнению, указаны в ГОСТ</w:t>
            </w:r>
            <w:r w:rsidRPr="007E44DB">
              <w:rPr>
                <w:rFonts w:ascii="Arial" w:hAnsi="Arial" w:cs="Arial"/>
                <w:bCs/>
                <w:lang w:val="ru-RU"/>
              </w:rPr>
              <w:t xml:space="preserve"> </w:t>
            </w:r>
            <w:r w:rsidR="0041783F" w:rsidRPr="007E44DB">
              <w:rPr>
                <w:rFonts w:ascii="Arial" w:hAnsi="Arial" w:cs="Arial"/>
                <w:bCs/>
                <w:lang w:val="ru-RU"/>
              </w:rPr>
              <w:t>15150-69</w:t>
            </w:r>
          </w:p>
        </w:tc>
      </w:tr>
    </w:tbl>
    <w:p w:rsidR="00076CAF" w:rsidRDefault="00076CAF" w:rsidP="00076CAF">
      <w:pPr>
        <w:widowControl w:val="0"/>
        <w:jc w:val="both"/>
        <w:rPr>
          <w:rFonts w:ascii="Arial" w:hAnsi="Arial" w:cs="Arial"/>
          <w:b/>
          <w:sz w:val="24"/>
          <w:szCs w:val="24"/>
          <w:lang w:val="ru-RU"/>
        </w:rPr>
      </w:pPr>
    </w:p>
    <w:p w:rsidR="005E127C" w:rsidRPr="005E127C" w:rsidRDefault="00076CAF" w:rsidP="005E127C">
      <w:pPr>
        <w:widowControl w:val="0"/>
        <w:jc w:val="both"/>
        <w:rPr>
          <w:rFonts w:ascii="Arial" w:hAnsi="Arial" w:cs="Arial"/>
          <w:sz w:val="24"/>
          <w:szCs w:val="24"/>
          <w:lang w:val="ru-RU"/>
        </w:rPr>
      </w:pPr>
      <w:r w:rsidRPr="00076CAF">
        <w:rPr>
          <w:rFonts w:ascii="Arial" w:hAnsi="Arial" w:cs="Arial"/>
          <w:b/>
          <w:sz w:val="24"/>
          <w:szCs w:val="24"/>
          <w:lang w:val="ru-RU"/>
        </w:rPr>
        <w:t>5.5.3</w:t>
      </w:r>
      <w:r>
        <w:rPr>
          <w:rFonts w:ascii="Arial" w:hAnsi="Arial" w:cs="Arial"/>
          <w:b/>
          <w:sz w:val="24"/>
          <w:szCs w:val="24"/>
          <w:lang w:val="ru-RU"/>
        </w:rPr>
        <w:t>.</w:t>
      </w:r>
      <w:r w:rsidRPr="00076CAF">
        <w:rPr>
          <w:rFonts w:ascii="Arial" w:hAnsi="Arial" w:cs="Arial"/>
          <w:sz w:val="24"/>
          <w:szCs w:val="24"/>
          <w:lang w:val="ru-RU"/>
        </w:rPr>
        <w:tab/>
      </w:r>
      <w:r w:rsidR="005E127C" w:rsidRPr="005E127C">
        <w:rPr>
          <w:rFonts w:ascii="Arial" w:hAnsi="Arial" w:cs="Arial"/>
          <w:sz w:val="24"/>
          <w:szCs w:val="24"/>
          <w:lang w:val="ru-RU"/>
        </w:rPr>
        <w:t>Покупатель оставляет за собой право изменить количество Товара, поставляемого по настоящему Приложению, в сторону увеличения (перевод Негарантированного объема в Гарантированный).</w:t>
      </w:r>
    </w:p>
    <w:p w:rsidR="005E127C" w:rsidRPr="005E127C" w:rsidRDefault="005E127C" w:rsidP="005E127C">
      <w:pPr>
        <w:widowControl w:val="0"/>
        <w:jc w:val="both"/>
        <w:rPr>
          <w:rFonts w:ascii="Arial" w:hAnsi="Arial" w:cs="Arial"/>
          <w:sz w:val="24"/>
          <w:szCs w:val="24"/>
          <w:lang w:val="ru-RU"/>
        </w:rPr>
      </w:pPr>
      <w:r w:rsidRPr="005E127C">
        <w:rPr>
          <w:rFonts w:ascii="Arial" w:hAnsi="Arial" w:cs="Arial"/>
          <w:sz w:val="24"/>
          <w:szCs w:val="24"/>
          <w:lang w:val="ru-RU"/>
        </w:rPr>
        <w:t>Гарантированный объем – обязательный объем к поставке по Договору. Изменение Гарантированного объема возможно только по соглашению Сторон или в порядке, указанном для перевода Негарантированного объема в Гарантированный.</w:t>
      </w:r>
    </w:p>
    <w:p w:rsidR="005E127C" w:rsidRPr="005E127C" w:rsidRDefault="005E127C" w:rsidP="005E127C">
      <w:pPr>
        <w:widowControl w:val="0"/>
        <w:jc w:val="both"/>
        <w:rPr>
          <w:rFonts w:ascii="Arial" w:hAnsi="Arial" w:cs="Arial"/>
          <w:sz w:val="24"/>
          <w:szCs w:val="24"/>
          <w:lang w:val="ru-RU"/>
        </w:rPr>
      </w:pPr>
      <w:r w:rsidRPr="005E127C">
        <w:rPr>
          <w:rFonts w:ascii="Arial" w:hAnsi="Arial" w:cs="Arial"/>
          <w:sz w:val="24"/>
          <w:szCs w:val="24"/>
          <w:lang w:val="ru-RU"/>
        </w:rPr>
        <w:t>Негарантированный объем - это потенциальный к поставке, но необязательный объем. Использование Негарантированного объема возможно при наличии потребности у Покупателя на основании его уведомления, которое направляется в порядке, установленном в настоящем разделе.</w:t>
      </w:r>
    </w:p>
    <w:p w:rsidR="005E127C" w:rsidRPr="005E127C" w:rsidRDefault="005E127C" w:rsidP="005E127C">
      <w:pPr>
        <w:widowControl w:val="0"/>
        <w:jc w:val="both"/>
        <w:rPr>
          <w:rFonts w:ascii="Arial" w:hAnsi="Arial" w:cs="Arial"/>
          <w:sz w:val="24"/>
          <w:szCs w:val="24"/>
          <w:lang w:val="ru-RU"/>
        </w:rPr>
      </w:pPr>
      <w:r w:rsidRPr="005E127C">
        <w:rPr>
          <w:rFonts w:ascii="Arial" w:hAnsi="Arial" w:cs="Arial"/>
          <w:sz w:val="24"/>
          <w:szCs w:val="24"/>
          <w:lang w:val="ru-RU"/>
        </w:rPr>
        <w:t xml:space="preserve">Негарантированный объем к поставке в рамках настоящего Приложения – </w:t>
      </w:r>
      <w:r w:rsidR="007A65CE">
        <w:rPr>
          <w:rFonts w:ascii="Arial" w:hAnsi="Arial" w:cs="Arial"/>
          <w:sz w:val="24"/>
          <w:szCs w:val="24"/>
          <w:lang w:val="ru-RU"/>
        </w:rPr>
        <w:t>Приложение №1А</w:t>
      </w:r>
      <w:r w:rsidRPr="005E127C">
        <w:rPr>
          <w:rFonts w:ascii="Arial" w:hAnsi="Arial" w:cs="Arial"/>
          <w:sz w:val="24"/>
          <w:szCs w:val="24"/>
          <w:lang w:val="ru-RU"/>
        </w:rPr>
        <w:t xml:space="preserve"> со сроком поставки </w:t>
      </w:r>
      <w:r w:rsidR="007A65CE">
        <w:rPr>
          <w:rFonts w:ascii="Arial" w:hAnsi="Arial" w:cs="Arial"/>
          <w:sz w:val="24"/>
          <w:szCs w:val="24"/>
          <w:lang w:val="ru-RU"/>
        </w:rPr>
        <w:t>______</w:t>
      </w:r>
      <w:r w:rsidRPr="005E127C">
        <w:rPr>
          <w:rFonts w:ascii="Arial" w:hAnsi="Arial" w:cs="Arial"/>
          <w:sz w:val="24"/>
          <w:szCs w:val="24"/>
          <w:lang w:val="ru-RU"/>
        </w:rPr>
        <w:t xml:space="preserve">______. </w:t>
      </w:r>
    </w:p>
    <w:p w:rsidR="005E127C" w:rsidRPr="005E127C" w:rsidRDefault="005E127C" w:rsidP="005E127C">
      <w:pPr>
        <w:widowControl w:val="0"/>
        <w:jc w:val="both"/>
        <w:rPr>
          <w:rFonts w:ascii="Arial" w:hAnsi="Arial" w:cs="Arial"/>
          <w:sz w:val="24"/>
          <w:szCs w:val="24"/>
          <w:lang w:val="ru-RU"/>
        </w:rPr>
      </w:pPr>
      <w:r w:rsidRPr="005E127C">
        <w:rPr>
          <w:rFonts w:ascii="Arial" w:hAnsi="Arial" w:cs="Arial"/>
          <w:sz w:val="24"/>
          <w:szCs w:val="24"/>
          <w:lang w:val="ru-RU"/>
        </w:rPr>
        <w:t>При этом срок поставки Товара в пределах Негарантированного объема составляет ___ (____) ___  (указывается период доставки в днях/неделях/месяцах) с момента получения Поставщиком от Поку</w:t>
      </w:r>
      <w:bookmarkStart w:id="0" w:name="_GoBack"/>
      <w:bookmarkEnd w:id="0"/>
      <w:r w:rsidRPr="005E127C">
        <w:rPr>
          <w:rFonts w:ascii="Arial" w:hAnsi="Arial" w:cs="Arial"/>
          <w:sz w:val="24"/>
          <w:szCs w:val="24"/>
          <w:lang w:val="ru-RU"/>
        </w:rPr>
        <w:t xml:space="preserve">пателя уведомления, направленного по электронной почте с адреса Покупателя, указанного в разделе «Адреса и реквизиты сторон» Договора, на электронный адрес Поставщика, указанный в разделе «Адреса и реквизиты сторон» Договора, о необходимости начала производства Товара (перевод Негарантированного объема в Гарантированный), но в любом случае не позднее _____________. Уведомление будет считаться полученным другой Стороной с момента, обозначенного в уведомлении о доставке (получении). Уведомление, полученное в нерабочий день или после окончания рабочего дня в месте получения, считается полученным на следующий рабочий день в данном месте. Негарантированный объем не подлежит оплате и приемке, если не поступит уведомление Покупателя о необходимости начала производства Товара (переводе Негарантированного объема в Гарантированный) и Товары не будут приняты Покупателем без замечаний. </w:t>
      </w:r>
    </w:p>
    <w:p w:rsidR="005E127C" w:rsidRPr="005E127C" w:rsidRDefault="005E127C" w:rsidP="005E127C">
      <w:pPr>
        <w:widowControl w:val="0"/>
        <w:jc w:val="both"/>
        <w:rPr>
          <w:rFonts w:ascii="Arial" w:hAnsi="Arial" w:cs="Arial"/>
          <w:sz w:val="24"/>
          <w:szCs w:val="24"/>
          <w:lang w:val="ru-RU"/>
        </w:rPr>
      </w:pPr>
      <w:r w:rsidRPr="005E127C">
        <w:rPr>
          <w:rFonts w:ascii="Arial" w:hAnsi="Arial" w:cs="Arial"/>
          <w:sz w:val="24"/>
          <w:szCs w:val="24"/>
          <w:lang w:val="ru-RU"/>
        </w:rPr>
        <w:t>Условие о переводе Негарантированного объема в Гарантированный, сформулированное в настоящем Приложении, является безотзывной офертой Поставщика на поставку увеличенного количества Товара по Приложению. Уведомление Покупателя о переводе Негарантированного объема в Гарантированный является акцептом оферты Поставщика и осуществляется в нижеизложенном порядке.</w:t>
      </w:r>
    </w:p>
    <w:p w:rsidR="005E127C" w:rsidRPr="005E127C" w:rsidRDefault="005E127C" w:rsidP="005E127C">
      <w:pPr>
        <w:widowControl w:val="0"/>
        <w:jc w:val="both"/>
        <w:rPr>
          <w:rFonts w:ascii="Arial" w:hAnsi="Arial" w:cs="Arial"/>
          <w:sz w:val="24"/>
          <w:szCs w:val="24"/>
          <w:lang w:val="ru-RU"/>
        </w:rPr>
      </w:pPr>
      <w:r w:rsidRPr="005E127C">
        <w:rPr>
          <w:rFonts w:ascii="Arial" w:hAnsi="Arial" w:cs="Arial"/>
          <w:sz w:val="24"/>
          <w:szCs w:val="24"/>
          <w:lang w:val="ru-RU"/>
        </w:rPr>
        <w:t xml:space="preserve">При необходимости перевода Негарантированного объема в Гарантированный  Покупатель обязан заблаговременно сообщить об этом Поставщику, направив ему письменное уведомление о необходимости начала производства Товара. </w:t>
      </w:r>
    </w:p>
    <w:p w:rsidR="005E127C" w:rsidRPr="005E127C" w:rsidRDefault="005E127C" w:rsidP="005E127C">
      <w:pPr>
        <w:widowControl w:val="0"/>
        <w:jc w:val="both"/>
        <w:rPr>
          <w:rFonts w:ascii="Arial" w:hAnsi="Arial" w:cs="Arial"/>
          <w:sz w:val="24"/>
          <w:szCs w:val="24"/>
          <w:lang w:val="ru-RU"/>
        </w:rPr>
      </w:pPr>
      <w:r w:rsidRPr="005E127C">
        <w:rPr>
          <w:rFonts w:ascii="Arial" w:hAnsi="Arial" w:cs="Arial"/>
          <w:sz w:val="24"/>
          <w:szCs w:val="24"/>
          <w:lang w:val="ru-RU"/>
        </w:rPr>
        <w:t>Уведомления Покупателя переводе Негарантированного объема в Гарантированный (о необходимости начала производства Товара ) имеют силу дополнительных соглашений к настоящему Договору и являются его неотъемлемыми частями.</w:t>
      </w:r>
    </w:p>
    <w:p w:rsidR="005E127C" w:rsidRPr="005E127C" w:rsidRDefault="005E127C" w:rsidP="005E127C">
      <w:pPr>
        <w:widowControl w:val="0"/>
        <w:jc w:val="both"/>
        <w:rPr>
          <w:rFonts w:ascii="Arial" w:hAnsi="Arial" w:cs="Arial"/>
          <w:sz w:val="24"/>
          <w:szCs w:val="24"/>
          <w:lang w:val="ru-RU"/>
        </w:rPr>
      </w:pPr>
      <w:r w:rsidRPr="005E127C">
        <w:rPr>
          <w:rFonts w:ascii="Arial" w:hAnsi="Arial" w:cs="Arial"/>
          <w:sz w:val="24"/>
          <w:szCs w:val="24"/>
          <w:lang w:val="ru-RU"/>
        </w:rPr>
        <w:t xml:space="preserve">Поставщик, получивший уведомление о необходимости начала производства Товара (перевод Негарантированного объема в Гарантированный) не вправе отказаться от поставки в указанном объеме по ценам и на условиях, определенных в Договоре и настоящем Приложении. Срок действия оферты заканчивается за ___ (___) &lt;рабочих/календарных&gt; дней (изменяемо, по </w:t>
      </w:r>
      <w:r w:rsidRPr="005E127C">
        <w:rPr>
          <w:rFonts w:ascii="Arial" w:hAnsi="Arial" w:cs="Arial"/>
          <w:sz w:val="24"/>
          <w:szCs w:val="24"/>
          <w:lang w:val="ru-RU"/>
        </w:rPr>
        <w:lastRenderedPageBreak/>
        <w:t>умолчанию 30 (тридцать) календарных дней) до начала последнего периода поставки, предусмотренного настоящим Приложением.</w:t>
      </w:r>
    </w:p>
    <w:p w:rsidR="005E127C" w:rsidRPr="005E127C" w:rsidRDefault="005E127C" w:rsidP="005E127C">
      <w:pPr>
        <w:widowControl w:val="0"/>
        <w:jc w:val="both"/>
        <w:rPr>
          <w:rFonts w:ascii="Arial" w:hAnsi="Arial" w:cs="Arial"/>
          <w:sz w:val="24"/>
          <w:szCs w:val="24"/>
          <w:lang w:val="ru-RU"/>
        </w:rPr>
      </w:pPr>
      <w:r w:rsidRPr="005E127C">
        <w:rPr>
          <w:rFonts w:ascii="Arial" w:hAnsi="Arial" w:cs="Arial"/>
          <w:sz w:val="24"/>
          <w:szCs w:val="24"/>
          <w:lang w:val="ru-RU"/>
        </w:rPr>
        <w:t>Срок для направления уведомления о необходимости начала производства Товара (переводе Негарантированного объема в Гарантированный): не менее чем за ___ (___) &lt;рабочих/календарных&gt; дней (изменяемо)дней до начала предполагаемого периода поставки.</w:t>
      </w:r>
    </w:p>
    <w:p w:rsidR="005E127C" w:rsidRPr="005E127C" w:rsidRDefault="005E127C" w:rsidP="005E127C">
      <w:pPr>
        <w:widowControl w:val="0"/>
        <w:jc w:val="both"/>
        <w:rPr>
          <w:rFonts w:ascii="Arial" w:hAnsi="Arial" w:cs="Arial"/>
          <w:sz w:val="24"/>
          <w:szCs w:val="24"/>
          <w:lang w:val="ru-RU"/>
        </w:rPr>
      </w:pPr>
      <w:r w:rsidRPr="005E127C">
        <w:rPr>
          <w:rFonts w:ascii="Arial" w:hAnsi="Arial" w:cs="Arial"/>
          <w:sz w:val="24"/>
          <w:szCs w:val="24"/>
          <w:lang w:val="ru-RU"/>
        </w:rPr>
        <w:t>Если Покупатель не воспользуется своим правом на перевод всего Негарантированного объема в Гарантированный, цена (стоимость) Товара по Приложению подлежит изменению в меньшую сторону соответственно, но без изменения стоимости за единицу Товара (единичных расценок) и сроков поставки, согласованных в Приложении.</w:t>
      </w:r>
    </w:p>
    <w:p w:rsidR="005E127C" w:rsidRPr="005E127C" w:rsidRDefault="005E127C" w:rsidP="005E127C">
      <w:pPr>
        <w:widowControl w:val="0"/>
        <w:jc w:val="both"/>
        <w:rPr>
          <w:rFonts w:ascii="Arial" w:hAnsi="Arial" w:cs="Arial"/>
          <w:sz w:val="24"/>
          <w:szCs w:val="24"/>
          <w:lang w:val="ru-RU"/>
        </w:rPr>
      </w:pPr>
      <w:r w:rsidRPr="005E127C">
        <w:rPr>
          <w:rFonts w:ascii="Arial" w:hAnsi="Arial" w:cs="Arial"/>
          <w:sz w:val="24"/>
          <w:szCs w:val="24"/>
          <w:lang w:val="ru-RU"/>
        </w:rPr>
        <w:t>Поставщик ознакомлен с положениями настоящего раздела при заключении Приложения, и все возможные последствия, связанные с односторонним изменением объема Товара Покупателем, учтены при формировании стоимости за единицу Товара (единичных расценок). Стороны не вправе требовать изменения согласованной стоимости за единицу Товара (единичных расценок) в случае увеличения количества поставляемого Товара, т.к. указанные изменения являются обычным предпринимательским риском.</w:t>
      </w:r>
    </w:p>
    <w:p w:rsidR="00B73E6B" w:rsidRPr="005E127C" w:rsidRDefault="005E127C" w:rsidP="005E127C">
      <w:pPr>
        <w:widowControl w:val="0"/>
        <w:jc w:val="both"/>
        <w:rPr>
          <w:rFonts w:ascii="Arial" w:hAnsi="Arial" w:cs="Arial"/>
          <w:i/>
          <w:iCs/>
          <w:sz w:val="18"/>
          <w:szCs w:val="24"/>
          <w:lang w:val="ru-RU"/>
        </w:rPr>
      </w:pPr>
      <w:r w:rsidRPr="005E127C">
        <w:rPr>
          <w:rFonts w:ascii="Arial" w:hAnsi="Arial" w:cs="Arial"/>
          <w:sz w:val="24"/>
          <w:szCs w:val="24"/>
          <w:lang w:val="ru-RU"/>
        </w:rPr>
        <w:t>Стороны подтверждают, что изменение количества поставляемого Товара не является основанием для пересмотра цены (стоимости) ранее поставленного и оплаченного Товара, либо принятого, но не оплаченного Товара.</w:t>
      </w:r>
    </w:p>
    <w:p w:rsidR="00B73E6B" w:rsidRPr="007A6D49" w:rsidRDefault="00B73E6B" w:rsidP="00B73E6B">
      <w:pPr>
        <w:pStyle w:val="22"/>
        <w:tabs>
          <w:tab w:val="left" w:pos="851"/>
        </w:tabs>
        <w:spacing w:after="0" w:line="240" w:lineRule="auto"/>
        <w:ind w:right="-143"/>
        <w:jc w:val="both"/>
        <w:rPr>
          <w:rFonts w:ascii="Arial" w:hAnsi="Arial" w:cs="Arial"/>
          <w:bCs/>
        </w:rPr>
      </w:pPr>
      <w:r w:rsidRPr="007A6D49">
        <w:rPr>
          <w:rFonts w:ascii="Arial" w:hAnsi="Arial" w:cs="Arial"/>
          <w:b/>
          <w:bCs/>
        </w:rPr>
        <w:t>6.</w:t>
      </w:r>
      <w:r w:rsidRPr="007A6D49">
        <w:rPr>
          <w:rFonts w:ascii="Arial" w:hAnsi="Arial" w:cs="Arial"/>
          <w:bCs/>
        </w:rPr>
        <w:t xml:space="preserve"> Во всем остальном, что не предусмотрено настоящим Приложением, для Сторон будут обязательными условия Договора. </w:t>
      </w:r>
    </w:p>
    <w:p w:rsidR="00B73E6B" w:rsidRPr="007A6D49" w:rsidRDefault="00B73E6B" w:rsidP="00B73E6B">
      <w:pPr>
        <w:pStyle w:val="22"/>
        <w:tabs>
          <w:tab w:val="left" w:pos="851"/>
        </w:tabs>
        <w:spacing w:after="0" w:line="240" w:lineRule="auto"/>
        <w:ind w:right="-143"/>
        <w:jc w:val="both"/>
        <w:rPr>
          <w:rFonts w:ascii="Arial" w:hAnsi="Arial" w:cs="Arial"/>
        </w:rPr>
      </w:pPr>
      <w:r w:rsidRPr="007A6D49">
        <w:rPr>
          <w:rFonts w:ascii="Arial" w:hAnsi="Arial" w:cs="Arial"/>
          <w:b/>
          <w:bCs/>
        </w:rPr>
        <w:t>7.</w:t>
      </w:r>
      <w:r w:rsidRPr="007A6D49">
        <w:rPr>
          <w:rFonts w:ascii="Arial" w:hAnsi="Arial" w:cs="Arial"/>
          <w:bCs/>
        </w:rPr>
        <w:t xml:space="preserve"> Настоящее Приложение составлено в двух экземплярах, по одному для каждой из Сторон, оба экземпляра имеют равную юридическую силу.</w:t>
      </w:r>
    </w:p>
    <w:p w:rsidR="00B73E6B" w:rsidRPr="007A6D49" w:rsidRDefault="00B73E6B" w:rsidP="00B73E6B">
      <w:pPr>
        <w:ind w:right="-143"/>
        <w:jc w:val="center"/>
        <w:rPr>
          <w:rFonts w:ascii="Arial" w:hAnsi="Arial" w:cs="Arial"/>
          <w:b/>
          <w:sz w:val="24"/>
          <w:szCs w:val="24"/>
        </w:rPr>
      </w:pPr>
      <w:r w:rsidRPr="007A6D49">
        <w:rPr>
          <w:rFonts w:ascii="Arial" w:hAnsi="Arial" w:cs="Arial"/>
          <w:b/>
          <w:sz w:val="24"/>
          <w:szCs w:val="24"/>
        </w:rPr>
        <w:t>ПОДПИСИ СТОРОН:</w:t>
      </w:r>
    </w:p>
    <w:p w:rsidR="00B73E6B" w:rsidRPr="007A6D49" w:rsidRDefault="00B73E6B" w:rsidP="00B73E6B">
      <w:pPr>
        <w:ind w:right="-143"/>
        <w:jc w:val="center"/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7397"/>
        <w:gridCol w:w="7391"/>
      </w:tblGrid>
      <w:tr w:rsidR="00B73E6B" w:rsidRPr="00096E79" w:rsidTr="00096E79">
        <w:tc>
          <w:tcPr>
            <w:tcW w:w="7676" w:type="dxa"/>
          </w:tcPr>
          <w:p w:rsidR="00B73E6B" w:rsidRPr="00096E79" w:rsidRDefault="00B73E6B" w:rsidP="00096E79">
            <w:pPr>
              <w:ind w:right="-143" w:firstLine="900"/>
              <w:rPr>
                <w:rFonts w:ascii="Arial" w:hAnsi="Arial" w:cs="Arial"/>
                <w:sz w:val="24"/>
                <w:szCs w:val="24"/>
              </w:rPr>
            </w:pPr>
            <w:r w:rsidRPr="00096E79">
              <w:rPr>
                <w:rFonts w:ascii="Arial" w:hAnsi="Arial" w:cs="Arial"/>
                <w:sz w:val="24"/>
                <w:szCs w:val="24"/>
              </w:rPr>
              <w:t>От Покупателя</w:t>
            </w:r>
          </w:p>
        </w:tc>
        <w:tc>
          <w:tcPr>
            <w:tcW w:w="7677" w:type="dxa"/>
          </w:tcPr>
          <w:p w:rsidR="00B73E6B" w:rsidRPr="00096E79" w:rsidRDefault="00B73E6B" w:rsidP="00096E79">
            <w:pPr>
              <w:ind w:right="-143" w:firstLine="784"/>
              <w:rPr>
                <w:rFonts w:ascii="Arial" w:hAnsi="Arial" w:cs="Arial"/>
                <w:sz w:val="24"/>
                <w:szCs w:val="24"/>
              </w:rPr>
            </w:pPr>
            <w:r w:rsidRPr="00096E79">
              <w:rPr>
                <w:rFonts w:ascii="Arial" w:hAnsi="Arial" w:cs="Arial"/>
                <w:sz w:val="24"/>
                <w:szCs w:val="24"/>
              </w:rPr>
              <w:t>От Поставщика</w:t>
            </w:r>
          </w:p>
        </w:tc>
      </w:tr>
      <w:tr w:rsidR="00496452" w:rsidRPr="00096E79" w:rsidTr="00096E79">
        <w:tc>
          <w:tcPr>
            <w:tcW w:w="7676" w:type="dxa"/>
          </w:tcPr>
          <w:p w:rsidR="00496452" w:rsidRPr="00096E79" w:rsidRDefault="00496452" w:rsidP="00096E79">
            <w:pPr>
              <w:ind w:right="-143" w:firstLine="9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77" w:type="dxa"/>
          </w:tcPr>
          <w:p w:rsidR="00496452" w:rsidRPr="00096E79" w:rsidRDefault="00496452" w:rsidP="00096E79">
            <w:pPr>
              <w:ind w:right="-143" w:firstLine="78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3E6B" w:rsidRPr="00096E79" w:rsidTr="00096E79">
        <w:tc>
          <w:tcPr>
            <w:tcW w:w="7676" w:type="dxa"/>
          </w:tcPr>
          <w:p w:rsidR="00B73E6B" w:rsidRPr="00096E79" w:rsidRDefault="00B73E6B" w:rsidP="007335F1">
            <w:pPr>
              <w:ind w:right="-14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6E79">
              <w:rPr>
                <w:rFonts w:ascii="Arial" w:hAnsi="Arial" w:cs="Arial"/>
                <w:sz w:val="24"/>
                <w:szCs w:val="24"/>
              </w:rPr>
              <w:t xml:space="preserve">               ______________________ /</w:t>
            </w:r>
            <w:r w:rsidR="007335F1">
              <w:rPr>
                <w:rFonts w:ascii="Arial" w:hAnsi="Arial" w:cs="Arial"/>
                <w:sz w:val="24"/>
                <w:szCs w:val="24"/>
                <w:lang w:val="ru-RU"/>
              </w:rPr>
              <w:t>А.Е. Шохин</w:t>
            </w:r>
            <w:r w:rsidRPr="00096E79"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7677" w:type="dxa"/>
          </w:tcPr>
          <w:p w:rsidR="00B73E6B" w:rsidRPr="00096E79" w:rsidRDefault="00B73E6B" w:rsidP="00096E79">
            <w:pPr>
              <w:ind w:right="-14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6E79">
              <w:rPr>
                <w:rFonts w:ascii="Arial" w:hAnsi="Arial" w:cs="Arial"/>
                <w:sz w:val="24"/>
                <w:szCs w:val="24"/>
              </w:rPr>
              <w:t xml:space="preserve">             _____________________ /________________/</w:t>
            </w:r>
          </w:p>
        </w:tc>
      </w:tr>
    </w:tbl>
    <w:p w:rsidR="00E3422A" w:rsidRPr="007A6D49" w:rsidRDefault="00065A29" w:rsidP="00557AC4">
      <w:pPr>
        <w:jc w:val="right"/>
        <w:rPr>
          <w:rFonts w:ascii="Arial" w:hAnsi="Arial" w:cs="Arial"/>
          <w:sz w:val="24"/>
          <w:szCs w:val="24"/>
          <w:lang w:val="ru-RU"/>
        </w:rPr>
      </w:pPr>
      <w:r w:rsidRPr="007A6D49">
        <w:rPr>
          <w:rFonts w:ascii="Arial" w:hAnsi="Arial" w:cs="Arial"/>
        </w:rPr>
        <w:t xml:space="preserve">                   </w:t>
      </w:r>
    </w:p>
    <w:p w:rsidR="00E3422A" w:rsidRDefault="00E3422A" w:rsidP="00BF644E">
      <w:pPr>
        <w:jc w:val="center"/>
        <w:rPr>
          <w:rFonts w:ascii="Arial" w:hAnsi="Arial" w:cs="Arial"/>
          <w:sz w:val="28"/>
          <w:szCs w:val="28"/>
          <w:lang w:val="ru-RU"/>
        </w:rPr>
      </w:pPr>
    </w:p>
    <w:sectPr w:rsidR="00E3422A" w:rsidSect="00245F5B">
      <w:footerReference w:type="default" r:id="rId8"/>
      <w:pgSz w:w="16840" w:h="11907" w:orient="landscape" w:code="9"/>
      <w:pgMar w:top="56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10B0" w:rsidRDefault="00A810B0">
      <w:r>
        <w:separator/>
      </w:r>
    </w:p>
  </w:endnote>
  <w:endnote w:type="continuationSeparator" w:id="0">
    <w:p w:rsidR="00A810B0" w:rsidRDefault="00A81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eSetCTT">
    <w:altName w:val="Times New Roman"/>
    <w:charset w:val="CC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uturi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NTTimes/Cyrillic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783F" w:rsidRPr="008752EE" w:rsidRDefault="0041783F">
    <w:pPr>
      <w:pStyle w:val="a6"/>
      <w:framePr w:wrap="around" w:vAnchor="text" w:hAnchor="margin" w:xAlign="right" w:y="1"/>
      <w:rPr>
        <w:rStyle w:val="a7"/>
        <w:rFonts w:ascii="FreeSetCTT" w:hAnsi="FreeSetCTT"/>
        <w:lang w:val="ru-RU"/>
      </w:rPr>
    </w:pPr>
    <w:r>
      <w:rPr>
        <w:rStyle w:val="a7"/>
        <w:rFonts w:ascii="FreeSetCTT" w:hAnsi="FreeSetCTT"/>
      </w:rPr>
      <w:fldChar w:fldCharType="begin"/>
    </w:r>
    <w:r>
      <w:rPr>
        <w:rStyle w:val="a7"/>
        <w:rFonts w:ascii="FreeSetCTT" w:hAnsi="FreeSetCTT"/>
      </w:rPr>
      <w:instrText xml:space="preserve">PAGE  </w:instrText>
    </w:r>
    <w:r>
      <w:rPr>
        <w:rStyle w:val="a7"/>
        <w:rFonts w:ascii="FreeSetCTT" w:hAnsi="FreeSetCTT"/>
      </w:rPr>
      <w:fldChar w:fldCharType="separate"/>
    </w:r>
    <w:r w:rsidR="007A65CE">
      <w:rPr>
        <w:rStyle w:val="a7"/>
        <w:rFonts w:ascii="FreeSetCTT" w:hAnsi="FreeSetCTT"/>
        <w:noProof/>
      </w:rPr>
      <w:t>4</w:t>
    </w:r>
    <w:r>
      <w:rPr>
        <w:rStyle w:val="a7"/>
        <w:rFonts w:ascii="FreeSetCTT" w:hAnsi="FreeSetCTT"/>
      </w:rPr>
      <w:fldChar w:fldCharType="end"/>
    </w:r>
  </w:p>
  <w:p w:rsidR="0041783F" w:rsidRDefault="0041783F">
    <w:pPr>
      <w:pStyle w:val="a6"/>
      <w:tabs>
        <w:tab w:val="clear" w:pos="4153"/>
        <w:tab w:val="clear" w:pos="8306"/>
      </w:tabs>
      <w:ind w:right="141"/>
      <w:jc w:val="center"/>
      <w:rPr>
        <w:rFonts w:ascii="FreeSetCTT" w:hAnsi="FreeSetCTT"/>
        <w:i/>
        <w:iCs/>
        <w:lang w:val="ru-RU"/>
      </w:rPr>
    </w:pPr>
    <w:r>
      <w:rPr>
        <w:rFonts w:ascii="FreeSetCTT" w:hAnsi="FreeSetCTT"/>
        <w:i/>
        <w:iCs/>
        <w:lang w:val="ru-RU"/>
      </w:rPr>
      <w:t>_____________________________________________________________________________________________________________________________</w:t>
    </w:r>
  </w:p>
  <w:p w:rsidR="0041783F" w:rsidRDefault="0041783F">
    <w:pPr>
      <w:pStyle w:val="a6"/>
      <w:tabs>
        <w:tab w:val="clear" w:pos="4153"/>
        <w:tab w:val="clear" w:pos="8306"/>
        <w:tab w:val="right" w:pos="-1985"/>
      </w:tabs>
      <w:ind w:right="-1"/>
      <w:jc w:val="center"/>
      <w:rPr>
        <w:rFonts w:ascii="FreeSetCTT" w:hAnsi="FreeSetCTT"/>
        <w:sz w:val="18"/>
        <w:lang w:val="ru-RU"/>
      </w:rPr>
    </w:pPr>
    <w:r>
      <w:rPr>
        <w:rFonts w:ascii="FreeSetCTT" w:hAnsi="FreeSetCTT"/>
        <w:i/>
        <w:sz w:val="18"/>
        <w:lang w:val="ru-RU"/>
      </w:rPr>
      <w:t>Договор поставки №_____ от «__» ________ 20_ г. между ______________________ и ______________________________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10B0" w:rsidRDefault="00A810B0">
      <w:r>
        <w:separator/>
      </w:r>
    </w:p>
  </w:footnote>
  <w:footnote w:type="continuationSeparator" w:id="0">
    <w:p w:rsidR="00A810B0" w:rsidRDefault="00A810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32EBB"/>
    <w:multiLevelType w:val="multilevel"/>
    <w:tmpl w:val="D926311C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117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5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16" w:hanging="1800"/>
      </w:pPr>
      <w:rPr>
        <w:rFonts w:hint="default"/>
      </w:rPr>
    </w:lvl>
  </w:abstractNum>
  <w:abstractNum w:abstractNumId="1" w15:restartNumberingAfterBreak="0">
    <w:nsid w:val="12992A04"/>
    <w:multiLevelType w:val="multilevel"/>
    <w:tmpl w:val="1F729992"/>
    <w:lvl w:ilvl="0">
      <w:start w:val="1"/>
      <w:numFmt w:val="decimal"/>
      <w:lvlText w:val="СТАТЬЯ %1. "/>
      <w:lvlJc w:val="left"/>
      <w:pPr>
        <w:tabs>
          <w:tab w:val="num" w:pos="2120"/>
        </w:tabs>
        <w:ind w:left="0" w:firstLine="68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 "/>
      <w:lvlJc w:val="left"/>
      <w:pPr>
        <w:tabs>
          <w:tab w:val="num" w:pos="1400"/>
        </w:tabs>
        <w:ind w:left="0" w:firstLine="680"/>
      </w:pPr>
      <w:rPr>
        <w:rFonts w:ascii="Times New Roman" w:hAnsi="Times New Roman" w:hint="default"/>
        <w:b/>
        <w:i w:val="0"/>
        <w:sz w:val="22"/>
      </w:rPr>
    </w:lvl>
    <w:lvl w:ilvl="2">
      <w:start w:val="1"/>
      <w:numFmt w:val="decimal"/>
      <w:lvlText w:val="%1.%2.%3. "/>
      <w:lvlJc w:val="left"/>
      <w:pPr>
        <w:tabs>
          <w:tab w:val="num" w:pos="1400"/>
        </w:tabs>
        <w:ind w:left="0" w:firstLine="680"/>
      </w:pPr>
      <w:rPr>
        <w:rFonts w:ascii="Times New Roman" w:hAnsi="Times New Roman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1040"/>
        </w:tabs>
        <w:ind w:left="0" w:firstLine="680"/>
      </w:pPr>
      <w:rPr>
        <w:rFonts w:ascii="Symbol" w:hAnsi="Symbol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1B4B50D4"/>
    <w:multiLevelType w:val="hybridMultilevel"/>
    <w:tmpl w:val="EF9A99D6"/>
    <w:lvl w:ilvl="0" w:tplc="B2642F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6117AA"/>
    <w:multiLevelType w:val="multilevel"/>
    <w:tmpl w:val="5E9A8E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0F21B69"/>
    <w:multiLevelType w:val="hybridMultilevel"/>
    <w:tmpl w:val="95A208C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81EB6"/>
    <w:multiLevelType w:val="hybridMultilevel"/>
    <w:tmpl w:val="170A28B8"/>
    <w:lvl w:ilvl="0" w:tplc="FD8C9A46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A011E2"/>
    <w:multiLevelType w:val="hybridMultilevel"/>
    <w:tmpl w:val="9ED01A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FC4BF3"/>
    <w:multiLevelType w:val="multilevel"/>
    <w:tmpl w:val="3E8E2E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293A58FC"/>
    <w:multiLevelType w:val="hybridMultilevel"/>
    <w:tmpl w:val="EDE2B37C"/>
    <w:lvl w:ilvl="0" w:tplc="B2642F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7E059D"/>
    <w:multiLevelType w:val="hybridMultilevel"/>
    <w:tmpl w:val="0C7AFDB2"/>
    <w:lvl w:ilvl="0" w:tplc="B2642F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CC259A"/>
    <w:multiLevelType w:val="multilevel"/>
    <w:tmpl w:val="831C6D48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802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9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56" w:hanging="1440"/>
      </w:pPr>
      <w:rPr>
        <w:rFonts w:hint="default"/>
      </w:rPr>
    </w:lvl>
  </w:abstractNum>
  <w:abstractNum w:abstractNumId="11" w15:restartNumberingAfterBreak="0">
    <w:nsid w:val="37A315E7"/>
    <w:multiLevelType w:val="singleLevel"/>
    <w:tmpl w:val="FBD8251E"/>
    <w:lvl w:ilvl="0">
      <w:start w:val="4"/>
      <w:numFmt w:val="decimal"/>
      <w:lvlText w:val="7.%1."/>
      <w:legacy w:legacy="1" w:legacySpace="0" w:legacyIndent="528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38B07520"/>
    <w:multiLevelType w:val="singleLevel"/>
    <w:tmpl w:val="1640EB8E"/>
    <w:lvl w:ilvl="0">
      <w:start w:val="9"/>
      <w:numFmt w:val="decimal"/>
      <w:lvlText w:val="7.%1."/>
      <w:legacy w:legacy="1" w:legacySpace="0" w:legacyIndent="59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A2C638E"/>
    <w:multiLevelType w:val="hybridMultilevel"/>
    <w:tmpl w:val="001454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D20897"/>
    <w:multiLevelType w:val="multilevel"/>
    <w:tmpl w:val="FFC4A52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440"/>
      </w:pPr>
      <w:rPr>
        <w:rFonts w:hint="default"/>
      </w:rPr>
    </w:lvl>
  </w:abstractNum>
  <w:abstractNum w:abstractNumId="15" w15:restartNumberingAfterBreak="0">
    <w:nsid w:val="503829E0"/>
    <w:multiLevelType w:val="hybridMultilevel"/>
    <w:tmpl w:val="F46EA810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B785A29"/>
    <w:multiLevelType w:val="multilevel"/>
    <w:tmpl w:val="5CFCB10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E38454C"/>
    <w:multiLevelType w:val="hybridMultilevel"/>
    <w:tmpl w:val="414ED850"/>
    <w:lvl w:ilvl="0" w:tplc="B2642F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F0870D0"/>
    <w:multiLevelType w:val="hybridMultilevel"/>
    <w:tmpl w:val="5C1C0DF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1430B0"/>
    <w:multiLevelType w:val="hybridMultilevel"/>
    <w:tmpl w:val="FE00C8F4"/>
    <w:lvl w:ilvl="0" w:tplc="BF940256">
      <w:start w:val="1"/>
      <w:numFmt w:val="decimal"/>
      <w:lvlText w:val="%1."/>
      <w:lvlJc w:val="left"/>
      <w:pPr>
        <w:ind w:left="1890" w:hanging="360"/>
      </w:pPr>
      <w:rPr>
        <w:rFonts w:hint="default"/>
        <w:i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610" w:hanging="360"/>
      </w:pPr>
    </w:lvl>
    <w:lvl w:ilvl="2" w:tplc="0419001B" w:tentative="1">
      <w:start w:val="1"/>
      <w:numFmt w:val="lowerRoman"/>
      <w:lvlText w:val="%3."/>
      <w:lvlJc w:val="right"/>
      <w:pPr>
        <w:ind w:left="3330" w:hanging="180"/>
      </w:pPr>
    </w:lvl>
    <w:lvl w:ilvl="3" w:tplc="0419000F" w:tentative="1">
      <w:start w:val="1"/>
      <w:numFmt w:val="decimal"/>
      <w:lvlText w:val="%4."/>
      <w:lvlJc w:val="left"/>
      <w:pPr>
        <w:ind w:left="4050" w:hanging="360"/>
      </w:pPr>
    </w:lvl>
    <w:lvl w:ilvl="4" w:tplc="04190019" w:tentative="1">
      <w:start w:val="1"/>
      <w:numFmt w:val="lowerLetter"/>
      <w:lvlText w:val="%5."/>
      <w:lvlJc w:val="left"/>
      <w:pPr>
        <w:ind w:left="4770" w:hanging="360"/>
      </w:pPr>
    </w:lvl>
    <w:lvl w:ilvl="5" w:tplc="0419001B" w:tentative="1">
      <w:start w:val="1"/>
      <w:numFmt w:val="lowerRoman"/>
      <w:lvlText w:val="%6."/>
      <w:lvlJc w:val="right"/>
      <w:pPr>
        <w:ind w:left="5490" w:hanging="180"/>
      </w:pPr>
    </w:lvl>
    <w:lvl w:ilvl="6" w:tplc="0419000F" w:tentative="1">
      <w:start w:val="1"/>
      <w:numFmt w:val="decimal"/>
      <w:lvlText w:val="%7."/>
      <w:lvlJc w:val="left"/>
      <w:pPr>
        <w:ind w:left="6210" w:hanging="360"/>
      </w:pPr>
    </w:lvl>
    <w:lvl w:ilvl="7" w:tplc="04190019" w:tentative="1">
      <w:start w:val="1"/>
      <w:numFmt w:val="lowerLetter"/>
      <w:lvlText w:val="%8."/>
      <w:lvlJc w:val="left"/>
      <w:pPr>
        <w:ind w:left="6930" w:hanging="360"/>
      </w:pPr>
    </w:lvl>
    <w:lvl w:ilvl="8" w:tplc="041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6EAC09FA"/>
    <w:multiLevelType w:val="hybridMultilevel"/>
    <w:tmpl w:val="EAAA2BD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38913D4"/>
    <w:multiLevelType w:val="hybridMultilevel"/>
    <w:tmpl w:val="CBBC81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A6B4021"/>
    <w:multiLevelType w:val="hybridMultilevel"/>
    <w:tmpl w:val="592A3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1"/>
  </w:num>
  <w:num w:numId="3">
    <w:abstractNumId w:val="1"/>
  </w:num>
  <w:num w:numId="4">
    <w:abstractNumId w:val="11"/>
  </w:num>
  <w:num w:numId="5">
    <w:abstractNumId w:val="12"/>
  </w:num>
  <w:num w:numId="6">
    <w:abstractNumId w:val="6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</w:num>
  <w:num w:numId="9">
    <w:abstractNumId w:val="4"/>
  </w:num>
  <w:num w:numId="10">
    <w:abstractNumId w:val="19"/>
  </w:num>
  <w:num w:numId="11">
    <w:abstractNumId w:val="5"/>
  </w:num>
  <w:num w:numId="12">
    <w:abstractNumId w:val="20"/>
  </w:num>
  <w:num w:numId="13">
    <w:abstractNumId w:val="7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10"/>
  </w:num>
  <w:num w:numId="17">
    <w:abstractNumId w:val="0"/>
  </w:num>
  <w:num w:numId="18">
    <w:abstractNumId w:val="16"/>
  </w:num>
  <w:num w:numId="19">
    <w:abstractNumId w:val="3"/>
  </w:num>
  <w:num w:numId="20">
    <w:abstractNumId w:val="9"/>
  </w:num>
  <w:num w:numId="21">
    <w:abstractNumId w:val="2"/>
  </w:num>
  <w:num w:numId="22">
    <w:abstractNumId w:val="8"/>
  </w:num>
  <w:num w:numId="23">
    <w:abstractNumId w:val="22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AC5"/>
    <w:rsid w:val="00010695"/>
    <w:rsid w:val="000170AF"/>
    <w:rsid w:val="000225BC"/>
    <w:rsid w:val="00027554"/>
    <w:rsid w:val="00037CFB"/>
    <w:rsid w:val="00046195"/>
    <w:rsid w:val="00047829"/>
    <w:rsid w:val="00065A29"/>
    <w:rsid w:val="0006703B"/>
    <w:rsid w:val="00076CAF"/>
    <w:rsid w:val="00087243"/>
    <w:rsid w:val="0008796B"/>
    <w:rsid w:val="00090208"/>
    <w:rsid w:val="00096B24"/>
    <w:rsid w:val="00096E79"/>
    <w:rsid w:val="000B1862"/>
    <w:rsid w:val="000C0C8A"/>
    <w:rsid w:val="000D2523"/>
    <w:rsid w:val="000F79BB"/>
    <w:rsid w:val="001005E3"/>
    <w:rsid w:val="00104226"/>
    <w:rsid w:val="00104893"/>
    <w:rsid w:val="00107EF0"/>
    <w:rsid w:val="00114B06"/>
    <w:rsid w:val="00132B80"/>
    <w:rsid w:val="001365A0"/>
    <w:rsid w:val="00136A7E"/>
    <w:rsid w:val="001454C0"/>
    <w:rsid w:val="001734EF"/>
    <w:rsid w:val="00175F1B"/>
    <w:rsid w:val="00191D71"/>
    <w:rsid w:val="001A5BD9"/>
    <w:rsid w:val="001C023D"/>
    <w:rsid w:val="001C2A84"/>
    <w:rsid w:val="0022029B"/>
    <w:rsid w:val="00221B46"/>
    <w:rsid w:val="00245F5B"/>
    <w:rsid w:val="002657CF"/>
    <w:rsid w:val="00283272"/>
    <w:rsid w:val="002846AA"/>
    <w:rsid w:val="00290FD4"/>
    <w:rsid w:val="00294399"/>
    <w:rsid w:val="002958C3"/>
    <w:rsid w:val="002A6E6B"/>
    <w:rsid w:val="002B132F"/>
    <w:rsid w:val="002B4889"/>
    <w:rsid w:val="002B70FD"/>
    <w:rsid w:val="002C59B0"/>
    <w:rsid w:val="002E1794"/>
    <w:rsid w:val="002F630F"/>
    <w:rsid w:val="003029A0"/>
    <w:rsid w:val="00321C77"/>
    <w:rsid w:val="00324615"/>
    <w:rsid w:val="00325760"/>
    <w:rsid w:val="0033778E"/>
    <w:rsid w:val="003523B3"/>
    <w:rsid w:val="0035486D"/>
    <w:rsid w:val="00361DBD"/>
    <w:rsid w:val="00366F70"/>
    <w:rsid w:val="003672ED"/>
    <w:rsid w:val="003730BC"/>
    <w:rsid w:val="00390AC5"/>
    <w:rsid w:val="003A2172"/>
    <w:rsid w:val="003C7367"/>
    <w:rsid w:val="003D2477"/>
    <w:rsid w:val="003D25DA"/>
    <w:rsid w:val="003D2BC3"/>
    <w:rsid w:val="003E4BB1"/>
    <w:rsid w:val="003F41B1"/>
    <w:rsid w:val="00403DD5"/>
    <w:rsid w:val="004059D9"/>
    <w:rsid w:val="0041092A"/>
    <w:rsid w:val="00410E26"/>
    <w:rsid w:val="0041783F"/>
    <w:rsid w:val="004218D8"/>
    <w:rsid w:val="00431A6C"/>
    <w:rsid w:val="0043713F"/>
    <w:rsid w:val="00450F59"/>
    <w:rsid w:val="00466F0A"/>
    <w:rsid w:val="00473209"/>
    <w:rsid w:val="00476626"/>
    <w:rsid w:val="0048377F"/>
    <w:rsid w:val="0048588F"/>
    <w:rsid w:val="00496452"/>
    <w:rsid w:val="0049766B"/>
    <w:rsid w:val="004A0B63"/>
    <w:rsid w:val="004A130F"/>
    <w:rsid w:val="004A3023"/>
    <w:rsid w:val="004A3C0E"/>
    <w:rsid w:val="004B7622"/>
    <w:rsid w:val="004C57E3"/>
    <w:rsid w:val="004D1588"/>
    <w:rsid w:val="004D4953"/>
    <w:rsid w:val="004D4990"/>
    <w:rsid w:val="004E1ED4"/>
    <w:rsid w:val="004E4259"/>
    <w:rsid w:val="004E6FCB"/>
    <w:rsid w:val="004F7880"/>
    <w:rsid w:val="0050061A"/>
    <w:rsid w:val="0051219F"/>
    <w:rsid w:val="00513FC4"/>
    <w:rsid w:val="00532E24"/>
    <w:rsid w:val="00533B85"/>
    <w:rsid w:val="00546BB8"/>
    <w:rsid w:val="00557AC4"/>
    <w:rsid w:val="00562B8C"/>
    <w:rsid w:val="005644C7"/>
    <w:rsid w:val="00577934"/>
    <w:rsid w:val="00580F76"/>
    <w:rsid w:val="005814F2"/>
    <w:rsid w:val="00596FBB"/>
    <w:rsid w:val="005B157D"/>
    <w:rsid w:val="005C1B8A"/>
    <w:rsid w:val="005D7D69"/>
    <w:rsid w:val="005E127C"/>
    <w:rsid w:val="005E6385"/>
    <w:rsid w:val="005F6AC5"/>
    <w:rsid w:val="005F7146"/>
    <w:rsid w:val="00606969"/>
    <w:rsid w:val="006142BE"/>
    <w:rsid w:val="0062338D"/>
    <w:rsid w:val="00625018"/>
    <w:rsid w:val="00633D59"/>
    <w:rsid w:val="00666FA7"/>
    <w:rsid w:val="00674795"/>
    <w:rsid w:val="00684D9D"/>
    <w:rsid w:val="006860BF"/>
    <w:rsid w:val="006A16BF"/>
    <w:rsid w:val="006B207E"/>
    <w:rsid w:val="006B26C9"/>
    <w:rsid w:val="006B4122"/>
    <w:rsid w:val="006C1BB6"/>
    <w:rsid w:val="006C418A"/>
    <w:rsid w:val="006D118E"/>
    <w:rsid w:val="006E19B1"/>
    <w:rsid w:val="006E5655"/>
    <w:rsid w:val="006F7B15"/>
    <w:rsid w:val="00705352"/>
    <w:rsid w:val="0071068B"/>
    <w:rsid w:val="00727E77"/>
    <w:rsid w:val="007335F1"/>
    <w:rsid w:val="00745955"/>
    <w:rsid w:val="007523C0"/>
    <w:rsid w:val="00757A6D"/>
    <w:rsid w:val="007774C3"/>
    <w:rsid w:val="00785E01"/>
    <w:rsid w:val="00794ACE"/>
    <w:rsid w:val="00796376"/>
    <w:rsid w:val="007A65CE"/>
    <w:rsid w:val="007A6D49"/>
    <w:rsid w:val="007C2988"/>
    <w:rsid w:val="007C5F70"/>
    <w:rsid w:val="007C620C"/>
    <w:rsid w:val="007D1BED"/>
    <w:rsid w:val="007D2C8B"/>
    <w:rsid w:val="007D6C39"/>
    <w:rsid w:val="007E44DB"/>
    <w:rsid w:val="007E4C6D"/>
    <w:rsid w:val="00811C34"/>
    <w:rsid w:val="00833FBE"/>
    <w:rsid w:val="0083540A"/>
    <w:rsid w:val="00840861"/>
    <w:rsid w:val="008719BF"/>
    <w:rsid w:val="008752EE"/>
    <w:rsid w:val="008B1DFC"/>
    <w:rsid w:val="008B489E"/>
    <w:rsid w:val="008B551A"/>
    <w:rsid w:val="008C1464"/>
    <w:rsid w:val="008C5771"/>
    <w:rsid w:val="008D3AA3"/>
    <w:rsid w:val="008D641F"/>
    <w:rsid w:val="008D7B55"/>
    <w:rsid w:val="008F3947"/>
    <w:rsid w:val="009065A6"/>
    <w:rsid w:val="0093408D"/>
    <w:rsid w:val="00954217"/>
    <w:rsid w:val="00960FFA"/>
    <w:rsid w:val="00974B7C"/>
    <w:rsid w:val="00980298"/>
    <w:rsid w:val="00982F53"/>
    <w:rsid w:val="00997550"/>
    <w:rsid w:val="009D6072"/>
    <w:rsid w:val="009E3383"/>
    <w:rsid w:val="009F76DF"/>
    <w:rsid w:val="00A01640"/>
    <w:rsid w:val="00A16241"/>
    <w:rsid w:val="00A260A1"/>
    <w:rsid w:val="00A274F3"/>
    <w:rsid w:val="00A36693"/>
    <w:rsid w:val="00A5112B"/>
    <w:rsid w:val="00A52F54"/>
    <w:rsid w:val="00A53139"/>
    <w:rsid w:val="00A67907"/>
    <w:rsid w:val="00A810B0"/>
    <w:rsid w:val="00A9203A"/>
    <w:rsid w:val="00AA5486"/>
    <w:rsid w:val="00AA7D24"/>
    <w:rsid w:val="00AD2444"/>
    <w:rsid w:val="00AE602A"/>
    <w:rsid w:val="00AF5E99"/>
    <w:rsid w:val="00B132F2"/>
    <w:rsid w:val="00B224AC"/>
    <w:rsid w:val="00B35218"/>
    <w:rsid w:val="00B50D4E"/>
    <w:rsid w:val="00B51493"/>
    <w:rsid w:val="00B62380"/>
    <w:rsid w:val="00B72CC2"/>
    <w:rsid w:val="00B73160"/>
    <w:rsid w:val="00B7375D"/>
    <w:rsid w:val="00B73E6B"/>
    <w:rsid w:val="00B835A4"/>
    <w:rsid w:val="00B8433A"/>
    <w:rsid w:val="00B87E61"/>
    <w:rsid w:val="00B90733"/>
    <w:rsid w:val="00BB7085"/>
    <w:rsid w:val="00BC03BF"/>
    <w:rsid w:val="00BD7A0C"/>
    <w:rsid w:val="00BE3A71"/>
    <w:rsid w:val="00BE3DCA"/>
    <w:rsid w:val="00BE7396"/>
    <w:rsid w:val="00BF4B5E"/>
    <w:rsid w:val="00BF5E6C"/>
    <w:rsid w:val="00BF644E"/>
    <w:rsid w:val="00C11FAA"/>
    <w:rsid w:val="00C17F60"/>
    <w:rsid w:val="00C2330F"/>
    <w:rsid w:val="00C23998"/>
    <w:rsid w:val="00C25AFB"/>
    <w:rsid w:val="00C25D06"/>
    <w:rsid w:val="00C354AC"/>
    <w:rsid w:val="00C36441"/>
    <w:rsid w:val="00C40F97"/>
    <w:rsid w:val="00C56D28"/>
    <w:rsid w:val="00C73960"/>
    <w:rsid w:val="00C77931"/>
    <w:rsid w:val="00C81571"/>
    <w:rsid w:val="00C915C4"/>
    <w:rsid w:val="00C92E03"/>
    <w:rsid w:val="00C954F6"/>
    <w:rsid w:val="00CB478A"/>
    <w:rsid w:val="00CC6B9E"/>
    <w:rsid w:val="00CE2DD9"/>
    <w:rsid w:val="00CE3C82"/>
    <w:rsid w:val="00CE7A97"/>
    <w:rsid w:val="00CF436C"/>
    <w:rsid w:val="00D22259"/>
    <w:rsid w:val="00D25409"/>
    <w:rsid w:val="00D26395"/>
    <w:rsid w:val="00D4152C"/>
    <w:rsid w:val="00D52C5C"/>
    <w:rsid w:val="00D53563"/>
    <w:rsid w:val="00D63765"/>
    <w:rsid w:val="00D70989"/>
    <w:rsid w:val="00D73C2D"/>
    <w:rsid w:val="00D75AF4"/>
    <w:rsid w:val="00D773F0"/>
    <w:rsid w:val="00D81558"/>
    <w:rsid w:val="00D91C8B"/>
    <w:rsid w:val="00D94F38"/>
    <w:rsid w:val="00DA3F7C"/>
    <w:rsid w:val="00DA5247"/>
    <w:rsid w:val="00DA5A5D"/>
    <w:rsid w:val="00DB607A"/>
    <w:rsid w:val="00DC6271"/>
    <w:rsid w:val="00DD1FB6"/>
    <w:rsid w:val="00DD5402"/>
    <w:rsid w:val="00DD6637"/>
    <w:rsid w:val="00DE3980"/>
    <w:rsid w:val="00DE4507"/>
    <w:rsid w:val="00DE6322"/>
    <w:rsid w:val="00DF1314"/>
    <w:rsid w:val="00DF176F"/>
    <w:rsid w:val="00DF4C74"/>
    <w:rsid w:val="00DF6E39"/>
    <w:rsid w:val="00E05440"/>
    <w:rsid w:val="00E07664"/>
    <w:rsid w:val="00E148D5"/>
    <w:rsid w:val="00E15549"/>
    <w:rsid w:val="00E232F5"/>
    <w:rsid w:val="00E23EA6"/>
    <w:rsid w:val="00E3422A"/>
    <w:rsid w:val="00E44EBC"/>
    <w:rsid w:val="00E63738"/>
    <w:rsid w:val="00E76148"/>
    <w:rsid w:val="00E761C5"/>
    <w:rsid w:val="00E76D4E"/>
    <w:rsid w:val="00EA300F"/>
    <w:rsid w:val="00EC5DE2"/>
    <w:rsid w:val="00EC7B52"/>
    <w:rsid w:val="00ED1A17"/>
    <w:rsid w:val="00ED2830"/>
    <w:rsid w:val="00ED6BC6"/>
    <w:rsid w:val="00EF6862"/>
    <w:rsid w:val="00F0084E"/>
    <w:rsid w:val="00F069B4"/>
    <w:rsid w:val="00F13790"/>
    <w:rsid w:val="00F4372D"/>
    <w:rsid w:val="00F441E5"/>
    <w:rsid w:val="00F72D2E"/>
    <w:rsid w:val="00F73729"/>
    <w:rsid w:val="00F77A85"/>
    <w:rsid w:val="00F82178"/>
    <w:rsid w:val="00F87E86"/>
    <w:rsid w:val="00FA476E"/>
    <w:rsid w:val="00FA4D42"/>
    <w:rsid w:val="00FB1310"/>
    <w:rsid w:val="00FC7753"/>
    <w:rsid w:val="00FE1D1F"/>
    <w:rsid w:val="00FE4E45"/>
    <w:rsid w:val="00FE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252D35E-6267-4AB1-8CFD-7C297663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0AC5"/>
    <w:rPr>
      <w:lang w:val="en-GB"/>
    </w:rPr>
  </w:style>
  <w:style w:type="paragraph" w:styleId="1">
    <w:name w:val="heading 1"/>
    <w:basedOn w:val="a"/>
    <w:next w:val="a"/>
    <w:qFormat/>
    <w:rsid w:val="00390AC5"/>
    <w:pPr>
      <w:keepNext/>
      <w:jc w:val="center"/>
      <w:outlineLvl w:val="0"/>
    </w:pPr>
    <w:rPr>
      <w:snapToGrid w:val="0"/>
      <w:color w:val="000000"/>
      <w:sz w:val="24"/>
      <w:lang w:val="ru-RU"/>
    </w:rPr>
  </w:style>
  <w:style w:type="paragraph" w:styleId="2">
    <w:name w:val="heading 2"/>
    <w:basedOn w:val="a"/>
    <w:next w:val="a"/>
    <w:qFormat/>
    <w:rsid w:val="00390AC5"/>
    <w:pPr>
      <w:keepNext/>
      <w:tabs>
        <w:tab w:val="left" w:pos="-1985"/>
      </w:tabs>
      <w:spacing w:line="16" w:lineRule="atLeast"/>
      <w:ind w:right="-285"/>
      <w:outlineLvl w:val="1"/>
    </w:pPr>
    <w:rPr>
      <w:b/>
      <w:sz w:val="24"/>
      <w:lang w:val="ru-RU"/>
    </w:rPr>
  </w:style>
  <w:style w:type="paragraph" w:styleId="3">
    <w:name w:val="heading 3"/>
    <w:basedOn w:val="a"/>
    <w:next w:val="a"/>
    <w:qFormat/>
    <w:rsid w:val="00390AC5"/>
    <w:pPr>
      <w:keepNext/>
      <w:tabs>
        <w:tab w:val="left" w:pos="-1985"/>
      </w:tabs>
      <w:spacing w:line="260" w:lineRule="exact"/>
      <w:ind w:right="-143"/>
      <w:jc w:val="center"/>
      <w:outlineLvl w:val="2"/>
    </w:pPr>
    <w:rPr>
      <w:b/>
      <w:sz w:val="24"/>
      <w:lang w:val="ru-RU"/>
    </w:rPr>
  </w:style>
  <w:style w:type="paragraph" w:styleId="4">
    <w:name w:val="heading 4"/>
    <w:basedOn w:val="a"/>
    <w:next w:val="a"/>
    <w:qFormat/>
    <w:rsid w:val="00390AC5"/>
    <w:pPr>
      <w:keepNext/>
      <w:widowControl w:val="0"/>
      <w:autoSpaceDE w:val="0"/>
      <w:autoSpaceDN w:val="0"/>
      <w:adjustRightInd w:val="0"/>
      <w:ind w:left="340" w:right="480" w:hanging="340"/>
      <w:jc w:val="both"/>
      <w:outlineLvl w:val="3"/>
    </w:pPr>
    <w:rPr>
      <w:b/>
      <w:sz w:val="22"/>
      <w:lang w:val="ru-RU"/>
    </w:rPr>
  </w:style>
  <w:style w:type="paragraph" w:styleId="5">
    <w:name w:val="heading 5"/>
    <w:basedOn w:val="a"/>
    <w:next w:val="a"/>
    <w:qFormat/>
    <w:rsid w:val="00390AC5"/>
    <w:pPr>
      <w:keepNext/>
      <w:spacing w:line="260" w:lineRule="exact"/>
      <w:ind w:right="-238"/>
      <w:jc w:val="both"/>
      <w:outlineLvl w:val="4"/>
    </w:pPr>
    <w:rPr>
      <w:b/>
      <w:sz w:val="24"/>
      <w:lang w:val="ru-RU"/>
    </w:rPr>
  </w:style>
  <w:style w:type="paragraph" w:styleId="6">
    <w:name w:val="heading 6"/>
    <w:basedOn w:val="a"/>
    <w:next w:val="a"/>
    <w:qFormat/>
    <w:rsid w:val="00390AC5"/>
    <w:pPr>
      <w:keepNext/>
      <w:spacing w:line="260" w:lineRule="exact"/>
      <w:ind w:right="-1" w:firstLine="426"/>
      <w:jc w:val="both"/>
      <w:outlineLvl w:val="5"/>
    </w:pPr>
    <w:rPr>
      <w:sz w:val="24"/>
      <w:lang w:val="ru-RU"/>
    </w:rPr>
  </w:style>
  <w:style w:type="paragraph" w:styleId="7">
    <w:name w:val="heading 7"/>
    <w:basedOn w:val="a"/>
    <w:next w:val="a"/>
    <w:qFormat/>
    <w:rsid w:val="00390AC5"/>
    <w:pPr>
      <w:keepNext/>
      <w:spacing w:line="260" w:lineRule="exact"/>
      <w:jc w:val="both"/>
      <w:outlineLvl w:val="6"/>
    </w:pPr>
    <w:rPr>
      <w:b/>
      <w:sz w:val="24"/>
      <w:lang w:val="ru-RU"/>
    </w:rPr>
  </w:style>
  <w:style w:type="paragraph" w:styleId="8">
    <w:name w:val="heading 8"/>
    <w:basedOn w:val="a"/>
    <w:next w:val="a"/>
    <w:qFormat/>
    <w:rsid w:val="00390AC5"/>
    <w:pPr>
      <w:keepNext/>
      <w:suppressAutoHyphens/>
      <w:autoSpaceDE w:val="0"/>
      <w:autoSpaceDN w:val="0"/>
      <w:adjustRightInd w:val="0"/>
      <w:spacing w:line="260" w:lineRule="exact"/>
      <w:ind w:right="-170"/>
      <w:jc w:val="center"/>
      <w:outlineLvl w:val="7"/>
    </w:pPr>
    <w:rPr>
      <w:rFonts w:ascii="FreeSetCTT" w:hAnsi="FreeSetCTT"/>
      <w:b/>
      <w:sz w:val="22"/>
      <w:lang w:val="ru-RU"/>
    </w:rPr>
  </w:style>
  <w:style w:type="paragraph" w:styleId="9">
    <w:name w:val="heading 9"/>
    <w:basedOn w:val="a"/>
    <w:next w:val="a"/>
    <w:qFormat/>
    <w:rsid w:val="00390AC5"/>
    <w:pPr>
      <w:keepNext/>
      <w:suppressAutoHyphens/>
      <w:spacing w:line="260" w:lineRule="exact"/>
      <w:ind w:right="-143"/>
      <w:jc w:val="center"/>
      <w:outlineLvl w:val="8"/>
    </w:pPr>
    <w:rPr>
      <w:rFonts w:ascii="FreeSetCTT" w:hAnsi="FreeSetCTT"/>
      <w:b/>
      <w:bCs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390AC5"/>
    <w:pPr>
      <w:widowControl w:val="0"/>
      <w:jc w:val="both"/>
    </w:pPr>
    <w:rPr>
      <w:rFonts w:ascii="Arial" w:hAnsi="Arial"/>
      <w:sz w:val="28"/>
      <w:lang w:val="ru-RU"/>
    </w:rPr>
  </w:style>
  <w:style w:type="paragraph" w:styleId="a4">
    <w:name w:val="header"/>
    <w:basedOn w:val="a"/>
    <w:link w:val="a5"/>
    <w:uiPriority w:val="99"/>
    <w:rsid w:val="00390AC5"/>
    <w:pPr>
      <w:tabs>
        <w:tab w:val="center" w:pos="4153"/>
        <w:tab w:val="right" w:pos="8306"/>
      </w:tabs>
    </w:pPr>
  </w:style>
  <w:style w:type="paragraph" w:styleId="a6">
    <w:name w:val="footer"/>
    <w:basedOn w:val="a"/>
    <w:rsid w:val="00390AC5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390AC5"/>
  </w:style>
  <w:style w:type="paragraph" w:styleId="a8">
    <w:name w:val="Body Text Indent"/>
    <w:basedOn w:val="a"/>
    <w:rsid w:val="00390AC5"/>
    <w:pPr>
      <w:ind w:firstLine="720"/>
      <w:jc w:val="both"/>
    </w:pPr>
    <w:rPr>
      <w:sz w:val="24"/>
      <w:lang w:val="ru-RU"/>
    </w:rPr>
  </w:style>
  <w:style w:type="paragraph" w:styleId="20">
    <w:name w:val="Body Text Indent 2"/>
    <w:basedOn w:val="a"/>
    <w:rsid w:val="00390AC5"/>
    <w:pPr>
      <w:spacing w:line="16" w:lineRule="atLeast"/>
      <w:ind w:right="-143" w:firstLine="720"/>
      <w:jc w:val="both"/>
    </w:pPr>
    <w:rPr>
      <w:sz w:val="24"/>
      <w:lang w:val="ru-RU"/>
    </w:rPr>
  </w:style>
  <w:style w:type="paragraph" w:styleId="30">
    <w:name w:val="Body Text Indent 3"/>
    <w:basedOn w:val="a"/>
    <w:rsid w:val="00390AC5"/>
    <w:pPr>
      <w:tabs>
        <w:tab w:val="left" w:pos="-2127"/>
      </w:tabs>
      <w:spacing w:line="16" w:lineRule="atLeast"/>
      <w:ind w:right="-143" w:firstLine="284"/>
      <w:jc w:val="both"/>
    </w:pPr>
    <w:rPr>
      <w:sz w:val="24"/>
      <w:lang w:val="ru-RU"/>
    </w:rPr>
  </w:style>
  <w:style w:type="paragraph" w:styleId="a9">
    <w:name w:val="Title"/>
    <w:basedOn w:val="a"/>
    <w:qFormat/>
    <w:rsid w:val="00390AC5"/>
    <w:pPr>
      <w:spacing w:line="16" w:lineRule="atLeast"/>
      <w:ind w:right="-143"/>
      <w:jc w:val="center"/>
    </w:pPr>
    <w:rPr>
      <w:b/>
      <w:sz w:val="24"/>
      <w:lang w:val="ru-RU"/>
    </w:rPr>
  </w:style>
  <w:style w:type="paragraph" w:customStyle="1" w:styleId="Normalrus">
    <w:name w:val="Normal_rus"/>
    <w:basedOn w:val="a"/>
    <w:rsid w:val="00390AC5"/>
    <w:pPr>
      <w:spacing w:line="240" w:lineRule="atLeast"/>
      <w:ind w:firstLine="567"/>
      <w:jc w:val="both"/>
    </w:pPr>
    <w:rPr>
      <w:rFonts w:ascii="Futuris" w:hAnsi="Futuris"/>
      <w:sz w:val="18"/>
      <w:lang w:val="en-US"/>
    </w:rPr>
  </w:style>
  <w:style w:type="paragraph" w:styleId="aa">
    <w:name w:val="Block Text"/>
    <w:basedOn w:val="a"/>
    <w:rsid w:val="00390AC5"/>
    <w:pPr>
      <w:widowControl w:val="0"/>
      <w:ind w:left="-567" w:right="-766" w:firstLine="720"/>
      <w:jc w:val="both"/>
    </w:pPr>
    <w:rPr>
      <w:sz w:val="24"/>
      <w:lang w:val="ru-RU"/>
    </w:rPr>
  </w:style>
  <w:style w:type="paragraph" w:customStyle="1" w:styleId="21">
    <w:name w:val="Основной текст 21"/>
    <w:basedOn w:val="a"/>
    <w:rsid w:val="00390AC5"/>
    <w:pPr>
      <w:ind w:firstLine="567"/>
      <w:jc w:val="both"/>
    </w:pPr>
    <w:rPr>
      <w:sz w:val="24"/>
      <w:lang w:val="ru-RU"/>
    </w:rPr>
  </w:style>
  <w:style w:type="paragraph" w:styleId="22">
    <w:name w:val="Body Text 2"/>
    <w:basedOn w:val="a"/>
    <w:rsid w:val="00390AC5"/>
    <w:pPr>
      <w:spacing w:after="120" w:line="480" w:lineRule="auto"/>
    </w:pPr>
    <w:rPr>
      <w:sz w:val="24"/>
      <w:szCs w:val="24"/>
      <w:lang w:val="ru-RU"/>
    </w:rPr>
  </w:style>
  <w:style w:type="paragraph" w:styleId="ab">
    <w:name w:val="Plain Text"/>
    <w:basedOn w:val="a"/>
    <w:rsid w:val="00390AC5"/>
    <w:rPr>
      <w:rFonts w:ascii="Courier New" w:hAnsi="Courier New" w:cs="Courier New"/>
      <w:lang w:val="ru-RU"/>
    </w:rPr>
  </w:style>
  <w:style w:type="paragraph" w:customStyle="1" w:styleId="Iauiue">
    <w:name w:val="Iau?iue"/>
    <w:rsid w:val="00390AC5"/>
    <w:pPr>
      <w:widowControl w:val="0"/>
    </w:pPr>
  </w:style>
  <w:style w:type="paragraph" w:customStyle="1" w:styleId="BodyText21">
    <w:name w:val="Body Text 21"/>
    <w:basedOn w:val="a"/>
    <w:rsid w:val="00390AC5"/>
    <w:pPr>
      <w:widowControl w:val="0"/>
      <w:spacing w:before="30" w:after="30"/>
      <w:jc w:val="both"/>
    </w:pPr>
    <w:rPr>
      <w:rFonts w:ascii="NTTimes/Cyrillic" w:hAnsi="NTTimes/Cyrillic"/>
      <w:sz w:val="24"/>
      <w:lang w:val="ru-RU"/>
    </w:rPr>
  </w:style>
  <w:style w:type="paragraph" w:styleId="31">
    <w:name w:val="Body Text 3"/>
    <w:basedOn w:val="a"/>
    <w:rsid w:val="00390AC5"/>
    <w:pPr>
      <w:ind w:right="-143"/>
    </w:pPr>
    <w:rPr>
      <w:rFonts w:ascii="FreeSetCTT" w:hAnsi="FreeSetCTT"/>
      <w:bCs/>
      <w:sz w:val="18"/>
      <w:lang w:val="ru-RU"/>
    </w:rPr>
  </w:style>
  <w:style w:type="paragraph" w:customStyle="1" w:styleId="ConsPlusNormal">
    <w:name w:val="ConsPlusNormal"/>
    <w:rsid w:val="00390AC5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table" w:styleId="ac">
    <w:name w:val="Table Grid"/>
    <w:basedOn w:val="a1"/>
    <w:rsid w:val="00390A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semiHidden/>
    <w:rsid w:val="00D63765"/>
    <w:rPr>
      <w:rFonts w:ascii="Tahoma" w:hAnsi="Tahoma" w:cs="Tahoma"/>
      <w:sz w:val="16"/>
      <w:szCs w:val="16"/>
    </w:rPr>
  </w:style>
  <w:style w:type="paragraph" w:customStyle="1" w:styleId="Noeeu11">
    <w:name w:val="Noeeu11"/>
    <w:basedOn w:val="a"/>
    <w:rsid w:val="00C25D06"/>
    <w:pPr>
      <w:autoSpaceDE w:val="0"/>
      <w:autoSpaceDN w:val="0"/>
      <w:jc w:val="both"/>
    </w:pPr>
    <w:rPr>
      <w:rFonts w:ascii="Baltica" w:hAnsi="Baltica"/>
      <w:lang w:val="ru-RU"/>
    </w:rPr>
  </w:style>
  <w:style w:type="paragraph" w:customStyle="1" w:styleId="msolistparagraph0">
    <w:name w:val="msolistparagraph"/>
    <w:basedOn w:val="a"/>
    <w:rsid w:val="00E44EBC"/>
    <w:pPr>
      <w:ind w:left="720"/>
    </w:pPr>
    <w:rPr>
      <w:rFonts w:ascii="Calibri" w:eastAsia="Calibri" w:hAnsi="Calibri"/>
      <w:sz w:val="22"/>
      <w:szCs w:val="22"/>
      <w:lang w:val="ru-RU" w:eastAsia="en-US"/>
    </w:rPr>
  </w:style>
  <w:style w:type="character" w:customStyle="1" w:styleId="a5">
    <w:name w:val="Верхний колонтитул Знак"/>
    <w:link w:val="a4"/>
    <w:uiPriority w:val="99"/>
    <w:rsid w:val="006C1BB6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7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81CB00-381D-4AD3-8CE7-C3F0490B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2574</Words>
  <Characters>14672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ПОСТАВКИ № _______</vt:lpstr>
    </vt:vector>
  </TitlesOfParts>
  <Company>1</Company>
  <LinksUpToDate>false</LinksUpToDate>
  <CharactersWithSpaces>17212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№ _______</dc:title>
  <dc:creator>Шишкина</dc:creator>
  <cp:lastModifiedBy>Петряева Елена Ивановна</cp:lastModifiedBy>
  <cp:revision>11</cp:revision>
  <cp:lastPrinted>2013-11-18T09:23:00Z</cp:lastPrinted>
  <dcterms:created xsi:type="dcterms:W3CDTF">2013-11-19T05:37:00Z</dcterms:created>
  <dcterms:modified xsi:type="dcterms:W3CDTF">2025-07-31T04:13:00Z</dcterms:modified>
</cp:coreProperties>
</file>