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79937" w14:textId="77777777" w:rsidR="003A1D02" w:rsidRPr="00277484" w:rsidRDefault="003A1D02" w:rsidP="003A1D02">
      <w:pPr>
        <w:ind w:firstLine="0"/>
        <w:jc w:val="center"/>
      </w:pPr>
      <w:r w:rsidRPr="00277484">
        <w:rPr>
          <w:b/>
          <w:bCs/>
          <w:sz w:val="32"/>
          <w:szCs w:val="32"/>
        </w:rPr>
        <w:t xml:space="preserve">Обоснование </w:t>
      </w:r>
      <w:r>
        <w:rPr>
          <w:b/>
          <w:bCs/>
          <w:sz w:val="32"/>
          <w:szCs w:val="32"/>
        </w:rPr>
        <w:t>(</w:t>
      </w:r>
      <w:r w:rsidRPr="00277484">
        <w:rPr>
          <w:b/>
          <w:bCs/>
          <w:sz w:val="32"/>
          <w:szCs w:val="32"/>
        </w:rPr>
        <w:t>начальной</w:t>
      </w:r>
      <w:r>
        <w:rPr>
          <w:b/>
          <w:bCs/>
          <w:sz w:val="32"/>
          <w:szCs w:val="32"/>
        </w:rPr>
        <w:t>)</w:t>
      </w:r>
      <w:r w:rsidRPr="00277484">
        <w:rPr>
          <w:b/>
          <w:bCs/>
          <w:sz w:val="32"/>
          <w:szCs w:val="32"/>
        </w:rPr>
        <w:t xml:space="preserve"> максимальной цены договора.</w:t>
      </w:r>
    </w:p>
    <w:p w14:paraId="045DAB2D" w14:textId="77777777" w:rsidR="003A1D02" w:rsidRPr="00277484" w:rsidRDefault="003A1D02" w:rsidP="003A1D02">
      <w:pPr>
        <w:ind w:firstLine="0"/>
      </w:pPr>
    </w:p>
    <w:p w14:paraId="187C88CF" w14:textId="0D3589CE" w:rsidR="003A1D02" w:rsidRPr="00AF541E" w:rsidRDefault="00AF541E" w:rsidP="00AF541E">
      <w:pPr>
        <w:ind w:firstLine="0"/>
        <w:jc w:val="center"/>
        <w:rPr>
          <w:sz w:val="28"/>
          <w:szCs w:val="28"/>
        </w:rPr>
      </w:pPr>
      <w:r w:rsidRPr="00AF541E">
        <w:rPr>
          <w:rFonts w:ascii="Times New Roman" w:eastAsia="Times New Roman" w:hAnsi="Times New Roman" w:cs="Times New Roman"/>
          <w:sz w:val="28"/>
          <w:szCs w:val="28"/>
        </w:rPr>
        <w:t>Неконкурентная закупка в электронной форме на право заключения рамочного договора на электронной площадке участником которой могут быть только субъекты малого и среднего предпринимательства, на право заключения договора на поставку труб стальных</w:t>
      </w:r>
    </w:p>
    <w:p w14:paraId="392836CF" w14:textId="211FE818" w:rsidR="005841F4" w:rsidRPr="00B64C5C" w:rsidRDefault="005841F4" w:rsidP="005841F4">
      <w:pPr>
        <w:ind w:firstLine="0"/>
        <w:jc w:val="center"/>
        <w:rPr>
          <w:sz w:val="28"/>
          <w:szCs w:val="28"/>
        </w:rPr>
      </w:pPr>
    </w:p>
    <w:tbl>
      <w:tblPr>
        <w:tblW w:w="1505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11340"/>
      </w:tblGrid>
      <w:tr w:rsidR="005841F4" w:rsidRPr="00277484" w14:paraId="7018616A" w14:textId="77777777" w:rsidTr="00AF541E">
        <w:trPr>
          <w:trHeight w:val="462"/>
        </w:trPr>
        <w:tc>
          <w:tcPr>
            <w:tcW w:w="3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8CF0" w14:textId="77777777" w:rsidR="005841F4" w:rsidRPr="00277484" w:rsidRDefault="005841F4" w:rsidP="00B41D5C">
            <w:pPr>
              <w:pStyle w:val="a6"/>
            </w:pPr>
            <w:r>
              <w:t>О</w:t>
            </w:r>
            <w:r w:rsidRPr="00277484">
              <w:t>бъект закупки</w:t>
            </w:r>
          </w:p>
        </w:tc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BDDEC7" w14:textId="5D3E2242" w:rsidR="005841F4" w:rsidRPr="00277484" w:rsidRDefault="00706BF8" w:rsidP="00AF541E">
            <w:pPr>
              <w:pStyle w:val="a4"/>
            </w:pPr>
            <w:r>
              <w:rPr>
                <w:rFonts w:ascii="Times New Roman" w:eastAsia="Times New Roman" w:hAnsi="Times New Roman" w:cs="Times New Roman"/>
              </w:rPr>
              <w:t xml:space="preserve">Поставка  труб  и комплектующих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ппу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изоляции</w:t>
            </w:r>
            <w:bookmarkStart w:id="0" w:name="_GoBack"/>
            <w:bookmarkEnd w:id="0"/>
          </w:p>
        </w:tc>
      </w:tr>
      <w:tr w:rsidR="005841F4" w:rsidRPr="00277484" w14:paraId="71AD0F71" w14:textId="77777777" w:rsidTr="00492327">
        <w:trPr>
          <w:trHeight w:val="1080"/>
        </w:trPr>
        <w:tc>
          <w:tcPr>
            <w:tcW w:w="3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19A3" w14:textId="77777777" w:rsidR="005841F4" w:rsidRPr="00277484" w:rsidRDefault="005841F4" w:rsidP="00B41D5C">
            <w:pPr>
              <w:pStyle w:val="a6"/>
            </w:pPr>
            <w:r w:rsidRPr="00277484">
              <w:t>Используемый метод определения НМЦД с обоснованием:</w:t>
            </w:r>
          </w:p>
        </w:tc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1FE32F" w14:textId="36F6934E" w:rsidR="00B64C5C" w:rsidRPr="004176DF" w:rsidRDefault="00B64C5C" w:rsidP="00B41D5C">
            <w:pPr>
              <w:pStyle w:val="a4"/>
            </w:pPr>
            <w:r w:rsidRPr="004176DF">
              <w:t>Иной метод.</w:t>
            </w:r>
          </w:p>
          <w:p w14:paraId="1F0A856B" w14:textId="166F4B03" w:rsidR="005841F4" w:rsidRPr="00277484" w:rsidRDefault="00B64C5C" w:rsidP="00AF541E">
            <w:pPr>
              <w:pStyle w:val="a4"/>
            </w:pPr>
            <w:r w:rsidRPr="004176DF">
              <w:t xml:space="preserve">Расчет выполнен на основании </w:t>
            </w:r>
            <w:r w:rsidR="00AF541E">
              <w:t>потребности предприятия до 31.12.2026</w:t>
            </w:r>
          </w:p>
        </w:tc>
      </w:tr>
      <w:tr w:rsidR="005841F4" w:rsidRPr="00277484" w14:paraId="7F771394" w14:textId="77777777" w:rsidTr="00492327">
        <w:tc>
          <w:tcPr>
            <w:tcW w:w="3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5D63" w14:textId="77777777" w:rsidR="005841F4" w:rsidRPr="00277484" w:rsidRDefault="005841F4" w:rsidP="00B41D5C">
            <w:pPr>
              <w:pStyle w:val="a6"/>
            </w:pPr>
            <w:r w:rsidRPr="00277484">
              <w:t>Расчет НМЦД</w:t>
            </w:r>
            <w:r>
              <w:t>*</w:t>
            </w:r>
          </w:p>
        </w:tc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35261B" w14:textId="402D5372" w:rsidR="00967F09" w:rsidRDefault="00F80852" w:rsidP="00967F09">
            <w:pPr>
              <w:spacing w:line="360" w:lineRule="auto"/>
              <w:ind w:firstLine="0"/>
              <w:rPr>
                <w:sz w:val="22"/>
                <w:szCs w:val="22"/>
              </w:rPr>
            </w:pPr>
            <w:r w:rsidRPr="00F80852">
              <w:rPr>
                <w:sz w:val="22"/>
                <w:szCs w:val="22"/>
              </w:rPr>
              <w:t xml:space="preserve">Для расчета была использована </w:t>
            </w:r>
            <w:proofErr w:type="gramStart"/>
            <w:r w:rsidRPr="00F80852">
              <w:rPr>
                <w:sz w:val="22"/>
                <w:szCs w:val="22"/>
              </w:rPr>
              <w:t xml:space="preserve">сумма </w:t>
            </w:r>
            <w:r w:rsidRPr="004176DF">
              <w:rPr>
                <w:sz w:val="22"/>
                <w:szCs w:val="22"/>
              </w:rPr>
              <w:t xml:space="preserve"> </w:t>
            </w:r>
            <w:r w:rsidR="00967F09">
              <w:rPr>
                <w:sz w:val="22"/>
                <w:szCs w:val="22"/>
              </w:rPr>
              <w:t>предусмотренная</w:t>
            </w:r>
            <w:proofErr w:type="gramEnd"/>
            <w:r w:rsidR="00967F09">
              <w:rPr>
                <w:sz w:val="22"/>
                <w:szCs w:val="22"/>
              </w:rPr>
              <w:t xml:space="preserve"> в плане закупок на 2026 год на покупку  данного вида трубы</w:t>
            </w:r>
          </w:p>
          <w:p w14:paraId="6C908624" w14:textId="77B3268D" w:rsidR="005841F4" w:rsidRPr="00277484" w:rsidRDefault="0016619E" w:rsidP="00937385">
            <w:pPr>
              <w:spacing w:line="360" w:lineRule="auto"/>
              <w:ind w:firstLine="0"/>
            </w:pPr>
            <w:r>
              <w:rPr>
                <w:rFonts w:ascii="Times New Roman" w:hAnsi="Times New Roman" w:cs="Times New Roman"/>
                <w:bCs/>
              </w:rPr>
              <w:t xml:space="preserve">12 000 000,00 руб. (Двенадцать миллионов  руб. 00 коп.) в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 НДС 22%</w:t>
            </w:r>
          </w:p>
        </w:tc>
      </w:tr>
      <w:tr w:rsidR="005841F4" w:rsidRPr="00277484" w14:paraId="1A636695" w14:textId="77777777" w:rsidTr="00492327">
        <w:tc>
          <w:tcPr>
            <w:tcW w:w="3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0263" w14:textId="77777777" w:rsidR="005841F4" w:rsidRPr="00277484" w:rsidRDefault="005841F4" w:rsidP="00B41D5C">
            <w:pPr>
              <w:pStyle w:val="a6"/>
            </w:pPr>
            <w:r w:rsidRPr="00277484">
              <w:t>Дата подготовки обоснования НМЦД:</w:t>
            </w:r>
          </w:p>
        </w:tc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635FEA" w14:textId="16A4F27C" w:rsidR="005841F4" w:rsidRPr="00277484" w:rsidRDefault="0016619E" w:rsidP="0016619E">
            <w:pPr>
              <w:pStyle w:val="a4"/>
            </w:pPr>
            <w:r>
              <w:t>30</w:t>
            </w:r>
            <w:r w:rsidR="00967F09">
              <w:t>.0</w:t>
            </w:r>
            <w:r>
              <w:t>7</w:t>
            </w:r>
            <w:r w:rsidR="00967F09">
              <w:t>.</w:t>
            </w:r>
            <w:r w:rsidR="00492327" w:rsidRPr="00EA0818">
              <w:t>202</w:t>
            </w:r>
            <w:r w:rsidR="00967F09">
              <w:t>6</w:t>
            </w:r>
          </w:p>
        </w:tc>
      </w:tr>
    </w:tbl>
    <w:p w14:paraId="72631C0C" w14:textId="77777777" w:rsidR="00F80852" w:rsidRDefault="00F80852" w:rsidP="005841F4">
      <w:pPr>
        <w:ind w:firstLine="0"/>
        <w:outlineLvl w:val="0"/>
      </w:pPr>
    </w:p>
    <w:p w14:paraId="6405D64B" w14:textId="77777777" w:rsidR="00492327" w:rsidRDefault="00492327" w:rsidP="00D53E43">
      <w:pPr>
        <w:spacing w:line="360" w:lineRule="auto"/>
        <w:ind w:firstLine="0"/>
        <w:rPr>
          <w:sz w:val="28"/>
          <w:szCs w:val="28"/>
        </w:rPr>
      </w:pPr>
    </w:p>
    <w:p w14:paraId="68F31FC9" w14:textId="521741C7" w:rsidR="00D53E43" w:rsidRDefault="00D53E43" w:rsidP="00937385">
      <w:pPr>
        <w:ind w:firstLine="0"/>
        <w:outlineLvl w:val="0"/>
        <w:rPr>
          <w:rFonts w:eastAsia="Times New Roman"/>
          <w:lang w:eastAsia="en-US"/>
        </w:rPr>
      </w:pPr>
    </w:p>
    <w:p w14:paraId="3B2A9590" w14:textId="77777777" w:rsidR="00D53E43" w:rsidRPr="00D53E43" w:rsidRDefault="00D53E43" w:rsidP="00D53E43">
      <w:pPr>
        <w:tabs>
          <w:tab w:val="left" w:pos="7995"/>
        </w:tabs>
        <w:ind w:firstLine="0"/>
        <w:outlineLvl w:val="0"/>
        <w:rPr>
          <w:rFonts w:eastAsia="Times New Roman"/>
          <w:sz w:val="22"/>
          <w:szCs w:val="22"/>
          <w:lang w:eastAsia="en-US"/>
        </w:rPr>
      </w:pPr>
      <w:r>
        <w:rPr>
          <w:rFonts w:eastAsia="Times New Roman"/>
          <w:sz w:val="22"/>
          <w:szCs w:val="22"/>
          <w:lang w:eastAsia="en-US"/>
        </w:rPr>
        <w:tab/>
      </w:r>
    </w:p>
    <w:sectPr w:rsidR="00D53E43" w:rsidRPr="00D53E43" w:rsidSect="00492327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1F4"/>
    <w:rsid w:val="000F3F43"/>
    <w:rsid w:val="001069CE"/>
    <w:rsid w:val="001101D9"/>
    <w:rsid w:val="0016619E"/>
    <w:rsid w:val="0017567D"/>
    <w:rsid w:val="001D5166"/>
    <w:rsid w:val="001E40D3"/>
    <w:rsid w:val="00213B1B"/>
    <w:rsid w:val="00230FE3"/>
    <w:rsid w:val="00243799"/>
    <w:rsid w:val="00256581"/>
    <w:rsid w:val="0028491B"/>
    <w:rsid w:val="0028729A"/>
    <w:rsid w:val="002A2FED"/>
    <w:rsid w:val="002B5690"/>
    <w:rsid w:val="002F3193"/>
    <w:rsid w:val="00335CA2"/>
    <w:rsid w:val="00364736"/>
    <w:rsid w:val="003773CD"/>
    <w:rsid w:val="00380ABD"/>
    <w:rsid w:val="003A1D02"/>
    <w:rsid w:val="003F3480"/>
    <w:rsid w:val="004176DF"/>
    <w:rsid w:val="00466CD4"/>
    <w:rsid w:val="00492327"/>
    <w:rsid w:val="004B09B3"/>
    <w:rsid w:val="004B74D7"/>
    <w:rsid w:val="004F62BB"/>
    <w:rsid w:val="00526869"/>
    <w:rsid w:val="00574088"/>
    <w:rsid w:val="005841F4"/>
    <w:rsid w:val="005A4D7C"/>
    <w:rsid w:val="005E03F6"/>
    <w:rsid w:val="006376E6"/>
    <w:rsid w:val="006A4039"/>
    <w:rsid w:val="006D1400"/>
    <w:rsid w:val="006E56B8"/>
    <w:rsid w:val="00706BF8"/>
    <w:rsid w:val="0075776C"/>
    <w:rsid w:val="008258CB"/>
    <w:rsid w:val="008960C8"/>
    <w:rsid w:val="008F20A3"/>
    <w:rsid w:val="00937385"/>
    <w:rsid w:val="00967F09"/>
    <w:rsid w:val="009865BD"/>
    <w:rsid w:val="009F15A6"/>
    <w:rsid w:val="00A23CD6"/>
    <w:rsid w:val="00A24EF9"/>
    <w:rsid w:val="00AD7E35"/>
    <w:rsid w:val="00AF1B11"/>
    <w:rsid w:val="00AF541E"/>
    <w:rsid w:val="00B64C5C"/>
    <w:rsid w:val="00B8451D"/>
    <w:rsid w:val="00BA0884"/>
    <w:rsid w:val="00BC4798"/>
    <w:rsid w:val="00CA7D57"/>
    <w:rsid w:val="00D53E43"/>
    <w:rsid w:val="00D70269"/>
    <w:rsid w:val="00EA0818"/>
    <w:rsid w:val="00EB3905"/>
    <w:rsid w:val="00F379D0"/>
    <w:rsid w:val="00F80852"/>
    <w:rsid w:val="00F8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8C605"/>
  <w15:docId w15:val="{84BD4BCF-0AC3-49DE-86C5-013F4DA1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1F4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841F4"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841F4"/>
    <w:rPr>
      <w:rFonts w:ascii="Times New Roman CYR" w:eastAsiaTheme="minorEastAsia" w:hAnsi="Times New Roman CYR" w:cs="Times New Roman CYR"/>
      <w:b/>
      <w:bCs/>
      <w:color w:val="26282F"/>
      <w:sz w:val="24"/>
      <w:szCs w:val="24"/>
      <w:lang w:eastAsia="ru-RU"/>
    </w:rPr>
  </w:style>
  <w:style w:type="character" w:customStyle="1" w:styleId="a3">
    <w:name w:val="Цветовое выделение"/>
    <w:uiPriority w:val="99"/>
    <w:rsid w:val="005841F4"/>
    <w:rPr>
      <w:b/>
      <w:color w:val="26282F"/>
    </w:rPr>
  </w:style>
  <w:style w:type="paragraph" w:customStyle="1" w:styleId="a4">
    <w:name w:val="Нормальный (таблица)"/>
    <w:basedOn w:val="a"/>
    <w:next w:val="a"/>
    <w:uiPriority w:val="99"/>
    <w:rsid w:val="005841F4"/>
    <w:pPr>
      <w:ind w:firstLine="0"/>
    </w:pPr>
  </w:style>
  <w:style w:type="paragraph" w:customStyle="1" w:styleId="a5">
    <w:name w:val="Таблицы (моноширинный)"/>
    <w:basedOn w:val="a"/>
    <w:next w:val="a"/>
    <w:uiPriority w:val="99"/>
    <w:rsid w:val="005841F4"/>
    <w:pPr>
      <w:ind w:firstLine="0"/>
      <w:jc w:val="left"/>
    </w:pPr>
    <w:rPr>
      <w:rFonts w:ascii="Courier New" w:hAnsi="Courier New" w:cs="Courier New"/>
    </w:rPr>
  </w:style>
  <w:style w:type="paragraph" w:customStyle="1" w:styleId="a6">
    <w:name w:val="Прижатый влево"/>
    <w:basedOn w:val="a"/>
    <w:next w:val="a"/>
    <w:uiPriority w:val="99"/>
    <w:rsid w:val="005841F4"/>
    <w:pPr>
      <w:ind w:firstLine="0"/>
      <w:jc w:val="left"/>
    </w:pPr>
  </w:style>
  <w:style w:type="paragraph" w:styleId="a7">
    <w:name w:val="Balloon Text"/>
    <w:basedOn w:val="a"/>
    <w:link w:val="a8"/>
    <w:uiPriority w:val="99"/>
    <w:semiHidden/>
    <w:unhideWhenUsed/>
    <w:rsid w:val="0052686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26869"/>
    <w:rPr>
      <w:rFonts w:ascii="Segoe UI" w:eastAsiaTheme="minorEastAsia" w:hAnsi="Segoe UI" w:cs="Segoe UI"/>
      <w:sz w:val="18"/>
      <w:szCs w:val="18"/>
      <w:lang w:eastAsia="ru-RU"/>
    </w:rPr>
  </w:style>
  <w:style w:type="table" w:styleId="a9">
    <w:name w:val="Table Grid"/>
    <w:basedOn w:val="a1"/>
    <w:uiPriority w:val="39"/>
    <w:rsid w:val="00D53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A088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A088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A0884"/>
    <w:rPr>
      <w:rFonts w:ascii="Times New Roman CYR" w:eastAsiaTheme="minorEastAsia" w:hAnsi="Times New Roman CYR" w:cs="Times New Roman CYR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A088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A0884"/>
    <w:rPr>
      <w:rFonts w:ascii="Times New Roman CYR" w:eastAsiaTheme="minorEastAsia" w:hAnsi="Times New Roman CYR" w:cs="Times New Roman CYR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9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4847B-C62F-4894-BDA4-59611E408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Элла Страту</dc:creator>
  <cp:lastModifiedBy>Шашко Лариса Александровна</cp:lastModifiedBy>
  <cp:revision>12</cp:revision>
  <cp:lastPrinted>2025-11-01T06:58:00Z</cp:lastPrinted>
  <dcterms:created xsi:type="dcterms:W3CDTF">2025-10-22T14:50:00Z</dcterms:created>
  <dcterms:modified xsi:type="dcterms:W3CDTF">2026-07-30T08:33:00Z</dcterms:modified>
</cp:coreProperties>
</file>