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F1D959" w14:textId="64AEE5C0" w:rsidR="00E9521A" w:rsidRPr="008E7F27" w:rsidRDefault="00E9521A" w:rsidP="00F30F74">
      <w:pPr>
        <w:jc w:val="center"/>
        <w:rPr>
          <w:b/>
          <w:lang w:val="en-US" w:eastAsia="en-US"/>
        </w:rPr>
      </w:pPr>
      <w:r w:rsidRPr="008E7F27">
        <w:rPr>
          <w:b/>
          <w:lang w:val="en-US" w:eastAsia="en-US"/>
        </w:rPr>
        <w:t xml:space="preserve"/>
      </w:r>
      <w:r w:rsidR="00425D9D" w:rsidRPr="008E7F27">
        <w:rPr>
          <w:b/>
          <w:lang w:val="en-US" w:eastAsia="en-US"/>
        </w:rPr>
        <w:t/>
      </w:r>
      <w:r w:rsidRPr="008E7F27">
        <w:rPr>
          <w:b/>
          <w:lang w:val="en-US" w:eastAsia="en-US"/>
        </w:rPr>
        <w:t/>
      </w:r>
      <w:r w:rsidR="005C6BEE" w:rsidRPr="008E7F27">
        <w:rPr>
          <w:b/>
          <w:lang w:val="en-US" w:eastAsia="en-US"/>
        </w:rPr>
        <w:t/>
      </w:r>
      <w:r w:rsidR="00D80509" w:rsidRPr="008E7F27">
        <w:rPr>
          <w:b/>
          <w:lang w:val="en-US" w:eastAsia="en-US"/>
        </w:rPr>
        <w:t/>
      </w:r>
      <w:r w:rsidRPr="008E7F27">
        <w:rPr>
          <w:b/>
          <w:lang w:val="en-US" w:eastAsia="en-US"/>
        </w:rPr>
        <w:t xml:space="preserve"/>
      </w:r>
      <w:r w:rsidR="00D80509" w:rsidRPr="008E7F27">
        <w:rPr>
          <w:b/>
          <w:lang w:val="en-US" w:eastAsia="en-US"/>
        </w:rPr>
        <w:t xml:space="preserve">Проект муниципального контракта</w:t>
      </w:r>
      <w:r w:rsidRPr="008E7F27">
        <w:rPr>
          <w:b/>
          <w:lang w:val="en-US" w:eastAsia="en-US"/>
        </w:rPr>
        <w:t xml:space="preserve"> № ________________</w:t>
      </w:r>
      <w:proofErr w:type="spellStart"/>
      <w:r w:rsidRPr="008E7F27">
        <w:rPr>
          <w:b/>
          <w:lang w:val="en-US" w:eastAsia="en-US"/>
        </w:rPr>
        <w:t/>
      </w:r>
      <w:proofErr w:type="spellEnd"/>
      <w:r w:rsidRPr="008E7F27">
        <w:rPr>
          <w:b/>
          <w:lang w:val="en-US" w:eastAsia="en-US"/>
        </w:rPr>
        <w:t xml:space="preserve"/>
      </w:r>
    </w:p>
    <w:p w14:paraId="112BF1FE" w14:textId="4EA0FDB5" w:rsidR="00E9521A" w:rsidRPr="008E7F27" w:rsidRDefault="00E9521A" w:rsidP="00F30F74">
      <w:pPr>
        <w:jc w:val="center"/>
        <w:rPr>
          <w:b/>
          <w:lang w:val="en-US" w:eastAsia="en-US"/>
        </w:rPr>
      </w:pPr>
      <w:r w:rsidRPr="008E7F27">
        <w:rPr>
          <w:b/>
          <w:lang w:val="en-US"/>
        </w:rPr>
        <w:t xml:space="preserve">Выполнение работ и оказание услуг, связанных с одновременным выполнением инженерных изысканий, подготовкой проектной документации, выполнением работ по строительству местных трубопроводов воды или сточных вод по мероприятию: "Строительство сети водоснабжения в д. Маслово Одинцовский г.о. (в т.ч. ПИР)"</w:t>
      </w:r>
      <w:proofErr w:type="spellStart"/>
      <w:proofErr w:type="gramStart"/>
      <w:r w:rsidRPr="008E7F27">
        <w:rPr>
          <w:b/>
          <w:lang w:val="en-AU"/>
        </w:rPr>
        <w:t/>
      </w:r>
      <w:proofErr w:type="spellEnd"/>
      <w:proofErr w:type="gramEnd"/>
      <w:r w:rsidRPr="008E7F27">
        <w:rPr>
          <w:b/>
          <w:lang w:val="en-US"/>
        </w:rPr>
        <w:t xml:space="preserve"/>
      </w:r>
    </w:p>
    <w:p w14:paraId="0FF9B1F9" w14:textId="77777777" w:rsidR="00F23E40" w:rsidRPr="008E7F27" w:rsidRDefault="00F23E40" w:rsidP="00F23E40">
      <w:pPr>
        <w:jc w:val="center"/>
        <w:rPr>
          <w:lang w:eastAsia="en-US"/>
        </w:rPr>
      </w:pPr>
      <w:r w:rsidRPr="008E7F27">
        <w:t>(Идентификационный</w:t>
      </w:r>
      <w:r w:rsidRPr="008E7F27">
        <w:rPr>
          <w:lang w:eastAsia="en-US"/>
        </w:rPr>
        <w:t xml:space="preserve"> код закупки № </w:t>
      </w:r>
      <w:r w:rsidRPr="008E7F27">
        <w:t xml:space="preserve">263503200422250320100102190014221414</w:t>
      </w:r>
      <w:proofErr w:type="spellStart"/>
      <w:r w:rsidRPr="008E7F27">
        <w:t/>
      </w:r>
      <w:proofErr w:type="spellEnd"/>
      <w:r w:rsidRPr="008E7F27">
        <w:t xml:space="preserve">)</w:t>
      </w:r>
    </w:p>
    <w:p w14:paraId="5DEF5BC3" w14:textId="77777777" w:rsidR="00E9521A" w:rsidRPr="008E7F27" w:rsidRDefault="00E9521A" w:rsidP="00F30F74">
      <w:pPr>
        <w:rPr>
          <w:lang w:val="en-US" w:eastAsia="en-US"/>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5098"/>
      </w:tblGrid>
      <w:tr w:rsidR="00DF6840" w:rsidRPr="008E7F27" w14:paraId="093F236A" w14:textId="77777777" w:rsidTr="00DF6840">
        <w:trPr>
          <w:trHeight w:val="291"/>
        </w:trPr>
        <w:tc>
          <w:tcPr>
            <w:tcW w:w="5098" w:type="dxa"/>
          </w:tcPr>
          <w:p w14:paraId="3466D136" w14:textId="77777777" w:rsidR="00DF6840" w:rsidRPr="008E7F27" w:rsidRDefault="00DF6840" w:rsidP="00F30F74">
            <w:pPr>
              <w:ind w:firstLine="0"/>
              <w:rPr>
                <w:lang w:eastAsia="en-US"/>
              </w:rPr>
            </w:pPr>
          </w:p>
        </w:tc>
        <w:tc>
          <w:tcPr>
            <w:tcW w:w="5098" w:type="dxa"/>
          </w:tcPr>
          <w:p w14:paraId="65113C55" w14:textId="6144834F" w:rsidR="00DF6840" w:rsidRPr="008E7F27" w:rsidRDefault="00DF6840" w:rsidP="00DF6840">
            <w:pPr>
              <w:jc w:val="right"/>
              <w:rPr>
                <w:lang w:eastAsia="en-US"/>
              </w:rPr>
            </w:pPr>
            <w:r w:rsidRPr="008E7F27">
              <w:t xml:space="preserve">«___» _____________ 20___ год</w:t>
            </w:r>
            <w:proofErr w:type="spellStart"/>
            <w:r w:rsidRPr="008E7F27">
              <w:rPr>
                <w:lang w:val="en-AU"/>
              </w:rPr>
              <w:t/>
            </w:r>
            <w:proofErr w:type="spellEnd"/>
            <w:r w:rsidRPr="008E7F27">
              <w:t xml:space="preserve"/>
            </w:r>
          </w:p>
          <w:p w14:paraId="6774DC95" w14:textId="77777777" w:rsidR="00DF6840" w:rsidRPr="008E7F27" w:rsidRDefault="00DF6840" w:rsidP="00F30F74">
            <w:pPr>
              <w:ind w:firstLine="0"/>
              <w:rPr>
                <w:lang w:eastAsia="en-US"/>
              </w:rPr>
            </w:pPr>
          </w:p>
        </w:tc>
      </w:tr>
    </w:tbl>
    <w:p w14:paraId="573CC2FB" w14:textId="77777777" w:rsidR="00DF6840" w:rsidRPr="008E7F27" w:rsidRDefault="00DF6840" w:rsidP="00F30F74">
      <w:pPr>
        <w:rPr>
          <w:lang w:eastAsia="en-US"/>
        </w:rPr>
      </w:pPr>
    </w:p>
    <w:p w14:paraId="608E26B0" w14:textId="526972A8" w:rsidR="00E9521A" w:rsidRPr="008E7F27" w:rsidRDefault="00D70FA6" w:rsidP="00340127">
      <w:pPr>
        <w:rPr>
          <w:lang w:eastAsia="en-US"/>
        </w:rPr>
      </w:pPr>
      <w:r w:rsidRPr="008E7F27">
        <w:t xml:space="preserve">АДМИНИСТРАЦИЯ ОДИНЦОВСКОГО ГОРОДСКОГО ОКРУГА МОСКОВСКОЙ ОБЛАСТИ</w:t>
      </w:r>
      <w:proofErr w:type="spellStart"/>
      <w:r w:rsidR="00570B4D" w:rsidRPr="008E7F27">
        <w:t/>
      </w:r>
      <w:proofErr w:type="spellEnd"/>
      <w:r w:rsidRPr="008E7F27">
        <w:t xml:space="preserve">, именуемое</w:t>
      </w:r>
      <w:r w:rsidR="002C58F0" w:rsidRPr="008E7F27">
        <w:t>(</w:t>
      </w:r>
      <w:proofErr w:type="spellStart"/>
      <w:r w:rsidR="002C58F0" w:rsidRPr="008E7F27">
        <w:t>ая</w:t>
      </w:r>
      <w:r w:rsidR="000B03FD" w:rsidRPr="008E7F27">
        <w:t>,ый</w:t>
      </w:r>
      <w:proofErr w:type="spellEnd"/>
      <w:r w:rsidR="002C58F0" w:rsidRPr="008E7F27">
        <w:t>)</w:t>
      </w:r>
      <w:r w:rsidRPr="008E7F27">
        <w:t xml:space="preserve"> в дальнейшем «Заказчик</w:t>
      </w:r>
      <w:r w:rsidRPr="008E7F27">
        <w:rPr>
          <w:rStyle w:val="a7"/>
          <w:color w:val="auto"/>
          <w:u w:val="none"/>
          <w:lang w:val="en-US" w:eastAsia="en-US"/>
        </w:rPr>
        <w:t/>
      </w:r>
      <w:r w:rsidRPr="008E7F27">
        <w:rPr>
          <w:rStyle w:val="a7"/>
          <w:color w:val="auto"/>
          <w:u w:val="none"/>
          <w:lang w:eastAsia="en-US"/>
        </w:rPr>
        <w:t/>
      </w:r>
      <w:proofErr w:type="spellStart"/>
      <w:r w:rsidRPr="008E7F27">
        <w:rPr>
          <w:rStyle w:val="a7"/>
          <w:color w:val="auto"/>
          <w:u w:val="none"/>
          <w:lang w:val="en-US" w:eastAsia="en-US"/>
        </w:rPr>
        <w:t/>
      </w:r>
      <w:proofErr w:type="spellEnd"/>
      <w:r w:rsidRPr="008E7F27">
        <w:rPr>
          <w:rStyle w:val="a7"/>
          <w:color w:val="auto"/>
          <w:u w:val="none"/>
          <w:lang w:eastAsia="en-US"/>
        </w:rPr>
        <w:t/>
      </w:r>
      <w:r w:rsidRPr="008E7F27">
        <w:rPr>
          <w:rStyle w:val="a7"/>
          <w:color w:val="auto"/>
          <w:u w:val="none"/>
          <w:lang w:val="en-US" w:eastAsia="en-US"/>
        </w:rPr>
        <w:t/>
      </w:r>
      <w:r w:rsidRPr="008E7F27">
        <w:t xml:space="preserve">», в лице ________________</w:t>
      </w:r>
      <w:proofErr w:type="spellStart"/>
      <w:r w:rsidRPr="008E7F27">
        <w:t/>
      </w:r>
      <w:proofErr w:type="spellEnd"/>
      <w:r w:rsidRPr="008E7F27">
        <w:t xml:space="preserve"> __________________________</w:t>
      </w:r>
      <w:proofErr w:type="spellStart"/>
      <w:r w:rsidRPr="008E7F27">
        <w:t/>
      </w:r>
      <w:proofErr w:type="spellEnd"/>
      <w:r w:rsidRPr="008E7F27">
        <w:t xml:space="preserve">, действующего на основании ________________</w:t>
      </w:r>
      <w:proofErr w:type="spellStart"/>
      <w:r w:rsidRPr="008E7F27">
        <w:t/>
      </w:r>
      <w:proofErr w:type="spellEnd"/>
      <w:r w:rsidRPr="008E7F27">
        <w:t xml:space="preserve">, с одной стороны, и </w:t>
      </w:r>
      <w:r w:rsidRPr="008E7F27">
        <w:rPr>
          <w:rStyle w:val="a7"/>
          <w:color w:val="auto"/>
          <w:u w:val="none"/>
          <w:lang w:eastAsia="en-US"/>
        </w:rPr>
        <w:t xml:space="preserve">________________</w:t>
      </w:r>
      <w:proofErr w:type="spellStart"/>
      <w:r w:rsidRPr="008E7F27">
        <w:rPr>
          <w:rStyle w:val="a7"/>
          <w:color w:val="auto"/>
          <w:u w:val="none"/>
          <w:lang w:val="en-US" w:eastAsia="en-US"/>
        </w:rPr>
        <w:t/>
      </w:r>
      <w:proofErr w:type="spellEnd"/>
      <w:r w:rsidRPr="008E7F27">
        <w:rPr>
          <w:rStyle w:val="a7"/>
          <w:color w:val="auto"/>
          <w:u w:val="none"/>
          <w:lang w:eastAsia="en-US"/>
        </w:rPr>
        <w:t xml:space="preserve">, </w:t>
      </w:r>
      <w:r w:rsidRPr="008E7F27">
        <w:t>именуем</w:t>
      </w:r>
      <w:r w:rsidR="002C58F0" w:rsidRPr="008E7F27">
        <w:t>ое(</w:t>
      </w:r>
      <w:proofErr w:type="spellStart"/>
      <w:r w:rsidR="000B03FD" w:rsidRPr="008E7F27">
        <w:t>ая,</w:t>
      </w:r>
      <w:r w:rsidRPr="008E7F27">
        <w:t>ый</w:t>
      </w:r>
      <w:proofErr w:type="spellEnd"/>
      <w:r w:rsidR="002C58F0" w:rsidRPr="008E7F27">
        <w:t>)</w:t>
      </w:r>
      <w:r w:rsidRPr="008E7F27">
        <w:t xml:space="preserve"> в дальнейшем «Подрядчик</w:t>
      </w:r>
      <w:r w:rsidRPr="008E7F27">
        <w:rPr>
          <w:rStyle w:val="a7"/>
          <w:color w:val="auto"/>
          <w:u w:val="none"/>
          <w:lang w:val="en-US" w:eastAsia="en-US"/>
        </w:rPr>
        <w:t/>
      </w:r>
      <w:r w:rsidRPr="008E7F27">
        <w:rPr>
          <w:rStyle w:val="a7"/>
          <w:color w:val="auto"/>
          <w:u w:val="none"/>
          <w:lang w:eastAsia="en-US"/>
        </w:rPr>
        <w:t/>
      </w:r>
      <w:proofErr w:type="spellStart"/>
      <w:r w:rsidRPr="008E7F27">
        <w:rPr>
          <w:rStyle w:val="a7"/>
          <w:color w:val="auto"/>
          <w:u w:val="none"/>
          <w:lang w:val="en-US" w:eastAsia="en-US"/>
        </w:rPr>
        <w:t/>
      </w:r>
      <w:proofErr w:type="spellEnd"/>
      <w:r w:rsidRPr="008E7F27">
        <w:rPr>
          <w:rStyle w:val="a7"/>
          <w:color w:val="auto"/>
          <w:u w:val="none"/>
          <w:lang w:eastAsia="en-US"/>
        </w:rPr>
        <w:t/>
      </w:r>
      <w:r w:rsidRPr="008E7F27">
        <w:rPr>
          <w:rStyle w:val="a7"/>
          <w:color w:val="auto"/>
          <w:u w:val="none"/>
          <w:lang w:val="en-US" w:eastAsia="en-US"/>
        </w:rPr>
        <w:t/>
      </w:r>
      <w:r w:rsidRPr="008E7F27">
        <w:t xml:space="preserve">», в лице ________________</w:t>
      </w:r>
      <w:proofErr w:type="spellStart"/>
      <w:r w:rsidRPr="008E7F27">
        <w:t/>
      </w:r>
      <w:proofErr w:type="spellEnd"/>
      <w:r w:rsidRPr="008E7F27">
        <w:t xml:space="preserve"> ________________</w:t>
      </w:r>
      <w:proofErr w:type="spellStart"/>
      <w:r w:rsidRPr="008E7F27">
        <w:t/>
      </w:r>
      <w:proofErr w:type="spellEnd"/>
      <w:r w:rsidRPr="008E7F27">
        <w:t xml:space="preserve">, действующего на основании ________________</w:t>
      </w:r>
      <w:proofErr w:type="spellStart"/>
      <w:r w:rsidRPr="008E7F27">
        <w:t/>
      </w:r>
      <w:proofErr w:type="spellEnd"/>
      <w:r w:rsidRPr="008E7F27">
        <w:t xml:space="preserve">, с другой стороны, а вместе именуемые «Стороны» и каждый в отдельности «Сторона», с соблюдением требований Гражданского кодекса Российской Федерации (далее – Гражданский кодекс), Федерального закона 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 и иных правовых актов Российской Федерации и Московской области, на основании </w:t>
      </w:r>
      <w:r w:rsidR="00FA2EDB" w:rsidRPr="008E7F27">
        <w:t xml:space="preserve">________________________</w:t>
      </w:r>
      <w:proofErr w:type="spellStart"/>
      <w:r w:rsidR="00FA2EDB" w:rsidRPr="008E7F27">
        <w:rPr>
          <w:noProof/>
        </w:rPr>
        <w:t/>
      </w:r>
      <w:proofErr w:type="spellEnd"/>
      <w:r w:rsidR="00FA2EDB" w:rsidRPr="008E7F27">
        <w:t xml:space="preserve"/>
      </w:r>
      <w:r w:rsidRPr="008E7F27">
        <w:t xml:space="preserve">, заключили настоящий </w:t>
      </w:r>
      <w:r w:rsidR="00D80509" w:rsidRPr="008E7F27">
        <w:t/>
      </w:r>
      <w:r w:rsidRPr="008E7F27">
        <w:t xml:space="preserve"/>
      </w:r>
      <w:r w:rsidR="00D80509" w:rsidRPr="008E7F27">
        <w:t xml:space="preserve">муниципальный контракт</w:t>
      </w:r>
      <w:r w:rsidR="00E9521A" w:rsidRPr="008E7F27">
        <w:rPr>
          <w:lang w:eastAsia="en-US"/>
        </w:rPr>
        <w:t xml:space="preserve"> (далее – Контракт) о нижеследующем.</w:t>
      </w:r>
    </w:p>
    <w:p w14:paraId="6A7841B3" w14:textId="015A3402" w:rsidR="00E9521A" w:rsidRPr="008E7F27" w:rsidRDefault="00E9521A" w:rsidP="00FB3AA7">
      <w:pPr>
        <w:pStyle w:val="a"/>
      </w:pPr>
      <w:r w:rsidRPr="008E7F27">
        <w:t>Предмет Контракта</w:t>
      </w:r>
    </w:p>
    <w:p>
      <w:r>
        <w:t>1.1. Подрядчик обязуется выполнить инженерные изыскания, осуществить подготовку проектной и рабочей документации, выполнить работы по строительству объекта капитального строительства: «Строительство сети водоснабжения в д. Маслово Одинцовский г.о.» (далее – Работы, Объект соответственно), а также передать результат выполненной Работы по Контракту Заказчику в обусловленные Контрактом сроки, а Заказчик обязуется в порядке и сроки, предусмотренные Контрактом, принять и оплатить результат выполненной Работы по Контракту. </w:t>
      </w:r>
    </w:p>
    <w:p>
      <w:r>
        <w:t>1.2. Подрядчик обязуется выполнить инженерные изыскания, осуществить подготовку проектной и рабочей документации в соответствии с Заданием на выполнение инженерных изысканий и (или) проектирование, являющимся приложением 1 к приложению 5 к Контракту «Описание объекта закупки (Техническое задание)» (далее – работы по проектированию, Задание соответственно), в сроки, установленные Контрактом. Результатом выполненных работ по проектированию является проектная документация и (или) документ, содержащий результаты инженерных изысканий при наличии положительного заключения экспертизы проектной документации и (или) результатов инженерных изысканий (в случае, если в соответствии с Градостроительным кодексом Российской Федерации (далее – Градостроительный кодекс) проведение экспертизы проектной документации и (или) результатов инженерных изысканий является обязательным) (далее – государственная экспертиза). Результатом выполненных работ по разработке рабочей документации является рабочая документация в объеме, необходимом для выполнения Работ и ввода в эксплуатацию Объекта, получившая все необходимые согласования, разрешения и заключения во всех службах, ведомствах и организациях. </w:t>
      </w:r>
    </w:p>
    <w:p>
      <w:r>
        <w:t>1.3. Подрядчик обязуется выполнить работы по строительству объекта капитального строительства в соответствии с проектной документацией и рабочей документацией, разработанными в ходе исполнения Контракта в соответствии с пунктом 1.2 Контракта (далее – работы по строительству, Проект соответственно), в соответствии с нормами законодательства Российской Федерации в сроки, предусмотренные Контрактом, в соответствии с графиком выполнения строительно-монтажных работ, который является разделом 1 приложения 2 к Контракту «Сведения об обязательствах сторон и порядке оплаты (график исполнения контракта)» и его неотъемлемой частью (далее – График, приложение 2 к Контракту соответственно). Объем и содержание работ по строительству, подлежащих выполнению, требования к качеству, а также требования к порядку и способу их выполнения Подрядчиком, определяются Проектом и Контрактом. </w:t>
      </w:r>
    </w:p>
    <w:p>
      <w:r>
        <w:t>Результатом выполненных работ по строительству является построенный Объект, в отношении которого получены заключение органа государственного строительного надзора о соответствии построенного Объекта требованиям проектной документации и заключение федерального государственного экологического надзора в случаях, предусмотренных частью 5 статьи 54 Градостроительного кодекса. </w:t>
      </w:r>
    </w:p>
    <w:p>
      <w:r>
        <w:t> </w:t>
      </w:r>
    </w:p>
    <w:p>
      <w:r>
        <w:t>1.4. Результатом выполненной Работы по Контракту является Объект, в отношении которого получено разрешение на ввод Объекта в эксплуатацию в соответствии с законодательством Российской Федерации о градостроительной деятельности.</w:t>
      </w:r>
    </w:p>
    <w:p w14:paraId="653109E6" w14:textId="1040F317" w:rsidR="00C15C0E" w:rsidRPr="008E7F27" w:rsidRDefault="00C15C0E" w:rsidP="00FB3AA7">
      <w:pPr>
        <w:pStyle w:val="a"/>
      </w:pPr>
      <w:bookmarkStart w:id="0" w:name="_Ref45703690"/>
      <w:r w:rsidRPr="008E7F27">
        <w:t>Цена Ко</w:t>
      </w:r>
      <w:r w:rsidR="001C6DA4" w:rsidRPr="008E7F27">
        <w:t>нтракта</w:t>
      </w:r>
      <w:bookmarkEnd w:id="0"/>
    </w:p>
    <w:p>
      <w:r>
        <w:t>2.1. Цена Контракта является твердой, определена на весь срок исполнения Контракта и включает в себя стоимость работ по проектированию, стоимость работ по строительству, прибыль Подрядчика, уплату налогов, сборов, других обязательных платежей и иных расходов Подрядчика, связанных с выполнением обязательств по Контракту. Цена Контракта составляет ________________ с учетом налога на добавленную стоимость (далее – НДС) по налоговой ставке, указанной в Контракте (далее – Цена Контракта), а в случае если Контракт заключается с лицом, не являющимися в соответствии с законодательством Российской Федерации о налогах и сборах плательщиком НДС, Цена Контракта НДС не облагается.</w:t>
      </w:r>
    </w:p>
    <w:p>
      <w:r>
        <w:t>2.2. Стоимость работ по проектированию включает в себя стоимость всех затрат Подрядчика, необходимых для выполнения работ по проектированию в соответствии с Заданием, иными условиями Контракта и требованиями законодательства Российской Федерации, в том числе:</w:t>
      </w:r>
    </w:p>
    <w:p>
      <w:r>
        <w:t>затраты на выполнение инженерных изысканий, разработку проектной документации в объеме, необходимом для получения положительного заключения государственной экспертизы, разработку рабочей документации;</w:t>
      </w:r>
    </w:p>
    <w:p>
      <w:r>
        <w:t>стоимость всех расходов, связанных с получением технических условий, согласований, разрешений в согласующих инстанциях, государственных органах, органах местного самоуправлениям, эксплуатирующих организациях и прочие;</w:t>
      </w:r>
    </w:p>
    <w:p>
      <w:r>
        <w:t>затраты на получение положительного заключения государственной экспертизы;</w:t>
      </w:r>
    </w:p>
    <w:p>
      <w:r>
        <w:t>затраты на подготовку сметы контракта в соответствии с Методикой составления сметы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сметы такого контракта, заключаемого с единственным поставщиком (подрядчиком, исполнителем), утвержденной приказом Министерства строительства и жилищно-коммунального хозяйства Российской Федерации от 21.08.2023 № 604/пр (далее – Методика составления сметы контракта, Приказ № 604/пр соответственно);</w:t>
      </w:r>
    </w:p>
    <w:p>
      <w:r>
        <w:t>затраты на подготовку ведомости объемов конструктивных решений (элементов) и комплексов (видов) работ;</w:t>
      </w:r>
    </w:p>
    <w:p>
      <w:r>
        <w:t>расходы на вознаграждение Подрядчика за отчуждение Заказчику исключительных прав на результаты интеллектуальной деятельности, созданные в ходе выполнения работ по проектированию.</w:t>
      </w:r>
    </w:p>
    <w:p>
      <w:r>
        <w:t>Стоимость работ по строительству включает в себя:</w:t>
      </w:r>
    </w:p>
    <w:p>
      <w:r>
        <w:t>стоимость приобретения, поставки и монтажа материалов, изделий, конструкций и оборудования, приобретаемых Подрядчиком;</w:t>
      </w:r>
    </w:p>
    <w:p>
      <w:r>
        <w:t>стоимость всех работ согласно Проекту; </w:t>
      </w:r>
    </w:p>
    <w:p>
      <w:r>
        <w:t>затраты, связанные с мобилизацией (демобилизацией) строительной техники, оборудования, а также связанные с обеспечением строительства рабочими, в том числе иностранными, специалистами, включая заработную плату, транспортные и командировочные расходы, питание, проживание, страхование; </w:t>
      </w:r>
    </w:p>
    <w:p>
      <w:r>
        <w:t>затраты на охрану Объекта; </w:t>
      </w:r>
    </w:p>
    <w:p>
      <w:r>
        <w:t>затраты на испытание оборудования; </w:t>
      </w:r>
    </w:p>
    <w:p>
      <w:r>
        <w:t>таможенное оформление, в том числе уплата таможенных платежей, налогов и сборов на ввоз на территорию Российской Федерации в соответствии с существующими тарифами на момент совершения таможенного оформления; </w:t>
      </w:r>
    </w:p>
    <w:p>
      <w:r>
        <w:t>транспортные расходы и получение разрешений на транспортировку грузов, доставляемых Подрядчиком и привлекаемыми им субподрядчиками; </w:t>
      </w:r>
    </w:p>
    <w:p>
      <w:r>
        <w:t>накладные расходы, сметная прибыль, а также все налоги, действующие на момент заключения Контракта; </w:t>
      </w:r>
    </w:p>
    <w:p>
      <w:r>
        <w:t>стоимость понесенных Подрядчиком затрат по эксплуатации строительной площадки (в том числе коммунальные платежи, обслуживание, пожарная безопасность и др.), а также прочие затраты, в том числе сезонного характера, необходимые для функционирования строительной площадки, Объекта и оборудования до сдачи Объекта Заказчику; </w:t>
      </w:r>
    </w:p>
    <w:p>
      <w:r>
        <w:t>затраты, связанные с оплатой за подключение Объекта на период строительства к сетям инженерно-технического обеспечения и электроснабжения включая плату за право подключения; </w:t>
      </w:r>
    </w:p>
    <w:p>
      <w:r>
        <w:t>затраты на мероприятия, связанные с соблюдением экологических норм при строительстве Объекта; </w:t>
      </w:r>
    </w:p>
    <w:p>
      <w:r>
        <w:t>затраты, связанные с действием специальных режимов и других факторов, влияющих на выполнение сроков строительства; </w:t>
      </w:r>
    </w:p>
    <w:p>
      <w:r>
        <w:t>расходы Подрядчика на получение необходимых согласований, разрешений, опробований, инспекций, заключений; </w:t>
      </w:r>
    </w:p>
    <w:p>
      <w:r>
        <w:t>расходы на техническую инвентаризацию Объекта (получение технического и кадастрового паспортов на Объект); </w:t>
      </w:r>
    </w:p>
    <w:p>
      <w:r>
        <w:t>другие затраты, необходимые для полного исполнения обязательств Подрядчика по Контракту, а также работы, не детализированные в Контракте, но необходимые для качественного выполнения работ по строительству, за исключением затрат на услуги технического заказчика, авторский надзор (при наличии).</w:t>
      </w:r>
    </w:p>
    <w:p>
      <w:r>
        <w:t/>
      </w:r>
    </w:p>
    <w:p>
      <w:r>
        <w:t>2.3. Стоимость работ по проектированию, стоимость работ по строительству указаны в Сведениях об объектах закупки (приложение 1 к Контракту).</w:t>
      </w:r>
    </w:p>
    <w:p w14:paraId="597A4FDF" w14:textId="75AE4867" w:rsidR="009E0809" w:rsidRPr="008E7F27" w:rsidRDefault="00D07907" w:rsidP="00612AFD">
      <w:pPr>
        <w:pStyle w:val="a0"/>
        <w:numPr>
          <w:ilvl w:val="1"/>
          <w:numId w:val="14"/>
        </w:numPr>
        <w:ind w:left="0" w:firstLine="709"/>
      </w:pPr>
      <w:r w:rsidRPr="008E7F27">
        <w:t>Сумма</w:t>
      </w:r>
      <w:r w:rsidR="009E0809" w:rsidRPr="008E7F27">
        <w:t>,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5746F9AD" w14:textId="782F44A6" w:rsidR="009E0809" w:rsidRDefault="00D07907" w:rsidP="00612AFD">
      <w:pPr>
        <w:pStyle w:val="a0"/>
      </w:pPr>
      <w:r w:rsidRPr="008E7F27">
        <w:t xml:space="preserve">Источник </w:t>
      </w:r>
      <w:r w:rsidR="009E0809" w:rsidRPr="008E7F27">
        <w:t>финансирования:</w:t>
      </w:r>
    </w:p>
    <w:tbl>
      <w:tblPr>
        <w:tblStyle w:val="aa"/>
        <w:tblW w:w="10202" w:type="dxa"/>
        <w:jc w:val="center"/>
        <w:tblLayout w:type="fixed"/>
        <w:tblLook w:val="04A0" w:firstRow="1" w:lastRow="0" w:firstColumn="1" w:lastColumn="0" w:noHBand="0" w:noVBand="1"/>
      </w:tblPr>
      <w:tblGrid>
        <w:gridCol w:w="1838"/>
        <w:gridCol w:w="1559"/>
        <w:gridCol w:w="2127"/>
        <w:gridCol w:w="1984"/>
        <w:gridCol w:w="1559"/>
        <w:gridCol w:w="1135"/>
      </w:tblGrid>
      <w:tr w:rsidR="001A1EE7" w:rsidRPr="00A76A16" w14:paraId="71FF3745" w14:textId="77777777" w:rsidTr="00CB3DBC">
        <w:trPr>
          <w:jc w:val="center"/>
        </w:trPr>
        <w:tc>
          <w:tcPr>
            <w:tcW w:w="1838" w:type="dxa"/>
            <w:vAlign w:val="center"/>
          </w:tcPr>
          <w:p w14:paraId="00D6E748" w14:textId="6B2CEA94" w:rsidR="001A1EE7" w:rsidRPr="00A76A16" w:rsidRDefault="001A1EE7" w:rsidP="001A1EE7">
            <w:pPr>
              <w:ind w:firstLine="0"/>
              <w:jc w:val="center"/>
              <w:rPr>
                <w:lang w:val="ru-RU" w:eastAsia="en-US"/>
              </w:rPr>
            </w:pPr>
            <w:r w:rsidRPr="007D52CD">
              <w:rPr>
                <w:lang w:val="ru-RU" w:eastAsia="en-US"/>
              </w:rPr>
              <w:t>Бюджет \ Внебюджетные средства</w:t>
            </w:r>
          </w:p>
        </w:tc>
        <w:tc>
          <w:tcPr>
            <w:tcW w:w="1559" w:type="dxa"/>
            <w:vAlign w:val="center"/>
          </w:tcPr>
          <w:p w14:paraId="4F73639C" w14:textId="77777777" w:rsidR="001A1EE7" w:rsidRPr="00A76A16" w:rsidRDefault="001A1EE7" w:rsidP="001A1EE7">
            <w:pPr>
              <w:ind w:firstLine="0"/>
              <w:jc w:val="center"/>
              <w:rPr>
                <w:lang w:val="ru-RU" w:eastAsia="en-US"/>
              </w:rPr>
            </w:pPr>
            <w:r w:rsidRPr="00A76A16">
              <w:rPr>
                <w:lang w:val="ru-RU" w:eastAsia="en-US"/>
              </w:rPr>
              <w:t>Тип средств</w:t>
            </w:r>
          </w:p>
        </w:tc>
        <w:tc>
          <w:tcPr>
            <w:tcW w:w="2127" w:type="dxa"/>
            <w:vAlign w:val="center"/>
          </w:tcPr>
          <w:p w14:paraId="18C14931" w14:textId="77777777" w:rsidR="001A1EE7" w:rsidRPr="00A76A16" w:rsidRDefault="001A1EE7" w:rsidP="001A1EE7">
            <w:pPr>
              <w:ind w:firstLine="0"/>
              <w:jc w:val="center"/>
              <w:rPr>
                <w:lang w:eastAsia="en-US"/>
              </w:rPr>
            </w:pPr>
            <w:proofErr w:type="spellStart"/>
            <w:r w:rsidRPr="00A76A16">
              <w:rPr>
                <w:lang w:eastAsia="en-US"/>
              </w:rPr>
              <w:t>Код</w:t>
            </w:r>
            <w:proofErr w:type="spellEnd"/>
            <w:r w:rsidRPr="00A76A16">
              <w:rPr>
                <w:lang w:eastAsia="en-US"/>
              </w:rPr>
              <w:t xml:space="preserve"> </w:t>
            </w:r>
            <w:proofErr w:type="spellStart"/>
            <w:r w:rsidRPr="00A76A16">
              <w:rPr>
                <w:lang w:eastAsia="en-US"/>
              </w:rPr>
              <w:t>бюджетной</w:t>
            </w:r>
            <w:proofErr w:type="spellEnd"/>
            <w:r w:rsidRPr="00A76A16">
              <w:rPr>
                <w:lang w:eastAsia="en-US"/>
              </w:rPr>
              <w:t xml:space="preserve"> </w:t>
            </w:r>
            <w:proofErr w:type="spellStart"/>
            <w:r w:rsidRPr="00A76A16">
              <w:rPr>
                <w:lang w:eastAsia="en-US"/>
              </w:rPr>
              <w:t>классификации</w:t>
            </w:r>
            <w:proofErr w:type="spellEnd"/>
            <w:r w:rsidRPr="00A76A16">
              <w:rPr>
                <w:lang w:eastAsia="en-US"/>
              </w:rPr>
              <w:t xml:space="preserve"> </w:t>
            </w:r>
            <w:proofErr w:type="spellStart"/>
            <w:r w:rsidRPr="00A76A16">
              <w:rPr>
                <w:lang w:eastAsia="en-US"/>
              </w:rPr>
              <w:t>расходов</w:t>
            </w:r>
            <w:proofErr w:type="spellEnd"/>
          </w:p>
        </w:tc>
        <w:tc>
          <w:tcPr>
            <w:tcW w:w="1984" w:type="dxa"/>
            <w:vAlign w:val="center"/>
          </w:tcPr>
          <w:p w14:paraId="4A21A2DC" w14:textId="77777777" w:rsidR="001A1EE7" w:rsidRPr="00A76A16" w:rsidRDefault="001A1EE7" w:rsidP="001A1EE7">
            <w:pPr>
              <w:ind w:firstLine="0"/>
              <w:jc w:val="center"/>
              <w:rPr>
                <w:lang w:eastAsia="en-US"/>
              </w:rPr>
            </w:pPr>
            <w:proofErr w:type="spellStart"/>
            <w:r w:rsidRPr="00A76A16">
              <w:rPr>
                <w:lang w:eastAsia="en-US"/>
              </w:rPr>
              <w:t>Сумма</w:t>
            </w:r>
            <w:proofErr w:type="spellEnd"/>
            <w:r w:rsidRPr="00A76A16">
              <w:rPr>
                <w:lang w:eastAsia="en-US"/>
              </w:rPr>
              <w:t xml:space="preserve">, </w:t>
            </w:r>
            <w:proofErr w:type="spellStart"/>
            <w:r w:rsidRPr="00A76A16">
              <w:rPr>
                <w:lang w:eastAsia="en-US"/>
              </w:rPr>
              <w:t>руб</w:t>
            </w:r>
            <w:proofErr w:type="spellEnd"/>
            <w:r w:rsidRPr="00A76A16">
              <w:rPr>
                <w:lang w:eastAsia="en-US"/>
              </w:rPr>
              <w:t>.</w:t>
            </w:r>
          </w:p>
        </w:tc>
        <w:tc>
          <w:tcPr>
            <w:tcW w:w="1559" w:type="dxa"/>
            <w:vAlign w:val="center"/>
          </w:tcPr>
          <w:p w14:paraId="0771A565" w14:textId="77777777" w:rsidR="001A1EE7" w:rsidRPr="00A76A16" w:rsidRDefault="001A1EE7" w:rsidP="001A1EE7">
            <w:pPr>
              <w:ind w:firstLine="0"/>
              <w:jc w:val="center"/>
              <w:rPr>
                <w:lang w:eastAsia="en-US"/>
              </w:rPr>
            </w:pPr>
            <w:r w:rsidRPr="00A76A16">
              <w:rPr>
                <w:lang w:val="ru-RU" w:eastAsia="en-US"/>
              </w:rPr>
              <w:t>Лицевой счет</w:t>
            </w:r>
          </w:p>
        </w:tc>
        <w:tc>
          <w:tcPr>
            <w:tcW w:w="1135" w:type="dxa"/>
            <w:vAlign w:val="center"/>
          </w:tcPr>
          <w:p w14:paraId="2DE2D481" w14:textId="77777777" w:rsidR="001A1EE7" w:rsidRPr="00A76A16" w:rsidRDefault="001A1EE7" w:rsidP="001A1EE7">
            <w:pPr>
              <w:ind w:firstLine="0"/>
              <w:jc w:val="center"/>
              <w:rPr>
                <w:lang w:eastAsia="en-US"/>
              </w:rPr>
            </w:pPr>
            <w:proofErr w:type="spellStart"/>
            <w:r w:rsidRPr="00A76A16">
              <w:rPr>
                <w:lang w:eastAsia="en-US"/>
              </w:rPr>
              <w:t>Год</w:t>
            </w:r>
            <w:proofErr w:type="spellEnd"/>
          </w:p>
        </w:tc>
      </w:tr>
      <w:tr w:rsidR="00E64D9A" w:rsidRPr="00A76A16" w14:paraId="3BF0A326" w14:textId="77777777" w:rsidTr="00CB3DBC">
        <w:trPr>
          <w:jc w:val="center"/>
        </w:trPr>
        <w:tc>
          <w:tcPr>
            <w:tcW w:w="1838" w:type="dxa"/>
            <w:vAlign w:val="center"/>
          </w:tcPr>
          <w:p w14:paraId="66F84D2C" w14:textId="77777777" w:rsidR="00E64D9A" w:rsidRPr="00A76A16" w:rsidRDefault="00E64D9A" w:rsidP="00CB3DBC">
            <w:pPr>
              <w:ind w:firstLine="0"/>
              <w:jc w:val="left"/>
            </w:pPr>
            <w:r w:rsidRPr="00A76A16">
              <w:t/>
            </w:r>
            <w:proofErr w:type="spellStart"/>
            <w:r w:rsidRPr="00A76A16">
              <w:t/>
            </w:r>
            <w:proofErr w:type="spellEnd"/>
            <w:r w:rsidRPr="00A76A16">
              <w:t xml:space="preserve">Одинцовский городской округ Московской области</w:t>
            </w:r>
            <w:proofErr w:type="spellStart"/>
            <w:r w:rsidRPr="00A76A16">
              <w:t/>
            </w:r>
            <w:proofErr w:type="spellEnd"/>
            <w:r w:rsidRPr="00A76A16">
              <w:t xml:space="preserve"/>
            </w:r>
          </w:p>
        </w:tc>
        <w:tc>
          <w:tcPr>
            <w:tcW w:w="1559" w:type="dxa"/>
            <w:vAlign w:val="center"/>
          </w:tcPr>
          <w:p w14:paraId="5EB57B9B" w14:textId="77777777" w:rsidR="00E64D9A" w:rsidRPr="00A76A16" w:rsidRDefault="00E64D9A" w:rsidP="00CB3DBC">
            <w:pPr>
              <w:ind w:firstLine="0"/>
              <w:jc w:val="left"/>
            </w:pPr>
            <w:r w:rsidRPr="00A76A16">
              <w:t xml:space="preserve">Собственные средства</w:t>
            </w:r>
            <w:proofErr w:type="spellStart"/>
            <w:r w:rsidRPr="00A76A16">
              <w:t/>
            </w:r>
            <w:proofErr w:type="spellEnd"/>
            <w:r w:rsidRPr="00A76A16">
              <w:t xml:space="preserve"/>
            </w:r>
          </w:p>
        </w:tc>
        <w:tc>
          <w:tcPr>
            <w:tcW w:w="2127" w:type="dxa"/>
            <w:vAlign w:val="center"/>
          </w:tcPr>
          <w:p w14:paraId="7353D55A" w14:textId="77777777" w:rsidR="00E64D9A" w:rsidRPr="00A76A16" w:rsidRDefault="00E64D9A" w:rsidP="00CB3DBC">
            <w:pPr>
              <w:ind w:firstLine="0"/>
              <w:jc w:val="left"/>
              <w:rPr>
                <w:lang w:eastAsia="en-US"/>
              </w:rPr>
            </w:pPr>
            <w:r w:rsidRPr="00A76A16">
              <w:t xml:space="preserve">070050210302S4080414</w:t>
            </w:r>
            <w:proofErr w:type="spellStart"/>
            <w:r w:rsidRPr="00A76A16">
              <w:t/>
            </w:r>
            <w:proofErr w:type="spellEnd"/>
            <w:r w:rsidRPr="00A76A16">
              <w:t xml:space="preserve"/>
            </w:r>
          </w:p>
        </w:tc>
        <w:tc>
          <w:tcPr>
            <w:tcW w:w="1984" w:type="dxa"/>
            <w:vAlign w:val="center"/>
          </w:tcPr>
          <w:p w14:paraId="722CDB0C" w14:textId="77777777" w:rsidR="00E64D9A" w:rsidRPr="00A76A16" w:rsidRDefault="00E64D9A" w:rsidP="00CB3DBC">
            <w:pPr>
              <w:ind w:firstLine="0"/>
              <w:jc w:val="left"/>
              <w:rPr>
                <w:shd w:val="clear" w:color="auto" w:fill="FFFFFF"/>
              </w:rPr>
            </w:pPr>
            <w:r w:rsidRPr="00A76A16">
              <w:rPr>
                <w:lang w:eastAsia="en-US"/>
              </w:rPr>
              <w:t xml:space="preserve"/>
            </w:r>
            <w:proofErr w:type="spellStart"/>
            <w:r w:rsidRPr="00A76A16">
              <w:rPr>
                <w:lang w:eastAsia="en-US"/>
              </w:rPr>
              <w:t/>
            </w:r>
            <w:proofErr w:type="spellEnd"/>
            <w:r w:rsidRPr="00A76A16">
              <w:rPr>
                <w:lang w:eastAsia="en-US"/>
              </w:rPr>
              <w:t xml:space="preserve"/>
            </w:r>
          </w:p>
        </w:tc>
        <w:tc>
          <w:tcPr>
            <w:tcW w:w="1559" w:type="dxa"/>
            <w:vAlign w:val="center"/>
          </w:tcPr>
          <w:p w14:paraId="3DDC5737" w14:textId="77777777" w:rsidR="00E64D9A" w:rsidRPr="00A76A16" w:rsidRDefault="00E64D9A" w:rsidP="00CB3DBC">
            <w:pPr>
              <w:ind w:firstLine="0"/>
              <w:jc w:val="left"/>
              <w:rPr>
                <w:lang w:eastAsia="en-US"/>
              </w:rPr>
            </w:pPr>
            <w:r w:rsidRPr="00A76A16">
              <w:rPr>
                <w:shd w:val="clear" w:color="auto" w:fill="FFFFFF"/>
              </w:rPr>
              <w:t xml:space="preserve">03070J94760</w:t>
            </w:r>
            <w:proofErr w:type="spellStart"/>
            <w:r w:rsidRPr="00A76A16">
              <w:rPr>
                <w:lang w:val="en-AU"/>
              </w:rPr>
              <w:t/>
            </w:r>
            <w:proofErr w:type="spellEnd"/>
            <w:r w:rsidRPr="00A76A16">
              <w:rPr>
                <w:shd w:val="clear" w:color="auto" w:fill="FFFFFF"/>
              </w:rPr>
              <w:t xml:space="preserve"/>
            </w:r>
          </w:p>
        </w:tc>
        <w:tc>
          <w:tcPr>
            <w:tcW w:w="1135" w:type="dxa"/>
            <w:vAlign w:val="center"/>
          </w:tcPr>
          <w:p w14:paraId="490ABC8F" w14:textId="77777777" w:rsidR="00E64D9A" w:rsidRPr="00A76A16" w:rsidRDefault="00E64D9A" w:rsidP="00CB3DBC">
            <w:pPr>
              <w:ind w:firstLine="0"/>
              <w:jc w:val="left"/>
            </w:pPr>
            <w:r w:rsidRPr="00A76A16">
              <w:rPr>
                <w:lang w:eastAsia="en-US"/>
              </w:rPr>
              <w:t xml:space="preserve">2026</w:t>
            </w:r>
            <w:proofErr w:type="spellStart"/>
            <w:r w:rsidRPr="00A76A16">
              <w:rPr>
                <w:lang w:eastAsia="en-US"/>
              </w:rPr>
              <w:t/>
            </w:r>
            <w:proofErr w:type="spellEnd"/>
            <w:r w:rsidRPr="00A76A16">
              <w:rPr>
                <w:lang w:eastAsia="en-US"/>
              </w:rPr>
              <w:t xml:space="preserve"/>
            </w:r>
            <w:r w:rsidRPr="00A76A16">
              <w:t/>
            </w:r>
            <w:proofErr w:type="spellStart"/>
            <w:r w:rsidRPr="00A76A16">
              <w:t/>
            </w:r>
            <w:proofErr w:type="spellEnd"/>
            <w:r w:rsidRPr="00A76A16">
              <w:t/>
            </w:r>
          </w:p>
        </w:tc>
      </w:tr>
      <w:tr w:rsidR="00E64D9A" w:rsidRPr="00A76A16" w14:paraId="3BF0A326" w14:textId="77777777" w:rsidTr="00CB3DBC">
        <w:trPr>
          <w:jc w:val="center"/>
        </w:trPr>
        <w:tc>
          <w:tcPr>
            <w:tcW w:w="1838" w:type="dxa"/>
            <w:vAlign w:val="center"/>
          </w:tcPr>
          <w:p w14:paraId="66F84D2C" w14:textId="77777777" w:rsidR="00E64D9A" w:rsidRPr="00A76A16" w:rsidRDefault="00E64D9A" w:rsidP="00CB3DBC">
            <w:pPr>
              <w:ind w:firstLine="0"/>
              <w:jc w:val="left"/>
            </w:pPr>
            <w:r w:rsidRPr="00A76A16">
              <w:t/>
            </w:r>
            <w:proofErr w:type="spellStart"/>
            <w:r w:rsidRPr="00A76A16">
              <w:t/>
            </w:r>
            <w:proofErr w:type="spellEnd"/>
            <w:r w:rsidRPr="00A76A16">
              <w:t xml:space="preserve">Одинцовский городской округ Московской области</w:t>
            </w:r>
            <w:proofErr w:type="spellStart"/>
            <w:r w:rsidRPr="00A76A16">
              <w:t/>
            </w:r>
            <w:proofErr w:type="spellEnd"/>
            <w:r w:rsidRPr="00A76A16">
              <w:t xml:space="preserve"/>
            </w:r>
          </w:p>
        </w:tc>
        <w:tc>
          <w:tcPr>
            <w:tcW w:w="1559" w:type="dxa"/>
            <w:vAlign w:val="center"/>
          </w:tcPr>
          <w:p w14:paraId="5EB57B9B" w14:textId="77777777" w:rsidR="00E64D9A" w:rsidRPr="00A76A16" w:rsidRDefault="00E64D9A" w:rsidP="00CB3DBC">
            <w:pPr>
              <w:ind w:firstLine="0"/>
              <w:jc w:val="left"/>
            </w:pPr>
            <w:r w:rsidRPr="00A76A16">
              <w:t xml:space="preserve">Собственные средства</w:t>
            </w:r>
            <w:proofErr w:type="spellStart"/>
            <w:r w:rsidRPr="00A76A16">
              <w:t/>
            </w:r>
            <w:proofErr w:type="spellEnd"/>
            <w:r w:rsidRPr="00A76A16">
              <w:t xml:space="preserve"/>
            </w:r>
          </w:p>
        </w:tc>
        <w:tc>
          <w:tcPr>
            <w:tcW w:w="2127" w:type="dxa"/>
            <w:vAlign w:val="center"/>
          </w:tcPr>
          <w:p w14:paraId="7353D55A" w14:textId="77777777" w:rsidR="00E64D9A" w:rsidRPr="00A76A16" w:rsidRDefault="00E64D9A" w:rsidP="00CB3DBC">
            <w:pPr>
              <w:ind w:firstLine="0"/>
              <w:jc w:val="left"/>
              <w:rPr>
                <w:lang w:eastAsia="en-US"/>
              </w:rPr>
            </w:pPr>
            <w:r w:rsidRPr="00A76A16">
              <w:t xml:space="preserve">070050210302S4080414</w:t>
            </w:r>
            <w:proofErr w:type="spellStart"/>
            <w:r w:rsidRPr="00A76A16">
              <w:t/>
            </w:r>
            <w:proofErr w:type="spellEnd"/>
            <w:r w:rsidRPr="00A76A16">
              <w:t xml:space="preserve"/>
            </w:r>
          </w:p>
        </w:tc>
        <w:tc>
          <w:tcPr>
            <w:tcW w:w="1984" w:type="dxa"/>
            <w:vAlign w:val="center"/>
          </w:tcPr>
          <w:p w14:paraId="722CDB0C" w14:textId="77777777" w:rsidR="00E64D9A" w:rsidRPr="00A76A16" w:rsidRDefault="00E64D9A" w:rsidP="00CB3DBC">
            <w:pPr>
              <w:ind w:firstLine="0"/>
              <w:jc w:val="left"/>
              <w:rPr>
                <w:shd w:val="clear" w:color="auto" w:fill="FFFFFF"/>
              </w:rPr>
            </w:pPr>
            <w:r w:rsidRPr="00A76A16">
              <w:rPr>
                <w:lang w:eastAsia="en-US"/>
              </w:rPr>
              <w:t xml:space="preserve"/>
            </w:r>
            <w:proofErr w:type="spellStart"/>
            <w:r w:rsidRPr="00A76A16">
              <w:rPr>
                <w:lang w:eastAsia="en-US"/>
              </w:rPr>
              <w:t/>
            </w:r>
            <w:proofErr w:type="spellEnd"/>
            <w:r w:rsidRPr="00A76A16">
              <w:rPr>
                <w:lang w:eastAsia="en-US"/>
              </w:rPr>
              <w:t xml:space="preserve"/>
            </w:r>
          </w:p>
        </w:tc>
        <w:tc>
          <w:tcPr>
            <w:tcW w:w="1559" w:type="dxa"/>
            <w:vAlign w:val="center"/>
          </w:tcPr>
          <w:p w14:paraId="3DDC5737" w14:textId="77777777" w:rsidR="00E64D9A" w:rsidRPr="00A76A16" w:rsidRDefault="00E64D9A" w:rsidP="00CB3DBC">
            <w:pPr>
              <w:ind w:firstLine="0"/>
              <w:jc w:val="left"/>
              <w:rPr>
                <w:lang w:eastAsia="en-US"/>
              </w:rPr>
            </w:pPr>
            <w:r w:rsidRPr="00A76A16">
              <w:rPr>
                <w:shd w:val="clear" w:color="auto" w:fill="FFFFFF"/>
              </w:rPr>
              <w:t xml:space="preserve">03070J94760</w:t>
            </w:r>
            <w:proofErr w:type="spellStart"/>
            <w:r w:rsidRPr="00A76A16">
              <w:rPr>
                <w:lang w:val="en-AU"/>
              </w:rPr>
              <w:t/>
            </w:r>
            <w:proofErr w:type="spellEnd"/>
            <w:r w:rsidRPr="00A76A16">
              <w:rPr>
                <w:shd w:val="clear" w:color="auto" w:fill="FFFFFF"/>
              </w:rPr>
              <w:t xml:space="preserve"/>
            </w:r>
          </w:p>
        </w:tc>
        <w:tc>
          <w:tcPr>
            <w:tcW w:w="1135" w:type="dxa"/>
            <w:vAlign w:val="center"/>
          </w:tcPr>
          <w:p w14:paraId="490ABC8F" w14:textId="77777777" w:rsidR="00E64D9A" w:rsidRPr="00A76A16" w:rsidRDefault="00E64D9A" w:rsidP="00CB3DBC">
            <w:pPr>
              <w:ind w:firstLine="0"/>
              <w:jc w:val="left"/>
            </w:pPr>
            <w:r w:rsidRPr="00A76A16">
              <w:rPr>
                <w:lang w:eastAsia="en-US"/>
              </w:rPr>
              <w:t xml:space="preserve">2027</w:t>
            </w:r>
            <w:proofErr w:type="spellStart"/>
            <w:r w:rsidRPr="00A76A16">
              <w:rPr>
                <w:lang w:eastAsia="en-US"/>
              </w:rPr>
              <w:t/>
            </w:r>
            <w:proofErr w:type="spellEnd"/>
            <w:r w:rsidRPr="00A76A16">
              <w:rPr>
                <w:lang w:eastAsia="en-US"/>
              </w:rPr>
              <w:t xml:space="preserve"/>
            </w:r>
            <w:r w:rsidRPr="00A76A16">
              <w:t/>
            </w:r>
            <w:proofErr w:type="spellStart"/>
            <w:r w:rsidRPr="00A76A16">
              <w:t/>
            </w:r>
            <w:proofErr w:type="spellEnd"/>
            <w:r w:rsidRPr="00A76A16">
              <w:t/>
            </w:r>
          </w:p>
        </w:tc>
      </w:tr>
      <w:tr w:rsidR="00E64D9A" w:rsidRPr="00A76A16" w14:paraId="3BF0A326" w14:textId="77777777" w:rsidTr="00CB3DBC">
        <w:trPr>
          <w:jc w:val="center"/>
        </w:trPr>
        <w:tc>
          <w:tcPr>
            <w:tcW w:w="1838" w:type="dxa"/>
            <w:vAlign w:val="center"/>
          </w:tcPr>
          <w:p w14:paraId="66F84D2C" w14:textId="77777777" w:rsidR="00E64D9A" w:rsidRPr="00A76A16" w:rsidRDefault="00E64D9A" w:rsidP="00CB3DBC">
            <w:pPr>
              <w:ind w:firstLine="0"/>
              <w:jc w:val="left"/>
            </w:pPr>
            <w:r w:rsidRPr="00A76A16">
              <w:t/>
            </w:r>
            <w:proofErr w:type="spellStart"/>
            <w:r w:rsidRPr="00A76A16">
              <w:t/>
            </w:r>
            <w:proofErr w:type="spellEnd"/>
            <w:r w:rsidRPr="00A76A16">
              <w:t xml:space="preserve">Одинцовский городской округ Московской области</w:t>
            </w:r>
            <w:proofErr w:type="spellStart"/>
            <w:r w:rsidRPr="00A76A16">
              <w:t/>
            </w:r>
            <w:proofErr w:type="spellEnd"/>
            <w:r w:rsidRPr="00A76A16">
              <w:t xml:space="preserve"/>
            </w:r>
          </w:p>
        </w:tc>
        <w:tc>
          <w:tcPr>
            <w:tcW w:w="1559" w:type="dxa"/>
            <w:vAlign w:val="center"/>
          </w:tcPr>
          <w:p w14:paraId="5EB57B9B" w14:textId="77777777" w:rsidR="00E64D9A" w:rsidRPr="00A76A16" w:rsidRDefault="00E64D9A" w:rsidP="00CB3DBC">
            <w:pPr>
              <w:ind w:firstLine="0"/>
              <w:jc w:val="left"/>
            </w:pPr>
            <w:r w:rsidRPr="00A76A16">
              <w:t xml:space="preserve">Средства бюджета Московской области - Субсидии</w:t>
            </w:r>
            <w:proofErr w:type="spellStart"/>
            <w:r w:rsidRPr="00A76A16">
              <w:t/>
            </w:r>
            <w:proofErr w:type="spellEnd"/>
            <w:r w:rsidRPr="00A76A16">
              <w:t xml:space="preserve"/>
            </w:r>
          </w:p>
        </w:tc>
        <w:tc>
          <w:tcPr>
            <w:tcW w:w="2127" w:type="dxa"/>
            <w:vAlign w:val="center"/>
          </w:tcPr>
          <w:p w14:paraId="7353D55A" w14:textId="77777777" w:rsidR="00E64D9A" w:rsidRPr="00A76A16" w:rsidRDefault="00E64D9A" w:rsidP="00CB3DBC">
            <w:pPr>
              <w:ind w:firstLine="0"/>
              <w:jc w:val="left"/>
              <w:rPr>
                <w:lang w:eastAsia="en-US"/>
              </w:rPr>
            </w:pPr>
            <w:r w:rsidRPr="00A76A16">
              <w:t xml:space="preserve">070050210302S4080414</w:t>
            </w:r>
            <w:proofErr w:type="spellStart"/>
            <w:r w:rsidRPr="00A76A16">
              <w:t/>
            </w:r>
            <w:proofErr w:type="spellEnd"/>
            <w:r w:rsidRPr="00A76A16">
              <w:t xml:space="preserve"/>
            </w:r>
          </w:p>
        </w:tc>
        <w:tc>
          <w:tcPr>
            <w:tcW w:w="1984" w:type="dxa"/>
            <w:vAlign w:val="center"/>
          </w:tcPr>
          <w:p w14:paraId="722CDB0C" w14:textId="77777777" w:rsidR="00E64D9A" w:rsidRPr="00A76A16" w:rsidRDefault="00E64D9A" w:rsidP="00CB3DBC">
            <w:pPr>
              <w:ind w:firstLine="0"/>
              <w:jc w:val="left"/>
              <w:rPr>
                <w:shd w:val="clear" w:color="auto" w:fill="FFFFFF"/>
              </w:rPr>
            </w:pPr>
            <w:r w:rsidRPr="00A76A16">
              <w:rPr>
                <w:lang w:eastAsia="en-US"/>
              </w:rPr>
              <w:t xml:space="preserve"/>
            </w:r>
            <w:proofErr w:type="spellStart"/>
            <w:r w:rsidRPr="00A76A16">
              <w:rPr>
                <w:lang w:eastAsia="en-US"/>
              </w:rPr>
              <w:t/>
            </w:r>
            <w:proofErr w:type="spellEnd"/>
            <w:r w:rsidRPr="00A76A16">
              <w:rPr>
                <w:lang w:eastAsia="en-US"/>
              </w:rPr>
              <w:t xml:space="preserve"/>
            </w:r>
          </w:p>
        </w:tc>
        <w:tc>
          <w:tcPr>
            <w:tcW w:w="1559" w:type="dxa"/>
            <w:vAlign w:val="center"/>
          </w:tcPr>
          <w:p w14:paraId="3DDC5737" w14:textId="77777777" w:rsidR="00E64D9A" w:rsidRPr="00A76A16" w:rsidRDefault="00E64D9A" w:rsidP="00CB3DBC">
            <w:pPr>
              <w:ind w:firstLine="0"/>
              <w:jc w:val="left"/>
              <w:rPr>
                <w:lang w:eastAsia="en-US"/>
              </w:rPr>
            </w:pPr>
            <w:r w:rsidRPr="00A76A16">
              <w:rPr>
                <w:shd w:val="clear" w:color="auto" w:fill="FFFFFF"/>
              </w:rPr>
              <w:t xml:space="preserve">03070J94760</w:t>
            </w:r>
            <w:proofErr w:type="spellStart"/>
            <w:r w:rsidRPr="00A76A16">
              <w:rPr>
                <w:lang w:val="en-AU"/>
              </w:rPr>
              <w:t/>
            </w:r>
            <w:proofErr w:type="spellEnd"/>
            <w:r w:rsidRPr="00A76A16">
              <w:rPr>
                <w:shd w:val="clear" w:color="auto" w:fill="FFFFFF"/>
              </w:rPr>
              <w:t xml:space="preserve"/>
            </w:r>
          </w:p>
        </w:tc>
        <w:tc>
          <w:tcPr>
            <w:tcW w:w="1135" w:type="dxa"/>
            <w:vAlign w:val="center"/>
          </w:tcPr>
          <w:p w14:paraId="490ABC8F" w14:textId="77777777" w:rsidR="00E64D9A" w:rsidRPr="00A76A16" w:rsidRDefault="00E64D9A" w:rsidP="00CB3DBC">
            <w:pPr>
              <w:ind w:firstLine="0"/>
              <w:jc w:val="left"/>
            </w:pPr>
            <w:r w:rsidRPr="00A76A16">
              <w:rPr>
                <w:lang w:eastAsia="en-US"/>
              </w:rPr>
              <w:t xml:space="preserve">2026</w:t>
            </w:r>
            <w:proofErr w:type="spellStart"/>
            <w:r w:rsidRPr="00A76A16">
              <w:rPr>
                <w:lang w:eastAsia="en-US"/>
              </w:rPr>
              <w:t/>
            </w:r>
            <w:proofErr w:type="spellEnd"/>
            <w:r w:rsidRPr="00A76A16">
              <w:rPr>
                <w:lang w:eastAsia="en-US"/>
              </w:rPr>
              <w:t xml:space="preserve"/>
            </w:r>
            <w:r w:rsidRPr="00A76A16">
              <w:t/>
            </w:r>
            <w:proofErr w:type="spellStart"/>
            <w:r w:rsidRPr="00A76A16">
              <w:t/>
            </w:r>
            <w:proofErr w:type="spellEnd"/>
            <w:r w:rsidRPr="00A76A16">
              <w:t/>
            </w:r>
          </w:p>
        </w:tc>
      </w:tr>
      <w:tr w:rsidR="00E64D9A" w:rsidRPr="00A76A16" w14:paraId="3BF0A326" w14:textId="77777777" w:rsidTr="00CB3DBC">
        <w:trPr>
          <w:jc w:val="center"/>
        </w:trPr>
        <w:tc>
          <w:tcPr>
            <w:tcW w:w="1838" w:type="dxa"/>
            <w:vAlign w:val="center"/>
          </w:tcPr>
          <w:p w14:paraId="66F84D2C" w14:textId="77777777" w:rsidR="00E64D9A" w:rsidRPr="00A76A16" w:rsidRDefault="00E64D9A" w:rsidP="00CB3DBC">
            <w:pPr>
              <w:ind w:firstLine="0"/>
              <w:jc w:val="left"/>
            </w:pPr>
            <w:r w:rsidRPr="00A76A16">
              <w:t/>
            </w:r>
            <w:proofErr w:type="spellStart"/>
            <w:r w:rsidRPr="00A76A16">
              <w:t/>
            </w:r>
            <w:proofErr w:type="spellEnd"/>
            <w:r w:rsidRPr="00A76A16">
              <w:t xml:space="preserve">Одинцовский городской округ Московской области</w:t>
            </w:r>
            <w:proofErr w:type="spellStart"/>
            <w:r w:rsidRPr="00A76A16">
              <w:t/>
            </w:r>
            <w:proofErr w:type="spellEnd"/>
            <w:r w:rsidRPr="00A76A16">
              <w:t xml:space="preserve"/>
            </w:r>
          </w:p>
        </w:tc>
        <w:tc>
          <w:tcPr>
            <w:tcW w:w="1559" w:type="dxa"/>
            <w:vAlign w:val="center"/>
          </w:tcPr>
          <w:p w14:paraId="5EB57B9B" w14:textId="77777777" w:rsidR="00E64D9A" w:rsidRPr="00A76A16" w:rsidRDefault="00E64D9A" w:rsidP="00CB3DBC">
            <w:pPr>
              <w:ind w:firstLine="0"/>
              <w:jc w:val="left"/>
            </w:pPr>
            <w:r w:rsidRPr="00A76A16">
              <w:t xml:space="preserve">Средства бюджета Московской области - Субсидии</w:t>
            </w:r>
            <w:proofErr w:type="spellStart"/>
            <w:r w:rsidRPr="00A76A16">
              <w:t/>
            </w:r>
            <w:proofErr w:type="spellEnd"/>
            <w:r w:rsidRPr="00A76A16">
              <w:t xml:space="preserve"/>
            </w:r>
          </w:p>
        </w:tc>
        <w:tc>
          <w:tcPr>
            <w:tcW w:w="2127" w:type="dxa"/>
            <w:vAlign w:val="center"/>
          </w:tcPr>
          <w:p w14:paraId="7353D55A" w14:textId="77777777" w:rsidR="00E64D9A" w:rsidRPr="00A76A16" w:rsidRDefault="00E64D9A" w:rsidP="00CB3DBC">
            <w:pPr>
              <w:ind w:firstLine="0"/>
              <w:jc w:val="left"/>
              <w:rPr>
                <w:lang w:eastAsia="en-US"/>
              </w:rPr>
            </w:pPr>
            <w:r w:rsidRPr="00A76A16">
              <w:t xml:space="preserve">070050210302S4080414</w:t>
            </w:r>
            <w:proofErr w:type="spellStart"/>
            <w:r w:rsidRPr="00A76A16">
              <w:t/>
            </w:r>
            <w:proofErr w:type="spellEnd"/>
            <w:r w:rsidRPr="00A76A16">
              <w:t xml:space="preserve"/>
            </w:r>
          </w:p>
        </w:tc>
        <w:tc>
          <w:tcPr>
            <w:tcW w:w="1984" w:type="dxa"/>
            <w:vAlign w:val="center"/>
          </w:tcPr>
          <w:p w14:paraId="722CDB0C" w14:textId="77777777" w:rsidR="00E64D9A" w:rsidRPr="00A76A16" w:rsidRDefault="00E64D9A" w:rsidP="00CB3DBC">
            <w:pPr>
              <w:ind w:firstLine="0"/>
              <w:jc w:val="left"/>
              <w:rPr>
                <w:shd w:val="clear" w:color="auto" w:fill="FFFFFF"/>
              </w:rPr>
            </w:pPr>
            <w:r w:rsidRPr="00A76A16">
              <w:rPr>
                <w:lang w:eastAsia="en-US"/>
              </w:rPr>
              <w:t xml:space="preserve"/>
            </w:r>
            <w:proofErr w:type="spellStart"/>
            <w:r w:rsidRPr="00A76A16">
              <w:rPr>
                <w:lang w:eastAsia="en-US"/>
              </w:rPr>
              <w:t/>
            </w:r>
            <w:proofErr w:type="spellEnd"/>
            <w:r w:rsidRPr="00A76A16">
              <w:rPr>
                <w:lang w:eastAsia="en-US"/>
              </w:rPr>
              <w:t xml:space="preserve"/>
            </w:r>
          </w:p>
        </w:tc>
        <w:tc>
          <w:tcPr>
            <w:tcW w:w="1559" w:type="dxa"/>
            <w:vAlign w:val="center"/>
          </w:tcPr>
          <w:p w14:paraId="3DDC5737" w14:textId="77777777" w:rsidR="00E64D9A" w:rsidRPr="00A76A16" w:rsidRDefault="00E64D9A" w:rsidP="00CB3DBC">
            <w:pPr>
              <w:ind w:firstLine="0"/>
              <w:jc w:val="left"/>
              <w:rPr>
                <w:lang w:eastAsia="en-US"/>
              </w:rPr>
            </w:pPr>
            <w:r w:rsidRPr="00A76A16">
              <w:rPr>
                <w:shd w:val="clear" w:color="auto" w:fill="FFFFFF"/>
              </w:rPr>
              <w:t xml:space="preserve">03070J94760</w:t>
            </w:r>
            <w:proofErr w:type="spellStart"/>
            <w:r w:rsidRPr="00A76A16">
              <w:rPr>
                <w:lang w:val="en-AU"/>
              </w:rPr>
              <w:t/>
            </w:r>
            <w:proofErr w:type="spellEnd"/>
            <w:r w:rsidRPr="00A76A16">
              <w:rPr>
                <w:shd w:val="clear" w:color="auto" w:fill="FFFFFF"/>
              </w:rPr>
              <w:t xml:space="preserve"/>
            </w:r>
          </w:p>
        </w:tc>
        <w:tc>
          <w:tcPr>
            <w:tcW w:w="1135" w:type="dxa"/>
            <w:vAlign w:val="center"/>
          </w:tcPr>
          <w:p w14:paraId="490ABC8F" w14:textId="77777777" w:rsidR="00E64D9A" w:rsidRPr="00A76A16" w:rsidRDefault="00E64D9A" w:rsidP="00CB3DBC">
            <w:pPr>
              <w:ind w:firstLine="0"/>
              <w:jc w:val="left"/>
            </w:pPr>
            <w:r w:rsidRPr="00A76A16">
              <w:rPr>
                <w:lang w:eastAsia="en-US"/>
              </w:rPr>
              <w:t xml:space="preserve">2027</w:t>
            </w:r>
            <w:proofErr w:type="spellStart"/>
            <w:r w:rsidRPr="00A76A16">
              <w:rPr>
                <w:lang w:eastAsia="en-US"/>
              </w:rPr>
              <w:t/>
            </w:r>
            <w:proofErr w:type="spellEnd"/>
            <w:r w:rsidRPr="00A76A16">
              <w:rPr>
                <w:lang w:eastAsia="en-US"/>
              </w:rPr>
              <w:t xml:space="preserve"/>
            </w:r>
            <w:r w:rsidRPr="00A76A16">
              <w:t/>
            </w:r>
            <w:proofErr w:type="spellStart"/>
            <w:r w:rsidRPr="00A76A16">
              <w:t/>
            </w:r>
            <w:proofErr w:type="spellEnd"/>
            <w:r w:rsidRPr="00A76A16">
              <w:t/>
            </w:r>
          </w:p>
        </w:tc>
      </w:tr>
    </w:tbl>
    <w:p w14:paraId="64001BFF" w14:textId="77C8FAB2" w:rsidR="00F33ED5" w:rsidRPr="008E7F27" w:rsidRDefault="00811411" w:rsidP="00811411">
      <w:pPr>
        <w:pStyle w:val="a0"/>
      </w:pPr>
      <w:r w:rsidRPr="008E7F27">
        <w:t xml:space="preserve">Стоимость отдельных видов Работ указана в разделе «Смета контракта» приложения 1 к Контракту (далее – Смета контракта). Цена этапов исполнения Контракта указана в разделе «Срок исполнения контракта (отдельных этапов исполнения контракта)» приложения 2 к Контракту.</w:t>
      </w:r>
    </w:p>
    <w:p w14:paraId="24CB290B" w14:textId="3DCEFC5D" w:rsidR="00CD3292" w:rsidRPr="008E7F27" w:rsidRDefault="00CD3292" w:rsidP="00CD3292">
      <w:pPr>
        <w:pStyle w:val="a0"/>
      </w:pPr>
      <w:r w:rsidRPr="008E7F27">
        <w:t xml:space="preserve">Подрядчик</w:t>
      </w:r>
      <w:proofErr w:type="spellStart"/>
      <w:r w:rsidRPr="008E7F27">
        <w:t/>
      </w:r>
      <w:proofErr w:type="spellEnd"/>
      <w:r w:rsidRPr="008E7F27">
        <w:t xml:space="preserve"> не вправе требовать увеличения Цены Контракта, а Заказчик ее уменьшения, в том числе в случае, когда в момент заключения Контракта исключалась возможность предусмотреть полный объем подлежащих выполнению </w:t>
      </w:r>
      <w:r w:rsidR="001106D9" w:rsidRPr="008E7F27">
        <w:t>Р</w:t>
      </w:r>
      <w:r w:rsidRPr="008E7F27">
        <w:t>абот или необходимых для этого расходов.</w:t>
      </w:r>
    </w:p>
    <w:p w14:paraId="51070C04" w14:textId="5ABA94FA" w:rsidR="001E27F0" w:rsidRPr="008E7F27" w:rsidRDefault="001E27F0" w:rsidP="001E27F0">
      <w:pPr>
        <w:pStyle w:val="a"/>
      </w:pPr>
      <w:r w:rsidRPr="008E7F27">
        <w:t xml:space="preserve">Сроки, место и порядок выполнения </w:t>
      </w:r>
      <w:r w:rsidR="0077119C" w:rsidRPr="008E7F27">
        <w:t>Р</w:t>
      </w:r>
      <w:r w:rsidRPr="008E7F27">
        <w:t>абот</w:t>
      </w:r>
    </w:p>
    <w:p w14:paraId="4D3B61F3" w14:textId="4EEEFF2F" w:rsidR="00EC7F29" w:rsidRPr="008E7F27" w:rsidRDefault="00EC7F29" w:rsidP="00EC7F29">
      <w:pPr>
        <w:pStyle w:val="a0"/>
      </w:pPr>
      <w:r w:rsidRPr="008E7F27">
        <w:t xml:space="preserve">Датой начала исполнения обязательств Сторон по Контракту является дата заключения Контракта. Работы по Контракту выполняются непрерывно. Заказчик и Подрядчик</w:t>
      </w:r>
      <w:proofErr w:type="spellStart"/>
      <w:r w:rsidRPr="008E7F27">
        <w:t/>
      </w:r>
      <w:proofErr w:type="spellEnd"/>
      <w:r w:rsidRPr="008E7F27">
        <w:t xml:space="preserve">, за исключением случаев, установленных законодательством Российской Федерации, Контрактом, не вправе приостанавливать выполнение Работ.</w:t>
      </w:r>
    </w:p>
    <w:p>
      <w:r>
        <w:t>3.2. Начальный и конечный сроки работ по проектированию, работ по строительству, а также промежуточные сроки выполнения работ по проектированию, работ по строительству (если они предусмотрены Контрактом), указаны в Графике.</w:t>
      </w:r>
    </w:p>
    <w:p>
      <w:r>
        <w:t>3.3. Место (места) выполнения Работ указано (указаны) в приложении 2 к Контракту.</w:t>
      </w:r>
    </w:p>
    <w:p>
      <w:r>
        <w:t>3.4. Подрядчик выполняет работы по проектированию, работы по строительству в порядке согласно Графику, Заданию, Проекту и в соответствии с иными условиями, предусмотренными Контрактом.</w:t>
      </w:r>
    </w:p>
    <w:p w14:paraId="5A535E17" w14:textId="0711D5D7" w:rsidR="00EC7F29" w:rsidRPr="008E7F27" w:rsidRDefault="00EC7F29" w:rsidP="00075491">
      <w:pPr>
        <w:pStyle w:val="a0"/>
        <w:numPr>
          <w:ilvl w:val="1"/>
          <w:numId w:val="16"/>
        </w:numPr>
        <w:ind w:left="0" w:firstLine="709"/>
      </w:pPr>
      <w:r w:rsidRPr="008E7F27">
        <w:t>Права на результаты интеллектуальной деятельности:</w:t>
      </w:r>
    </w:p>
    <w:p w14:paraId="4B4D6E4C" w14:textId="6407EEB4" w:rsidR="00EC7F29" w:rsidRPr="008E7F27" w:rsidRDefault="00EC7F29" w:rsidP="00EC7F29">
      <w:pPr>
        <w:pStyle w:val="a1"/>
      </w:pPr>
      <w:r w:rsidRPr="008E7F27">
        <w:t xml:space="preserve">Исключительные права на результаты интеллектуальной деятельности, созданные при выполнении работ по проектированию, а также имущественные права на техническую, рабочую (при наличии), проектную, программную (при наличии) и иную документацию и материалы, относящиеся к использованию результатов интеллектуальной деятельности (далее – сопутствующая документация), принадлежат: Одинцовскому городскому округу</w:t>
      </w:r>
      <w:proofErr w:type="spellStart"/>
      <w:r w:rsidRPr="008E7F27">
        <w:t/>
      </w:r>
      <w:proofErr w:type="spellEnd"/>
      <w:r w:rsidRPr="008E7F27">
        <w:t xml:space="preserve"> от имени которой(</w:t>
      </w:r>
      <w:proofErr w:type="spellStart"/>
      <w:r w:rsidRPr="008E7F27">
        <w:t>го</w:t>
      </w:r>
      <w:proofErr w:type="spellEnd"/>
      <w:r w:rsidRPr="008E7F27">
        <w:t>) выступает Заказчик</w:t>
      </w:r>
      <w:r w:rsidR="00D61497">
        <w:t xml:space="preserve"> (далее – Правообладатель)</w:t>
      </w:r>
      <w:r w:rsidRPr="008E7F27">
        <w:t>.</w:t>
      </w:r>
    </w:p>
    <w:p w14:paraId="748D408F" w14:textId="3586ABB0" w:rsidR="00EC7F29" w:rsidRPr="008E7F27" w:rsidRDefault="00333D60" w:rsidP="00333D60">
      <w:pPr>
        <w:pStyle w:val="a1"/>
      </w:pPr>
      <w:r w:rsidRPr="008E7F27">
        <w:t xml:space="preserve">Днем передачи исключительных прав является день подписания Сторонами документа о приемке результата выполненных работ по проектированию, указанного в разделе «Порядок и сроки осуществления приемки и оформления результатов» приложения 2 к Контракту в соответствии с условиями Контракта.</w:t>
      </w:r>
    </w:p>
    <w:p w14:paraId="69F29DD1" w14:textId="1E2F530E" w:rsidR="00EC7F29" w:rsidRPr="008E7F27" w:rsidRDefault="00EC7F29" w:rsidP="00EC7F29">
      <w:pPr>
        <w:pStyle w:val="a1"/>
      </w:pPr>
      <w:r w:rsidRPr="008E7F27">
        <w:t xml:space="preserve">Подрядчик</w:t>
      </w:r>
      <w:proofErr w:type="spellStart"/>
      <w:r w:rsidRPr="008E7F27">
        <w:t/>
      </w:r>
      <w:proofErr w:type="spellEnd"/>
      <w:r w:rsidRPr="008E7F27">
        <w:t xml:space="preserve"> гарантирует, что между ним и его работником (автором) не заключены и не будут заключены договоры, содержащие условия о том, что право на использование произведений, созданных работником (автором) в связи с выполнением своих трудовых обязанностей или конкретного задания работодателя в ходе исполнения Контракта (служебное произведение), принадлежит работнику (автору).</w:t>
      </w:r>
    </w:p>
    <w:p w14:paraId="1B9D3C1C" w14:textId="5BAC2D20" w:rsidR="00EC7F29" w:rsidRPr="008E7F27" w:rsidRDefault="00EC7F29" w:rsidP="00EC7F29">
      <w:pPr>
        <w:pStyle w:val="a1"/>
      </w:pPr>
      <w:r w:rsidRPr="008E7F27">
        <w:t xml:space="preserve">Подрядчик</w:t>
      </w:r>
      <w:proofErr w:type="spellStart"/>
      <w:r w:rsidRPr="008E7F27">
        <w:t/>
      </w:r>
      <w:proofErr w:type="spellEnd"/>
      <w:r w:rsidRPr="008E7F27">
        <w:t xml:space="preserve"> гарантирует заключение с привлеченными им при исполнении Контракта третьими лицами договоров, обеспечивающих приобретение Подрядчиком</w:t>
      </w:r>
      <w:proofErr w:type="spellStart"/>
      <w:r w:rsidRPr="008E7F27">
        <w:t/>
      </w:r>
      <w:proofErr w:type="spellEnd"/>
      <w:r w:rsidRPr="008E7F27">
        <w:t xml:space="preserve"> всех исключительных прав на результаты интеллектуальной деятельности для передачи </w:t>
      </w:r>
      <w:r w:rsidR="00D61497">
        <w:t>Правообладателю</w:t>
      </w:r>
      <w:r w:rsidRPr="008E7F27">
        <w:t>.</w:t>
      </w:r>
    </w:p>
    <w:p w14:paraId="7A17C833" w14:textId="3CDAA575" w:rsidR="00EC7F29" w:rsidRPr="008E7F27" w:rsidRDefault="00EC7F29" w:rsidP="00EC7F29">
      <w:pPr>
        <w:pStyle w:val="a1"/>
      </w:pPr>
      <w:r w:rsidRPr="008E7F27">
        <w:t xml:space="preserve">Передаваемые Подрядчиком</w:t>
      </w:r>
      <w:proofErr w:type="spellStart"/>
      <w:r w:rsidRPr="008E7F27">
        <w:t/>
      </w:r>
      <w:proofErr w:type="spellEnd"/>
      <w:r w:rsidRPr="008E7F27">
        <w:t xml:space="preserve"> исключительные права означают право </w:t>
      </w:r>
      <w:r w:rsidR="00D61497">
        <w:t>Правообладателя</w:t>
      </w:r>
      <w:r w:rsidRPr="008E7F27">
        <w:t xml:space="preserve"> использовать сопутствующую документацию в любой форме и любым не противоречащим законодательству Российской Федерации способом.</w:t>
      </w:r>
    </w:p>
    <w:p w14:paraId="7D68380C" w14:textId="477999A3" w:rsidR="00EC7F29" w:rsidRPr="008E7F27" w:rsidRDefault="00EC7F29" w:rsidP="00EC7F29">
      <w:pPr>
        <w:pStyle w:val="a1"/>
      </w:pPr>
      <w:r w:rsidRPr="008E7F27">
        <w:t xml:space="preserve">В случае предъявления третьими лицами претензий и исков, возникающих из авторских прав на произведения, входящие в сопутствующую документацию, разработанную Подрядчиком</w:t>
      </w:r>
      <w:proofErr w:type="spellStart"/>
      <w:r w:rsidRPr="008E7F27">
        <w:t/>
      </w:r>
      <w:proofErr w:type="spellEnd"/>
      <w:r w:rsidRPr="008E7F27">
        <w:t xml:space="preserve"> по Контракту, и иных исключительных прав на результаты интеллектуальной деятельности, Подрядчик</w:t>
      </w:r>
      <w:proofErr w:type="spellStart"/>
      <w:r w:rsidRPr="008E7F27">
        <w:t/>
      </w:r>
      <w:proofErr w:type="spellEnd"/>
      <w:r w:rsidRPr="008E7F27">
        <w:t xml:space="preserve"> обязуется совместно с Заказчиком и (или) </w:t>
      </w:r>
      <w:r w:rsidR="00D61497">
        <w:t>Правообладателем</w:t>
      </w:r>
      <w:r w:rsidRPr="008E7F27">
        <w:t xml:space="preserve"> выступать в защиту интересов Сторон Контракта, а в случае неблагоприятного решения суда – возместить убытки.</w:t>
      </w:r>
    </w:p>
    <w:p w14:paraId="223B1760" w14:textId="392572ED" w:rsidR="00EC7F29" w:rsidRPr="008E7F27" w:rsidRDefault="00EC7F29" w:rsidP="00EC7F29">
      <w:pPr>
        <w:pStyle w:val="a0"/>
      </w:pPr>
      <w:r w:rsidRPr="008E7F27">
        <w:t xml:space="preserve">Подрядчик</w:t>
      </w:r>
      <w:proofErr w:type="spellStart"/>
      <w:r w:rsidRPr="008E7F27">
        <w:t/>
      </w:r>
      <w:proofErr w:type="spellEnd"/>
      <w:r w:rsidRPr="008E7F27">
        <w:t xml:space="preserve"> не вправе передавать сопутствующую документацию третьим лицам без согласия Заказчика.</w:t>
      </w:r>
    </w:p>
    <w:p>
      <w:r>
        <w:t>3.7. В случае если Проект предусматривает при осуществлении работ по строительству Объекта поставку товаров, в отношении которых Правительством Российской Федерации в соответствии со статьей 14 Федерального закона № 44-ФЗ установлены запрет на допуск товаров, происходящих из иностранных государств, и ограничения допуска указанных товаров, то Проект, являющийся предметом Контракта, должен содержать отдельный перечень таких товаров. </w:t>
      </w:r>
    </w:p>
    <w:p>
      <w:r>
        <w:t>После получения Заказчиком результата выполненных работ по проектированию на основании указанного перечня Заказчик составляет перечень товаров, в отношении которых Правительством Российской Федерации в соответствии со статьей 14 Федерального закона № 44-ФЗ установлены запрет на допуск товаров, происходящих из иностранных государств, и ограничения допуска указанных товаров, по форме согласно приложению 6 к Контракту и направляет его Подрядчику вместе с проектом дополнительного соглашения о внесении изменений в Контракт. </w:t>
      </w:r>
    </w:p>
    <w:p>
      <w:r>
        <w:t>3.8. Порядок направления результатов инженерных изысканий и (или) проектной документации на государственную экспертизу: </w:t>
      </w:r>
    </w:p>
    <w:p>
      <w:r>
        <w:t>3.8.1. Срок проведения государственной экспертизы включается в срок выполнения работ по проектированию, указанный в Графике. </w:t>
      </w:r>
    </w:p>
    <w:p>
      <w:r>
        <w:t>3.8.2. Подрядчик обеспечивает наличие положительного заключения государственной экспертизы.</w:t>
      </w:r>
    </w:p>
    <w:p>
      <w:r>
        <w:t>3.8.3. В течение 10 (десяти) рабочих дней с даты заключения Контракта Заказчик предоставляет Подрядчику документы, подтверждающие полномочия Подрядчика действовать от имени Заказчика при обращении с заявлением о проведении государственной экспертизы, а также полномочия на заключение, изменение, исполнение, расторжение договора о проведении государственной экспертизы. </w:t>
      </w:r>
    </w:p>
    <w:p>
      <w:r>
        <w:t>3.8.4. В целях дальнейшего согласования Заказчиком направления результатов инженерных изысканий и (или) проектной документации на государственную экспертизу не позднее срока, установленного Графиком, Подрядчик передает Заказчику результаты инженерных изысканий и (или) проектную документацию по акту в свободной форме, подтверждающему передачу проектной документации и (или) результатов инженерных изысканий Заказчику.</w:t>
      </w:r>
    </w:p>
    <w:p>
      <w:r>
        <w:t>3.8.5. Подрядчик в порядке и сроке согласно Графику направляет результаты инженерных изысканий и (или) проектную документацию на государственную экспертизу.</w:t>
      </w:r>
    </w:p>
    <w:p>
      <w:r>
        <w:t>3.8.6. В случае получения отрицательного заключения государственной экспертизы Подрядчик устраняет за свой счет недостатки (дефекты), выявленные при проведении государственной экспертизы. После устранения недостатков (дефектов), выявленных при проведении государственной экспертизы, Подрядчик обеспечивает осуществление повторной государственной экспертизы за свой счет.</w:t>
      </w:r>
    </w:p>
    <w:p>
      <w:r>
        <w:t>3.8.7. В случае получения положительного заключения государственной экспертизы и предоставления его Заказчику посредством Портала исполнения контрактов Единой автоматизированной системы управления закупками Московской области (далее – ПИК ЕАСУЗ) работы по проектированию считаются выполненными, и Подрядчик действует в порядке, указанном в подпункте 4.2.1 пункта 4.2 Контракта, при условии получения письменного подтверждения Заказчиком финансового обеспечения работ по проектированию. </w:t>
      </w:r>
    </w:p>
    <w:p>
      <w:r>
        <w:t>3.9. Порядок внесения изменений в Проект, получивший положительное заключение государственной экспертизы: </w:t>
      </w:r>
    </w:p>
    <w:p>
      <w:r>
        <w:t>3.9.1. Внесение изменений в Проект допускается по требованию Заказчика либо по предложению Подрядчика. </w:t>
      </w:r>
    </w:p>
    <w:p>
      <w:r>
        <w:t>3.9.2. В случае внесения изменений в Проект по предложению Подрядчика, Подрядчик направляет Заказчику посредством ПИК ЕАСУЗ предложение о необходимости внесения изменений в Проект (далее – Предложение) с обоснованием причин, влекущих необходимость внесения таких изменений. </w:t>
      </w:r>
    </w:p>
    <w:p>
      <w:r>
        <w:t>Заказчик в срок, не превышающий 10 (десяти) рабочих дней со дня получения Предложения, рассматривает Предложение, по итогам рассмотрения принимает решение о необходимости внесения изменения в Проект либо об отсутствии такой необходимости и направляет решение Подрядчику посредством ПИК ЕАСУЗ. </w:t>
      </w:r>
    </w:p>
    <w:p>
      <w:r>
        <w:t>3.9.3. В случае необходимости внесения изменений в Проект Заказчик направляет Подрядчику посредством ПИК ЕАСУЗ Задание с учетом изменений. </w:t>
      </w:r>
    </w:p>
    <w:p>
      <w:r>
        <w:t>Без получения от заказчика Задания с учетом изменений Подрядчик не вправе вносить изменения в Проект. </w:t>
      </w:r>
    </w:p>
    <w:p>
      <w:r>
        <w:t>3.9.4. Если при внесении изменений в Проект по предложению Подрядчика требуется повторное прохождение государственной экспертизы, Подрядчик самостоятельно и за свой счет оплачивает прохождение повторной государственной экспертизы и обеспечивает наличие положительного заключения государственной экспертизы на измененный Проект. </w:t>
      </w:r>
    </w:p>
    <w:p>
      <w:r>
        <w:t>3.9.5. В случае обнаружения Заказчиком, организацией, осуществляющей строительный контроль, отступлений выполненных Работ от Проекта, Подрядчик несет ответственность, предусмотренную подпунктом 7.6.4 пункта 7.4 Контракта. </w:t>
      </w:r>
    </w:p>
    <w:p>
      <w:r>
        <w:t>3.10. Подрядчик в порядке и сроки, предусмотренные приложением 3 Контракту «Перечень документов, которыми обмениваются стороны при исполнении контракта» (далее – приложение 3 к Контракту), направляет Заказчику ведомости объемов конструктивных решений (элементов) и комплексов (видов) работ (далее – ведомости), проекты смет контракта, разработанные в соответствии приказом Минстроя России от 23.12.2019 № 841/пр «Об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и Методики составления сметы контракта, предметом которого являются строительство, реконструкция объектов капитального строительства» (далее – проекты смет контракта, приказ № 841/пр соответственно).</w:t>
      </w:r>
    </w:p>
    <w:p>
      <w:r>
        <w:t>Подрядчик составляет ведомость для каждого отдельного технологически законченного элемента (вида работ и затрат) в соответствии со структурой сводного сметного расчета (приложение 7 к Контракту) (по видам работ и затрат каждой главы, входящей в состав проектной документации). </w:t>
      </w:r>
    </w:p>
    <w:p>
      <w:r>
        <w:t>Ведомость предусматривает детализацию технологически законченного элемента (вида работ и затрат) по видам работ, определение объемов работ и единиц измерения видов работ («Комплекс», «м2», «шт» и пр., указание в качестве единицы измерения видов работ «условная единица» не допускается). </w:t>
      </w:r>
    </w:p>
    <w:p>
      <w:r>
        <w:t>Детализация видов работ осуществляется таким образом, чтобы было возможно однозначно идентифицировать содержание и объем работ для удобства их приемки и оплаты в ходе выполнения работ по строительству Объекта в соответствии с Графиком. </w:t>
      </w:r>
    </w:p>
    <w:p>
      <w:r>
        <w:t>Подрядчик на основании каждой ведомости составляет проект сметы контракта, предусматривающий указание как цены каждого вида работ всего, так и за принятую в ведомости единицу измерения. </w:t>
      </w:r>
    </w:p>
    <w:p>
      <w:r>
        <w:t>Проект сметы контракта составляется по форме согласно приказу № 841/пр. При этом составление проекта сметы контракта осуществляется без использования предусмотренных проектной документацией в соответствии с градостроительным законодательством сметных нормативов, сведения о которых включены в федеральный реестр сметных нормативов, и сметных цен строительных ресурсов. </w:t>
      </w:r>
    </w:p>
    <w:p>
      <w:r>
        <w:t>В целях дополнительной детализации конструктивных решений (элементов), комплексов (видов) работ с наименованием единицы измерения «Комплекс» из этого комплекса работ могут быть выделены отдельные виды работ и затрат (произведено разукрупнение), в случае если такое решение принято Заказчиком. </w:t>
      </w:r>
    </w:p>
    <w:p>
      <w:r>
        <w:t>При группировке и разукрупнении работ и затрат внутри комплекса работ необходимым условием является установление законченности всего объема работ, подтверждающее качество и работоспособность законченных конструктивных решений (элементов), комплексов (видов) работ, включая необходимые испытания, установленные Проектом. </w:t>
      </w:r>
    </w:p>
    <w:p>
      <w:r>
        <w:t>Подрядчик для каждого проекта сметы контракта определяет начало и окончание срока выполнения, указанных в нем видов работ, и направляет Заказчику проект графика выполнения строительно-монтажных работ в порядке и сроки, установленные приложением 3 к Контракту. При этом общий срок начала и окончания выполнения работ по всем проектам смет контракта не должен превышать срок строительства Объекта, указанный в Задании. </w:t>
      </w:r>
    </w:p>
    <w:p>
      <w:r>
        <w:t>Не позднее срока, указанного в приложении 2 к Контракту, после приемки Заказчиком результата выполненных работ по проектированию, Заказчик с учетом проектов смет контракта и проекта графика выполнения строительно-монтажных работ, направленных Подрядчиком, вносит изменения в Смету контракта в соответствии с Методикой составления сметы контракта, в График и направляет Подрядчику проект дополнительного соглашения о внесении изменений в Контракт посредством использования ПИК ЕАСУЗ. </w:t>
      </w:r>
    </w:p>
    <w:p>
      <w:r>
        <w:t>Подрядчик обязан в течение 5 (пяти) рабочих дней со дня получения от Заказчика указанного в данном пункте Контракта проекта дополнительного соглашения о внесении изменений в Контракт рассмотреть и подписать его.</w:t>
      </w:r>
    </w:p>
    <w:p>
      <w:r>
        <w:t>Не позднее 1 (одного) рабочего дня после подписания Заказчиком и Подрядчиком, указанного в настоящем пункте Контракта дополнительного соглашения, Подрядчик и Заказчик подписывают посредством ПИК ЕАСУЗ Акт о начале выполнения работ на объекте с указанием в нем сведений о фактическом наличии на строительной площадке механизмов (техники), трудовых ресурсов, необходимых для выполнения работ по строительству. Порядок и сроки подписания Акта о начале выполнения работ на объекте установлены в приложении 3 к Контракту.  </w:t>
      </w:r>
    </w:p>
    <w:p>
      <w:r>
        <w:t>3.11. Порядок выполнения работ по строительству: </w:t>
      </w:r>
    </w:p>
    <w:p>
      <w:r>
        <w:t>3.11.1. Подрядчик обязан до начала выполнения работ по строительству получить от Министерства строительного комплекса Московской области посредством направления запроса на адрес электронной почты minstrk@mosreg.ru или в группу https://t.me/proektqr макет для печати баннера сервиса «Что здесь происходит?» с персональным QR-кодом Объекта. </w:t>
      </w:r>
    </w:p>
    <w:p>
      <w:r>
        <w:t>В течение 14 (четырнадцати) дней с даты начала выполнения работ по строительству напечатать и разместить в визуально доступных местах ограждения Объекта, либо в случае отсутствия ограждения на самом Объекте, на котором производятся работы по строительству:</w:t>
      </w:r>
    </w:p>
    <w:p>
      <w:r>
        <w:t/>
      </w:r>
    </w:p>
    <w:p>
      <w:r>
        <w:t>баннер сервиса «Что здесь происходит?». </w:t>
      </w:r>
    </w:p>
    <w:p>
      <w:r>
        <w:t>Размещаемый баннер сервиса «Что здесь происходит?» должен отвечать следующим характеристикам: размеры баннера - 2 на 1,5 метра; материал изготовления баннера - баннерное полотно. </w:t>
      </w:r>
    </w:p>
    <w:p>
      <w:r>
        <w:t>Макет для печати баннера сервиса «Что здесь происходит?» прилагается к Контракту (приложение 8 к Контракту). </w:t>
      </w:r>
    </w:p>
    <w:p>
      <w:r>
        <w:t>3.11.2. Подрядчик в ходе выполнения работ по строительству обеспечивает наличие на строительной площадке следующей документации, необходимой для выполнения работ по строительству: </w:t>
      </w:r>
    </w:p>
    <w:p>
      <w:r>
        <w:t>Проекта; </w:t>
      </w:r>
    </w:p>
    <w:p>
      <w:r>
        <w:t>положительного заключения ГАУ МО «Мособлгосэкспертиза» или иной организации по проведению государственной экспертизы в соответствии с постановлением Правительства Российской Федерации от 05.03.2007 № 145 «О порядке организации и проведения государственной экспертизы проектной документации и результатов инженерных изысканий»;</w:t>
      </w:r>
    </w:p>
    <w:p>
      <w:r>
        <w:t>общего журнала работ (далее – журнал); </w:t>
      </w:r>
    </w:p>
    <w:p>
      <w:r>
        <w:t>специальных журналов работ; </w:t>
      </w:r>
    </w:p>
    <w:p>
      <w:r>
        <w:t>исполнительной документации – текстовые и графические материалы, подготовленные в соответствии с приказом Министерства строительства и жилищно-коммунального хозяйства Российской Федерации от 16.05.2023 № 344/пр «Об утверждении состава и порядка ведения исполнительной документации при строительстве, реконструкции, капитальном ремонте объектов капитального строительства» (далее – Приказ № 344/пр) и подпунктом 5.4.23 пункта 5.4 Контракта  (с отметкой организации по проведению строительного контроля на предъявляемые к приемке работы). В случае, если подпунктом 5.4.23 пункта 5.4 Контракта предусмотрена загрузка исполнительной документации в информационную систему, используемую Заказчиком, которая посредством информационных технологий и технических средств обрабатывает поступающую информацию и автоматизирует строительные процессы (далее – Информационная система), то вся исполнительная документация должна быть согласована и подписана в Информационной системе без дублирования на бумажном носителе;</w:t>
      </w:r>
    </w:p>
    <w:p>
      <w:r>
        <w:t>отчета о выполненных работах по исполнению контракта (приложение 9 к Контракту). </w:t>
      </w:r>
    </w:p>
    <w:p>
      <w:r>
        <w:t>3.11.3. Подрядчик обязан приступить к подготовительным работам в срок, установленный Графиком. Факт выхода Подрядчика на строительную площадку для выполнения подготовительных работ фиксируется в Акте выхода на строительную площадку (приложение 18 к Контракту).</w:t>
      </w:r>
    </w:p>
    <w:p>
      <w:r>
        <w:t>3.11.4. Подрядчик ежедневно ведет журнал, в котором отражается весь ход производства работ по строительству, а также все факты и обстоятельства, связанные с производством работ по строительству, имеющие значение во взаимоотношениях Заказчика и Подрядчика. </w:t>
      </w:r>
    </w:p>
    <w:p>
      <w:r>
        <w:t>Организация, осуществляющая строительный контроль, проверяет и своей подписью подтверждает записи в журнале, а также включает в указанный журнал свои комментарии относительно качества и порядка выполнения работ по строительству Подрядчиком. </w:t>
      </w:r>
    </w:p>
    <w:p>
      <w:r>
        <w:t>Подрядчик в срок, согласованный с Заказчиком, обязан принять меры к устранению недостатков, указанных в журнале. </w:t>
      </w:r>
    </w:p>
    <w:p>
      <w:r>
        <w:t>До начала приемки Заказчиком выполненных работ по строительству организация, осуществляющая строительный контроль, подписывает направленные Подрядчиком Заказчику посредством ПИК ЕАСУЗ акты о приемке выполненных работ (КС-2), а также проверяет и своей подписью подтверждает достоверность исполнительной документации. В случае, если подпунктом 5.4.23 пункта 5.4 Контракта предусмотрена загрузка исполнительной документации в Информационную систему, то организация, осуществляющая строительный контроль, подтверждает в ПИК ЕАСУЗ достоверность исполнительной документации, которая загружена в ПИК ЕАСУЗ из Информационной системы. Если исполнительная документация отсутствует в Информационной системе, то она считается не предоставленной Подрядчиком в порядке, установленном подпунктом 4.2.3 пункта 4.2 Контракта.</w:t>
      </w:r>
    </w:p>
    <w:p>
      <w:r>
        <w:t>3.11.5. Подрядчик извещает Заказчика и организации, осуществляющие строительный контроль и авторский надзор (при наличии), о готовности освидетельствования и приемки работ по строительству, которые оказывают влияние на безопасность Объекта и в соответствии с технологией строительства, контроль за выполнением которых не может быть проведен после выполнения других работ (далее – скрытые работы), конструкций и участков сетей инженерно-технического обеспечения, если устранение выявленных в процессе проведения строительного контроля недостатков невозможно без разборки или повреждения других строительных конструкций и участков систем инженерно-технического обеспечения (далее – ответственные конструкции, участки систем соответственно), в порядке, предусмотренном пунктом 15.1 Контракта, за 3 (три) рабочих дня до начала приемки соответствующих работ по строительству. </w:t>
      </w:r>
    </w:p>
    <w:p>
      <w:r>
        <w:t>Перечень скрытых работ, ответственных конструкций, участков систем, подлежащих освидетельствованию, определяется Проектом. </w:t>
      </w:r>
    </w:p>
    <w:p>
      <w:r>
        <w:t>Подрядчик приступает к выполнению последующих работ по строительству только после подписания Заказчиком и организацией, осуществляющей строительный контроль, актов освидетельствования скрытых работ, актов промежуточной приемки ответственных конструкций, участков систем. Если закрытие скрытых работ выполнено без подписания Заказчиком и организацией, осуществляющей строительный контроль, актов освидетельствования скрытых работ, актов промежуточной приемки ответственных конструкций, участков сетей, при условии, если Заказчик и (или) организация, осуществляющая строительный контроль, не были информированы об этом или информированы с опозданием, то по требованию Заказчика Подрядчик обязан за свой счет вскрыть любую часть скрытых работ, не прошедших освидетельствование, затем восстановить ее за свой счет. При этом Подрядчик не освобождается от ответственности за нарушение сроков выполнения работ по строительству.</w:t>
      </w:r>
    </w:p>
    <w:p>
      <w:r>
        <w:t>3.11.6. Не позднее 10 (десяти) рабочих дней с даты приемки строительной площадки по акту приема-передачи строительной площадки (приложение 10 к Контракту; далее – акт приема-передачи) Подрядчик возводит собственными и (или) привлеченными силами и средствами на территории строительной площадки все временные сооружения, необходимые для хранения материалов, изделий, конструкций и оборудования и выполнения работ по строительству, согласно проекту организации строительства (далее – ПОС). </w:t>
      </w:r>
    </w:p>
    <w:p>
      <w:r>
        <w:t>3.11.7. Представители организаций, осуществляющих строительный контроль и авторский надзор (при наличии), имеют право беспрепятственно присутствовать при проведении всех видов работ по строительству в любое время суток в течение всего срока выполнения работ по строительству. Подрядчик обеспечивает представителей таких организаций помещением для работы. </w:t>
      </w:r>
    </w:p>
    <w:p>
      <w:r>
        <w:t>3.11.8. Не позднее 10 (десяти) рабочих дней с даты приемки строительной площадки Подрядчик осуществляет в соответствии с СП 126.13330.2017 «Свод правил. Геодезические работы в строительстве. СНиП 3.01.03-84» создание геодезической разбивочной основы строительной площадки и обеспечивает сохранность знаков геодезической разбивочной основы (строительной сетки) на весь период строительства. В случае уничтожения знаков во время производства строительно-монтажных работ Подрядчик обязан восстановить их за свой счет. </w:t>
      </w:r>
    </w:p>
    <w:p>
      <w:r>
        <w:t>Не позднее чем за 7 (семь) рабочих дней до даты завершения работ по строительству Подрядчик передает Заказчику схемы расположения и каталоги координат и высот геодезических знаков, устанавливаемых при геодезических разбивочных работах в период строительства и сохраняемых до окончания строительства. </w:t>
      </w:r>
    </w:p>
    <w:p>
      <w:r>
        <w:t>Подрядчик несет ответственность за сохранность, правильную и надлежащую разметку Объекта по отношению к первичным точкам, линиям и уровням, правильность положения уровней, размеров. Допущенные ошибки в производстве этих работ Подрядчик устраняет за свой счет. </w:t>
      </w:r>
    </w:p>
    <w:p>
      <w:r>
        <w:t>3.11.9. В случае обнаружения Заказчиком, организацией, осуществляющей строительный контроль, недостатков в выполненных работах по строительству или некачественно выполненных работ по строительству Сторонами в течение 5 (пяти) рабочих дней со дня обнаружения таких недостатков составляется двусторонний акт с перечнем выявленных недостатков, необходимых доработок и сроком их устранения. </w:t>
      </w:r>
    </w:p>
    <w:p>
      <w:r>
        <w:t>После подписания двустороннего акта Подрядчик обязан в согласованный Сторонами срок своими силами и без увеличения Цены Контракта, установленной в разделе 2 Контракта, устранить недостатки выполненных работ по строительству и обеспечить их надлежащее качество.</w:t>
      </w:r>
    </w:p>
    <w:p>
      <w:r>
        <w:t>В случае отказа Подрядчика подписать двусторонний акт или уклонения от его подписания, в двустороннем акте делается соответствующая отметка. </w:t>
      </w:r>
    </w:p>
    <w:p>
      <w:r>
        <w:t>В случае неявки Подрядчика для составления двустороннего акта, акт составляется в отсутствии Подрядчика и считается подписанным Подрядчиком. При этом Заказчик вправе для устранения недостатков выполненных работ по строительству, исправления некачественно выполненных работ по строительству привлечь в порядке, установленном законодательством Российской Федерации, другую организацию с последующей оплатой понесенных расходов за счет Подрядчика. </w:t>
      </w:r>
    </w:p>
    <w:p>
      <w:r>
        <w:t>3.11.10. Заказчик в течение 10 (десяти) рабочих дней с даты приемки Объекта и представления Подрядчиком имеющихся у него документов, необходимых в соответствии с Градостроительным кодексом для получения заключения органа государственного строительного надзора о соответствии построенного Объекта требованиям проектной документации и заключения федерального государственного экологического надзора в случаях, предусмотренных частью 5 статьи 54 Градостроительного кодекса, направляет представленные документы в органы, уполномоченные в соответствии с законодательством Российской Федерации на выдачу указанных заключений. </w:t>
      </w:r>
    </w:p>
    <w:p>
      <w:r>
        <w:t>Заказчик в течение 10 (десяти) рабочих дней с даты получения соответствующего заключения (заключений) и представления Подрядчиком имеющихся у него документов, необходимых в соответствии с Градостроительным кодексом для получения разрешения на ввод Объекта в эксплуатацию, направляет документы в органы, уполномоченные в соответствии с Градостроительным кодексом на выдачу разрешения на ввод Объекта в эксплуатацию. </w:t>
      </w:r>
    </w:p>
    <w:p>
      <w:r>
        <w:t>3.12. Обеспечение строительства Объекта материалами, изделиями, конструкциями и оборудованием осуществляется Подрядчиком. </w:t>
      </w:r>
    </w:p>
    <w:p>
      <w:r>
        <w:t>Все используемые при выполнении работ по строительству материалы, изделия, конструкции и оборудование должны иметь документы, подтверждающие соответствие их качества требованиям к данным видам материалов, изделий, конструкций и оборудования в соответствии с законодательством Российской Федерации, в том числе соответствующие сертификаты, технические паспорта, результаты испытаний, удостоверяющие их качество, пройти входной контроль, а при необходимости, установленный требованиями к организации работ, а также проектной документацией и рабочей документацией, входной лабораторный контроль. Поставщики (производители) материалов, изделий, конструкций и оборудования должны иметь соответствующие лицензии на осуществление деятельности по производству строительных изделий, конструкций и оборудования, а производители нерудных материалов лицензии на право пользования недрами и эксплуатацию горных производств и объектов, выданных уполномоченными организациями (если в соответствии с законодательством Российской Федерации данный вид деятельности подлежит лицензированию). </w:t>
      </w:r>
    </w:p>
    <w:p>
      <w:r>
        <w:t>Копии указанных в данном пункте Контракта документов на поставляемые для выполнения работ по строительству материалы, изделия, конструкции и оборудование должны быть предоставлены Подрядчиком Заказчику за 3 (три) рабочих дня до начала производства работ по строительству, выполняемых с использованием этих материалов, изделий, конструкций и оборудования. </w:t>
      </w:r>
    </w:p>
    <w:p>
      <w:r>
        <w:t>В случае, если подпунктом 5.4.23 пункта 5.4 Контракта предусмотрена загрузка исполнительной документации в Информационную систему, результаты входного контроля должны быть зафиксированы в электронном журнале входного контроля информационной системы, используемой Подрядчиком, и переданы в Информационную систему.</w:t>
      </w:r>
    </w:p>
    <w:p>
      <w:r>
        <w:t>Подрядчик обеспечивает приемку, разгрузку, складирование и сохранность поступивших на Объект материалов, изделий, конструкций и оборудования в период выполнения работ по строительству за свой счет. Подрядчик несет риски случайной гибели или случайного повреждения материалов, изделий, конструкций и оборудования до передачи результата выполненной Работы по Контракту Заказчику. </w:t>
      </w:r>
    </w:p>
    <w:p w14:paraId="184BE940" w14:textId="5981423D" w:rsidR="00537917" w:rsidRPr="008E7F27" w:rsidRDefault="00537917" w:rsidP="00537917">
      <w:pPr>
        <w:pStyle w:val="a"/>
      </w:pPr>
      <w:r w:rsidRPr="008E7F27">
        <w:t>Порядок и сроки осуществления приемки выполненных Работ и оформления ее результатов, порядок и сроки оплаты выполненных Работ</w:t>
      </w:r>
    </w:p>
    <w:p>
      <w:r>
        <w:t>4.1. Приемка выполненных Работ, в том числе отдельных этапов Работ, осуществляется на основании документов о приемке Работ, подтверждающих их выполнение в соответствии с условиями Контракта. Документ о приемке, указанный в приложении 2 к Контракту, составляется на основании Сметы контракта в соответствии с Проектом, условиями Контракта и подписывается усиленными квалифицированными электронными подписями уполномоченных лиц Сторон Контракта в соответствии с положениями Федерального закона «Об электронной подписи» (далее – документ о приемке). </w:t>
      </w:r>
    </w:p>
    <w:p>
      <w:r>
        <w:t>4.2. Приемка выполненных Работ:</w:t>
      </w:r>
    </w:p>
    <w:p>
      <w:r>
        <w:t>4.2.1. При приемке выполненных Работ не осуществляется сопоставление технологии производства фактически выполненных Работ технологиям, принятым при разработке сметных нормативов, а также не выделяется стоимость учтенных в цене конструктивных решений (элементов) и (или) комплексов (видов) работ Сметы контракта, прочих работ и затрат (в том числе зимнее удорожание, осуществление работ вахтовым методом, командирование рабочих, перебазирование строительно-монтажных организаций) и затрат на строительство титульных временных зданий и сооружений, непредвиденных работ и затрат Подрядчика. Также при приемке выполненных Работ не требуется обоснование размера понесенных Подрядчиком расходов на выполнение указанных работ и затрат, учтенных и не подлежащих выделению в цене конструктивных решений (элементов) и (или) комплексов (видов) работ Сметы контракта.</w:t>
      </w:r>
    </w:p>
    <w:p>
      <w:r>
        <w:t>4.2.2. При приемке выполненных работ по проектированию для подтверждения объемов и качества фактически выполненных работ по проектированию по видам работ по проектированию, включенным в Смету контракта, Подрядчик представляет комплект документов, перечень, порядок и сроки направления Подрядчиком которых определяются Заданием и приложением 3 к Контракту.</w:t>
      </w:r>
    </w:p>
    <w:p>
      <w:r>
        <w:t>4.2.3. При приемке выполненных работ по строительству для подтверждения объемов и качества фактически выполненных подрядных работ по конструктивным решениям (элементам) и (или) комплексам (видам) работ, включенным в Смету контракта, Подрядчик представляет комплект первичных учетных документов, который определяется Контрактом, а также исполнительную документацию (далее – комплект документов).</w:t>
      </w:r>
    </w:p>
    <w:p>
      <w:r>
        <w:t>Перечень, порядок и сроки направления Подрядчиком комплектов документов, в том числе сдачи Подрядчиком результата выполненной работы по Контракту, указаны в приложении 3 к Контракту и разделе 14 Контракта.</w:t>
      </w:r>
    </w:p>
    <w:p>
      <w:r>
        <w:t/>
      </w:r>
    </w:p>
    <w:p>
      <w:r>
        <w:t>4.3. Порядок и сроки осуществления приемки выполненных Работ:</w:t>
      </w:r>
    </w:p>
    <w:p>
      <w:r>
        <w:t>4.3.1. Заказчик осуществляет приемку выполненных Работ, в том числе приемку результата выполненной Работы по Контракту, после получения от Подрядчика соответствующего комплекта документов. Порядок и сроки осуществления приемки выполненных Работ, в том числе приемки результата выполненной Работы по Контракту, а также порядок и сроки оформления ее результатов установлены разделом «Порядок и сроки осуществления приемки и оформления результатов» приложения 2 к Контракту.</w:t>
      </w:r>
    </w:p>
    <w:p>
      <w:r>
        <w:t>4.3.2. Для проверки предоставленных Подрядчиком результатов, предусмотренных Контрактом, в части их соответствия условиям Контракта Заказчик проводит экспертизу.</w:t>
      </w:r>
    </w:p>
    <w:p>
      <w:r>
        <w:t>Порядок и сроки проведения экспертизы установлены разделом «Порядок и сроки проведения экспертизы» приложения 3 к Контракту.</w:t>
      </w:r>
    </w:p>
    <w:p>
      <w:r>
        <w:t>4.3.3. Заказчик в порядке и сроки, установленные разделом «Порядок и сроки осуществления приемки и оформления результатов» приложения 2 к Контракту, осуществляет приемку выполненных Работ и подписывает или утверждает подписанный всеми членами приемочной комиссии (в случае создания Заказчиком приемочной комиссии) документ о приемке, либо в те же сроки направляет Подрядчику мотивированный отказ от подписания документа о приемке, содержащий перечень выявленных недостатков (далее – мотивированный отказ).</w:t>
      </w:r>
    </w:p>
    <w:p>
      <w:r>
        <w:t>В случае, если подпунктом 5.4.23 пункта 5.4 Контракта предусмотрена загрузка исполнительной документации в Информационную систему, исполнительная документация, ведение которой не обеспечено в информационной системе, используемой Подрядчиком, и передача которой в электронном виде не осуществлена в Информационную систему, считается не предоставленной. Указанное является основанием для направления Заказчиком Подрядчику мотивированного отказа.</w:t>
      </w:r>
    </w:p>
    <w:p>
      <w:r>
        <w:t>В случае, если Контрактом предусмотрено предоставление Подрядчиком обеспечения гарантийных обязательств, оформление документа о приемке (за исключением отдельного этапа исполнения Контракта) выполненной Работы осуществляется после предоставления Подрядчиком такого обеспечения в порядке и в сроки, которые установлены в приложении 3 к Контракту.</w:t>
      </w:r>
    </w:p>
    <w:p>
      <w:r>
        <w:t>4.3.4. В случае получения мотивированного отказа Подрядчик обязан устранить выявленные недостатки за свой счет и направить Заказчику отчет об устранении недостатков, подписанный Подрядчиком, а также документы, указанные в приложении 3 к Контракту.</w:t>
      </w:r>
    </w:p>
    <w:p>
      <w:r>
        <w:t>Со дня получения от Подрядчика указанных в настоящем пункте документов Заказчик действует в порядке, установленном настоящим разделом Контракта, при этом срок исполнения обязательств Заказчика, установленный настоящим разделом Контракта, исчисляется со дня получения таких документов.</w:t>
      </w:r>
    </w:p>
    <w:p>
      <w:r>
        <w:t>4.3.5. В случае, если выявленные недостатки, указанные в мотивированном отказе, не устранены Подрядчиком Заказчик вправе принять решение об одностороннем отказе от исполнения Контракта в соответствии с условиями Контракта.</w:t>
      </w:r>
    </w:p>
    <w:p>
      <w:r>
        <w:t>4.3.6. Подписание Заказчиком документов о приемке не лишает его права ссылаться на недостатки выполненных Работ, в том числе по объему Работ (включая обнаруженные по результатам проведенных контрольными органами проверок).</w:t>
      </w:r>
    </w:p>
    <w:p>
      <w:r>
        <w:t>4.4. Порядок и сроки оплаты выполненных Работ:</w:t>
      </w:r>
    </w:p>
    <w:p>
      <w:r>
        <w:t>4.4.1. Оплата выполненных Работ осуществляется в рублях Российской Федерации.</w:t>
      </w:r>
    </w:p>
    <w:p>
      <w:r>
        <w:t>4.4.2. Порядок и сроки оплаты выполненных Работ установлены в разделе «Порядок и сроки оплаты» приложения 2 к Контракту.</w:t>
      </w:r>
    </w:p>
    <w:p>
      <w:r>
        <w:t>4.4.3. Оплата выполненных Работ Заказчиком осуществляется в пределах Цены Контракта на основании Сметы контракта в сроки и в размерах, которые установлены Контрактом, с учетом Графика и фактически выполненных Подрядчиком Работ путем перечисления денежных средств на счет Подрядчика, реквизиты которого приведены в Контракте, за вычетом суммы выплаченного аванса (если Контрактом предусмотрена выплата аванса).</w:t>
      </w:r>
    </w:p>
    <w:p>
      <w:r>
        <w:t>4.4.4. При наличии необходимых средств в связи с перераспределением объемов финансирования с последующих периодов на более ранние периоды Заказчик по согласованию с Подрядчиком в соответствии с дополнительным соглашением о перераспределении объемов финансирования к Контракту принимает досрочно выполненные Подрядчиком Работы и оплачивает их в соответствии с условиями Контракта.</w:t>
      </w:r>
    </w:p>
    <w:p>
      <w:r>
        <w:t>4.4.5. Обязательства Заказчика по оплате выполненных Работ считаются исполненными с момента списания денежных средств со счетов Заказчика.</w:t>
      </w:r>
    </w:p>
    <w:p>
      <w:r>
        <w:t>4.4.6. Условие об удержании Заказчиком суммы неисполненных Подрядчиком требований об уплате неустоек (штрафов, пеней) из суммы, подлежащей оплате Подрядчику, содержится в разделе «Порядок и сроки оплаты» приложения 2 к Контракту. Заказчик удерживает неустойку (штрафы, пени) из оплаты за исключением случаев, если неустойка (штрафы, пени) подлежит списанию в соответствии с действующим законодательством. Заказчик перечисляет за Подрядчика удержанную сумму неустоек (штрафов, пеней) в установленном порядке в доход соответствующего бюджета бюджетной системы Российской Федерации.</w:t>
      </w:r>
    </w:p>
    <w:p>
      <w:r>
        <w:t>4.4.7. Заказчик производит выплату аванса Подрядчику в размере, указанном в разделе «Размер аванса» приложения 2 к Контракту, в пределах лимитов бюджетных обязательств, доведенных на соответствующий финансовый год по соответствующему коду бюджетной классификации, в порядке и в сроки, указанные в приложении 2 к Контракту, на счет Подрядчика, реквизиты которого указаны в разделе 16 Контракта. </w:t>
      </w:r>
    </w:p>
    <w:p>
      <w:r>
        <w:t> </w:t>
      </w:r>
    </w:p>
    <w:p>
      <w:r>
        <w:t>Заказчик вправе увеличить размер аванса до 50 (пятидесяти) процентов от Цены Контракта, что оформляется соответствующим дополнительным соглашением к Контракту, с соблюдением положений постановления Правительства Московской области от 22.03.2022 № 269/11. </w:t>
      </w:r>
    </w:p>
    <w:p>
      <w:r>
        <w:t>Последующие после выплаты аванса платежи, причитающиеся Подрядчику за фактически выполненные Работы согласно документу о приемке, производятся за вычетом пропорциональных сумм выплаченного аванса, рассчитываемых как произведение размера предусмотренного Контрактом аванса в процентном выражении и стоимости фактически выполненных Работ. </w:t>
      </w:r>
    </w:p>
    <w:p>
      <w:r>
        <w:t>Выплата аванса при исполнении Контракта, заключенного с участником закупки, указанным в частях 1 и 2 статьи 37 Федерального закона № 44-ФЗ, не допускается.</w:t>
      </w:r>
    </w:p>
    <w:p w14:paraId="6E8A849B" w14:textId="77777777" w:rsidR="006567E0" w:rsidRPr="008E7F27" w:rsidRDefault="006567E0" w:rsidP="006567E0">
      <w:pPr>
        <w:pStyle w:val="a"/>
        <w:ind w:left="340" w:hanging="340"/>
      </w:pPr>
      <w:r w:rsidRPr="008E7F27">
        <w:t>Права и обязанности Сторон</w:t>
      </w:r>
    </w:p>
    <w:p>
      <w:r>
        <w:t>5.1. Заказчик вправе:</w:t>
      </w:r>
    </w:p>
    <w:p>
      <w:r>
        <w:t>5.1.1. Требовать от Подрядчика надлежащего и своевременного выполнения обязательств, предусмотренных Контрактом.</w:t>
      </w:r>
    </w:p>
    <w:p>
      <w:r>
        <w:t>5.1.2. Требовать своевременного устранения недостатков (дефектов), выявленных в процессе выполнения Работ, при передаче результата выполненной Работы по Контракту, при проведении государственной экспертизы, а также выявленные в процессе эксплуатации Объекта, возникшие вследствие невыполнения и (или) ненадлежащего выполнения Работ Подрядчиком и (или) третьими лицами, привлеченными им для выполнения Работ, а в случае если указанные недостатки (дефекты) причинили убытки Заказчику и (или) третьим лицам, требовать возмещения убытков в полном объеме в соответствии с гражданским законодательством Российской Федерации.</w:t>
      </w:r>
    </w:p>
    <w:p>
      <w:r>
        <w:t>5.1.3. Требовать от Подрядчика представления (направления) надлежащим образом оформленных документов, подтверждающих исполнение обязательств в соответствии с Заданием, Проектом и условиями Контракта, в том числе предусмотренных законодательством Российской Федерации и необходимых для проведения государственной экспертизы.</w:t>
      </w:r>
    </w:p>
    <w:p>
      <w:r>
        <w:t>5.1.4. Запрашивать у Подрядчика информацию об исполнении им обязательств по Контракту. Заказчик в запросе указывает форму, объем и сроки предоставления информации.</w:t>
      </w:r>
    </w:p>
    <w:p>
      <w:r>
        <w:t>5.1.5. Провести экспертизу выполненных Работ с привлечением экспертов, экспертных организаций до принятия решения об одностороннем отказе от исполнения Контракта.</w:t>
      </w:r>
    </w:p>
    <w:p>
      <w:r>
        <w:t>5.1.6. Неоднократно использовать сопутствующую документацию для строительства иных объектов капитального строительства.</w:t>
      </w:r>
    </w:p>
    <w:p>
      <w:r>
        <w:t>5.1.7. Требовать от Подрядчика возмещения понесенных Заказчиком необходимых расходов и других убытков в соответствии со статьей 397 Гражданского кодекса.</w:t>
      </w:r>
    </w:p>
    <w:p>
      <w:r>
        <w:t>5.1.8. Запрашивать у Подрядчика образцы материалов, изделий, конструкций и оборудования, а также его комплектующих, приобретаемых (или планируемых к приобретению) Подрядчиком для производства работ по строительству, включая сопровождающие их документы, подтверждающие соответствие качества требованиям к данным видам материалов, изделий, конструкций и оборудования в соответствии с законодательством Российской Федерации.</w:t>
      </w:r>
    </w:p>
    <w:p>
      <w:r>
        <w:t>5.1.9. Ссылаться на обнаруженные им недостатки в ходе выполнения Работ и при их приемке, которые не были оговорены в документе о приемке, но фактически отражены в документе, оформленном по результатам экспертизы.</w:t>
      </w:r>
    </w:p>
    <w:p>
      <w:r>
        <w:t>5.1.10. Давать Подрядчику обязательные для него письменные и устные указания о способе выполнения Работ в процессе их выполнения, а также иные указания, предусмотренные Контрактом, если такие указания не противоречат условиям Контракта и не представляют собой вмешательство в оперативно-хозяйственную деятельность Подрядчика.</w:t>
      </w:r>
    </w:p>
    <w:p>
      <w:r>
        <w:t>5.1.11. Давать Подрядчику предписание о приостановлении Подрядчиком Работ в следующих случаях:</w:t>
      </w:r>
    </w:p>
    <w:p>
      <w:r>
        <w:t>а) дальнейшее выполнение Работ может угрожать безопасности возводимого сооружения, либо при выполнении Работ не соблюдаются требования экологической безопасности, безопасности дорожного движения и других норм, обеспечивающих безопасность зданий и сооружений, находящихся вблизи Объекта;</w:t>
      </w:r>
    </w:p>
    <w:p>
      <w:r>
        <w:t>б) дальнейшее выполнение Работ может привести к снижению качества и эксплуатационной надежности сооружения из-за применения некачественных материалов, изделий, конструкций и оборудования. </w:t>
      </w:r>
    </w:p>
    <w:p>
      <w:r>
        <w:t>Все издержки, вызванные приостановлением Работ по указанным выше причинам, несет Подрядчик, при этом сроки приостановления Работ в этом случае не могут служить основанием для продления сроков выполнения Работ, установленных Графиком.</w:t>
      </w:r>
    </w:p>
    <w:p>
      <w:r>
        <w:t>5.1.12. Давать Подрядчику письменное предписание:</w:t>
      </w:r>
    </w:p>
    <w:p>
      <w:r>
        <w:t>а) об удалении со строительной площадки и (или) Объекта в установленные сроки материалов, изделий, конструкций и оборудования, не соответствующих Проекту и (или) условиям Контракта и приостановлении Работ с использованием таких материалов, изделий, конструкций и оборудования;</w:t>
      </w:r>
    </w:p>
    <w:p>
      <w:r>
        <w:t>б) о замене таких материалов, изделий, конструкций и оборудования на новые материалы, изделия, конструкции и оборудование, удовлетворяющие требованиям Проекта и условиям Контракта.</w:t>
      </w:r>
    </w:p>
    <w:p>
      <w:r>
        <w:t>5.1.13. Принимать участие в организуемых и (или) инициированных Подрядчиком производственных, технических, организационных и иных совещаниях по вопросам, связанным с выполнением Работ.</w:t>
      </w:r>
    </w:p>
    <w:p>
      <w:r>
        <w:t>5.1.14. При выявлении в период выполнения Работ нарушений Подрядчиком положений (в том числе рекомендуемых) действующих в Российской Федерации нормативных документов и правил:</w:t>
      </w:r>
    </w:p>
    <w:p>
      <w:r>
        <w:t>а) выдавать Подрядчику письменное распоряжение на устранение нарушений, требовать принятия незамедлительных мер по устранению нарушений;</w:t>
      </w:r>
    </w:p>
    <w:p>
      <w:r>
        <w:t>б) в случае игнорирования распоряжения, грубого нарушения положений (в том числе рекомендуемых) действующих в Российской Федерации нормативных документов и правил приостановить производство Работ (с фиксацией в общем журнале работ) до устранения выявленных замечаний.</w:t>
      </w:r>
    </w:p>
    <w:p>
      <w:r>
        <w:t>Все издержки, вызванные приостановлением Работ по указанным выше причинам, несет Подрядчик, при этом сроки приостановления Работ в этом случае не могут служить основанием для продления сроков выполнения Работ, установленных Графиком.</w:t>
      </w:r>
    </w:p>
    <w:p>
      <w:r>
        <w:t>5.1.15. Привлечь Подрядчика к участию в деле по иску, предъявленному к Заказчику третьим лицом в связи с процессом выполнения Работ и недостатками, выявленными при выполнении Работ в соответствии с условиями Контракта.</w:t>
      </w:r>
    </w:p>
    <w:p>
      <w:r>
        <w:t>5.1.16. Осуществлять иные права, предусмотренные законодательством Российской Федерации и Контрактом.</w:t>
      </w:r>
    </w:p>
    <w:p>
      <w:r>
        <w:t>5.2. Заказчик обязан:</w:t>
      </w:r>
    </w:p>
    <w:p>
      <w:r>
        <w:t>5.2.1. Со дня заключения Контракта осуществлять содействие Подрядчику в исполнении им своих обязательств по Контракту, а также осуществлять действия, позволяющие Подрядчику приступить к выполнению Работ и своевременно выполнить Работы, если в соответствии с законодательством Российской Федерации осуществление таких действий возложено на Заказчика.</w:t>
      </w:r>
    </w:p>
    <w:p>
      <w:r>
        <w:t>5.2.2. В течение сроков, установленных в приложениях 2 и 3 к Контракту для передачи строительной площадки и подписания акта приема-передачи, передать Подрядчику по акту приема-передачи строительную площадку, а также документы, которые определены приложениями 2 и 3 к Контракту, являющимися его неотъемлемой частью, а в случае получения мотивированного отказа Подрядчика от подписания проекта акта приема-передачи осуществить одно из следующих действий:</w:t>
      </w:r>
    </w:p>
    <w:p>
      <w:r>
        <w:t>в течение 5 (пяти) дней со дня, следующего за днем получения мотивированного отказа Подрядчика от подписания проекта акта приема-передачи, устранить замечания, указанные в таком мотивированном отказе, и повторно передать Подрядчику по акту приема-передачи строительную площадку, а также документы, которые определены приложениями 2 и 3 к Контракту, являющимися его неотъемлемой частью;</w:t>
      </w:r>
    </w:p>
    <w:p>
      <w:r>
        <w:t>согласовать с Подрядчиком новый срок передачи таких строительной площадки и документов (в случае, если в установленный Контрактом срок невозможно устранить замечания, указанные в мотивированном отказе Подрядчика от подписания проекта акта приема-передачи); </w:t>
      </w:r>
    </w:p>
    <w:p>
      <w:r>
        <w:t>направить Подрядчику требование о приемке по акту приема-передачи строительной площадки, а также документов, которые определены приложениями 2 и 3 к Контракту, являющимися его неотъемлемой частью, с указанием причин отказа Заказчика от устранения замечаний, указанных в мотивированном отказе Подрядчика от подписания проекта акта приема-передачи.</w:t>
      </w:r>
    </w:p>
    <w:p>
      <w:r>
        <w:t>5.2.3. Обеспечить доступ персонала Подрядчика на строительную площадку.</w:t>
      </w:r>
    </w:p>
    <w:p>
      <w:r>
        <w:t>5.2.4. Отправлять Подрядчику в сроки и порядке, которые определены Контрактом, ответы на уведомления, обращения, требования, предложения и иные сообщения, связанные с исполнением обязательств сторон по Контракту. Уведомления, обращения, требования, предложения и иные сообщения Подрядчика с описанием возникшей при исполнении Контракта проблемы и (или) предложением по ее решению, но не связанные с изменением существенных условий Контракта либо урегулированием споров, рассматриваются Заказчиком в течение 10 (десяти) рабочих дней со дня их поступления, если иной срок не установлен Контрактом.</w:t>
      </w:r>
    </w:p>
    <w:p>
      <w:r>
        <w:t>5.2.5. В сроки и порядке, которые предусмотрены Контрактом, с участием Подрядчика осмотреть и принять выполненные Работы (их результат), а при обнаружении отступлений от Контракта, в том числе ухудшающих результат Работ, или иных недостатков в Работах немедленно заявить об этом Подрядчику.</w:t>
      </w:r>
    </w:p>
    <w:p>
      <w:r>
        <w:t>5.2.6. Проводить самостоятельно или с привлечением экспертов, экспертных организаций экспертизу представленного Подрядчиком результата выполненных Работ в части его соответствия условиям Контракта.</w:t>
      </w:r>
    </w:p>
    <w:p>
      <w:r>
        <w:t>5.2.7. В случае просрочки исполнения Подрядчиком обязательств, предусмотренных Контрактом (в том числе гарантийного обязательства), а также в иных случаях неисполнения или ненадлежащего исполнения Подрядчиком обязательств, предусмотренных Контрактом, направлять Подрядчику требование об уплате неустоек (штрафов, пеней).</w:t>
      </w:r>
    </w:p>
    <w:p>
      <w:r>
        <w:t>5.2.8. В случаях и порядке, которые установлены законодательством Российской Федерации о контрактной системе в сфере закупок, списывать суммы неустоек (штрафов, пеней), начисленных Подрядчику, но не списанных Заказчиком в связи с неисполнением или ненадлежащим исполнением Подрядчиком обязательств, предусмотренных Контрактом.</w:t>
      </w:r>
    </w:p>
    <w:p>
      <w:r>
        <w:t>5.2.9. Осуществлять приемку результата выполненных работ по проектированию в соответствии с Графиком, который является разделом приложения 2 к Контракту и его неотъемлемой частью, после получения положительного заключения государственной экспертизы, а также результата выполненных работ по разработке рабочей документации, разработанной на основании проектной документации, получившей положительное заключение государственной экспертизы.</w:t>
      </w:r>
    </w:p>
    <w:p>
      <w:r>
        <w:t>5.2.10. Оплачивать выполненные и принятые Работы не позднее срока, указанного в разделе «Порядок и сроки оплаты» приложения 2 к Контракту, с даты подписания Заказчиком документа о приемке.</w:t>
      </w:r>
    </w:p>
    <w:p>
      <w:r>
        <w:t>5.2.11. Если иное не предусмотрено Контрактом сообщать в письменной форме Подрядчику о недостатках, обнаруженных в ходе выполнения Подрядчиком своих обязательств по Контракту, в течение 5 (пяти) рабочих дней со дня обнаружения таких недостатков.</w:t>
      </w:r>
    </w:p>
    <w:p>
      <w:r>
        <w:t>5.2.12. Осуществлять контроль за исполнением Подрядчиком условий Контракта в соответствии с законодательством Российской Федерации, в том числе осуществлять контроль и надзор за ходом и качеством выполняемых Работ, соблюдением сроков их выполнения, соответствием условиям Контракта, качеством предоставленных Подрядчиком материалов, изделий, конструкций и оборудования, не вмешиваясь при этом в оперативно-хозяйственную деятельность Подрядчика.</w:t>
      </w:r>
    </w:p>
    <w:p>
      <w:r>
        <w:t>5.2.13. Представлять Подрядчику информацию об изменении реквизитов Заказчика,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p>
    <w:p>
      <w:r>
        <w:t>5.2.14. В течение 5 (пяти) рабочих дней со дня получения от Подрядчика информации об изменении реквизитов Подрядчика,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p>
    <w:p>
      <w:r>
        <w:t>5.2.15. В срок, не превышающий 3 (трех) рабочих дней со дня получения от Подрядчика предупреждения об обстоятельствах, о которых Подрядчик обязан предупредить Заказчика в соответствии с требованиями пункта 1 статьи 716 Гражданского кодекса, направить ответ с указанием о дальнейших действиях Подрядчика.</w:t>
      </w:r>
    </w:p>
    <w:p>
      <w:r>
        <w:t>5.2.16. Передать Подрядчику исходные данные, необходимые для выполнения Подрядчиком Работ, предусмотренных Контрактом. Перечень, порядок и сроки передачи таких данных установлены Контрактом.</w:t>
      </w:r>
    </w:p>
    <w:p>
      <w:r>
        <w:t>5.2.17. Обеспечить строительный контроль и авторский надзор (при наличии) за выполнением Работ на Объекте (объемом Работ, качеством выполненных Работ, стоимостью и сроками выполнения Работ) в соответствии с Проектом, условиями Контракта и требованиями нормативных документов.</w:t>
      </w:r>
    </w:p>
    <w:p>
      <w:r>
        <w:t>5.2.18. Подготовить строительную площадку для начала строительства надлежащим образом, в том числе освободить от имущества, принадлежащего Заказчику и другим лицам, которое не связано с выполнением Работ по Контракту, и мусора.</w:t>
      </w:r>
    </w:p>
    <w:p>
      <w:r>
        <w:t>5.2.19. По письменному сообщению Подрядчика о готовности Объекта к приемке организовать совместно с Подрядчиком приемку законченного строительством Объекта и ввод в эксплуатацию в соответствии с порядком, установленным законодательством Российской Федерации и условиями Контракта.</w:t>
      </w:r>
    </w:p>
    <w:p>
      <w:r>
        <w:t>5.2.20. Контролировать создание и сохранность Подрядчиком геодезической разбивочной основы в соответствии с СП 126.13330.2017 «Свод правил. Геодезические работы в строительстве. СНиП 3.01.03-84».</w:t>
      </w:r>
    </w:p>
    <w:p>
      <w:r>
        <w:t>5.2.21. Выполнить обязательства в соответствии с разделом «Иные обязательства» Графика.</w:t>
      </w:r>
    </w:p>
    <w:p>
      <w:r>
        <w:t>5.2.22. Исполнять иные обязанности в соответствии с законодательством Российской Федерации и Контрактом.</w:t>
      </w:r>
    </w:p>
    <w:p>
      <w:r>
        <w:t>5.3. Подрядчик вправе:</w:t>
      </w:r>
    </w:p>
    <w:p>
      <w:r>
        <w:t>5.3.1. Обращаться к Заказчику в порядке, предусмотренном Контрактом для направления уведомлений, с уведомлениями, обращениями, требованиями, предложениями и иными сообщениями, связанными с исполнением обязательств сторон по Контракту.</w:t>
      </w:r>
    </w:p>
    <w:p>
      <w:r>
        <w:t>5.3.2. Требовать от Заказчика надлежащего и своевременного выполнения обязательств, предусмотренных Контрактом.</w:t>
      </w:r>
    </w:p>
    <w:p>
      <w:r>
        <w:t>5.3.3.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требовать уплаты неустоек (штрафов, пеней).</w:t>
      </w:r>
    </w:p>
    <w:p>
      <w:r>
        <w:t>5.3.4. Привлечь к исполнению своих обязательств по Контракту других лиц – субподрядчиков, обладающих специальными знаниями, навыками, квалификацией, специальным оборудованием и т.п., для выполнения обязательств, предусмотренных Контрактом. При этом Подрядчик несет ответственность перед Заказчиком за неисполнение или ненадлежащее исполнение обязательств субподрядчиками. Привлечение субподрядчиков не влечет изменения Цены Контракта и (или) объемов работ по Контракту. Перечень и объем работ, выполненных субподрядчиками, Подрядчик указывает в исполнительной документации, представляемой Заказчику по результатам выполнения работ в порядке, установленном Контрактом.</w:t>
      </w:r>
    </w:p>
    <w:p>
      <w:r>
        <w:t>5.3.5. Досрочно исполнить обязательства по Контракту с учетом подпункта 4.4.4 пункта 4.4 Контракта.</w:t>
      </w:r>
    </w:p>
    <w:p>
      <w:r>
        <w:t>5.3.6. Осуществлять иные права, предусмотренные законодательством Российской Федерации и Контрактом.</w:t>
      </w:r>
    </w:p>
    <w:p>
      <w:r>
        <w:t>5.3.7. Обеспечить загрузку, согласование, подписание и учет исходной разрешительной документации, инженерных изысканий, проектной, рабочей документации (при наличии), а также формирование, согласование, подписание и учет исполнительной документации, предъявленных Подрядчиком Заказчику, в электронном виде в Информационной системе. </w:t>
      </w:r>
    </w:p>
    <w:p>
      <w:r>
        <w:t>Решение об использовании Информационной системы Подрядчик направляет Заказчику в течение 5 (пяти) рабочих дней с даты заключения Контракта посредством направления уведомления по адресу электронной почты Подрядчика, указанному в разделе «Адреса, реквизиты и подписи сторон» Контракта». Сведения об Информационной системе предоставляются Заказчиком в течение 1 (одного) рабочего дня после получения от Подрядчика уведомления об использовании Информационной системы посредством направления уведомления по адресу электронной почты Подрядчика, указанному в разделе «Адреса, реквизиты и подписи сторон» Контракта. </w:t>
      </w:r>
    </w:p>
    <w:p>
      <w:r>
        <w:t>Подрядчик вправе обеспечить подключение к Информационной системе или интеграцию с Информационной системой. Взаимодействие с Информационной системой осуществляется посредством информационно-телекоммуникационной сети «Интернет» с использованием форм документов по формату XML-схем, опубликованных на сайте Минстроя России (https://www.minstroyrf.gov.ru/tim/xml-skhemy/). Отправка и получение данных при взаимодействии Информационной системы с информационной системой, используемой Подрядчиком, осуществляется с использованием интеграционного модуля Информационной системы. Интеграционный модуль включает в себя обмен данными через веб-службы (REST) c использованием формализованного и типизированного (XML) или неформализованного (JSON) формата документов и поддерживает валидации (только для XML) электронных документов. При осуществлении электронного взаимодействия посредством информационной системы, используемой Подрядчиком, Подрядчик принимает организационные и технические меры защиты информации в рамках законодательства Российской Федерации в сфере информационной безопасности. </w:t>
      </w:r>
    </w:p>
    <w:p>
      <w:r>
        <w:t>Доступ к интеграционному модулю предоставляется Заказчиком в течение 5 (пяти) рабочих дней с даты предоставления заявки Подрядчиком, направленной по адресу электронной почты Заказчика, указанному в разделе «Адреса, реквизиты и подписи сторон» Контракта.</w:t>
      </w:r>
    </w:p>
    <w:p>
      <w:r>
        <w:t>5.3.8. В случае, если Подрядчик не является субъектом малого предпринимательства или социально ориентированной некоммерческой организацией, в случае неисполнения или ненадлежащего исполнения субподрядчиком (соисполнителем) из числа субъектов малого предпринимательства, социально ориентированных некоммерческих организаций обязательств, предусмотренных договором, заключенным с Подрядчиком, осуществлять замену субподрядчика (соисполнителя) из числа субъектов малого предпринимательства, социально ориентированных некоммерческих организаций, с которым ранее был заключен договор, на другого субподрядчика (соисполнителя) из числа субъектов малого предпринимательства, социально ориентированных некоммерческих организаций.</w:t>
      </w:r>
    </w:p>
    <w:p>
      <w:r>
        <w:t>5.4. Подрядчик обязан:</w:t>
      </w:r>
    </w:p>
    <w:p>
      <w:r>
        <w:t>5.4.1. Принять на себя обязательства выполнить предусмотренные Контрактом Работы.</w:t>
      </w:r>
    </w:p>
    <w:p>
      <w:r>
        <w:t>5.4.2. Выполнить работы по проектированию в соответствии с Заданием и требованиями законодательства Российской Федерации в полном объеме, надлежащего качества и в сроки, установленные Контрактом, а также передать Заказчику результат выполненных работ по проектированию, в том числе по разработке рабочей документации в порядке и сроки, установленные Графиком, приложением 3 к Контракту и Заданием.</w:t>
      </w:r>
    </w:p>
    <w:p>
      <w:r>
        <w:t>5.4.3. Предоставлять Заказчику по его требованию информацию о ходе выполнения Работ по Контракту по форме, в объеме и в сроки, содержащиеся в требовании Заказчика.</w:t>
      </w:r>
    </w:p>
    <w:p>
      <w:r>
        <w:t>5.4.4. Устранить за свой счет в установленный Заказчиком разумный срок недостатки (дефекты), выявленные в процессе выполнения работ по проектированию, при передаче результатов работ по проектированию, предусмотренных Контрактом, при проведении государственной экспертизы, а также выявленные в ходе строительства или в процессе эксплуатации Объекта, возникшие вследствие невыполнения и (или) ненадлежащего выполнения работ по проектированию Подрядчиком и (или) третьими лицами, привлеченными им для выполнения работ по проектированию, а в случае если указанные недостатки (дефекты) причинили убытки Заказчику и (или) третьим лицам, возместить убытки в полном объеме в соответствии с гражданским законодательством Российской Федерации. В случае, если Заказчиком не указан срок для устранения выявленных недостатков (дефектов), такие недостатки (дефекты) должны быть устранены Подрядчиком в срок не позднее 5 (пяти) рабочих дней со дня получения уведомления о выявленных недостатках (дефектах).</w:t>
      </w:r>
    </w:p>
    <w:p>
      <w:r>
        <w:t>5.4.5. Передать Заказчику результаты инженерных изысканий и (или) проектную документацию в целях обеспечения их направления Подрядчиком на государственную экспертизу.</w:t>
      </w:r>
    </w:p>
    <w:p>
      <w:r>
        <w:t>5.4.6. Получать технические условия, предусматривающие максимальную нагрузку, сроки подключения (технологического присоединения) объектов капитального строительства к сетям инженерно-технического обеспечения и срок действия технических условий, а также информацию о плате за такое подключение (технологическое присоединение) (при необходимости и если иное не предусмотрено приложением 5 к Контракту).</w:t>
      </w:r>
    </w:p>
    <w:p>
      <w:r>
        <w:t>5.4.7. Если иное не установлено Контрактом подавать заявления, документы и осуществлять иные действия, предусмотренные законодательством Российской Федерации и необходимые для проведения государственной экспертизы.</w:t>
      </w:r>
    </w:p>
    <w:p>
      <w:r>
        <w:t>5.4.8. Выполнить работы по строительству, в соответствии c Проектом, условиями Контракта, определяющими объем, содержание работ и другие предъявляемые к работам требования, которые является неотъемлемой частью Контракта.</w:t>
      </w:r>
    </w:p>
    <w:p>
      <w:r>
        <w:t>5.4.9. В течение срока, установленного в приложениях 2 и 3 к Контракту для передачи строительной площадки и подписания акта приема-передачи, подписать проект акта приема-передачи либо направить мотивированный отказ от его подписания с указанием причин такого отказа.</w:t>
      </w:r>
    </w:p>
    <w:p>
      <w:r>
        <w:t>5.4.10. Выполнить работы по строительству в сроки, установленные Контрактом.</w:t>
      </w:r>
    </w:p>
    <w:p>
      <w:r>
        <w:t>5.4.11. Выполнить работы по строительству в соответствии с требованиями к строительству Объекта, установленными на дату выдачи представленного для получения разрешения на строительство градостроительного плана земельного участка, разрешенным использованием земельного участка, ограничениями, установленными в соответствии с земельным и иным законодательством Российской Федерации, требованиями технических регламентов.</w:t>
      </w:r>
    </w:p>
    <w:p>
      <w:r>
        <w:t>5.4.12. Обеспечить безопасность работ по строительству для третьих лиц и окружающей среды, выполнение требований безопасности труда, сохранности объектов культурного наследия, выполнение на строительной площадке мероприятий, предусмотренных ПОС, использование земельного участка по целевому назначению, выполнение работ по строительству и размещение строительной техники, строительных материалов, оборудования и механизмов в пределах отведенного земельного участка, а также установить информационные щиты и временное освещение в период выполнения работ по строительству в соответствии с требованиями СНиП, СанПиН.</w:t>
      </w:r>
    </w:p>
    <w:p>
      <w:r>
        <w:t>5.4.13. Обеспечить представителям Заказчика возможность осуществлять контроль за исполнением Подрядчиком условий Контракта, в том числе за ходом выполнения Работ, качеством применяемых при выполнении Работ материалов, изделий, конструкций и оборудования.</w:t>
      </w:r>
    </w:p>
    <w:p>
      <w:r>
        <w:t>5.4.14. Информировать Заказчика обо всех происшествиях на Объекте, в том числе об авариях или о возникновении угрозы аварии на Объекте, о несчастных случаях на Объекте, повлекших причинение вреда жизни и (или) здоровью работников Подрядчика и иных лиц, в течение 24 (двадцати четырех) часов с момента, когда возникновение аварии или несчастного случая либо угроза аварии или несчастного случая стали известны или должны были быть известны Подрядчику.</w:t>
      </w:r>
    </w:p>
    <w:p>
      <w:r>
        <w:t>5.4.15. Обеспечить устранение выявленных недостатков и не приступать к продолжению Работ до составления актов об устранении выявленных недостатков.</w:t>
      </w:r>
    </w:p>
    <w:p>
      <w:r>
        <w:t>5.4.16. Устранять за свой счет в срок, установленный органом государственного строительного надзора, нарушения, выявленные таким органом.</w:t>
      </w:r>
    </w:p>
    <w:p>
      <w:r>
        <w:t>5.4.17. Устранять за свой счет выявленные в ходе приемки выполненных Работ и (или) обнаруженные в пределах предусмотренных Контрактом гарантийных сроков на результат Работ недостатки (дефекты) Работ, возникшие вследствие невыполнения и (или) ненадлежащего выполнения Работ Подрядчиком и (или) третьими лицами, привлеченными им для выполнения Работ, а в случае, если указанные недостатки (дефекты) причинили убытки Заказчику и (или) третьим лицам, возместить убытки в полном объеме в соответствии с гражданским законодательством Российской Федерации.</w:t>
      </w:r>
    </w:p>
    <w:p>
      <w:r>
        <w:t>5.4.18. Не позднее 10 (десятого) рабочего дня со дня завершения Работ освободить строительную площадку от временных строений и сооружений, строительной техники, а также в соответствии с законодательством Российской Федерации в области обращения с отходами производства и потребления - от строительного мусора и иных отходов. Факт передачи Подрядчиком строительной площадки отражается в Акте приемки объекта капитального строительства (приложение 14 к Контракту).</w:t>
      </w:r>
    </w:p>
    <w:p>
      <w:r>
        <w:t>5.4.19. При расторжении Контракта до завершения Работ передать Заказчику исполнительную документацию, ведение которой осуществляется Подрядчиком в соответствии с требованиями законодательства о градостроительной деятельности, а также другие документы, полученные (составленные) Подрядчиком в ходе исполнения обязательств по Контракту, в течение 10 (десяти) дней со дня получения от Заказчика направленного в порядке, предусмотренном Контрактом для направления уведомлений, требования о передаче указанных документов Заказчику.</w:t>
      </w:r>
    </w:p>
    <w:p>
      <w:r>
        <w:t>5.4.20. Обеспечить поставку необходимых для выполнения работ по строительству материалов, изделий, конструкций и оборудования, их приемку, разгрузку, складирование и хранение.</w:t>
      </w:r>
    </w:p>
    <w:p>
      <w:r>
        <w:t>5.4.21. Предоставить информацию о проектировщике в срок, установленный в приложении 2 к Контракту.</w:t>
      </w:r>
    </w:p>
    <w:p>
      <w:r>
        <w:t>5.4.22. Обеспечить ведение исполнительной документации в соответствии с постановлением Правительства Московской области от 08.04.2024 № 315-ПП «Об особенностях ведения исполнительной документации при строительстве, реконструкции, капитальном ремонте объектов капитального строительства, финансирование которых осуществляется за счет средств бюджета Московской области».</w:t>
      </w:r>
    </w:p>
    <w:p>
      <w:r>
        <w:t>5.4.23. Вести исполнительную документацию в составе и в соответствии с порядком ведения исполнительной документации, утвержденными Приказом № 344/пр, а также с учетом требований проектной документации и технических регламентов.</w:t>
      </w:r>
    </w:p>
    <w:p>
      <w:r>
        <w:t>5.4.24. Передать Заказчику исполнительную документацию на выполненные Работы в объеме и составе, необходимом для получения заключения органа государственного строительного надзора о соответствии построенного объекта капитального строительства требованиям проектной документации и (или) заключения федерального государственного экологического надзора (в случаях, предусмотренных законодательством Российской Федерации в области охраны окружающей среды), а также разрешения на ввод объекта в эксплуатацию в порядке и сроки, предусмотренные Контрактом.</w:t>
      </w:r>
    </w:p>
    <w:p>
      <w:r>
        <w:t>5.4.25. Выполнить до направления уведомления о завершении строительства Объекта предусмотренные Проектом пусконаладочные работы и комплексное опробование оборудования, оформить их результаты в соответствии с требованиями законодательства Российской Федерации и проектной документации, если Контрактом предусмотрены пусконаладочные работы и комплексное опробование оборудования. Порядок оформления результатов выполнения пусконаладочных работ и комплексного опробования оборудования устанавливается Контрактом.</w:t>
      </w:r>
    </w:p>
    <w:p>
      <w:r>
        <w:t>5.4.26. Своевременно направлять Заказчику посредством использования ПИК ЕАСУЗ надлежащим образом оформленные документы, подтверждающие исполнение обязательств в соответствии с условиями Контракта, в том числе перечисленные в приложении 3 к Контракту.</w:t>
      </w:r>
    </w:p>
    <w:p>
      <w:r>
        <w:t>5.4.27. Обеспечить представление Заказчику одного экземпляра проекта производства работ до начала производства указанных в нем работ.</w:t>
      </w:r>
    </w:p>
    <w:p>
      <w:r>
        <w:t>5.4.28. При наличии обстоятельств, требующих внесение изменений в проектную документацию (отклонение рабочей документации от проектной, изменение нормативных правовых актов и прочее), внести соответствующие изменения в проектную документацию и при необходимости обеспечить получение положительного заключения государственной экспертизы за свой счет.</w:t>
      </w:r>
    </w:p>
    <w:p>
      <w:r>
        <w:t>5.4.29. Представлять Заказчику информацию обо всех обстоятельствах, препятствующих исполнению Контракта, в течение 1 (одного) рабочего дня со дня обнаружения Подрядчиком таких обстоятельств.</w:t>
      </w:r>
    </w:p>
    <w:p>
      <w:r>
        <w:t>5.4.30. Представлять Заказчику информацию об изменении реквизитов Подрядчика,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p>
    <w:p>
      <w:r>
        <w:t>5.4.31. В течение 5 (пяти) рабочих дней со дня получения от Заказчика информации об изменении реквизитов Заказчика,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p>
    <w:p>
      <w:r>
        <w:t>5.4.32. Обеспечивать фотофиксацию работ по строительству, в которой отражается ход производства работ по строительству, а также факты и обстоятельства, связанные с производством работ по строительству. Фотофиксация работ по строительству осуществляется в соответствии с Регламентом фотофиксации хода проведения и приемки работ по строительству объектов капитального строительства (приложение 12 к Контракту).</w:t>
      </w:r>
    </w:p>
    <w:p>
      <w:r>
        <w:t>5.4.33. В течение 5 (пяти) рабочих дней с даты заключения Контракта зарегистрироваться в автоматизированной информационной системе «Мониторинг бюджетного строительства» (далее - АИС «МБС») или иной информационной системе Московской области, применяемой Заказчиком.</w:t>
      </w:r>
    </w:p>
    <w:p>
      <w:r>
        <w:t>5.4.34. Предоставлять Заказчику еженедельный отчет (каждую пятницу) в электронном виде о ходе выполнения видов работ по строительству в физических объемах, фотоматериалы с указанием даты осуществления фотосъемки в количестве не менее 10 (десяти) фотоснимков, видеоматериалы, длительностью не более 10 (десяти) мин горизонтального формата с аудио комментариями содержащими текущую дату съемки, наименование Объекта, датой завершения работ по строительству, строительной готовности, задействованной рабочей силой и строительной техники, отражающие текущую строительную готовность Объекта, посредством АИС «МБС» или иной информационной системе Московской области, применяемой Заказчиком.</w:t>
      </w:r>
    </w:p>
    <w:p>
      <w:r>
        <w:t>5.4.35. Обеспечить до начала производства работ по строительству установку программно-технических комплексов, обеспечивающих видеонаблюдение строительных площадок и передачу видеоданных в муниципальные центры обработки и хранения видеоданных, в соответствии с постановлением Правительства Московской области от 27.01.2015 № 23/3 «О создании в Московской области системы технологического обеспечения региональной общественной безопасности и оперативного управления «Безопасный регион», распоряжением Министерства государственного управления, информационных технологий и связи Московской области от 12.04.2024 № 11-52/РВ-07 «Об утверждении Правил подключения каждого вида программно-технических комплексов видеонаблюдения к единой региональной информационной системе сбора, обработки и хранения видеоданных в электронном виде» и распоряжением Министерства государственного управления, информационных технологий и связи Московской области от 29.02.2024 № 11-18/РВ-07 «Об утверждении общих технических требований к программно-техническим комплексам видеонаблюдения системы технологического обеспечения региональной общественной безопасности и оперативного управления "Безопасный регион».</w:t>
      </w:r>
    </w:p>
    <w:p>
      <w:r>
        <w:t>5.4.36. Назначить лиц, ответственных на строящемся Объекте (ответственных представителей Подрядчика по форме согласно приложению 13 к Контракту) в порядке и сроке, установленные Контрактом, а также обеспечить постоянное нахождение на Объекте представителя Подрядчика, а также ответственных лиц от привлеченных субподрядчиков. Все информационные материалы, документы и решения, исходящие от ответственных представителей Подрядчика, считаются исходящими от самого Подрядчика и имеющими для него обязательную силу.</w:t>
      </w:r>
    </w:p>
    <w:p>
      <w:r>
        <w:t>5.4.37. Контролировать исполнение договоров, заключенных с субподрядчиками, в том числе проверять наличие у субподрядчиков членства в саморегулируемых организациях на работы, выполняемые в ходе исполнения договоров, в случаях, установленных статьями 47, 48 и 52 Градостроительного кодекса, согласовывать проекты производства работ субподрядчиков, а также контролировать сроки выполнения Работ субподрядчиками согласно Графику.</w:t>
      </w:r>
    </w:p>
    <w:p>
      <w:r>
        <w:t>5.4.38. До начала выполнения работ по строительству за счет собственных средств приобрести, установить на Объекте камеры видеонаблюдения с возможностью трансляции в режиме реального времени посредством сети «Интернет» и предоставить Заказчику схему установки камер и адреса трансляции видеоизображений. Размещение камер должно обеспечивать обзор всей зоны производства работ по строительству до полного исполнения Подрядчиком обязательств по Контракту. Расходы на содержание в работоспособном состоянии камер и на передачу данных с камер несет Подрядчик.</w:t>
      </w:r>
    </w:p>
    <w:p>
      <w:r>
        <w:t>5.4.39. Обеспечить выполнение работ по строительству и размещение строительной техники, строительных материалов, оборудования и механизмов в пределах отведенного земельного участка.</w:t>
      </w:r>
    </w:p>
    <w:p>
      <w:r>
        <w:t>5.4.40. Известить Заказчика и организацию, осуществляющую строительный контроль, о завершении работ по Контракту в порядке и срок, предусмотренные Контрактом.</w:t>
      </w:r>
    </w:p>
    <w:p>
      <w:r>
        <w:t>5.4.41. При заключении Контракта строго руководствоваться положениями статьи 55.8 Градостроительного кодекса, а именно выполнить Работы при соблюдении в совокупности следующих условий (за исключением случаев, установленных частью 2.1 статьи 47, частью 4.1 статьи 48 и частями 2.1 и 2.2 статьи 52 Градостроительного кодекса): </w:t>
      </w:r>
    </w:p>
    <w:p>
      <w:r>
        <w:t>а) лицо является членом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w:t>
      </w:r>
    </w:p>
    <w:p>
      <w:r>
        <w:t>б) наличие у саморегулируемой организации, членом которого является лицо, компенсационного фонда обеспечения договорных обязательств, сформированного в соответствии со статьями 55.4 и 55.16 Градостроительного кодекса; </w:t>
      </w:r>
    </w:p>
    <w:p>
      <w:r>
        <w:t>в) совокупный размер обязательств по договорам не превышает предельный размер обязательств, исходя из которого лицом был внесен взнос в компенсационный фонд обеспечения договорных обязательств соответствии с частью 11 или 13 статьи 55.16 Градостроительного кодекса.</w:t>
      </w:r>
    </w:p>
    <w:p>
      <w:r>
        <w:t>5.4.42. Нести расходы по содержанию Объекта до сдачи результата выполненной Работы по Контракту Подрядчиком и приемки его Заказчиком по Акту приемки объекта капитального строительства (приложение 14 к Контракту), а также расходы на техническую инвентаризацию Объекта (получение технического и кадастрового паспортов на объект), затраты по вводу Объекта в эксплуатацию (затраты на техническую инвентаризацию вводимых строений).</w:t>
      </w:r>
    </w:p>
    <w:p>
      <w:r>
        <w:t>5.4.43. Нести затраты по инженерному обеспечению Объекта до сдачи результата выполненной Работы по Контракту Подрядчиком и приемки его Заказчиком по Акту приемки объекта капитального строительства (приложение 14 к Контракту).</w:t>
      </w:r>
    </w:p>
    <w:p>
      <w:r>
        <w:t>5.4.44. Нести ответственность за случайное уничтожение и (или) повреждение результата выполненной Работы по Контракту до его приемки Заказчиком по Акту приемки объекта капитального строительства (приложение 14 к Контракту).</w:t>
      </w:r>
    </w:p>
    <w:p>
      <w:r>
        <w:t>5.4.45. При проведении проверок контрольными органами по вопросам их компетенции и полномочий представлять в течение 2 (двух) рабочих дней со дня получении соответствующего запроса (требования) все необходимые документы и информацию.</w:t>
      </w:r>
    </w:p>
    <w:p>
      <w:r>
        <w:t>5.4.46. В случаях выявления в ходе проверки расходования выделяемых по Контракту денежных средств, проведенной Заказчиком или контрольным органом, фактов необоснованного и (или) неверного применения расценок и (или) завышения объема Работ, а также иных обстоятельств, повлекших причинение ущерба Заказчику, вернуть Заказчику перечисленные ему денежные средства в размере выявленных переплат в течение 10 (десяти) дней (со дня получения уведомления) на счет Заказчика, указанный в разделе 16 Контракта.</w:t>
      </w:r>
    </w:p>
    <w:p>
      <w:r>
        <w:t>5.4.47. Информировать Заказчика об изменении членства Подрядчика в саморегулируемой организации, основанной на членстве лиц, выполняющих инженерные изыскания, саморегулируемой организации, основанной на членстве лиц, осуществляющих подготовку проектной документации, саморегулируемой организации, основанной на членстве лиц, осуществляющих строительство, капитальный ремонт, уровня его ответственности по обязательствам с учетом условий его членства в таких саморегулируемых организациях в срок не позднее 10 (десяти) календарных дней со дня таких событий.</w:t>
      </w:r>
    </w:p>
    <w:p>
      <w:r>
        <w:t>5.4.48. Соблюдать требования Федерального закона от 21.11.2011 № 323-ФЗ «Об основах охраны здоровья граждан в Российской Федерации».</w:t>
      </w:r>
    </w:p>
    <w:p>
      <w:r>
        <w:t>5.4.49. Представлять по запросу Заказчика Акт сверки расчетов, составленный по форме согласно приложению 15 к Контракту.</w:t>
      </w:r>
    </w:p>
    <w:p>
      <w:r>
        <w:t>5.4.50. Исполнять иные обязанности в соответствии с законодательством Российской Федерации и настоящим Контрактом.</w:t>
      </w:r>
    </w:p>
    <w:p>
      <w:r>
        <w:t>5.4.51. Выполнить обязательства в соответствии с разделом «Иные обязательства» приложения 2 к Контракту.</w:t>
      </w:r>
    </w:p>
    <w:p>
      <w:r>
        <w:t>5.4.52. В случае, если Подрядчик не является субъектом малого предпринимательства или социально ориентированной некоммерческой организацией: </w:t>
      </w:r>
    </w:p>
    <w:p>
      <w:r>
        <w:t>1)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объеме 45 процентов от цены Контракта; </w:t>
      </w:r>
    </w:p>
    <w:p>
      <w:r>
        <w:t>2) в срок не более 5 (пяти) рабочих дней со дня заключения договора с субподрядчиком (соисполнителем) из числа субъектов малого предпринимательства, социально ориентированных некоммерческих организаций представить Заказчику: </w:t>
      </w:r>
    </w:p>
    <w:p>
      <w:r>
        <w:t>а) декларацию о принадлежности субподрядчика (соисполнителя) из числа субъектов малого предпринимательства, социально ориентированных некоммерческих организаций к субъектам малого предпринимательства, социально ориентированной некоммерческой организации, составленную в простой письменной форме, подписанную руководителем (иным уполномоченным лицом) субъекта малого предпринимательства, социально ориентированной некоммерческой организации и заверенную печатью (при наличии печати); </w:t>
      </w:r>
    </w:p>
    <w:p>
      <w:r>
        <w:t>б) копию договора (договоров), заключенного с субподрядчиком (соисполнителем) из числа субъектов малого предпринимательства, социально ориентированных некоммерческих организаций заверенную Подрядчиком. </w:t>
      </w:r>
    </w:p>
    <w:p>
      <w:r>
        <w:t>3) в случае замены субподрядчика (соисполнителя) из числа субъектов малого предпринимательства, социально ориентированных некоммерческих организаций на этапе исполнения Контракта на другого субподрядчика (соисполнителя) из числа субъектов малого предпринимательства, социально ориентированных некоммерческих организаций представлять Заказчику документы, указанные в подпункте 2 пункта 5.4.52 Контракта, в течение 5 (пяти) дней со дня заключения договора с новым субподрядчиком (соисполнителем) из числа субъектов малого предпринимательства, социально ориентированных некоммерческих организаций. </w:t>
      </w:r>
    </w:p>
    <w:p>
      <w:r>
        <w:t>4) в течение 10 (десяти) рабочих дней со дня оплаты Подрядчиком выполненных обязательств по договору с субподрядчиком (соисполнителем) из числа субъектов малого предпринимательства, социально ориентированных некоммерческих организаций представлять Заказчику следующие документы: </w:t>
      </w:r>
    </w:p>
    <w:p>
      <w:r>
        <w:t>а) копии документов о приемке поставленного товара, выполненной работы, оказанной услуги, которые являются предметом договора, заключенного между Подрядчиком и привлеченным им субподрядчиком (соисполнителем) из числа субъектов малого предпринимательства, социально ориентированных некоммерческих организаций; </w:t>
      </w:r>
    </w:p>
    <w:p>
      <w:r>
        <w:t>б) копии платежных поручений, подтверждающих перечисление денежных средств Подрядчиком субподрядчику (соисполнителю) из числа субъектов малого предпринимательства, социально ориентированных некоммерческих организаций, - в случае если договором, заключенным между Подрядчиком и привлеченным им субподрядчиком (соисполнителем) из числа субъектов малого предпринимательства, социально ориентированных некоммерческих организаций, предусмотрена оплата выполненных обязательств до срока оплаты выполненных работ, предусмотренного Контрактом, заключенным с Заказчиком (в ином случае указанный документ представляется Заказчику дополнительно в течение 5 (пяти) дней со дня оплаты Подрядчиком обязательств, выполненных субподрядчиком (соисполнителем) из числа субъектов малого предпринимательства, социально ориентированных некоммерческих организаций. </w:t>
      </w:r>
    </w:p>
    <w:p>
      <w:r>
        <w:t>5) оплачивать поставленные субподрядчиком (соисполнителем) из числа субъектов малого предпринимательства, социально ориентированных некоммерческих организаций товары, выполненные работы (их результаты), оказанные услуги, отдельные этапы исполнения договора, заключенного с таким субподрядчиком (соисполнителем) из числа субъектов малого предпринимательства, социально ориентированных некоммерческих организаций, в течение 7 (семи) рабочих дней с даты подписания Подрядчиком документа о приемке поставленного товара, выполненной работы (ее результатов), оказанной услуги, отдельных этапов исполнения договора. </w:t>
      </w:r>
    </w:p>
    <w:p>
      <w:r>
        <w:t>6) нести гражданско-правовую ответственность перед Заказчиком за неисполнение или ненадлежащее исполнение условия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том числе: </w:t>
      </w:r>
    </w:p>
    <w:p>
      <w:r>
        <w:t>а) за представление документов, указанных в подпунктах 2 – 4 пункта 5.4.52 Контракта, содержащих недостоверные сведения, либо их непредставление или представление таких документов с нарушением установленных сроков; </w:t>
      </w:r>
    </w:p>
    <w:p>
      <w:r>
        <w:t>б) за непривлечение субподрядчиков (соисполнителей) из числа субъектов малого предпринимательства, социально ориентированных некоммерческих организаций в объеме, установленном в Контракте.</w:t>
      </w:r>
    </w:p>
    <w:p w14:paraId="446B51CA" w14:textId="16129644" w:rsidR="008455BD" w:rsidRPr="008E7F27" w:rsidRDefault="008455BD" w:rsidP="00067481">
      <w:r w:rsidRPr="008E7F27">
        <w:t xml:space="preserve">5.4.53. Выполнить самостоятельно без привлечения других лиц, за исключением дочерних обществ такого Подрядчика к исполнению Контракта не менее 25 (двадцати пяти) процентов стоимости работ по строительству следующие виды и объемы работ: конкретные виды работ выбирает Подрядчик во время согласования Сметы контракта из перечня работ, указанных в извещении об осуществлении закупки.</w:t>
      </w:r>
      <w:proofErr w:type="gramStart"/>
      <w:r w:rsidRPr="008E7F27">
        <w:t/>
      </w:r>
      <w:r w:rsidR="008358BF" w:rsidRPr="008E7F27">
        <w:t/>
      </w:r>
      <w:r w:rsidRPr="008E7F27">
        <w:t xml:space="preserve"/>
      </w:r>
      <w:r w:rsidR="008358BF" w:rsidRPr="008E7F27">
        <w:t xml:space="preserve"/>
      </w:r>
      <w:proofErr w:type="gramEnd"/>
      <w:r w:rsidR="008358BF" w:rsidRPr="008E7F27">
        <w:t xml:space="preserve"/>
      </w:r>
    </w:p>
    <w:p w14:paraId="24870A20" w14:textId="77777777" w:rsidR="009C20C1" w:rsidRPr="008E7F27" w:rsidRDefault="009C20C1" w:rsidP="009C20C1">
      <w:pPr>
        <w:pStyle w:val="a"/>
        <w:ind w:left="340" w:hanging="340"/>
      </w:pPr>
      <w:r w:rsidRPr="008E7F27">
        <w:t>Гарантии</w:t>
      </w:r>
    </w:p>
    <w:p w14:paraId="6B9C2D9D" w14:textId="6FCAAE30" w:rsidR="009C20C1" w:rsidRPr="008E7F27" w:rsidRDefault="009C20C1" w:rsidP="009C20C1">
      <w:pPr>
        <w:pStyle w:val="a0"/>
      </w:pPr>
      <w:bookmarkStart w:id="1" w:name="_Ref45715557"/>
      <w:r w:rsidRPr="008E7F27">
        <w:t xml:space="preserve">Подрядчик</w:t>
      </w:r>
      <w:r w:rsidRPr="008E7F27">
        <w:rPr>
          <w:lang w:val="en-AU"/>
        </w:rPr>
        <w:t/>
      </w:r>
      <w:r w:rsidRPr="008E7F27">
        <w:t/>
      </w:r>
      <w:proofErr w:type="spellStart"/>
      <w:r w:rsidRPr="008E7F27">
        <w:rPr>
          <w:lang w:val="en-AU"/>
        </w:rPr>
        <w:t/>
      </w:r>
      <w:proofErr w:type="spellEnd"/>
      <w:r w:rsidRPr="008E7F27">
        <w:t/>
      </w:r>
      <w:r w:rsidRPr="008E7F27">
        <w:rPr>
          <w:lang w:val="en-AU"/>
        </w:rPr>
        <w:t/>
      </w:r>
      <w:r w:rsidRPr="008E7F27">
        <w:t xml:space="preserve"> гарантирует выполнение Работ с надлежащим качеством в соответствии с Заданием, Проектом и иными условиями Контракта, в том числе с соблюдением требований действующего законодательством Российской Федерации, с соблюдением правил, </w:t>
      </w:r>
      <w:r w:rsidRPr="008E7F27">
        <w:lastRenderedPageBreak/>
        <w:t>установленных стандартами, сводами правил, устранение недостатков (дефектов), выявленных при приемке работ и (или) обнаруженных в пределах гарантийного срока, предусмотренного Контрактом.</w:t>
      </w:r>
    </w:p>
    <w:p w14:paraId="618EBE85" w14:textId="1EFC2CAF" w:rsidR="009C20C1" w:rsidRPr="008E7F27" w:rsidRDefault="009C20C1" w:rsidP="009C20C1">
      <w:pPr>
        <w:pStyle w:val="a0"/>
      </w:pPr>
      <w:r w:rsidRPr="008E7F27">
        <w:t>Гарантия качества результата Работ, предусмотренного Контрактом, распространяется на все, составляющее результат Работ.</w:t>
      </w:r>
    </w:p>
    <w:p w14:paraId="3C2FD01B" w14:textId="6C7F6E79" w:rsidR="009C20C1" w:rsidRPr="008E7F27" w:rsidRDefault="009C20C1" w:rsidP="009C20C1">
      <w:pPr>
        <w:pStyle w:val="a0"/>
      </w:pPr>
      <w:r w:rsidRPr="008E7F27">
        <w:t>Гарантийный срок на результат Работ устанавливается со дня приемки Заказчиком результата Работ, а в случае досрочного расторжения Контракта – со дня, с которого Контракт в соответствии с законодательством Российской Федерации считается расторгнутым.</w:t>
      </w:r>
    </w:p>
    <w:p w14:paraId="114F62D8" w14:textId="6FD13EF2" w:rsidR="009C20C1" w:rsidRPr="008E7F27" w:rsidRDefault="009C20C1" w:rsidP="009C20C1">
      <w:pPr>
        <w:pStyle w:val="a0"/>
      </w:pPr>
      <w:r w:rsidRPr="008E7F27">
        <w:t xml:space="preserve">В случае если производителями или поставщиками материалов, конструкций, изделий или оборудования, подлежащих передаче Заказчику после завершения </w:t>
      </w:r>
      <w:r w:rsidR="00725006" w:rsidRPr="008E7F27">
        <w:t>Р</w:t>
      </w:r>
      <w:r w:rsidRPr="008E7F27">
        <w:t xml:space="preserve">абот, установлены гарантийные сроки на такие материалы, конструкции, изделия или оборудование, большие по сравнению с гарантийным сроком, установленным Контрактом, к соответствующим материалам, конструкциям, изделиям и оборудованию применяются гарантийные сроки, предусмотренные производителями или поставщиками. Подрядчик</w:t>
      </w:r>
      <w:proofErr w:type="spellStart"/>
      <w:r w:rsidRPr="008E7F27">
        <w:t/>
      </w:r>
      <w:proofErr w:type="spellEnd"/>
      <w:r w:rsidRPr="008E7F27">
        <w:t xml:space="preserve"> обязуется передать Заказчику все документы, подтверждающие гарантии качества и гарантийные сроки, предусмотренные указанными поставщиками или производителями.</w:t>
      </w:r>
    </w:p>
    <w:p w14:paraId="2D8FB370" w14:textId="54B42BEB" w:rsidR="009C20C1" w:rsidRPr="008E7F27" w:rsidRDefault="009C20C1" w:rsidP="009C20C1">
      <w:pPr>
        <w:pStyle w:val="a0"/>
      </w:pPr>
      <w:r w:rsidRPr="008E7F27">
        <w:t xml:space="preserve">Устранение недостатков (дефектов) результата </w:t>
      </w:r>
      <w:r w:rsidR="00725006" w:rsidRPr="008E7F27">
        <w:t>Р</w:t>
      </w:r>
      <w:r w:rsidRPr="008E7F27">
        <w:t xml:space="preserve">абот, выявленных в течение гарантийного срока, осуществляется силами Подрядчика</w:t>
      </w:r>
      <w:proofErr w:type="spellStart"/>
      <w:r w:rsidRPr="008E7F27">
        <w:t/>
      </w:r>
      <w:proofErr w:type="spellEnd"/>
      <w:r w:rsidRPr="008E7F27">
        <w:t xml:space="preserve"> и за его счет.</w:t>
      </w:r>
    </w:p>
    <w:p w14:paraId="7CE3A7A6" w14:textId="3BA1529F" w:rsidR="009C20C1" w:rsidRPr="008E7F27" w:rsidRDefault="009C20C1" w:rsidP="009C20C1">
      <w:pPr>
        <w:pStyle w:val="a0"/>
      </w:pPr>
      <w:r w:rsidRPr="008E7F27">
        <w:t xml:space="preserve">Если в течение гарантийного срока, установленного Контрактом, будут обнаружены недостатки (дефекты) результата </w:t>
      </w:r>
      <w:r w:rsidR="00725006" w:rsidRPr="008E7F27">
        <w:t>Р</w:t>
      </w:r>
      <w:r w:rsidRPr="008E7F27">
        <w:t xml:space="preserve">абот, Заказчик уведомляет об этом Подрядчика</w:t>
      </w:r>
      <w:proofErr w:type="spellStart"/>
      <w:r w:rsidRPr="008E7F27">
        <w:t/>
      </w:r>
      <w:proofErr w:type="spellEnd"/>
      <w:r w:rsidRPr="008E7F27">
        <w:t xml:space="preserve"> в порядке, предусмотренном Контрактом для направления уведомлений.</w:t>
      </w:r>
    </w:p>
    <w:p w14:paraId="44A394F3" w14:textId="4D2BE406" w:rsidR="009C20C1" w:rsidRPr="008E7F27" w:rsidRDefault="009C20C1" w:rsidP="009C20C1">
      <w:pPr>
        <w:pStyle w:val="a0"/>
      </w:pPr>
      <w:r w:rsidRPr="008E7F27">
        <w:t xml:space="preserve">Не позднее 10 (десятого) дня со дня получения Подрядчиком</w:t>
      </w:r>
      <w:proofErr w:type="spellStart"/>
      <w:r w:rsidRPr="008E7F27">
        <w:t/>
      </w:r>
      <w:proofErr w:type="spellEnd"/>
      <w:r w:rsidRPr="008E7F27">
        <w:t xml:space="preserve"> уведомления о выявленных недостатках (дефектах) результата </w:t>
      </w:r>
      <w:r w:rsidR="00725006" w:rsidRPr="008E7F27">
        <w:t>Р</w:t>
      </w:r>
      <w:r w:rsidRPr="008E7F27">
        <w:t xml:space="preserve">абот Стороны составляют акт о выявленных недостатках (дефектах) результата </w:t>
      </w:r>
      <w:r w:rsidR="00725006" w:rsidRPr="008E7F27">
        <w:t>р</w:t>
      </w:r>
      <w:r w:rsidRPr="008E7F27">
        <w:t>абот с указанием таких недостатков (дефектов), причин их возникновения, порядка и сроков их устранения и подписывают указанный акт в порядке, установленном Контрактом.</w:t>
      </w:r>
    </w:p>
    <w:p w14:paraId="5295FBAD" w14:textId="77777777" w:rsidR="009C20C1" w:rsidRPr="008E7F27" w:rsidRDefault="009C20C1" w:rsidP="009C20C1">
      <w:pPr>
        <w:pStyle w:val="a0"/>
      </w:pPr>
      <w:r w:rsidRPr="008E7F27">
        <w:t xml:space="preserve">В случае уклонения Подрядчика</w:t>
      </w:r>
      <w:proofErr w:type="spellStart"/>
      <w:r w:rsidRPr="008E7F27">
        <w:t/>
      </w:r>
      <w:proofErr w:type="spellEnd"/>
      <w:r w:rsidRPr="008E7F27">
        <w:t xml:space="preserve"> от составления и (или) подписания акта о выявленных недостатках (дефектах) результата работ Заказчик вправе в срок, установленный Контрактом для составления такого акта, составить его без участия Подрядчика</w:t>
      </w:r>
      <w:proofErr w:type="spellStart"/>
      <w:r w:rsidRPr="008E7F27">
        <w:t/>
      </w:r>
      <w:proofErr w:type="spellEnd"/>
      <w:r w:rsidRPr="008E7F27">
        <w:t xml:space="preserve">, подписать со своей стороны и направить указанный акт Подрядчику</w:t>
      </w:r>
      <w:proofErr w:type="spellStart"/>
      <w:r w:rsidRPr="008E7F27">
        <w:t/>
      </w:r>
      <w:proofErr w:type="spellEnd"/>
      <w:r w:rsidRPr="008E7F27">
        <w:t xml:space="preserve"> в порядке, установленном Контрактом для направления уведомлений. В указанном случае акт о выявленных недостатках (дефектах) результата работ считается составленным и подписанным Сторонами Контракта надлежащим образом.</w:t>
      </w:r>
    </w:p>
    <w:p w14:paraId="5EE50E09" w14:textId="14D07FF5" w:rsidR="009C20C1" w:rsidRPr="008E7F27" w:rsidRDefault="009C20C1" w:rsidP="009C20C1">
      <w:pPr>
        <w:pStyle w:val="a0"/>
      </w:pPr>
      <w:r w:rsidRPr="008E7F27">
        <w:t xml:space="preserve">Если иной срок не будет согласован Сторонами Контракта дополнительно, Подрядчик</w:t>
      </w:r>
      <w:proofErr w:type="spellStart"/>
      <w:r w:rsidRPr="008E7F27">
        <w:t/>
      </w:r>
      <w:proofErr w:type="spellEnd"/>
      <w:r w:rsidRPr="008E7F27">
        <w:t xml:space="preserve"> обязуется устранить выявленные недостатки (дефекты) результата </w:t>
      </w:r>
      <w:r w:rsidR="00725006" w:rsidRPr="008E7F27">
        <w:t>Р</w:t>
      </w:r>
      <w:r w:rsidRPr="008E7F27">
        <w:t xml:space="preserve">абот в течение 30 (тридцати) дней со дня подписания акта о выявленных недостатках (дефектах) результата работ или получения Подрядчиком</w:t>
      </w:r>
      <w:proofErr w:type="spellStart"/>
      <w:r w:rsidRPr="008E7F27">
        <w:t/>
      </w:r>
      <w:proofErr w:type="spellEnd"/>
      <w:r w:rsidRPr="008E7F27">
        <w:t xml:space="preserve"> акта о выявленных недостатках (дефектах) результата работ, составленного без участия Подрядчика</w:t>
      </w:r>
      <w:proofErr w:type="spellStart"/>
      <w:r w:rsidRPr="008E7F27">
        <w:t/>
      </w:r>
      <w:proofErr w:type="spellEnd"/>
      <w:r w:rsidRPr="008E7F27">
        <w:t xml:space="preserve"> и подписанного со стороны Заказчика (в случае уклонения Подрядчика</w:t>
      </w:r>
      <w:proofErr w:type="spellStart"/>
      <w:r w:rsidRPr="008E7F27">
        <w:t/>
      </w:r>
      <w:proofErr w:type="spellEnd"/>
      <w:r w:rsidRPr="008E7F27">
        <w:t xml:space="preserve"> от составления и (или) подписания акта о выявленных недостатках (дефектах) результата работ).</w:t>
      </w:r>
    </w:p>
    <w:p w14:paraId="14586895" w14:textId="3550FC51" w:rsidR="009C20C1" w:rsidRPr="008E7F27" w:rsidRDefault="009C20C1" w:rsidP="009C20C1">
      <w:pPr>
        <w:pStyle w:val="a0"/>
      </w:pPr>
      <w:r w:rsidRPr="008E7F27">
        <w:t xml:space="preserve">В случае отказа Подрядчика</w:t>
      </w:r>
      <w:proofErr w:type="spellStart"/>
      <w:r w:rsidRPr="008E7F27">
        <w:t/>
      </w:r>
      <w:proofErr w:type="spellEnd"/>
      <w:r w:rsidRPr="008E7F27">
        <w:t xml:space="preserve"> от устранения выявленных недостатков (дефектов) результата </w:t>
      </w:r>
      <w:r w:rsidR="00725006" w:rsidRPr="008E7F27">
        <w:t>Р</w:t>
      </w:r>
      <w:r w:rsidRPr="008E7F27">
        <w:t xml:space="preserve">абот или в случае </w:t>
      </w:r>
      <w:proofErr w:type="spellStart"/>
      <w:r w:rsidRPr="008E7F27">
        <w:t>неустранения</w:t>
      </w:r>
      <w:proofErr w:type="spellEnd"/>
      <w:r w:rsidRPr="008E7F27">
        <w:t xml:space="preserve"> недостатков (дефектов) результата </w:t>
      </w:r>
      <w:r w:rsidR="00725006" w:rsidRPr="008E7F27">
        <w:t>Р</w:t>
      </w:r>
      <w:r w:rsidRPr="008E7F27">
        <w:t xml:space="preserve">абот в установленный Контрактом или иной согласованный Сторонами Контракта срок Заказчик вправе привлечь третьих лиц для устранения таких недостатков (дефектов) результата </w:t>
      </w:r>
      <w:r w:rsidR="00725006" w:rsidRPr="008E7F27">
        <w:t>Р</w:t>
      </w:r>
      <w:r w:rsidRPr="008E7F27">
        <w:t xml:space="preserve">абот и потребовать от Подрядчика</w:t>
      </w:r>
      <w:proofErr w:type="spellStart"/>
      <w:r w:rsidRPr="008E7F27">
        <w:t/>
      </w:r>
      <w:proofErr w:type="spellEnd"/>
      <w:r w:rsidRPr="008E7F27">
        <w:t xml:space="preserve"> возмещения расходов на устранение нед</w:t>
      </w:r>
      <w:r w:rsidR="00725006" w:rsidRPr="008E7F27">
        <w:t>остатков (дефектов) результата Р</w:t>
      </w:r>
      <w:r w:rsidRPr="008E7F27">
        <w:t>абот.</w:t>
      </w:r>
    </w:p>
    <w:p w14:paraId="1EB0D287" w14:textId="3204D717" w:rsidR="009C20C1" w:rsidRPr="008E7F27" w:rsidRDefault="009C20C1" w:rsidP="009C20C1">
      <w:pPr>
        <w:pStyle w:val="a0"/>
      </w:pPr>
      <w:r w:rsidRPr="008E7F27">
        <w:t xml:space="preserve">Течение гарантийного срока прерывается на все время, на протяжении которого результат </w:t>
      </w:r>
      <w:r w:rsidR="00725006" w:rsidRPr="008E7F27">
        <w:t>Р</w:t>
      </w:r>
      <w:r w:rsidRPr="008E7F27">
        <w:t xml:space="preserve">абот не мог эксплуатироваться вследствие недостатков (дефектов) результата </w:t>
      </w:r>
      <w:r w:rsidR="00725006" w:rsidRPr="008E7F27">
        <w:t>Р</w:t>
      </w:r>
      <w:r w:rsidRPr="008E7F27">
        <w:t xml:space="preserve">абот, допущенных Подрядчиком</w:t>
      </w:r>
      <w:proofErr w:type="spellStart"/>
      <w:r w:rsidRPr="008E7F27">
        <w:t/>
      </w:r>
      <w:proofErr w:type="spellEnd"/>
      <w:r w:rsidRPr="008E7F27">
        <w:t xml:space="preserve">.</w:t>
      </w:r>
    </w:p>
    <w:p>
      <w:r>
        <w:t>6.12. Гарантийный срок на Объект (при наличии), гарантийный срок на работы по проектированию (при наличии), требования к объему предоставления гарантий качества на выполненные работы по проектированию (при наличии) указаны в разделе «Сведения о гарантии качества товара, работы, услуги» приложения 1 к Контракту.</w:t>
      </w:r>
    </w:p>
    <w:p w14:paraId="0133A1ED" w14:textId="77777777" w:rsidR="006469DC" w:rsidRPr="008E7F27" w:rsidRDefault="006469DC" w:rsidP="006469DC">
      <w:pPr>
        <w:pStyle w:val="a"/>
        <w:ind w:left="340" w:hanging="340"/>
      </w:pPr>
      <w:r w:rsidRPr="008E7F27">
        <w:t>Ответственность Сторон</w:t>
      </w:r>
    </w:p>
    <w:p>
      <w:r>
        <w:t>7.1. За неисполнение или ненадлежащее исполнение своих обязательств, предусмотренных Контрактом, Стороны несут ответственность в соответствии с законодательством Российской Федерации и условиями Контракта.</w:t>
      </w:r>
    </w:p>
    <w:p>
      <w:r>
        <w:t>Размер пени определяется в соответствии со статьей 34 Федерального закона № 44-ФЗ.</w:t>
      </w:r>
    </w:p>
    <w:p>
      <w:r>
        <w:t>Размеры штрафов определяются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w:t>
      </w:r>
    </w:p>
    <w:p>
      <w:r>
        <w:t>В случае изменения условий Контракта в части изменения Цены Контракта размеры штрафов, установленные в подпункте 7.5.3 пункта 7.5 и подпунктах 7.6.4, 7.6.5 пункта 7.6 Контракта, определяются в соответствии с Правилами с учетом новой Цены Контракта. В случае ненадлежащего исполнения Заказчиком, неисполнения или ненадлежащего исполнения Подрядчиком обязательств, предусмотренных Контрактом (за исключением просрочки исполнения обязательств Заказчиком, Подрядчиком), размер штрафа определяется с учетом Цены Контракта, действующей на момент такого неисполнения или ненадлежащего исполнения.</w:t>
      </w:r>
    </w:p>
    <w:p>
      <w:r>
        <w:t>7.2.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
        <w:t>7.3. Общая сумма начисленных штрафов за неисполнение или ненадлежащее исполнение Подрядчиком обязательств, предусмотренных Контрактом, не может превышать Цену Контракта.</w:t>
      </w:r>
    </w:p>
    <w:p>
      <w:r>
        <w:t>7.4.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
        <w:t>7.5. Ответственность Заказчика:</w:t>
      </w:r>
    </w:p>
    <w:p>
      <w:r>
        <w:t>7.5.1.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Подрядчик вправе потребовать уплаты неустоек (штрафов, пеней).</w:t>
      </w:r>
    </w:p>
    <w:p>
      <w:r>
        <w:t>7.5.2.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
        <w:t>7.5.3.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w:t>
      </w:r>
    </w:p>
    <w:p>
      <w: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 __ &lt;1&gt; рублей.</w:t>
      </w:r>
    </w:p>
    <w:p>
      <w:r>
        <w:t/>
      </w:r>
    </w:p>
    <w:p>
      <w:r>
        <w:t>&lt;1&gt; В данном подпункте при заключении Контракта указывается размер штрафа, определяемый в соответствии </w:t>
      </w:r>
    </w:p>
    <w:p>
      <w:r>
        <w:t>с пунктом 9 Правил в следующем порядке:</w:t>
      </w:r>
    </w:p>
    <w:p>
      <w:r>
        <w:t>а) 1000 рублей, если Цена Контракта не превышает 3 млн. рублей (включительно);</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r>
        <w:t/>
      </w:r>
    </w:p>
    <w:p>
      <w:r>
        <w:t>7.6. Ответственность Подрядчика:</w:t>
      </w:r>
    </w:p>
    <w:p>
      <w:r>
        <w:t>7.6.1. В случае просрочки исполнения Подрядчиком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Подрядчиком обязательств, предусмотренных Контрактом, Заказчик направляет Подрядчику требование об уплате неустоек (штрафов, пеней).</w:t>
      </w:r>
    </w:p>
    <w:p>
      <w:r>
        <w:t>7.6.2. Пеня начисляется за каждый день просрочки исполнения Подрядчиком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Подрядчиком, за исключением случаев, если законодательством Российской Федерации установлен иной порядок начисления пени.</w:t>
      </w:r>
    </w:p>
    <w:p>
      <w:r>
        <w:t>7.6.3. Штрафы начисляются за неисполнение или ненадлежащее исполнение Подрядчиком обязательств, предусмотренных Контрактом, за исключением просрочки исполнения Подрядчиком обязательств (в том числе гарантийного обязательства), предусмотренных Контрактом.</w:t>
      </w:r>
    </w:p>
    <w:p>
      <w:r>
        <w:t>7.6.4. За каждый факт неисполнения или ненадлежащего исполнения Подрядчиком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штраф устанавливается в размере __ &lt;2&gt;.</w:t>
      </w:r>
    </w:p>
    <w:p>
      <w:r>
        <w:t/>
      </w:r>
    </w:p>
    <w:p>
      <w:r>
        <w:t>&lt;2&gt; В данном подпункте при заключении Контракта указывается размер штрафа, определяемый в следующем порядке (за исключением случаев, если законодательством Российской Федерации установлен иной порядок начисления штрафов):</w:t>
      </w:r>
    </w:p>
    <w:p>
      <w:r>
        <w:t>(Вариант I)</w:t>
      </w:r>
    </w:p>
    <w:p>
      <w:r>
        <w:t>Во всех случаях (за исключением случаев, предусмотренных пунктами 4 - 8 Правил) размер штрафа, рассчитываемый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 устанавливается в соответствии с пунктом 3 Правил в следующем порядке:</w:t>
      </w:r>
    </w:p>
    <w:p>
      <w:r>
        <w:t>а) 10 процентов цены Контракта (этапа) в случае, если цена Контракта (этапа) не превышает 3 млн. рублей;</w:t>
      </w:r>
    </w:p>
    <w:p>
      <w:r>
        <w:t>б) 5 процентов цены Контракта (этапа) в случае, если цена Контракта (этапа) составляет от 3 млн. рублей до 50 млн. рублей (включительно);</w:t>
      </w:r>
    </w:p>
    <w:p>
      <w:r>
        <w:t>в) 1 процент цены Контракта (этапа) в случае, если цена Контракта (этапа) составляет от 50 млн. рублей до 100 млн. рублей (включительно);</w:t>
      </w:r>
    </w:p>
    <w:p>
      <w:r>
        <w:t>г) 0,5 процента цены Контракта (этапа) в случае, если цена Контракта (этапа) составляет от 100 млн. рублей до 500 млн. рублей (включительно);</w:t>
      </w:r>
    </w:p>
    <w:p>
      <w:r>
        <w:t>д) 0,4 процента цены Контракта (этапа) в случае, если цена Контракта (этапа) составляет от 500 млн. рублей до 1 млрд. рублей (включительно);</w:t>
      </w:r>
    </w:p>
    <w:p>
      <w:r>
        <w:t>е) 0,3 процента цены Контракта (этапа) в случае, если цена Контракта (этапа) составляет от 1 млрд. рублей до 2 млрд. рублей (включительно);</w:t>
      </w:r>
    </w:p>
    <w:p>
      <w:r>
        <w:t>ж) 0,25 процента цены Контракта (этапа) в случае, если цена Контракта (этапа) составляет от 2 млрд. рублей до 5 млрд. рублей (включительно);</w:t>
      </w:r>
    </w:p>
    <w:p>
      <w:r>
        <w:t>з) 0,2 процента цены Контракта (этапа) в случае, если цена Контракта (этапа) составляет от 5 млрд. рублей до 10 млрд. рублей (включительно);</w:t>
      </w:r>
    </w:p>
    <w:p>
      <w:r>
        <w:t>и) 0,1 процента цены Контракта (этапа) в случае, если цена Контракта (этапа) превышает 10 млрд. рублей.</w:t>
      </w:r>
    </w:p>
    <w:p>
      <w:r>
        <w:t>(Вариант II)</w:t>
      </w:r>
    </w:p>
    <w:p>
      <w:r>
        <w:t>В случае, предусмотренном пунктом 4 Правил, если Контракт заключается по результатам определения Подрядчика в соответствии с пунктом 1 части 1 статьи 30 Федерального закона № 44-ФЗ размер штрафа устанавливается в размере 1 процента цены Контракта (этапа), но не более 5 тыс. рублей и не менее 1 тыс. рублей.</w:t>
      </w:r>
    </w:p>
    <w:p>
      <w:r>
        <w:t>(Вариант III)</w:t>
      </w:r>
    </w:p>
    <w:p>
      <w:r>
        <w:t>В случае, если Контракт заключается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Контракта размер штрафа устанавливается в соответствии с пунктом 5 Правил в следующем порядке:</w:t>
      </w:r>
    </w:p>
    <w:p>
      <w:r>
        <w:t>а) в случае, если Цена Контракта не превышает начальную (максимальную) цену контракта:</w:t>
      </w:r>
    </w:p>
    <w:p>
      <w:r>
        <w:t>10 процентов начальной (максимальной) цены контракта, если Цена Контракта не превышает 3 млн. рублей;</w:t>
      </w:r>
    </w:p>
    <w:p>
      <w:r>
        <w:t>5 процентов начальной (максимальной) цены контракта, если Цена Контракта составляет от 3 млн. рублей до 50 млн. рублей (включительно);</w:t>
      </w:r>
    </w:p>
    <w:p>
      <w:r>
        <w:t>1 процент начальной (максимальной) цены контракта, если Цена Контракта составляет от 50 млн. рублей до 100 млн. рублей (включительно);</w:t>
      </w:r>
    </w:p>
    <w:p>
      <w:r>
        <w:t>б) в случае, если Цена Контракта превышает начальную (максимальную) цену контракта:</w:t>
      </w:r>
    </w:p>
    <w:p>
      <w:r>
        <w:t>10 процентов Цены Контракта, если Цена Контракта не превышает 3 млн. рублей;</w:t>
      </w:r>
    </w:p>
    <w:p>
      <w:r>
        <w:t>5 процентов Цены Контракта, если Цена Контракта составляет от 3 млн. рублей до 50 млн. рублей (включительно);</w:t>
      </w:r>
    </w:p>
    <w:p>
      <w:r>
        <w:t>1 процент Цены Контракта, если Цена Контракта составляет от 50 млн. рублей до 100 млн. рублей (включительно).</w:t>
      </w:r>
    </w:p>
    <w:p>
      <w:r>
        <w:t/>
      </w:r>
    </w:p>
    <w:p>
      <w:r>
        <w:t>7.6.5. За каждый факт неисполнения или ненадлежащего исполнения Подрядчиком обязательства, предусмотренного Контрактом, которое не имеет стоимостного выражения, штраф устанавливается в размере __ &lt;3&gt; рублей.</w:t>
      </w:r>
    </w:p>
    <w:p>
      <w:r>
        <w:t/>
      </w:r>
    </w:p>
    <w:p>
      <w:r>
        <w:t>&lt;3&gt; В данном подпункте при заключении Контракта указывается размер штрафа, определяемый в соответствии с пунктом 6 Правил в следующем порядке:</w:t>
      </w:r>
    </w:p>
    <w:p>
      <w:r>
        <w:t>а) 1000 рублей, если Цена Контракта не превышает 3 млн. рублей;</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14:paraId="30D6B6D4" w14:textId="77777777" w:rsidR="00D92EB9" w:rsidRPr="00D23CD1" w:rsidRDefault="00D92EB9" w:rsidP="00D92EB9"/>
    <w:p w14:paraId="3830A268" w14:textId="77777777" w:rsidR="00D92EB9" w:rsidRPr="00D23CD1" w:rsidRDefault="00D92EB9" w:rsidP="00D92EB9">
      <w:pPr>
        <w:rPr>
          <w:lang w:val="en-US" w:eastAsia="en-US"/>
        </w:rPr>
      </w:pPr>
      <w:r w:rsidRPr="00D23CD1">
        <w:rPr>
          <w:lang w:val="en-US" w:eastAsia="en-US"/>
        </w:rPr>
        <w:t xml:space="preserve">7.6.6. В случае, если Подрядчик не является субъектом малого предпринимательства или социально ориентированной некоммерческой организацией, за неисполнение условия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Подрядчик в соответствии с условиями Контракта несет гражданско-правовую ответственность в виде штрафа. Штраф устанавливается в размере 5 процентов объема такого привлечения, установленного Контрактом.</w:t>
      </w:r>
      <w:proofErr w:type="spellStart"/>
      <w:proofErr w:type="gramStart"/>
      <w:r w:rsidRPr="00D23CD1">
        <w:rPr>
          <w:lang w:val="en-US" w:eastAsia="en-US"/>
        </w:rPr>
        <w:t/>
      </w:r>
      <w:proofErr w:type="spellEnd"/>
      <w:r w:rsidRPr="00D23CD1">
        <w:rPr>
          <w:lang w:val="en-US" w:eastAsia="en-US"/>
        </w:rPr>
        <w:t/>
      </w:r>
      <w:proofErr w:type="gramEnd"/>
      <w:r w:rsidRPr="00D23CD1">
        <w:rPr>
          <w:lang w:val="en-US" w:eastAsia="en-US"/>
        </w:rPr>
        <w:t xml:space="preserve"/>
      </w:r>
    </w:p>
    <w:p w14:paraId="3CD33CE2" w14:textId="77777777" w:rsidR="00D92EB9" w:rsidRPr="00D23CD1" w:rsidRDefault="00D92EB9" w:rsidP="00D92EB9">
      <w:pPr>
        <w:rPr>
          <w:lang w:val="en-US" w:eastAsia="en-US"/>
        </w:rPr>
      </w:pPr>
      <w:r w:rsidRPr="00D23CD1">
        <w:rPr>
          <w:lang w:val="en-US" w:eastAsia="en-US"/>
        </w:rPr>
        <w:lastRenderedPageBreak/>
        <w:t xml:space="preserve">7.6.7. За каждый день просрочки исполнения Подрядчиком обязательства, предусмотренного пунктом 9.9 Контракта, начисляется пеня в размере, определенном в порядке, установленном в соответствии с подпунктом 7.6.2 пункта 7.6 Контракта.</w:t>
      </w:r>
      <w:proofErr w:type="spellStart"/>
      <w:proofErr w:type="gramStart"/>
      <w:r w:rsidRPr="00D23CD1">
        <w:rPr>
          <w:lang w:val="en-US" w:eastAsia="en-US"/>
        </w:rPr>
        <w:t/>
      </w:r>
      <w:proofErr w:type="spellEnd"/>
      <w:r w:rsidRPr="00D23CD1">
        <w:rPr>
          <w:lang w:val="en-US" w:eastAsia="en-US"/>
        </w:rPr>
        <w:t/>
      </w:r>
      <w:proofErr w:type="gramEnd"/>
      <w:r w:rsidRPr="00D23CD1">
        <w:rPr>
          <w:lang w:val="en-US" w:eastAsia="en-US"/>
        </w:rPr>
        <w:t xml:space="preserve"/>
      </w:r>
    </w:p>
    <w:p w14:paraId="62F26C4D" w14:textId="77777777" w:rsidR="00D92EB9" w:rsidRPr="00D23CD1" w:rsidRDefault="00D92EB9" w:rsidP="00D92EB9">
      <w:pPr>
        <w:pStyle w:val="a1"/>
        <w:numPr>
          <w:ilvl w:val="0"/>
          <w:numId w:val="0"/>
        </w:numPr>
        <w:ind w:firstLine="709"/>
      </w:pPr>
      <w:r w:rsidRPr="00D23CD1">
        <w:t xml:space="preserve">7.6.8. За непредоставление информации о всех субподрядчиках (соисполнителях), заключивших договор или договоры с Подрядчиком, цена которого или общая цена которых составляет более чем десять процентов Цены Контракта, Подрядчик несет ответственность путем взыскания с Подрядчика пени в размере одной трехсотой действующей на дату уплаты пени ключевой ставки Центрального банка Российской Федерации от цены договора, заключенного Подрядчиком с соответствующим субподрядчиком. Пеня подлежит начислению за каждый день просрочки исполнения такого обязательства.</w:t>
      </w:r>
    </w:p>
    <w:p w14:paraId="3661B489" w14:textId="0931A13D" w:rsidR="006469DC" w:rsidRPr="008E7F27" w:rsidRDefault="006469DC" w:rsidP="00D92EB9">
      <w:pPr>
        <w:pStyle w:val="a1"/>
        <w:numPr>
          <w:ilvl w:val="0"/>
          <w:numId w:val="0"/>
        </w:numPr>
        <w:ind w:firstLine="709"/>
        <w:rPr>
          <w:lang w:eastAsia="en-US"/>
        </w:rPr>
      </w:pPr>
      <w:r w:rsidRPr="00D23CD1">
        <w:rPr>
          <w:lang w:eastAsia="en-US"/>
        </w:rPr>
        <w:t xml:space="preserve"/>
      </w:r>
      <w:proofErr w:type="gramStart"/>
      <w:r w:rsidRPr="00D23CD1">
        <w:rPr>
          <w:lang w:eastAsia="en-US"/>
        </w:rPr>
        <w:t/>
      </w:r>
      <w:r w:rsidR="008455BD" w:rsidRPr="00D23CD1">
        <w:rPr>
          <w:lang w:eastAsia="en-US"/>
        </w:rPr>
        <w:t/>
      </w:r>
      <w:r w:rsidR="008358BF" w:rsidRPr="00D23CD1">
        <w:rPr>
          <w:lang w:eastAsia="en-US"/>
        </w:rPr>
        <w:t/>
      </w:r>
      <w:r w:rsidRPr="00D23CD1">
        <w:rPr>
          <w:lang w:eastAsia="en-US"/>
        </w:rPr>
        <w:t xml:space="preserve"/>
      </w:r>
      <w:r w:rsidR="008358BF" w:rsidRPr="00D23CD1">
        <w:rPr>
          <w:lang w:eastAsia="en-US"/>
        </w:rPr>
        <w:t xml:space="preserve">7.6.9 За ненадлежащее исполнение Подрядчиком обязательств по выполнению видов и объемов работ по строительству Объекта, которые Подрядчик обязан выполнить самостоятельно без привлечения других лиц к исполнению своих обязательств по Контракту, размер штрафа устанавливается в размере 5 процентов стоимости указанных работ.</w:t>
      </w:r>
      <w:proofErr w:type="gramEnd"/>
      <w:r w:rsidR="008358BF" w:rsidRPr="00D23CD1">
        <w:rPr>
          <w:lang w:eastAsia="en-US"/>
        </w:rPr>
        <w:t xml:space="preserve"/>
      </w:r>
    </w:p>
    <w:p w14:paraId="04A9FD8B" w14:textId="768E88B5" w:rsidR="00AA2126" w:rsidRPr="008E7F27" w:rsidRDefault="0064580D" w:rsidP="0064580D">
      <w:r>
        <w:t xml:space="preserve">7.7. </w:t>
      </w:r>
      <w:r w:rsidR="00AA2126" w:rsidRPr="008E7F27">
        <w:t>С даты начала выполнения Работ и до передачи Заказчику результата Работ Подрядчик несет полную ответственность за охрану объекта, в том числе всего имущества, материалов, оборудования, строительной техники.</w:t>
      </w:r>
    </w:p>
    <w:p w14:paraId="5501F7B8" w14:textId="551F7DD7" w:rsidR="006469DC" w:rsidRPr="008E7F27" w:rsidRDefault="0064580D" w:rsidP="0064580D">
      <w:r>
        <w:t xml:space="preserve">7.8. </w:t>
      </w:r>
      <w:r w:rsidR="006469DC" w:rsidRPr="008E7F27">
        <w:t xml:space="preserve">Уплата неустойки и возмещение убытков, связанных с ненадлежащим исполнением Сторонами своих обязательств по Контракту, не освобождают нарушившую условия </w:t>
      </w:r>
      <w:r w:rsidR="008455BD" w:rsidRPr="008E7F27">
        <w:t>К</w:t>
      </w:r>
      <w:r w:rsidR="006469DC" w:rsidRPr="008E7F27">
        <w:t>онтракта Сторону от исполнения взятых на себя обязательств.</w:t>
      </w:r>
    </w:p>
    <w:p w14:paraId="47892EA7" w14:textId="6FB30002" w:rsidR="006469DC" w:rsidRPr="008E7F27" w:rsidRDefault="0064580D" w:rsidP="0064580D">
      <w:r>
        <w:t xml:space="preserve">7.9. </w:t>
      </w:r>
      <w:r w:rsidR="006469DC" w:rsidRPr="008E7F27">
        <w:t xml:space="preserve">Подрядчик</w:t>
      </w:r>
      <w:r w:rsidR="006469DC" w:rsidRPr="008E7F27">
        <w:rPr>
          <w:lang w:val="en-AU"/>
        </w:rPr>
        <w:t/>
      </w:r>
      <w:r w:rsidR="006469DC" w:rsidRPr="008E7F27">
        <w:t/>
      </w:r>
      <w:proofErr w:type="spellStart"/>
      <w:r w:rsidR="006469DC" w:rsidRPr="008E7F27">
        <w:rPr>
          <w:lang w:val="en-AU"/>
        </w:rPr>
        <w:t/>
      </w:r>
      <w:proofErr w:type="spellEnd"/>
      <w:r w:rsidR="006469DC" w:rsidRPr="008E7F27">
        <w:t/>
      </w:r>
      <w:r w:rsidR="006469DC" w:rsidRPr="008E7F27">
        <w:rPr>
          <w:lang w:val="en-AU"/>
        </w:rPr>
        <w:t/>
      </w:r>
      <w:r w:rsidR="006469DC" w:rsidRPr="008E7F27">
        <w:t xml:space="preserve"> несет ответственность перед Заказчиком за допущенные отступления от </w:t>
      </w:r>
      <w:r w:rsidR="008455BD" w:rsidRPr="008E7F27">
        <w:t>Задания и Проекта</w:t>
      </w:r>
      <w:r w:rsidR="006469DC" w:rsidRPr="008E7F27">
        <w:t>.</w:t>
      </w:r>
    </w:p>
    <w:p w14:paraId="4221191E" w14:textId="41144DE7" w:rsidR="00AA2126" w:rsidRPr="008E7F27" w:rsidRDefault="0064580D" w:rsidP="0064580D">
      <w:r>
        <w:t xml:space="preserve">7.10. </w:t>
      </w:r>
      <w:r w:rsidR="00AA2126" w:rsidRPr="008E7F27">
        <w:t>Требования Сторон об уплате неустоек (штрафов, пеней) направляются в порядке, который предусмотрен Контрактом для направления уведомлений.</w:t>
      </w:r>
    </w:p>
    <w:p w14:paraId="773D719B" w14:textId="77777777" w:rsidR="00F854F3" w:rsidRPr="008E7F27" w:rsidRDefault="00F854F3" w:rsidP="00F854F3">
      <w:pPr>
        <w:pStyle w:val="a"/>
        <w:ind w:left="340" w:hanging="340"/>
      </w:pPr>
      <w:r w:rsidRPr="008E7F27">
        <w:t>Порядок расторжения Контракта</w:t>
      </w:r>
    </w:p>
    <w:p w14:paraId="0B3C403F" w14:textId="77777777" w:rsidR="00F854F3" w:rsidRPr="008E7F27" w:rsidRDefault="00F854F3" w:rsidP="00F854F3">
      <w:pPr>
        <w:pStyle w:val="a0"/>
      </w:pPr>
      <w:r w:rsidRPr="008E7F27">
        <w:t>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14:paraId="21796AF5" w14:textId="77777777" w:rsidR="00F854F3" w:rsidRPr="008E7F27" w:rsidRDefault="00F854F3" w:rsidP="00F854F3">
      <w:pPr>
        <w:pStyle w:val="a0"/>
      </w:pPr>
      <w:r w:rsidRPr="008E7F27">
        <w:t>Заказчик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 а в случаях, предусмотренных законодательством Российской Федерации о контрактной системе в сфере закупок, - обязан принять решение об одностороннем отказе от исполнения Контракта.</w:t>
      </w:r>
    </w:p>
    <w:p w14:paraId="4A090A13" w14:textId="77777777" w:rsidR="00F854F3" w:rsidRPr="008E7F27" w:rsidRDefault="00F854F3" w:rsidP="00F854F3">
      <w:r w:rsidRPr="008E7F27">
        <w:t>Сроки и порядок принятия Заказчиком решения об одностороннем отказе от исполнения Контракта определяются в соответствии с Федеральным законом № 44-ФЗ.</w:t>
      </w:r>
    </w:p>
    <w:p w14:paraId="57D46945" w14:textId="77777777" w:rsidR="00F854F3" w:rsidRPr="008E7F27" w:rsidRDefault="00F854F3" w:rsidP="00F854F3">
      <w:pPr>
        <w:pStyle w:val="a0"/>
      </w:pPr>
      <w:r w:rsidRPr="008E7F27">
        <w:t xml:space="preserve">Подрядчик</w:t>
      </w:r>
      <w:proofErr w:type="spellStart"/>
      <w:r w:rsidRPr="008E7F27">
        <w:t/>
      </w:r>
      <w:proofErr w:type="spellEnd"/>
      <w:r w:rsidRPr="008E7F27">
        <w:t xml:space="preserve">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 если в Контракте было предусмотрено право Заказчика принять решение об одностороннем отказе от исполнения Контракта.</w:t>
      </w:r>
    </w:p>
    <w:p w14:paraId="0AD76B43" w14:textId="77777777" w:rsidR="00F854F3" w:rsidRPr="008E7F27" w:rsidRDefault="00F854F3" w:rsidP="00F854F3">
      <w:r w:rsidRPr="008E7F27">
        <w:t xml:space="preserve">Сроки и порядок принятия Подрядчиком</w:t>
      </w:r>
      <w:proofErr w:type="spellStart"/>
      <w:r w:rsidRPr="008E7F27">
        <w:t/>
      </w:r>
      <w:proofErr w:type="spellEnd"/>
      <w:r w:rsidRPr="008E7F27">
        <w:t xml:space="preserve"> решения об одностороннем отказе от исполнения Контракта определяются в соответствии с Федеральным законом № 44-ФЗ.</w:t>
      </w:r>
    </w:p>
    <w:p w14:paraId="053AB219" w14:textId="77777777" w:rsidR="00F854F3" w:rsidRPr="008E7F27" w:rsidRDefault="00F854F3" w:rsidP="00F854F3">
      <w:r w:rsidRPr="008E7F27">
        <w:t xml:space="preserve">Подрядчик</w:t>
      </w:r>
      <w:r w:rsidRPr="008E7F27">
        <w:rPr>
          <w:lang w:val="en-AU"/>
        </w:rPr>
        <w:t/>
      </w:r>
      <w:r w:rsidRPr="008E7F27">
        <w:t/>
      </w:r>
      <w:proofErr w:type="spellStart"/>
      <w:r w:rsidRPr="008E7F27">
        <w:rPr>
          <w:lang w:val="en-AU"/>
        </w:rPr>
        <w:t/>
      </w:r>
      <w:proofErr w:type="spellEnd"/>
      <w:r w:rsidRPr="008E7F27">
        <w:t/>
      </w:r>
      <w:r w:rsidRPr="008E7F27">
        <w:rPr>
          <w:lang w:val="en-AU"/>
        </w:rPr>
        <w:t/>
      </w:r>
      <w:r w:rsidRPr="008E7F27">
        <w:t xml:space="preserve"> не вправе отказаться от исполнения Контракта и потребовать возмещения убытков при наличии обстоятельств, указанных в пункте 1 статьи 719 Гражданского кодекса.</w:t>
      </w:r>
    </w:p>
    <w:p w14:paraId="37CF2ADF" w14:textId="77777777" w:rsidR="00F854F3" w:rsidRPr="008E7F27" w:rsidRDefault="00F854F3" w:rsidP="00F854F3">
      <w:pPr>
        <w:pStyle w:val="a0"/>
      </w:pPr>
      <w:r w:rsidRPr="008E7F27">
        <w:t>В случае принятия решения одной из Сторон Контракта об одностороннем отказе от исполнения Контракта расторжение Контракта после принятия такого решения осуществляется в порядке, установленном законодательством Российской Федерации и иными нормативными правовыми актами о контрактной системе в сфере закупок.</w:t>
      </w:r>
    </w:p>
    <w:p w14:paraId="21AC72EC" w14:textId="46E86166" w:rsidR="00F854F3" w:rsidRPr="008E7F27" w:rsidRDefault="00F854F3" w:rsidP="00F854F3">
      <w:pPr>
        <w:pStyle w:val="a0"/>
      </w:pPr>
      <w:r w:rsidRPr="008E7F27">
        <w:t xml:space="preserve">Расторжение Контракта по соглашению Сторон производится путем подписания соответствующего соглашения о расторжении. Стороны производят сверку расчетов, которой подтверждается объем работ, выполненных Подрядчиком</w:t>
      </w:r>
      <w:proofErr w:type="spellStart"/>
      <w:r w:rsidRPr="008E7F27">
        <w:t/>
      </w:r>
      <w:proofErr w:type="spellEnd"/>
      <w:r w:rsidRPr="008E7F27">
        <w:t xml:space="preserve"> и принятых Заказчиком, а также размер суммы, перечисленной Заказчиком Подрядчику</w:t>
      </w:r>
      <w:proofErr w:type="spellStart"/>
      <w:r w:rsidRPr="008E7F27">
        <w:t/>
      </w:r>
      <w:proofErr w:type="spellEnd"/>
      <w:r w:rsidRPr="008E7F27">
        <w:t/>
      </w:r>
      <w:proofErr w:type="spellStart"/>
      <w:r w:rsidRPr="008E7F27">
        <w:rPr>
          <w:lang w:val="en-US"/>
        </w:rPr>
        <w:t/>
      </w:r>
      <w:proofErr w:type="spellEnd"/>
      <w:r w:rsidRPr="008E7F27">
        <w:t/>
      </w:r>
      <w:proofErr w:type="spellStart"/>
      <w:proofErr w:type="gramStart"/>
      <w:r w:rsidRPr="008E7F27">
        <w:t/>
      </w:r>
      <w:proofErr w:type="spellEnd"/>
      <w:r w:rsidRPr="008E7F27">
        <w:t xml:space="preserve"> </w:t>
      </w:r>
      <w:r w:rsidR="00786E79">
        <w:t xml:space="preserve"> </w:t>
      </w:r>
      <w:r w:rsidRPr="008E7F27">
        <w:t>за</w:t>
      </w:r>
      <w:proofErr w:type="gramEnd"/>
      <w:r w:rsidRPr="008E7F27">
        <w:t xml:space="preserve"> выполненные работы.</w:t>
      </w:r>
    </w:p>
    <w:p w14:paraId="6FC18D44" w14:textId="4640C7A8" w:rsidR="00F854F3" w:rsidRPr="008E7F27" w:rsidRDefault="00F854F3" w:rsidP="00F854F3">
      <w:pPr>
        <w:rPr>
          <w:lang w:eastAsia="en-US"/>
        </w:rPr>
      </w:pPr>
      <w:r w:rsidRPr="008E7F27">
        <w:rPr>
          <w:lang w:eastAsia="en-US"/>
        </w:rPr>
        <w:t xml:space="preserve">Сторона, которой направлено предложение о расторжении Контракта по соглашению Сторон, должна дать письменный ответ по существу в срок не позднее 5 (пяти) </w:t>
      </w:r>
      <w:r w:rsidR="005F7190">
        <w:rPr>
          <w:lang w:eastAsia="en-US"/>
        </w:rPr>
        <w:t>рабочих</w:t>
      </w:r>
      <w:r w:rsidRPr="008E7F27">
        <w:rPr>
          <w:lang w:eastAsia="en-US"/>
        </w:rPr>
        <w:t xml:space="preserve"> дней с даты его получения.</w:t>
      </w:r>
    </w:p>
    <w:p w14:paraId="6F55591E" w14:textId="77777777" w:rsidR="00F854F3" w:rsidRPr="008E7F27" w:rsidRDefault="00F854F3" w:rsidP="00F854F3">
      <w:pPr>
        <w:pStyle w:val="a0"/>
      </w:pPr>
      <w:r w:rsidRPr="008E7F27">
        <w:t xml:space="preserve">Подрядчик</w:t>
      </w:r>
      <w:r w:rsidRPr="008E7F27">
        <w:rPr>
          <w:lang w:val="en-AU"/>
        </w:rPr>
        <w:t/>
      </w:r>
      <w:r w:rsidRPr="008E7F27">
        <w:t/>
      </w:r>
      <w:proofErr w:type="spellStart"/>
      <w:r w:rsidRPr="008E7F27">
        <w:rPr>
          <w:lang w:val="en-AU"/>
        </w:rPr>
        <w:t/>
      </w:r>
      <w:proofErr w:type="spellEnd"/>
      <w:r w:rsidRPr="008E7F27">
        <w:t/>
      </w:r>
      <w:r w:rsidRPr="008E7F27">
        <w:rPr>
          <w:lang w:val="en-AU"/>
        </w:rPr>
        <w:t/>
      </w:r>
      <w:r w:rsidRPr="008E7F27">
        <w:t xml:space="preserve"> обязан возвратить Заказчику на счет, реквизиты которого указаны в Контракте, выплаченный в соответствии с Контрактом аванс в размере за вычетом учтенного в стоимости выполненных работ аванса в течение 5 (пяти) календарных дней с даты расторжения настоящего Контракта (если Контрактом предусмотрена выплата аванса). Реквизиты Заказчика для возврата аванса: ФКУ Администрации Одинцовского городского округа (Администрация Одинцовского городского округа л/с 05070J94760)  ИНН 5032004222, КПП 503201001 Единый казначейский счет (кор. счёт) 40102810845370000004 Казначейский счет 03232643467550004800-средства, поступающие во временное распоряжение получателей средств местных бюджетов; БИК 004525987 ОКЦ № 1 ГУ БАНКА РОССИИ ПО ЦФО//УФК по Московской области г. Москва.</w:t>
      </w:r>
    </w:p>
    <w:p w14:paraId="3848D7FF" w14:textId="77777777" w:rsidR="00F854F3" w:rsidRPr="008E7F27" w:rsidRDefault="00F854F3" w:rsidP="00F854F3">
      <w:pPr>
        <w:pStyle w:val="a0"/>
      </w:pPr>
      <w:r w:rsidRPr="008E7F27">
        <w:t>Расторжение Контракта влечет за собой прекращение обязательств Сторон по нему, но не освобождает от ответственности за неисполнение или ненадлежащее исполнение обязательств Сторонами, которые имели место до расторжения Контракта.</w:t>
      </w:r>
    </w:p>
    <w:p w14:paraId="5D933477" w14:textId="77777777" w:rsidR="00F854F3" w:rsidRPr="008E7F27" w:rsidRDefault="00F854F3" w:rsidP="00F854F3">
      <w:pPr>
        <w:pStyle w:val="a0"/>
      </w:pPr>
      <w:r w:rsidRPr="008E7F27">
        <w:t>В случае досрочного расторжения Контракта, исключительные права на результат работ по проектированию до момента расторжения переходят к Заказчику.</w:t>
      </w:r>
    </w:p>
    <w:p w14:paraId="7350A978" w14:textId="77777777" w:rsidR="00F854F3" w:rsidRPr="008E7F27" w:rsidRDefault="00F854F3" w:rsidP="00F854F3">
      <w:pPr>
        <w:pStyle w:val="a0"/>
      </w:pPr>
      <w:r w:rsidRPr="008E7F27">
        <w:t xml:space="preserve">Ответственность за сохранность объекта до момента расторжения Контракта несет Подрядчик</w:t>
      </w:r>
      <w:r w:rsidRPr="008E7F27">
        <w:rPr>
          <w:lang w:val="en-AU"/>
        </w:rPr>
        <w:t/>
      </w:r>
      <w:r w:rsidRPr="008E7F27">
        <w:t/>
      </w:r>
      <w:proofErr w:type="spellStart"/>
      <w:r w:rsidRPr="008E7F27">
        <w:rPr>
          <w:lang w:val="en-AU"/>
        </w:rPr>
        <w:t/>
      </w:r>
      <w:proofErr w:type="spellEnd"/>
      <w:r w:rsidRPr="008E7F27">
        <w:t/>
      </w:r>
      <w:r w:rsidRPr="008E7F27">
        <w:rPr>
          <w:lang w:val="en-AU"/>
        </w:rPr>
        <w:t/>
      </w:r>
      <w:r w:rsidRPr="008E7F27">
        <w:t xml:space="preserve">.</w:t>
      </w:r>
    </w:p>
    <w:p w14:paraId="7882648A" w14:textId="77777777" w:rsidR="00F854F3" w:rsidRPr="008E7F27" w:rsidRDefault="00F854F3" w:rsidP="00F854F3">
      <w:pPr>
        <w:pStyle w:val="a0"/>
      </w:pPr>
      <w:r w:rsidRPr="008E7F27">
        <w:lastRenderedPageBreak/>
        <w:t xml:space="preserve">Ответственность за сохранность объекта после расторжения Контракта до момента подписания Сторонами Акта приема-передачи (возврата) строительной площадки несет Подрядчик</w:t>
      </w:r>
      <w:r w:rsidRPr="008E7F27">
        <w:rPr>
          <w:lang w:val="en-AU"/>
        </w:rPr>
        <w:t/>
      </w:r>
      <w:r w:rsidRPr="008E7F27">
        <w:t/>
      </w:r>
      <w:proofErr w:type="spellStart"/>
      <w:r w:rsidRPr="008E7F27">
        <w:rPr>
          <w:lang w:val="en-AU"/>
        </w:rPr>
        <w:t/>
      </w:r>
      <w:proofErr w:type="spellEnd"/>
      <w:r w:rsidRPr="008E7F27">
        <w:t/>
      </w:r>
      <w:r w:rsidRPr="008E7F27">
        <w:rPr>
          <w:lang w:val="en-AU"/>
        </w:rPr>
        <w:t/>
      </w:r>
      <w:r w:rsidRPr="008E7F27">
        <w:t xml:space="preserve">.</w:t>
      </w:r>
    </w:p>
    <w:p w14:paraId="640E116F" w14:textId="77777777" w:rsidR="00B91A9E" w:rsidRPr="008E7F27" w:rsidRDefault="00B91A9E" w:rsidP="00B91A9E">
      <w:pPr>
        <w:pStyle w:val="a"/>
        <w:ind w:left="340" w:hanging="340"/>
      </w:pPr>
      <w:r w:rsidRPr="008E7F27">
        <w:t>Обеспечение исполнения Контракта</w:t>
      </w:r>
    </w:p>
    <w:p>
      <w:r>
        <w:t>9.1. Обеспечение исполнения Контракта устанавливается в размере 30 процент(ов,а) от начальной (максимальной) цены контракта.</w:t>
      </w:r>
    </w:p>
    <w:p>
      <w:r>
        <w:t>9.2. Подрядчик предоставляет обеспечение исполнения Контракта с учетом положений части 6.3 статьи 96 и статьи 37 Федерального закона № 44-ФЗ, в размере, установленном в разделе «Обеспечение исполнения контракта» приложения 2 к Контракту.</w:t>
      </w:r>
    </w:p>
    <w:p>
      <w:r>
        <w:t>9.3. Порядок предоставления обеспечения исполнения Контракта и реквизиты Заказчика для внесения денежных средств в качестве обеспечения исполнения Контракта указаны в разделе «Обеспечение исполнения контракта» приложения 2 к Контракту.</w:t>
      </w:r>
    </w:p>
    <w:p>
      <w:r>
        <w:t>9.4. Обеспечение исполнения Контракта распространяется, в том числе, на обязательства по возврату аванса (при его наличии), уплате неустоек (штрафов, пеней) в случае неисполнения или ненадлежащего исполнения Подрядчиком обязательств (в том числе просрочки исполнения обязательств), предусмотренных Контрактом, а также возмещению убытков, понесенных Заказчиком в связи с неисполнением или ненадлежащим исполнением Подрядчиком своих обязательств по Контракту (в том числе просрочки исполнения обязательств).</w:t>
      </w:r>
    </w:p>
    <w:p>
      <w:r>
        <w:t>9.5. В ходе исполнения Контракта Подрядчик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предусмотренных Федеральным законом № 44-ФЗ.</w:t>
      </w:r>
    </w:p>
    <w:p>
      <w:r>
        <w:t>В случаях, установленных статьей 96 Федерального закона № 44-ФЗ, в ходе исполнения Контракта размер обеспечения исполнения Контракта подлежит уменьшению в порядке, который предусмотрен частями 7.2 и 7.3 статьи 96 Федерального закона № 44-ФЗ.</w:t>
      </w:r>
    </w:p>
    <w:p>
      <w:r>
        <w:t>9.6. Денежные средства, внесенные Подрядчиком в качестве обеспечения исполнения Контракта (если такая форма обеспечения исполнения Контракта применяется Подрядчиком),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 44-ФЗ, возвращаются Подрядчику при условии надлежащего выполнения Подрядчиком своих обязательств по Контракту в течение 30 дней с даты исполнения Подрядчиком обязательств, предусмотренных Контрактом. Денежные средства возвращаются на счет, указанный Подрядчиком в заявлении о возврате обеспечения исполнения Контракта, либо на тот счет, с которого поступили данные денежные средства.</w:t>
      </w:r>
    </w:p>
    <w:p>
      <w:r>
        <w:t>9.7. Независимая гарантия, представленная в качестве обеспечения исполнения Контракта, должна содержать условие, согласно которому гарант обязан уплатить Заказчику денежную сумму по независимой гарантии не позднее 10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оснований для отказа в удовлетворении этого требования.</w:t>
      </w:r>
    </w:p>
    <w:p>
      <w:r>
        <w:t>9.8. Изменения существенных условий Контракта, если такие изменения влекут возникновение новых обязательств Подрядчика, не обеспеченных ранее предоставленным обеспечением исполнения Контракта, осуществляются при условии предоставлении Подрядчиком обеспечения исполнения Контракта с учетом требований статьи 95 Федерального закона № 44-ФЗ.</w:t>
      </w:r>
    </w:p>
    <w:p>
      <w:r>
        <w:t>9.9.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Заказчик уведомляет Подрядчика о необходимости предоставить соответствующее обеспечение в порядке, предусмотренном пунктом 15.1 Контракта. Подрядчик обязан предоставить новое обеспечение исполнения Контракта не позднее 1 (одного) месяца со дня надлежащего уведомления Заказчиком Подрядчика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 44-ФЗ.</w:t>
      </w:r>
    </w:p>
    <w:p w14:paraId="78F13D96" w14:textId="77777777" w:rsidR="00B91A9E" w:rsidRPr="008E7F27" w:rsidRDefault="00B91A9E" w:rsidP="00B91A9E">
      <w:pPr>
        <w:pStyle w:val="a"/>
        <w:ind w:left="340" w:hanging="340"/>
      </w:pPr>
      <w:bookmarkStart w:id="3" w:name="_Ref45893840"/>
      <w:r w:rsidRPr="008E7F27">
        <w:t>Обеспечение гарантийных обязательств</w:t>
      </w:r>
      <w:bookmarkEnd w:id="3"/>
    </w:p>
    <w:p>
      <w:r>
        <w:t>10.1. Размер обеспечения гарантийных обязательств установлен в разделе «Обеспечение гарантийных обязательств» приложения 1 к Контракту.</w:t>
      </w:r>
    </w:p>
    <w:p>
      <w:r>
        <w:t>10.2. Порядок предоставления обеспечения гарантийных обязательств указан в разделе «Обеспечение гарантийных обязательств» приложения 1 к Контракту.</w:t>
      </w:r>
    </w:p>
    <w:p>
      <w:r>
        <w:t>10.3. Оформление документа о приемке (за исключением отдельного этапа исполнения контракта) работ осуществляется после предоставления Подрядчиком обеспечения гарантийных обязательств в срок, установленный в приложениях 2 и 3 к Контракту. </w:t>
      </w:r>
    </w:p>
    <w:p>
      <w:r>
        <w:t>10.4. Платежные реквизиты Заказчика для внесения денежных средств в качестве обеспечения гарантийных обязательств указаны в разделе «Обеспечение гарантийных обязательств» приложения 1 к Контракту.</w:t>
      </w:r>
    </w:p>
    <w:p>
      <w:r>
        <w:t>10.5. Независимая гарантия, представленная в качестве обеспечения гарантийных обязательств, должна содержать условие, согласно которому гарант обязан уплатить Заказчику денежную сумму по независимой гарантии не позднее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оснований для отказа в удовлетворении этого требования. </w:t>
      </w:r>
    </w:p>
    <w:p>
      <w:r>
        <w:t>10.6. Подрядчик вправе изменить способ обеспечения гарантийных обязательств по Контракту и (или) предоставить Заказчику взамен ранее предоставленного обеспечения гарантийных обязательств новое обеспечение гарантийных обязательств. </w:t>
      </w:r>
    </w:p>
    <w:p>
      <w:r>
        <w:t>10.7. Заказчик в срок не позднее 30 дней с даты окончания срока гарантийных обязательств возвращает Подрядчику денежные средства, внесенные в качестве обеспечения гарантийных обязательств, на счет, с которого поступили данные денежные средства, за исключением случая, указанного в пункте 10.9 Контракта. </w:t>
      </w:r>
    </w:p>
    <w:p>
      <w:r>
        <w:t>10.8. В случае изменения способа обеспечения гарантийных обязательств и предоставления Подрядчиком независимой гарантии в качестве обеспечения гарантийных обязательств, Заказчик в срок не позднее 30 дней с момента предоставления Подрядчиком независимой гарантии возвращает ранее внесенные в качестве обеспечения гарантийных обязательств денежные средства на счет, с которого поступили данные денежные средства, либо на счет, указанный Подрядчиком в заявлении о возврате обеспечения исполнения гарантийных обязательств. </w:t>
      </w:r>
    </w:p>
    <w:p>
      <w:r>
        <w:t>10.9. В случае, если в течение гарантийного срока у Подрядчика изменились реквизиты, с которых поступили денежные средства, внесенные в качестве обеспечения гарантийных обязательств, Подрядчик предоставляет новые реквизиты до окончания гарантийного срока. </w:t>
      </w:r>
    </w:p>
    <w:p w14:paraId="4C76628C" w14:textId="77777777" w:rsidR="00B91A9E" w:rsidRPr="008E7F27" w:rsidRDefault="00B91A9E" w:rsidP="00B91A9E">
      <w:pPr>
        <w:pStyle w:val="a"/>
        <w:ind w:left="340" w:hanging="340"/>
      </w:pPr>
      <w:r w:rsidRPr="008E7F27">
        <w:t>Обстоятельства непреодолимой силы</w:t>
      </w:r>
    </w:p>
    <w:p w14:paraId="74AF766A" w14:textId="77777777" w:rsidR="00B91A9E" w:rsidRPr="008E7F27" w:rsidRDefault="00B91A9E" w:rsidP="00B91A9E">
      <w:pPr>
        <w:pStyle w:val="a0"/>
      </w:pPr>
      <w:bookmarkStart w:id="4" w:name="_Ref45709612"/>
      <w:r w:rsidRPr="008E7F27">
        <w:t>Стороны освобождаются от ответственности за полное или частичное неисполнение своих обязательств по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препятствующих надлежащему исполнению обязательств по Контракту, а также других чрезвычайных обстоятельств, подтвержденных в установленном законодательством Российской Федерации порядке, которые возникли после заключения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bookmarkEnd w:id="4"/>
    </w:p>
    <w:p w14:paraId="0A5EAD62" w14:textId="77777777" w:rsidR="00B91A9E" w:rsidRPr="008E7F27" w:rsidRDefault="00B91A9E" w:rsidP="00B91A9E">
      <w:pPr>
        <w:pStyle w:val="a0"/>
      </w:pPr>
      <w:r w:rsidRPr="008E7F27">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(пяти) календарных дней с даты возникновения таких обстоятельств уведомить другую Сторону об их возникновении, виде и возможной продолжительности действия в письменной форме с приложением документов, удостоверяющих факт наступления указанных обстоятельств. В случае если Сторона не известит другую Сторону о наступлении таких обстоятельств, такая Сторона теряет право ссылаться на указанные обстоятельства, как обстоятельства непреодолимой силы.</w:t>
      </w:r>
    </w:p>
    <w:p w14:paraId="6D2E393A" w14:textId="77777777" w:rsidR="00B91A9E" w:rsidRPr="008E7F27" w:rsidRDefault="00B91A9E" w:rsidP="00B91A9E">
      <w:pPr>
        <w:pStyle w:val="a0"/>
      </w:pPr>
      <w:r w:rsidRPr="008E7F27">
        <w:t>Если обстоятельства, указанные в пункте 11.1 Контракта, будут длиться более двух календарных месяцев с даты соответствующего уведомления, каждая из Сторон вправе предложить расторгнуть Контракт без предъявления требования о возмещении убытков, понесенных в связи с наступлением таких обстоятельств.</w:t>
      </w:r>
    </w:p>
    <w:p w14:paraId="79EC5DA7" w14:textId="77777777" w:rsidR="00604774" w:rsidRPr="008E7F27" w:rsidRDefault="00604774" w:rsidP="00604774">
      <w:pPr>
        <w:pStyle w:val="a"/>
        <w:ind w:left="340" w:hanging="340"/>
      </w:pPr>
      <w:r w:rsidRPr="008E7F27">
        <w:t>Порядок урегулирования споров</w:t>
      </w:r>
    </w:p>
    <w:p w14:paraId="7BD1BB43" w14:textId="77777777" w:rsidR="00604774" w:rsidRPr="008E7F27" w:rsidRDefault="00604774" w:rsidP="00604774">
      <w:pPr>
        <w:pStyle w:val="a0"/>
      </w:pPr>
      <w:r w:rsidRPr="008E7F27">
        <w:t>При исполнении своих обязательств по Контракту Стороны должны действовать добросовестно и разумно. При исполнении Контракта ни одна из Сторон не вправе извлекать преимущество из своего незаконного или недобросовестного поведения.</w:t>
      </w:r>
    </w:p>
    <w:p w14:paraId="3809F340" w14:textId="77777777" w:rsidR="00604774" w:rsidRPr="008E7F27" w:rsidRDefault="00604774" w:rsidP="00604774">
      <w:pPr>
        <w:pStyle w:val="a0"/>
      </w:pPr>
      <w:r w:rsidRPr="008E7F27">
        <w:t>При возникновении любых противоречий, претензий и разногласий, а также споров, связанных с исполнением Контракта (далее – разногласия), Стороны предпринимают усилия для урегулирования разногласий путем переговоров и оформляют результаты таких переговоров с учетом положений Контракта.</w:t>
      </w:r>
    </w:p>
    <w:p w14:paraId="70C5A61B" w14:textId="77777777" w:rsidR="00604774" w:rsidRPr="008E7F27" w:rsidRDefault="00604774" w:rsidP="00604774">
      <w:pPr>
        <w:pStyle w:val="a0"/>
      </w:pPr>
      <w:r w:rsidRPr="008E7F27">
        <w:t>Претензия направляется Стороной другой Стороне в письменном виде в порядке, предусмотренном пунктом 15.1 Контракта.</w:t>
      </w:r>
    </w:p>
    <w:p w14:paraId="69823B10" w14:textId="77777777" w:rsidR="00604774" w:rsidRPr="008E7F27" w:rsidRDefault="00604774" w:rsidP="00604774">
      <w:pPr>
        <w:pStyle w:val="a0"/>
        <w:numPr>
          <w:ilvl w:val="0"/>
          <w:numId w:val="0"/>
        </w:numPr>
        <w:ind w:firstLine="709"/>
      </w:pPr>
      <w:r w:rsidRPr="008E7F27">
        <w:t>Претензия должна содержать срок направления письменного ответа по существу Стороной ее получившей, а также сумму истребования и ее полный и обоснованный расчет (если претензионные требования подлежат денежной оценке).</w:t>
      </w:r>
    </w:p>
    <w:p w14:paraId="4420CC53" w14:textId="5C07042D" w:rsidR="00604774" w:rsidRPr="008E7F27" w:rsidRDefault="00CF6167" w:rsidP="00604774">
      <w:pPr>
        <w:pStyle w:val="a0"/>
        <w:numPr>
          <w:ilvl w:val="0"/>
          <w:numId w:val="0"/>
        </w:numPr>
        <w:ind w:firstLine="709"/>
      </w:pPr>
      <w:r w:rsidRPr="008E7F27">
        <w:t>Срок ответа на претензию составляет 10 (десять) дней с даты ее получения Стороной.</w:t>
      </w:r>
    </w:p>
    <w:p w14:paraId="394B5B21" w14:textId="77777777" w:rsidR="00604774" w:rsidRPr="008E7F27" w:rsidRDefault="00604774" w:rsidP="00604774">
      <w:pPr>
        <w:pStyle w:val="a0"/>
        <w:rPr>
          <w:szCs w:val="32"/>
        </w:rPr>
      </w:pPr>
      <w:r w:rsidRPr="008E7F27">
        <w:t>Все неурегулированные разногласия разрешаются сторонами в судебном порядке в Арбитражном суде Московской области.</w:t>
      </w:r>
    </w:p>
    <w:p w14:paraId="1AF3C5B3" w14:textId="77777777" w:rsidR="00604774" w:rsidRPr="008E7F27" w:rsidRDefault="00604774" w:rsidP="00604774">
      <w:pPr>
        <w:pStyle w:val="a"/>
        <w:ind w:left="340" w:hanging="340"/>
      </w:pPr>
      <w:r w:rsidRPr="008E7F27">
        <w:t>Срок действия, порядок изменения Контракта</w:t>
      </w:r>
    </w:p>
    <w:p w14:paraId="14F42D29" w14:textId="77777777" w:rsidR="00604774" w:rsidRPr="008E7F27" w:rsidRDefault="00604774" w:rsidP="00604774">
      <w:pPr>
        <w:pStyle w:val="a0"/>
      </w:pPr>
      <w:r w:rsidRPr="008E7F27">
        <w:t>Контракт вступает в силу со дня его заключения Сторонами и действует до полного исполнения Сторонами своих обязательств по Контракту.</w:t>
      </w:r>
    </w:p>
    <w:p w14:paraId="76753C28" w14:textId="77777777" w:rsidR="00604774" w:rsidRPr="008E7F27" w:rsidRDefault="00604774" w:rsidP="00604774">
      <w:pPr>
        <w:pStyle w:val="a0"/>
      </w:pPr>
      <w:r w:rsidRPr="008E7F27">
        <w:t>Изменение существенных условий Контракта при его исполнении не допускается, за исключением их изменения в случаях, предусмотренных законодательством Российской Федерации о контрактной системе в сфере закупок, в том числе в следующих случаях:</w:t>
      </w:r>
    </w:p>
    <w:p w14:paraId="0A91C890" w14:textId="4650AD77" w:rsidR="00604774" w:rsidRPr="008E7F27" w:rsidRDefault="00604774" w:rsidP="00604774">
      <w:pPr>
        <w:suppressAutoHyphens w:val="0"/>
        <w:ind w:firstLine="540"/>
        <w:rPr>
          <w:lang w:eastAsia="ru-RU"/>
        </w:rPr>
      </w:pPr>
      <w:r w:rsidRPr="008E7F27">
        <w:t xml:space="preserve">предусмотренных частью 62 статьи 112 Федерального закона № 44-ФЗ. Правила изменения Цены Контракта в случаях, предусмотренных подпунктом «а» пункта 1 и пунктом 2 части 62 статьи 112 Федерального закона № 44-ФЗ, установлены Порядком изменения цены контракта, </w:t>
      </w:r>
      <w:r w:rsidRPr="008E7F27">
        <w:rPr>
          <w:lang w:eastAsia="ru-RU"/>
        </w:rPr>
        <w:t xml:space="preserve">предметом </w:t>
      </w:r>
      <w:r w:rsidRPr="008E7F27">
        <w:rPr>
          <w:lang w:eastAsia="ru-RU"/>
        </w:rPr>
        <w:lastRenderedPageBreak/>
        <w:t>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в случаях, предусмотренных подпунктом «а» пункта 1 и пунктом 2 части 62 статьи 112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r w:rsidRPr="008E7F27">
        <w:t>, утвержденного приказом Министерства строительства и жилищно-коммунального хозяйства Российской Федерации от 21.08.2023 № 604/</w:t>
      </w:r>
      <w:proofErr w:type="spellStart"/>
      <w:r w:rsidRPr="008E7F27">
        <w:t>пр</w:t>
      </w:r>
      <w:proofErr w:type="spellEnd"/>
      <w:r w:rsidRPr="008E7F27">
        <w:t>;</w:t>
      </w:r>
    </w:p>
    <w:p w14:paraId="15C803DF" w14:textId="77777777" w:rsidR="00604774" w:rsidRPr="008E7F27" w:rsidRDefault="00604774" w:rsidP="00604774">
      <w:r w:rsidRPr="008E7F27">
        <w:t xml:space="preserve">в случаях, предусмотренных пунктом 6 статьи 161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объема работ, предусмотренных Контрактом.</w:t>
      </w:r>
      <w:proofErr w:type="spellStart"/>
      <w:r w:rsidRPr="008E7F27">
        <w:t/>
      </w:r>
      <w:proofErr w:type="spellEnd"/>
      <w:r w:rsidRPr="008E7F27">
        <w:t xml:space="preserve"/>
      </w:r>
    </w:p>
    <w:p w14:paraId="35494765" w14:textId="77777777" w:rsidR="00604774" w:rsidRPr="008E7F27" w:rsidRDefault="00604774" w:rsidP="00604774">
      <w:pPr>
        <w:pStyle w:val="a0"/>
      </w:pPr>
      <w:r w:rsidRPr="008E7F27">
        <w:t>Любые изменения и дополнения к Контракту, не противоречащие законодательству Российской Федерации, оформляются дополнительным соглашением Сторон.</w:t>
      </w:r>
    </w:p>
    <w:p w14:paraId="5744CF2C" w14:textId="77777777" w:rsidR="00604774" w:rsidRPr="008E7F27" w:rsidRDefault="00604774" w:rsidP="00604774">
      <w:pPr>
        <w:pStyle w:val="a0"/>
      </w:pPr>
      <w:r w:rsidRPr="008E7F27">
        <w:t>Если одной из Сторон Контракта по основаниям, которые предусмотрены законодательством Российской Федерации о контрактной системе в сфере закупок, предлагается изменить существенные условия Контракта, такая Сторона Контракта вправе направить в письменной форме другой Стороне Контракта предложение об изменении существенных условий Контракта с приложением информации и документов, обосновывающих такое предложение, а также проект соглашения об изменении условий Контракта, подписанный лицом, имеющим право действовать от имени Стороны Контракта.</w:t>
      </w:r>
    </w:p>
    <w:p w14:paraId="05CCB0E4" w14:textId="77777777" w:rsidR="00604774" w:rsidRPr="008E7F27" w:rsidRDefault="00604774" w:rsidP="00604774">
      <w:pPr>
        <w:pStyle w:val="a0"/>
      </w:pPr>
      <w:r w:rsidRPr="008E7F27">
        <w:t>Сторона Контракта, получившая предложение об изменении существенных условий Контракта, в течение 10 (десяти) рабочих дней со дня, следующего за днем получения предложения об изменении существенных условий Контракта, по результатам рассмотрения такого предложения в порядке, установленном законодательством Российской Федерации о контрактной системе в сфере закупок, Контрактом, направляет другой стороне Контракта подписанное соглашение об изменении условий Контракта либо в письменной форме отказ об изменении существенных условий Контракта с обоснованием такого отказа.</w:t>
      </w:r>
    </w:p>
    <w:p w14:paraId="14382A63" w14:textId="3F4C2D58" w:rsidR="00CF6167" w:rsidRPr="008E7F27" w:rsidRDefault="00CF6167" w:rsidP="00CF6167">
      <w:r w:rsidRPr="008E7F27">
        <w:t xml:space="preserve"/>
      </w:r>
    </w:p>
    <w:p w14:paraId="18AACF81" w14:textId="77777777" w:rsidR="00604774" w:rsidRDefault="00604774" w:rsidP="00604774">
      <w:pPr>
        <w:pStyle w:val="a"/>
        <w:ind w:left="340" w:hanging="340"/>
      </w:pPr>
      <w:bookmarkStart w:id="5" w:name="_Ref45706220"/>
      <w:r w:rsidRPr="008E7F27">
        <w:t>Особые условия</w:t>
      </w:r>
      <w:bookmarkEnd w:id="5"/>
    </w:p>
    <w:p>
      <w:r>
        <w:t>14.1. Стороны при исполнении Контракта:</w:t>
      </w:r>
    </w:p>
    <w:p>
      <w:r>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w:t>
      </w:r>
    </w:p>
    <w:p>
      <w:r>
        <w:t>заявка на исполнение обязательств Подрядчиком (если Контрактом предусмотрена обязанность Подрядчика выполнить работы по заявке Заказчика);</w:t>
      </w:r>
    </w:p>
    <w:p>
      <w:r>
        <w:t>выполнение работы, а также отдельные этапы исполнения Контракта, включая документы, предоставление которых предусмотрено в целях осуществления приемки выполненных работ, а также отдельных этапов исполнения Контракта; </w:t>
      </w:r>
    </w:p>
    <w:p>
      <w:r>
        <w:t>результаты такой приемки; </w:t>
      </w:r>
    </w:p>
    <w:p>
      <w:r>
        <w:t>мотивированный отказ от подписания документа о приемке;</w:t>
      </w:r>
    </w:p>
    <w:p>
      <w:r>
        <w:t>оплата выполненных работ, а также отдельных этапов исполнения Контракта; </w:t>
      </w:r>
    </w:p>
    <w:p>
      <w:r>
        <w:t>заключение дополнительных соглашений; </w:t>
      </w:r>
    </w:p>
    <w:p>
      <w:r>
        <w:t>направление требования об уплате неустоек (штрафов, пеней) (за исключением направления уведомления о применении мер ответственности в случае, если Контракт заключен по результатам проведения электронной процедуры, закрытой электронной процедуры); </w:t>
      </w:r>
    </w:p>
    <w:p>
      <w:r>
        <w:t>соглашение о расторжении Контракта;</w:t>
      </w:r>
    </w:p>
    <w:p>
      <w:r>
        <w:t>- осуществляют обмен электронными документами посредством использования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4 к Контракту), если условиями Контракта не предусмотрено иное. </w:t>
      </w:r>
    </w:p>
    <w:p>
      <w:r>
        <w:t>14.1.1. В случае если Контракт заключен по результатам проведения электронной процедуры, закрытой электронной процедуры (за исключением закрытой электронной процедуры, проводимой в случае, предусмотренном пунктом 5 части 11 статьи 24 Федерального закона № 44-ФЗ), формирование документов о приемке, мотивированных отказов от подписания документов о приемке, исправлений документов о приемке, дополнительных соглашений и соглашения о расторжении Контракта осуществляется с использованием ПИК ЕАСУЗ с соблюдением требований, установленных частями 13-14 статьи 94, частями 1.7 и 8.1 статьи 95 Федерального закона № 44-ФЗ, с последующей гарантированной передачей для подписания и размещения указанных в настоящем подпункте документов в единую информационную систему в сфере закупок (далее – ЕИС) в соответствии с пунктом 1 части 10 статьи 4 Федерального закона № 44-ФЗ. </w:t>
      </w:r>
    </w:p>
    <w:p>
      <w:r>
        <w:t>14.2. Для работы в ПИК ЕАСУЗ Стороны Контракта: </w:t>
      </w:r>
    </w:p>
    <w:p>
      <w:r>
        <w:t>- назначают должностных лиц, уполномоченных за организацию и осуществление электронного документооборота в соответствии с разделом Контракта «Особые условия» (далее – уполномоченные должностные лица); </w:t>
      </w:r>
    </w:p>
    <w:p>
      <w:r>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Контракта; </w:t>
      </w:r>
    </w:p>
    <w:p>
      <w:r>
        <w:t>- обеспечивают регистрацию в ПИК ЕАСУЗ и в электронном документообороте ПИК ЕАСУЗ (далее – ЭДО ПИК ЕАСУЗ) в соответствии с Регламентом; </w:t>
      </w:r>
    </w:p>
    <w:p>
      <w:r>
        <w:t>- обеспечивают необходимые условия для осуществления электронного документооборота в ПИК ЕАСУЗ и в ЭДО ПИК ЕАСУЗ, а в случаях,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в ЕИС; </w:t>
      </w:r>
    </w:p>
    <w:p>
      <w:r>
        <w:t>- используют для подписания в ЭДО ПИК ЕАСУЗ электронных документов усиленную квалифицированную электронную подпись. </w:t>
      </w:r>
    </w:p>
    <w:p>
      <w:r>
        <w:t>14.3.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 </w:t>
      </w:r>
    </w:p>
    <w:p>
      <w:r>
        <w:t>14.4.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 </w:t>
      </w:r>
    </w:p>
    <w:p>
      <w:r>
        <w:t>14.5. В случае сбоя в работе ПИК ЕАСУЗ и (или) ЭДО ПИК ЕАСУЗ (описание сбоя содержится в Регламенте), не позволяющего осуществлять обмен электронными документами при исполнении Контракта, Стороны осуществляют оформление и подписание документов на бумажных носителях информации в сроки, предусмотренные Контрактом (за исключением случаев,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w:t>
      </w:r>
    </w:p>
    <w:p>
      <w:r>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 </w:t>
      </w:r>
    </w:p>
    <w:p>
      <w:r>
        <w:t>Сторона, получившая в ПИК ЕАСУЗ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Регламентом. </w:t>
      </w:r>
    </w:p>
    <w:p>
      <w:r>
        <w:t>14.6. Перечень документов, которыми обмениваются стороны при исполнении Контракта с использованием ПИК ЕАСУЗ, содержится в приложении 3 к Контракту. </w:t>
      </w:r>
    </w:p>
    <w:p>
      <w:r>
        <w:t>14.7. Получение доступа к ПИК ЕАСУЗ, а также использование ЭДО ПИК ЕАСУЗ, в том числе в целях осуществления электронного документооборота при исполнении Контракта, для Сторон осуществляется безвозмездно.</w:t>
      </w:r>
    </w:p>
    <w:p w14:paraId="02E438C6" w14:textId="77777777" w:rsidR="00604774" w:rsidRPr="008E7F27" w:rsidRDefault="00604774" w:rsidP="00604774">
      <w:pPr>
        <w:pStyle w:val="a"/>
        <w:ind w:left="340" w:hanging="340"/>
      </w:pPr>
      <w:r w:rsidRPr="008E7F27">
        <w:t>Прочие условия</w:t>
      </w:r>
    </w:p>
    <w:p w14:paraId="0862ABA5" w14:textId="77777777" w:rsidR="00604774" w:rsidRPr="008E7F27" w:rsidRDefault="00604774" w:rsidP="00604774">
      <w:pPr>
        <w:pStyle w:val="a0"/>
      </w:pPr>
      <w:bookmarkStart w:id="6" w:name="_Ref45703304"/>
      <w:r w:rsidRPr="008E7F27">
        <w:t xml:space="preserve">Уведомления (в том числе обращения, предложения, требования) Сторон, связанные с исполнением, изменением, расторжением Контракта, за исключением случаев, предусмотренных законодательством Российской Федерации и иными нормативными правовыми актами о контрактной системе в сфере закупок, Контрактом, передаются лицу, имеющему право действовать от имени Стороны Контракта, лично под расписку или направляются Стороне Контракта по почте заказным письмом с уведомлением о вручении по адресу Стороны Контракта, указанному в Контракте. </w:t>
      </w:r>
    </w:p>
    <w:p w14:paraId="4C5F96C2" w14:textId="77777777" w:rsidR="00604774" w:rsidRPr="008E7F27" w:rsidRDefault="00604774" w:rsidP="00604774">
      <w:r w:rsidRPr="008E7F27">
        <w:t>Датой получения уведомления, указанного в абзаце первом настоящего пункта, считается:</w:t>
      </w:r>
    </w:p>
    <w:p w14:paraId="0A277BB1" w14:textId="77777777" w:rsidR="00604774" w:rsidRPr="008E7F27" w:rsidRDefault="00604774" w:rsidP="00604774">
      <w:r w:rsidRPr="008E7F27">
        <w:t>дата, указанная лицом, имеющим право действовать от имени Стороны Контракта, в расписке о получении уведомления (в случае передачи такого уведомления лицу, имеющему право действовать от имени Стороны Контракта, лично под расписку);</w:t>
      </w:r>
    </w:p>
    <w:p w14:paraId="27C0FD15" w14:textId="77777777" w:rsidR="00604774" w:rsidRPr="008E7F27" w:rsidRDefault="00604774" w:rsidP="00604774">
      <w:r w:rsidRPr="008E7F27">
        <w:t>дата получения Стороной Контракта, направившей уведомление, подтверждения о вручении Стороне Контракта, в адрес которой направлено уведомление, заказного письма, предусмотренного настоящим пунктом Контракта, либо дата получения Стороной Контракта, направившей уведомление, информации об отсутствии Стороны Контракта, в адрес которой направлено уведомление, по адресу, указанному в Контракте, информации о возврате такого письма по истечении срока хранения (в случае направления уведомления заказным письмом).</w:t>
      </w:r>
    </w:p>
    <w:p w14:paraId="31B9E8EB" w14:textId="77777777" w:rsidR="00604774" w:rsidRPr="008E7F27" w:rsidRDefault="00604774" w:rsidP="00604774">
      <w:pPr>
        <w:pStyle w:val="a0"/>
      </w:pPr>
      <w:r w:rsidRPr="008E7F27">
        <w:t xml:space="preserve">Обмен документами при применении мер ответственности и совершении иных действий в связи с нарушением Подрядчиком</w:t>
      </w:r>
      <w:proofErr w:type="spellStart"/>
      <w:r w:rsidRPr="008E7F27">
        <w:t/>
      </w:r>
      <w:proofErr w:type="spellEnd"/>
      <w:r w:rsidRPr="008E7F27">
        <w:t xml:space="preserve"> или Заказчиком условий Контракта осуществляется в порядке, который предусмотрен Контрактом, за исключением случаев, при которых законодательством Российской Федерации о контрактной системе в сфере закупок установлен иной порядок обмена такими документами.</w:t>
      </w:r>
    </w:p>
    <w:bookmarkEnd w:id="6"/>
    <w:p w14:paraId="4429547D" w14:textId="77777777" w:rsidR="00604774" w:rsidRPr="008E7F27" w:rsidRDefault="00604774" w:rsidP="00604774">
      <w:pPr>
        <w:pStyle w:val="a0"/>
      </w:pPr>
      <w:r w:rsidRPr="008E7F27">
        <w:rPr>
          <w:lang w:val="en-US"/>
        </w:rPr>
        <w:t xml:space="preserve">Контракт составлен в форме электронного документа, подписанного усиленными электронными подписями Сторон</w:t>
      </w:r>
      <w:proofErr w:type="spellStart"/>
      <w:proofErr w:type="gramStart"/>
      <w:r w:rsidRPr="008E7F27">
        <w:t/>
      </w:r>
      <w:proofErr w:type="spellEnd"/>
      <w:proofErr w:type="gramEnd"/>
      <w:r w:rsidRPr="008E7F27">
        <w:rPr>
          <w:lang w:val="en-US"/>
        </w:rPr>
        <w:t xml:space="preserve"/>
      </w:r>
      <w:r w:rsidRPr="008E7F27">
        <w:t>.</w:t>
      </w:r>
    </w:p>
    <w:p w14:paraId="22EBAE9C" w14:textId="77777777" w:rsidR="00C97904" w:rsidRPr="008E7F27" w:rsidRDefault="00C97904" w:rsidP="00C97904">
      <w:pPr>
        <w:pStyle w:val="a0"/>
      </w:pPr>
      <w:r w:rsidRPr="008E7F27">
        <w:t>При наличии противоречий между условиями, содержащимися в приложениях 1-3 к Контракту, и условиями иных приложений к Контракту, преимущественную силу имеют приложения 1-3 к Контракту.</w:t>
      </w:r>
    </w:p>
    <w:p w14:paraId="009B2671" w14:textId="77777777" w:rsidR="00604774" w:rsidRPr="008E7F27" w:rsidRDefault="00604774" w:rsidP="00604774">
      <w:pPr>
        <w:pStyle w:val="a0"/>
      </w:pPr>
      <w:r w:rsidRPr="008E7F27">
        <w:rPr>
          <w:rFonts w:eastAsia="Times New Roman" w:cs="Times New Roman"/>
          <w:szCs w:val="24"/>
          <w:lang w:eastAsia="ru-RU"/>
        </w:rPr>
        <w:lastRenderedPageBreak/>
        <w:t>Стороны обязуются не разглашать, не передавать и не делать каким-либо еще способом доступными третьим лицам сведения, содержащиеся в документах, имеющих отношение к взаимоотношениям Сторон в рамках Контракта, иначе как с письменного согласия другой Стороны, за исключением случаев, предусмотренных законодательством Российской Федерации.</w:t>
      </w:r>
    </w:p>
    <w:p w14:paraId="38686CE2" w14:textId="77777777" w:rsidR="00604774" w:rsidRPr="008E7F27" w:rsidRDefault="00604774" w:rsidP="00604774">
      <w:pPr>
        <w:pStyle w:val="a0"/>
      </w:pPr>
      <w:r w:rsidRPr="008E7F27">
        <w:t>Во всем, что не предусмотрено Контрактом, Стороны руководствуются законодательством Российской Федерации.</w:t>
      </w:r>
    </w:p>
    <w:p w14:paraId="1925E901" w14:textId="6975B952" w:rsidR="00604774" w:rsidRPr="008E7F27" w:rsidRDefault="00604774" w:rsidP="00604774">
      <w:pPr>
        <w:pStyle w:val="a0"/>
      </w:pPr>
      <w:r w:rsidRPr="008E7F27">
        <w:t>Неотъемлемыми частями Контракта являются</w:t>
      </w:r>
      <w:r w:rsidR="00AD3AEB" w:rsidRPr="008E7F27">
        <w:t xml:space="preserve"> (приложения прилагаются к Контракту отдельными файлами)</w:t>
      </w:r>
      <w:r w:rsidRPr="008E7F27">
        <w:t>:</w:t>
      </w:r>
    </w:p>
    <w:p w14:paraId="5E68891A" w14:textId="77777777" w:rsidR="00604774" w:rsidRPr="008E7F27" w:rsidRDefault="00604774" w:rsidP="00604774">
      <w:r w:rsidRPr="008E7F27">
        <w:t>приложение 1 «Сведения об объектах закупки»;</w:t>
      </w:r>
    </w:p>
    <w:p w14:paraId="6B609E0F" w14:textId="77777777" w:rsidR="00604774" w:rsidRPr="008E7F27" w:rsidRDefault="00604774" w:rsidP="00604774">
      <w:r w:rsidRPr="008E7F27">
        <w:t>приложение 2 «Сведения об обязательствах сторон и порядке оплаты (график исполнения контракта)»;</w:t>
      </w:r>
    </w:p>
    <w:p w14:paraId="749C89B3" w14:textId="7EB0421E" w:rsidR="00604774" w:rsidRPr="008E7F27" w:rsidRDefault="00604774" w:rsidP="00604774">
      <w:r w:rsidRPr="008E7F27">
        <w:t>приложение 3 «Перечень документов, которыми обмениваются стороны при исполнении контракта»;</w:t>
      </w:r>
    </w:p>
    <w:p w14:paraId="345B99BB" w14:textId="77777777" w:rsidR="00604774" w:rsidRPr="008E7F27" w:rsidRDefault="00604774" w:rsidP="00604774">
      <w:r w:rsidRPr="008E7F27">
        <w:t>приложение 4 «Регламент электронного документооборота Портала исполнения контрактов Единой автоматизированной системы управления закупками Московской области»;</w:t>
      </w:r>
    </w:p>
    <w:p>
      <w:r>
        <w:t>приложение 5 «Описание объекта закупки (Техническое задание)»;</w:t>
      </w:r>
    </w:p>
    <w:p>
      <w:r>
        <w:t>приложение 6 «Перечень товаров в отношении которых Правительством Российской Федерации в соответствии со статьей 14 Федерального закона № 44-ФЗ установлены запрет на допуск товаров, происходящих из иностранных государств, и ограничения допуска указанных товаров»;</w:t>
      </w:r>
    </w:p>
    <w:p>
      <w:r>
        <w:t>приложение 7 «Структура сводного сметного расчета для составления ведомостей объемов конструктивных решений (элементов) и комплексов (видов) работ»;</w:t>
      </w:r>
    </w:p>
    <w:p>
      <w:r>
        <w:t>приложение 8 «Макет баннера сервиса «Что здесь происходит?»;</w:t>
      </w:r>
    </w:p>
    <w:p>
      <w:r>
        <w:t>приложение 9 «Отчет о выполненных работах по исполнению контракта (форма)»;</w:t>
      </w:r>
    </w:p>
    <w:p>
      <w:r>
        <w:t>приложение 10 «Акт приема-передачи строительной площадки (форма)»;</w:t>
      </w:r>
    </w:p>
    <w:p>
      <w:r>
        <w:t>приложение 11 «Акт приема-передачи документации (форма)»;</w:t>
      </w:r>
    </w:p>
    <w:p>
      <w:r>
        <w:t>приложение 12 «Регламент фотофиксации хода проведения и приемки работ по строительству объектов капитального строительства»;</w:t>
      </w:r>
    </w:p>
    <w:p>
      <w:r>
        <w:t>приложение 13 «Уведомление о назначении лиц, ответственных на строящемся объекте (форма)»;</w:t>
      </w:r>
    </w:p>
    <w:p>
      <w:r>
        <w:t>приложение 14 «Акт приемки объекта капитального строительства (форма)»;</w:t>
      </w:r>
    </w:p>
    <w:p>
      <w:r>
        <w:t>приложение 15 «Акт сверки расчетов (форма)»;</w:t>
      </w:r>
    </w:p>
    <w:p>
      <w:r>
        <w:t>приложение 16 «Акт о приемке исключительных прав на результаты интеллектуальной деятельности контракта (форма)»;</w:t>
      </w:r>
    </w:p>
    <w:p>
      <w:r>
        <w:t>приложение 17 «Отчет о привлеченных субподрядчиках (форма)»;</w:t>
      </w:r>
    </w:p>
    <w:p>
      <w:r>
        <w:t>приложение 18 «Акт выхода на строительную площадку (форма)».</w:t>
      </w:r>
    </w:p>
    <w:p w14:paraId="1EC5A62E" w14:textId="77777777" w:rsidR="00604774" w:rsidRPr="008E7F27" w:rsidRDefault="00604774" w:rsidP="00604774">
      <w:pPr>
        <w:pStyle w:val="a"/>
        <w:ind w:left="340" w:hanging="340"/>
      </w:pPr>
      <w:r w:rsidRPr="008E7F27">
        <w:t>Адреса, реквизиты и подписи Сторон</w:t>
      </w:r>
    </w:p>
    <w:tbl>
      <w:tblPr>
        <w:tblW w:w="10708" w:type="dxa"/>
        <w:tblLayout w:type="fixed"/>
        <w:tblLook w:val="0000" w:firstRow="0" w:lastRow="0" w:firstColumn="0" w:lastColumn="0" w:noHBand="0" w:noVBand="0"/>
      </w:tblPr>
      <w:tblGrid>
        <w:gridCol w:w="5075"/>
        <w:gridCol w:w="5633"/>
      </w:tblGrid>
      <w:tr w:rsidR="00604774" w:rsidRPr="008E7F27" w14:paraId="30E4BE3F" w14:textId="77777777" w:rsidTr="00970CD5">
        <w:trPr>
          <w:trHeight w:val="988"/>
        </w:trPr>
        <w:tc>
          <w:tcPr>
            <w:tcW w:w="5075" w:type="dxa"/>
            <w:shd w:val="clear" w:color="auto" w:fill="auto"/>
          </w:tcPr>
          <w:p w14:paraId="1F8502F6" w14:textId="77777777" w:rsidR="00604774" w:rsidRPr="008E7F27" w:rsidRDefault="00604774" w:rsidP="009265CE">
            <w:pPr>
              <w:ind w:firstLine="34"/>
              <w:rPr>
                <w:bCs/>
                <w:lang w:eastAsia="en-US"/>
              </w:rPr>
            </w:pPr>
            <w:r w:rsidRPr="008E7F27">
              <w:rPr>
                <w:bCs/>
                <w:lang w:eastAsia="en-US"/>
              </w:rPr>
              <w:t>Заказчик:</w:t>
            </w:r>
          </w:p>
          <w:p w14:paraId="4CCF5F73" w14:textId="77777777" w:rsidR="00604774" w:rsidRPr="008E7F27" w:rsidRDefault="00604774" w:rsidP="009265CE">
            <w:pPr>
              <w:ind w:firstLine="34"/>
              <w:rPr>
                <w:bCs/>
                <w:lang w:eastAsia="en-US"/>
              </w:rPr>
            </w:pPr>
          </w:p>
          <w:p w14:paraId="4A8D8E93" w14:textId="77777777" w:rsidR="00604774" w:rsidRPr="008E7F27" w:rsidRDefault="00604774" w:rsidP="00970CD5">
            <w:pPr>
              <w:ind w:firstLine="34"/>
              <w:jc w:val="left"/>
              <w:rPr>
                <w:bCs/>
                <w:lang w:eastAsia="en-US"/>
              </w:rPr>
            </w:pPr>
            <w:r w:rsidRPr="008E7F27">
              <w:rPr>
                <w:lang w:eastAsia="en-US"/>
              </w:rPr>
              <w:t xml:space="preserve">АДМИНИСТРАЦИЯ ОДИНЦОВСКОГО ГОРОДСКОГО ОКРУГА МОСКОВСКОЙ ОБЛАСТИ</w:t>
            </w:r>
            <w:proofErr w:type="spellStart"/>
            <w:r w:rsidRPr="008E7F27">
              <w:rPr>
                <w:lang w:eastAsia="en-US"/>
              </w:rPr>
              <w:t/>
            </w:r>
            <w:proofErr w:type="spellEnd"/>
            <w:r w:rsidRPr="008E7F27">
              <w:rPr>
                <w:lang w:eastAsia="en-US"/>
              </w:rPr>
              <w:t xml:space="preserve"/>
            </w:r>
          </w:p>
        </w:tc>
        <w:tc>
          <w:tcPr>
            <w:tcW w:w="5633" w:type="dxa"/>
            <w:shd w:val="clear" w:color="auto" w:fill="auto"/>
          </w:tcPr>
          <w:p w14:paraId="33A38867" w14:textId="77777777" w:rsidR="00604774" w:rsidRPr="008E7F27" w:rsidRDefault="00604774" w:rsidP="009265CE">
            <w:pPr>
              <w:ind w:right="1451" w:firstLine="34"/>
              <w:rPr>
                <w:bCs/>
                <w:lang w:eastAsia="en-US"/>
              </w:rPr>
            </w:pPr>
            <w:r w:rsidRPr="008E7F27">
              <w:t xml:space="preserve">Подрядчик</w:t>
            </w:r>
            <w:r w:rsidRPr="008E7F27">
              <w:rPr>
                <w:lang w:val="en-AU"/>
              </w:rPr>
              <w:t/>
            </w:r>
            <w:r w:rsidRPr="008E7F27">
              <w:t/>
            </w:r>
            <w:proofErr w:type="spellStart"/>
            <w:r w:rsidRPr="008E7F27">
              <w:rPr>
                <w:lang w:val="en-AU"/>
              </w:rPr>
              <w:t/>
            </w:r>
            <w:proofErr w:type="spellEnd"/>
            <w:r w:rsidRPr="008E7F27">
              <w:t/>
            </w:r>
            <w:r w:rsidRPr="008E7F27">
              <w:rPr>
                <w:lang w:val="en-AU"/>
              </w:rPr>
              <w:t/>
            </w:r>
            <w:r w:rsidRPr="008E7F27">
              <w:t xml:space="preserve"/>
            </w:r>
            <w:r w:rsidRPr="008E7F27">
              <w:rPr>
                <w:bCs/>
                <w:lang w:eastAsia="en-US"/>
              </w:rPr>
              <w:t>:</w:t>
            </w:r>
          </w:p>
          <w:p w14:paraId="23B49995" w14:textId="77777777" w:rsidR="00604774" w:rsidRPr="008E7F27" w:rsidRDefault="00604774" w:rsidP="009265CE">
            <w:pPr>
              <w:ind w:right="1451" w:firstLine="34"/>
              <w:rPr>
                <w:bCs/>
                <w:lang w:eastAsia="en-US"/>
              </w:rPr>
            </w:pPr>
          </w:p>
          <w:p w14:paraId="6274AB83" w14:textId="77777777" w:rsidR="00604774" w:rsidRPr="008E7F27" w:rsidRDefault="00604774" w:rsidP="00970CD5">
            <w:pPr>
              <w:ind w:right="1451" w:firstLine="34"/>
              <w:jc w:val="left"/>
              <w:rPr>
                <w:lang w:eastAsia="en-US"/>
              </w:rPr>
            </w:pPr>
            <w:r w:rsidRPr="008E7F27">
              <w:rPr>
                <w:rStyle w:val="a7"/>
                <w:color w:val="auto"/>
                <w:u w:val="none"/>
                <w:lang w:eastAsia="en-US"/>
              </w:rPr>
              <w:t xml:space="preserve">________________</w:t>
            </w:r>
            <w:proofErr w:type="spellStart"/>
            <w:r w:rsidRPr="008E7F27">
              <w:rPr>
                <w:rStyle w:val="a7"/>
                <w:color w:val="auto"/>
                <w:u w:val="none"/>
                <w:lang w:eastAsia="en-US"/>
              </w:rPr>
              <w:t/>
            </w:r>
            <w:proofErr w:type="spellEnd"/>
            <w:r w:rsidRPr="008E7F27">
              <w:rPr>
                <w:rStyle w:val="a7"/>
                <w:color w:val="auto"/>
                <w:u w:val="none"/>
                <w:lang w:eastAsia="en-US"/>
              </w:rPr>
              <w:t xml:space="preserve"/>
            </w:r>
          </w:p>
        </w:tc>
      </w:tr>
      <w:tr w:rsidR="00604774" w:rsidRPr="008E7F27" w14:paraId="7C71F0AB" w14:textId="77777777" w:rsidTr="00970CD5">
        <w:trPr>
          <w:trHeight w:val="397"/>
        </w:trPr>
        <w:tc>
          <w:tcPr>
            <w:tcW w:w="5075" w:type="dxa"/>
            <w:shd w:val="clear" w:color="auto" w:fill="auto"/>
          </w:tcPr>
          <w:p w14:paraId="526341D0" w14:textId="77777777" w:rsidR="00604774" w:rsidRPr="008E7F27" w:rsidRDefault="00604774" w:rsidP="00970CD5">
            <w:pPr>
              <w:ind w:firstLine="34"/>
              <w:jc w:val="left"/>
              <w:rPr>
                <w:bCs/>
                <w:lang w:eastAsia="en-US"/>
              </w:rPr>
            </w:pPr>
            <w:r w:rsidRPr="008E7F27">
              <w:rPr>
                <w:lang w:eastAsia="en-US"/>
              </w:rPr>
              <w:t xml:space="preserve">Сокращенное наименование: АДМИНИСТРАЦИЯ ОДИНЦОВСКОГО ГОРОДСКОГО ОКРУГА</w:t>
            </w:r>
            <w:proofErr w:type="spellStart"/>
            <w:r w:rsidRPr="008E7F27">
              <w:rPr>
                <w:lang w:eastAsia="en-US"/>
              </w:rPr>
              <w:t/>
            </w:r>
            <w:proofErr w:type="spellEnd"/>
            <w:r w:rsidRPr="008E7F27">
              <w:rPr>
                <w:lang w:eastAsia="en-US"/>
              </w:rPr>
              <w:t xml:space="preserve"/>
            </w:r>
          </w:p>
        </w:tc>
        <w:tc>
          <w:tcPr>
            <w:tcW w:w="5633" w:type="dxa"/>
            <w:shd w:val="clear" w:color="auto" w:fill="auto"/>
          </w:tcPr>
          <w:p w14:paraId="44E0BAFA" w14:textId="77777777" w:rsidR="00604774" w:rsidRPr="008E7F27" w:rsidRDefault="00604774" w:rsidP="00970CD5">
            <w:pPr>
              <w:ind w:right="1451" w:firstLine="34"/>
              <w:jc w:val="left"/>
            </w:pPr>
            <w:r w:rsidRPr="008E7F27">
              <w:rPr>
                <w:lang w:eastAsia="en-US"/>
              </w:rPr>
              <w:t>Сокращенное наименование:</w:t>
            </w:r>
            <w:r w:rsidRPr="008E7F27">
              <w:rPr>
                <w:rStyle w:val="a7"/>
                <w:color w:val="auto"/>
                <w:u w:val="none"/>
                <w:lang w:eastAsia="en-US"/>
              </w:rPr>
              <w:t xml:space="preserve"> ________________</w:t>
            </w:r>
            <w:proofErr w:type="spellStart"/>
            <w:r w:rsidRPr="008E7F27">
              <w:rPr>
                <w:rStyle w:val="a7"/>
                <w:color w:val="auto"/>
                <w:u w:val="none"/>
                <w:lang w:eastAsia="en-US"/>
              </w:rPr>
              <w:t/>
            </w:r>
            <w:proofErr w:type="spellEnd"/>
            <w:r w:rsidRPr="008E7F27">
              <w:rPr>
                <w:rStyle w:val="a7"/>
                <w:color w:val="auto"/>
                <w:u w:val="none"/>
                <w:lang w:eastAsia="en-US"/>
              </w:rPr>
              <w:t xml:space="preserve"/>
            </w:r>
          </w:p>
        </w:tc>
      </w:tr>
      <w:tr w:rsidR="00604774" w:rsidRPr="008E7F27" w14:paraId="45F7BB61" w14:textId="77777777" w:rsidTr="00970CD5">
        <w:trPr>
          <w:trHeight w:val="1653"/>
        </w:trPr>
        <w:tc>
          <w:tcPr>
            <w:tcW w:w="5075" w:type="dxa"/>
            <w:shd w:val="clear" w:color="auto" w:fill="auto"/>
          </w:tcPr>
          <w:p w14:paraId="3A2AC6E2" w14:textId="77777777" w:rsidR="00604774" w:rsidRPr="008E7F27" w:rsidRDefault="00604774" w:rsidP="00970CD5">
            <w:pPr>
              <w:ind w:firstLine="34"/>
              <w:jc w:val="left"/>
              <w:rPr>
                <w:lang w:eastAsia="en-US"/>
              </w:rPr>
            </w:pPr>
            <w:r w:rsidRPr="008E7F27">
              <w:rPr>
                <w:lang w:eastAsia="en-US"/>
              </w:rPr>
              <w:t xml:space="preserve">Почтовый адрес: 143003, Московская область, г. Одинцово, ул. Маршала Жукова, д. 28</w:t>
            </w:r>
            <w:proofErr w:type="spellStart"/>
            <w:r w:rsidRPr="008E7F27">
              <w:rPr>
                <w:rFonts w:cstheme="minorHAnsi"/>
                <w:lang w:val="en-AU"/>
              </w:rPr>
              <w:t/>
            </w:r>
            <w:proofErr w:type="spellEnd"/>
            <w:r w:rsidRPr="008E7F27">
              <w:rPr>
                <w:rFonts w:cstheme="minorHAnsi"/>
              </w:rPr>
              <w:t xml:space="preserve"/>
            </w:r>
          </w:p>
          <w:p w14:paraId="161CA232" w14:textId="77777777" w:rsidR="00604774" w:rsidRPr="008E7F27" w:rsidRDefault="00604774" w:rsidP="00970CD5">
            <w:pPr>
              <w:ind w:firstLine="34"/>
              <w:jc w:val="left"/>
              <w:rPr>
                <w:lang w:eastAsia="en-US"/>
              </w:rPr>
            </w:pPr>
            <w:r w:rsidRPr="008E7F27">
              <w:rPr>
                <w:lang w:eastAsia="en-US"/>
              </w:rPr>
              <w:t xml:space="preserve">Место нахождения, адрес: 143003, Московская область, г. Одинцово, ул. Маршала Жукова, д. 28</w:t>
            </w:r>
            <w:proofErr w:type="spellStart"/>
            <w:r w:rsidRPr="008E7F27">
              <w:rPr>
                <w:rFonts w:cstheme="minorHAnsi"/>
                <w:lang w:val="en-AU"/>
              </w:rPr>
              <w:t/>
            </w:r>
            <w:proofErr w:type="spellEnd"/>
            <w:r w:rsidRPr="008E7F27">
              <w:rPr>
                <w:rFonts w:cstheme="minorHAnsi"/>
              </w:rPr>
              <w:t xml:space="preserve"/>
            </w:r>
          </w:p>
          <w:p w14:paraId="638726B0" w14:textId="77777777" w:rsidR="00604774" w:rsidRPr="008E7F27" w:rsidRDefault="00604774" w:rsidP="00970CD5">
            <w:pPr>
              <w:ind w:firstLine="34"/>
              <w:jc w:val="left"/>
              <w:rPr>
                <w:lang w:val="en-US" w:eastAsia="en-US"/>
              </w:rPr>
            </w:pPr>
            <w:r w:rsidRPr="008E7F27">
              <w:rPr>
                <w:lang w:eastAsia="en-US"/>
              </w:rPr>
              <w:t>ИНН</w:t>
            </w:r>
            <w:r w:rsidRPr="008E7F27">
              <w:rPr>
                <w:lang w:val="en-US" w:eastAsia="en-US"/>
              </w:rPr>
              <w:t xml:space="preserve"> 5032004222</w:t>
            </w:r>
            <w:proofErr w:type="spellStart"/>
            <w:r w:rsidRPr="008E7F27">
              <w:rPr>
                <w:lang w:val="en-US" w:eastAsia="en-US"/>
              </w:rPr>
              <w:t/>
            </w:r>
            <w:proofErr w:type="spellEnd"/>
            <w:r w:rsidRPr="008E7F27">
              <w:rPr>
                <w:lang w:val="en-US" w:eastAsia="en-US"/>
              </w:rPr>
              <w:t xml:space="preserve"/>
            </w:r>
          </w:p>
          <w:p w14:paraId="52E41590" w14:textId="77777777" w:rsidR="00604774" w:rsidRPr="008E7F27" w:rsidRDefault="00604774" w:rsidP="00970CD5">
            <w:pPr>
              <w:ind w:firstLine="34"/>
              <w:jc w:val="left"/>
              <w:rPr>
                <w:rFonts w:cstheme="minorHAnsi"/>
                <w:lang w:val="en-US"/>
              </w:rPr>
            </w:pPr>
            <w:r w:rsidRPr="008E7F27">
              <w:rPr>
                <w:lang w:eastAsia="en-US"/>
              </w:rPr>
              <w:t>КПП</w:t>
            </w:r>
            <w:r w:rsidRPr="008E7F27">
              <w:rPr>
                <w:lang w:val="en-US" w:eastAsia="en-US"/>
              </w:rPr>
              <w:t xml:space="preserve"> 503201001</w:t>
            </w:r>
            <w:proofErr w:type="spellStart"/>
            <w:r w:rsidRPr="008E7F27">
              <w:rPr>
                <w:rFonts w:cstheme="minorHAnsi"/>
                <w:lang w:val="en-AU"/>
              </w:rPr>
              <w:t/>
            </w:r>
            <w:proofErr w:type="spellEnd"/>
            <w:r w:rsidRPr="008E7F27">
              <w:rPr>
                <w:rFonts w:cstheme="minorHAnsi"/>
                <w:lang w:val="en-US"/>
              </w:rPr>
              <w:t xml:space="preserve"/>
            </w:r>
          </w:p>
          <w:p w14:paraId="131C172C" w14:textId="77777777" w:rsidR="00604774" w:rsidRPr="008E7F27" w:rsidRDefault="00604774" w:rsidP="00970CD5">
            <w:pPr>
              <w:ind w:firstLine="34"/>
              <w:jc w:val="left"/>
              <w:rPr>
                <w:lang w:val="en-US" w:eastAsia="en-US"/>
              </w:rPr>
            </w:pPr>
            <w:r w:rsidRPr="008E7F27">
              <w:rPr>
                <w:rFonts w:cstheme="minorHAnsi"/>
              </w:rPr>
              <w:t>ОГРН</w:t>
            </w:r>
            <w:r w:rsidRPr="008E7F27">
              <w:rPr>
                <w:rFonts w:cstheme="minorHAnsi"/>
                <w:lang w:val="en-US"/>
              </w:rPr>
              <w:t xml:space="preserve"> 1025004066966</w:t>
            </w:r>
            <w:proofErr w:type="spellStart"/>
            <w:r w:rsidRPr="008E7F27">
              <w:rPr>
                <w:rFonts w:cstheme="minorHAnsi"/>
                <w:color w:val="222222"/>
                <w:shd w:val="clear" w:color="auto" w:fill="FFFFFF"/>
                <w:lang w:val="en-US"/>
              </w:rPr>
              <w:t/>
            </w:r>
            <w:proofErr w:type="spellEnd"/>
            <w:r w:rsidRPr="008E7F27">
              <w:rPr>
                <w:rFonts w:cstheme="minorHAnsi"/>
                <w:color w:val="222222"/>
                <w:shd w:val="clear" w:color="auto" w:fill="FFFFFF"/>
                <w:lang w:val="en-US"/>
              </w:rPr>
              <w:t xml:space="preserve"/>
            </w:r>
          </w:p>
        </w:tc>
        <w:tc>
          <w:tcPr>
            <w:tcW w:w="5633" w:type="dxa"/>
            <w:shd w:val="clear" w:color="auto" w:fill="auto"/>
          </w:tcPr>
          <w:p w14:paraId="37B1AF01" w14:textId="77777777" w:rsidR="00604774" w:rsidRPr="008E7F27" w:rsidRDefault="00604774" w:rsidP="00970CD5">
            <w:pPr>
              <w:ind w:right="1451" w:firstLine="34"/>
              <w:jc w:val="left"/>
              <w:rPr>
                <w:lang w:val="en-US" w:eastAsia="en-US"/>
              </w:rPr>
            </w:pPr>
            <w:r w:rsidRPr="008E7F27">
              <w:rPr>
                <w:lang w:eastAsia="en-US"/>
              </w:rPr>
              <w:t>Почтовый</w:t>
            </w:r>
            <w:r w:rsidRPr="008E7F27">
              <w:rPr>
                <w:lang w:val="en-US" w:eastAsia="en-US"/>
              </w:rPr>
              <w:t xml:space="preserve"> </w:t>
            </w:r>
            <w:r w:rsidRPr="008E7F27">
              <w:rPr>
                <w:lang w:eastAsia="en-US"/>
              </w:rPr>
              <w:t>адрес</w:t>
            </w:r>
            <w:r w:rsidRPr="008E7F27">
              <w:rPr>
                <w:lang w:val="en-US" w:eastAsia="en-US"/>
              </w:rPr>
              <w:t xml:space="preserve">: ________________</w:t>
            </w:r>
            <w:proofErr w:type="spellStart"/>
            <w:r w:rsidRPr="008E7F27">
              <w:rPr>
                <w:rFonts w:cstheme="minorHAnsi"/>
                <w:lang w:val="en-AU"/>
              </w:rPr>
              <w:t/>
            </w:r>
            <w:proofErr w:type="spellEnd"/>
            <w:r w:rsidRPr="008E7F27">
              <w:rPr>
                <w:rFonts w:cstheme="minorHAnsi"/>
                <w:lang w:val="en-US"/>
              </w:rPr>
              <w:t xml:space="preserve"/>
            </w:r>
          </w:p>
          <w:p w14:paraId="36937FCC" w14:textId="77777777" w:rsidR="00604774" w:rsidRPr="008E7F27" w:rsidRDefault="00604774" w:rsidP="00970CD5">
            <w:pPr>
              <w:ind w:right="1451" w:firstLine="34"/>
              <w:jc w:val="left"/>
              <w:rPr>
                <w:lang w:val="en-US" w:eastAsia="en-US"/>
              </w:rPr>
            </w:pPr>
            <w:r w:rsidRPr="008E7F27">
              <w:rPr>
                <w:lang w:eastAsia="en-US"/>
              </w:rPr>
              <w:t>Место</w:t>
            </w:r>
            <w:r w:rsidRPr="008E7F27">
              <w:rPr>
                <w:lang w:val="en-US" w:eastAsia="en-US"/>
              </w:rPr>
              <w:t xml:space="preserve"> </w:t>
            </w:r>
            <w:r w:rsidRPr="008E7F27">
              <w:rPr>
                <w:lang w:eastAsia="en-US"/>
              </w:rPr>
              <w:t>нахождения</w:t>
            </w:r>
            <w:r w:rsidRPr="008E7F27">
              <w:rPr>
                <w:lang w:val="en-US" w:eastAsia="en-US"/>
              </w:rPr>
              <w:t xml:space="preserve">, </w:t>
            </w:r>
            <w:r w:rsidRPr="008E7F27">
              <w:rPr>
                <w:lang w:eastAsia="en-US"/>
              </w:rPr>
              <w:t>адрес</w:t>
            </w:r>
            <w:r w:rsidRPr="008E7F27">
              <w:rPr>
                <w:lang w:val="en-US"/>
              </w:rPr>
              <w:t xml:space="preserve">: ________________</w:t>
            </w:r>
            <w:proofErr w:type="spellStart"/>
            <w:r w:rsidRPr="008E7F27">
              <w:rPr>
                <w:rFonts w:cstheme="minorHAnsi"/>
                <w:lang w:val="en-AU"/>
              </w:rPr>
              <w:t/>
            </w:r>
            <w:proofErr w:type="spellEnd"/>
            <w:r w:rsidRPr="008E7F27">
              <w:rPr>
                <w:rFonts w:cstheme="minorHAnsi"/>
                <w:lang w:val="en-US"/>
              </w:rPr>
              <w:t xml:space="preserve"/>
            </w:r>
          </w:p>
          <w:p w14:paraId="539A850F" w14:textId="77777777" w:rsidR="00604774" w:rsidRPr="008E7F27" w:rsidRDefault="00604774" w:rsidP="00970CD5">
            <w:pPr>
              <w:ind w:right="1451" w:firstLine="34"/>
              <w:jc w:val="left"/>
              <w:rPr>
                <w:lang w:val="en-US" w:eastAsia="en-US"/>
              </w:rPr>
            </w:pPr>
            <w:r w:rsidRPr="008E7F27">
              <w:rPr>
                <w:lang w:eastAsia="en-US"/>
              </w:rPr>
              <w:t>ИНН</w:t>
            </w:r>
            <w:r w:rsidRPr="008E7F27">
              <w:rPr>
                <w:lang w:val="en-US" w:eastAsia="en-US"/>
              </w:rPr>
              <w:t xml:space="preserve"> </w:t>
            </w:r>
            <w:r w:rsidRPr="008E7F27">
              <w:rPr>
                <w:rStyle w:val="a7"/>
                <w:color w:val="auto"/>
                <w:u w:val="none"/>
                <w:lang w:val="en-US" w:eastAsia="en-US"/>
              </w:rPr>
              <w:t xml:space="preserve">________________</w:t>
            </w:r>
            <w:proofErr w:type="spellStart"/>
            <w:r w:rsidRPr="008E7F27">
              <w:rPr>
                <w:rStyle w:val="a7"/>
                <w:color w:val="auto"/>
                <w:u w:val="none"/>
                <w:lang w:val="en-US" w:eastAsia="en-US"/>
              </w:rPr>
              <w:t/>
            </w:r>
            <w:proofErr w:type="spellEnd"/>
            <w:r w:rsidRPr="008E7F27">
              <w:rPr>
                <w:rStyle w:val="a7"/>
                <w:color w:val="auto"/>
                <w:u w:val="none"/>
                <w:lang w:val="en-US" w:eastAsia="en-US"/>
              </w:rPr>
              <w:t xml:space="preserve"/>
            </w:r>
          </w:p>
          <w:p w14:paraId="69EF6305" w14:textId="77777777" w:rsidR="00604774" w:rsidRPr="008E7F27" w:rsidRDefault="00604774" w:rsidP="00970CD5">
            <w:pPr>
              <w:ind w:right="1451" w:firstLine="34"/>
              <w:jc w:val="left"/>
              <w:rPr>
                <w:lang w:val="en-US" w:eastAsia="en-US"/>
              </w:rPr>
            </w:pPr>
            <w:r w:rsidRPr="008E7F27">
              <w:rPr>
                <w:lang w:eastAsia="en-US"/>
              </w:rPr>
              <w:t>КПП</w:t>
            </w:r>
            <w:r w:rsidRPr="008E7F27">
              <w:rPr>
                <w:lang w:val="en-US" w:eastAsia="en-US"/>
              </w:rPr>
              <w:t xml:space="preserve"> </w:t>
            </w:r>
            <w:r w:rsidRPr="008E7F27">
              <w:rPr>
                <w:lang w:eastAsia="en-US"/>
              </w:rPr>
              <w:t>КН</w:t>
            </w:r>
            <w:r w:rsidRPr="008E7F27">
              <w:rPr>
                <w:lang w:val="en-US" w:eastAsia="en-US"/>
              </w:rPr>
              <w:t xml:space="preserve"> ________________</w:t>
            </w:r>
            <w:proofErr w:type="spellStart"/>
            <w:r w:rsidRPr="008E7F27">
              <w:rPr>
                <w:lang w:val="en-US" w:eastAsia="en-US"/>
              </w:rPr>
              <w:t/>
            </w:r>
            <w:proofErr w:type="spellEnd"/>
            <w:r w:rsidRPr="008E7F27">
              <w:rPr>
                <w:lang w:val="en-US" w:eastAsia="en-US"/>
              </w:rPr>
              <w:t xml:space="preserve"/>
            </w:r>
          </w:p>
          <w:p w14:paraId="1FB6971A" w14:textId="77777777" w:rsidR="00604774" w:rsidRPr="008E7F27" w:rsidRDefault="00604774" w:rsidP="00970CD5">
            <w:pPr>
              <w:ind w:right="1451" w:firstLine="34"/>
              <w:jc w:val="left"/>
              <w:rPr>
                <w:rFonts w:cstheme="minorHAnsi"/>
                <w:lang w:val="en-US"/>
              </w:rPr>
            </w:pPr>
            <w:r w:rsidRPr="008E7F27">
              <w:rPr>
                <w:lang w:eastAsia="en-US"/>
              </w:rPr>
              <w:t>КПП</w:t>
            </w:r>
            <w:r w:rsidRPr="008E7F27">
              <w:rPr>
                <w:lang w:val="en-US" w:eastAsia="en-US"/>
              </w:rPr>
              <w:t xml:space="preserve"> ________________</w:t>
            </w:r>
            <w:proofErr w:type="spellStart"/>
            <w:r w:rsidRPr="008E7F27">
              <w:rPr>
                <w:rFonts w:cstheme="minorHAnsi"/>
                <w:lang w:val="en-AU"/>
              </w:rPr>
              <w:t/>
            </w:r>
            <w:proofErr w:type="spellEnd"/>
            <w:r w:rsidRPr="008E7F27">
              <w:rPr>
                <w:rFonts w:cstheme="minorHAnsi"/>
                <w:lang w:val="en-US"/>
              </w:rPr>
              <w:t xml:space="preserve"/>
            </w:r>
          </w:p>
          <w:p w14:paraId="3ACF8395" w14:textId="77777777" w:rsidR="00604774" w:rsidRPr="008E7F27" w:rsidRDefault="00604774" w:rsidP="00970CD5">
            <w:pPr>
              <w:ind w:right="1451" w:firstLine="34"/>
              <w:jc w:val="left"/>
              <w:rPr>
                <w:rFonts w:cstheme="minorHAnsi"/>
                <w:color w:val="222222"/>
                <w:shd w:val="clear" w:color="auto" w:fill="FFFFFF"/>
                <w:lang w:val="en-US"/>
              </w:rPr>
            </w:pPr>
            <w:r w:rsidRPr="008E7F27">
              <w:rPr>
                <w:rFonts w:cstheme="minorHAnsi"/>
              </w:rPr>
              <w:t>ОГРН</w:t>
            </w:r>
            <w:r w:rsidRPr="008E7F27">
              <w:rPr>
                <w:rFonts w:cstheme="minorHAnsi"/>
                <w:lang w:val="en-US"/>
              </w:rPr>
              <w:t xml:space="preserve"> ________________</w:t>
            </w:r>
            <w:proofErr w:type="spellStart"/>
            <w:r w:rsidRPr="008E7F27">
              <w:rPr>
                <w:rFonts w:cstheme="minorHAnsi"/>
                <w:color w:val="222222"/>
                <w:shd w:val="clear" w:color="auto" w:fill="FFFFFF"/>
                <w:lang w:val="en-US"/>
              </w:rPr>
              <w:t/>
            </w:r>
            <w:proofErr w:type="spellEnd"/>
            <w:r w:rsidRPr="008E7F27">
              <w:rPr>
                <w:rFonts w:cstheme="minorHAnsi"/>
                <w:color w:val="222222"/>
                <w:shd w:val="clear" w:color="auto" w:fill="FFFFFF"/>
                <w:lang w:val="en-US"/>
              </w:rPr>
              <w:t xml:space="preserve"/>
            </w:r>
          </w:p>
        </w:tc>
      </w:tr>
      <w:tr w:rsidR="00604774" w:rsidRPr="008E7F27" w14:paraId="1825BA7E" w14:textId="77777777" w:rsidTr="00970CD5">
        <w:trPr>
          <w:trHeight w:val="268"/>
        </w:trPr>
        <w:tc>
          <w:tcPr>
            <w:tcW w:w="5075" w:type="dxa"/>
            <w:shd w:val="clear" w:color="auto" w:fill="auto"/>
          </w:tcPr>
          <w:p w14:paraId="4BDC4052" w14:textId="77777777" w:rsidR="00604774" w:rsidRPr="008E7F27" w:rsidRDefault="00604774" w:rsidP="00970CD5">
            <w:pPr>
              <w:ind w:firstLine="34"/>
              <w:jc w:val="left"/>
              <w:rPr>
                <w:lang w:eastAsia="en-US"/>
              </w:rPr>
            </w:pPr>
            <w:r w:rsidRPr="008E7F27">
              <w:rPr>
                <w:lang w:eastAsia="en-US"/>
              </w:rPr>
              <w:t>Банковские реквизиты:</w:t>
            </w:r>
          </w:p>
        </w:tc>
        <w:tc>
          <w:tcPr>
            <w:tcW w:w="5633" w:type="dxa"/>
            <w:shd w:val="clear" w:color="auto" w:fill="auto"/>
          </w:tcPr>
          <w:p w14:paraId="5B9C5996" w14:textId="77777777" w:rsidR="00604774" w:rsidRPr="008E7F27" w:rsidRDefault="00604774" w:rsidP="00970CD5">
            <w:pPr>
              <w:ind w:right="1451" w:firstLine="34"/>
              <w:jc w:val="left"/>
              <w:rPr>
                <w:lang w:eastAsia="en-US"/>
              </w:rPr>
            </w:pPr>
            <w:r w:rsidRPr="008E7F27">
              <w:rPr>
                <w:lang w:eastAsia="en-US"/>
              </w:rPr>
              <w:t>Банковские реквизиты:</w:t>
            </w:r>
          </w:p>
        </w:tc>
      </w:tr>
      <w:tr w:rsidR="00604774" w:rsidRPr="0064580D" w14:paraId="3B86B0D8" w14:textId="77777777" w:rsidTr="00970CD5">
        <w:trPr>
          <w:trHeight w:val="1370"/>
        </w:trPr>
        <w:tc>
          <w:tcPr>
            <w:tcW w:w="5075" w:type="dxa"/>
            <w:shd w:val="clear" w:color="auto" w:fill="auto"/>
          </w:tcPr>
          <w:p w14:paraId="7A7035EF" w14:textId="77777777" w:rsidR="00604774" w:rsidRPr="008E7F27" w:rsidRDefault="00604774" w:rsidP="00970CD5">
            <w:pPr>
              <w:ind w:firstLine="34"/>
              <w:jc w:val="left"/>
              <w:rPr>
                <w:lang w:val="en-US" w:eastAsia="en-US"/>
              </w:rPr>
            </w:pPr>
            <w:r w:rsidRPr="008E7F27">
              <w:rPr>
                <w:rFonts w:cstheme="minorHAnsi"/>
                <w:shd w:val="clear" w:color="auto" w:fill="FFFFFF"/>
                <w:lang w:val="en-US"/>
              </w:rPr>
              <w:t xml:space="preserve">ФКУ Администрации Одинцовского городского округа</w:t>
            </w:r>
            <w:proofErr w:type="spellStart"/>
            <w:r w:rsidRPr="008E7F27">
              <w:rPr>
                <w:rFonts w:cstheme="minorHAnsi"/>
                <w:shd w:val="clear" w:color="auto" w:fill="FFFFFF"/>
                <w:lang w:val="en-US"/>
              </w:rPr>
              <w:t/>
            </w:r>
            <w:proofErr w:type="spellEnd"/>
            <w:r w:rsidRPr="008E7F27">
              <w:rPr>
                <w:rFonts w:cstheme="minorHAnsi"/>
                <w:shd w:val="clear" w:color="auto" w:fill="FFFFFF"/>
                <w:lang w:val="en-US"/>
              </w:rPr>
              <w:t xml:space="preserve"/>
            </w:r>
            <w:r w:rsidRPr="008E7F27">
              <w:rPr>
                <w:lang w:val="en-US" w:eastAsia="en-US"/>
              </w:rPr>
              <w:t xml:space="preserve"> </w:t>
            </w:r>
            <w:r w:rsidRPr="008E7F27">
              <w:rPr>
                <w:rFonts w:cstheme="minorHAnsi"/>
                <w:shd w:val="clear" w:color="auto" w:fill="FFFFFF"/>
                <w:lang w:val="en-US"/>
              </w:rPr>
              <w:t>(</w:t>
            </w:r>
            <w:r w:rsidRPr="008E7F27">
              <w:rPr>
                <w:rFonts w:cstheme="minorHAnsi"/>
                <w:shd w:val="clear" w:color="auto" w:fill="FFFFFF"/>
              </w:rPr>
              <w:t>л</w:t>
            </w:r>
            <w:r w:rsidRPr="008E7F27">
              <w:rPr>
                <w:rFonts w:cstheme="minorHAnsi"/>
                <w:shd w:val="clear" w:color="auto" w:fill="FFFFFF"/>
                <w:lang w:val="en-US"/>
              </w:rPr>
              <w:t>/</w:t>
            </w:r>
            <w:r w:rsidRPr="008E7F27">
              <w:rPr>
                <w:rFonts w:cstheme="minorHAnsi"/>
                <w:shd w:val="clear" w:color="auto" w:fill="FFFFFF"/>
              </w:rPr>
              <w:t>с</w:t>
            </w:r>
            <w:r w:rsidRPr="008E7F27">
              <w:rPr>
                <w:rFonts w:cstheme="minorHAnsi"/>
                <w:shd w:val="clear" w:color="auto" w:fill="FFFFFF"/>
                <w:lang w:val="en-US"/>
              </w:rPr>
              <w:t xml:space="preserve"> </w:t>
            </w:r>
            <w:proofErr w:type="spellStart"/>
            <w:r w:rsidRPr="008E7F27">
              <w:rPr>
                <w:rFonts w:cstheme="minorHAnsi"/>
                <w:shd w:val="clear" w:color="auto" w:fill="FFFFFF"/>
                <w:lang w:val="en-US"/>
              </w:rPr>
              <w:t/>
            </w:r>
            <w:proofErr w:type="spellEnd"/>
            <w:r w:rsidRPr="008E7F27">
              <w:rPr>
                <w:rFonts w:cstheme="minorHAnsi"/>
                <w:shd w:val="clear" w:color="auto" w:fill="FFFFFF"/>
                <w:lang w:val="en-US"/>
              </w:rPr>
              <w:t xml:space="preserve"> 03070J94760</w:t>
            </w:r>
            <w:proofErr w:type="spellStart"/>
            <w:r w:rsidRPr="008E7F27">
              <w:rPr>
                <w:rFonts w:cstheme="minorHAnsi"/>
                <w:shd w:val="clear" w:color="auto" w:fill="FFFFFF"/>
                <w:lang w:val="en-US"/>
              </w:rPr>
              <w:t/>
            </w:r>
            <w:proofErr w:type="spellEnd"/>
            <w:r w:rsidRPr="008E7F27">
              <w:rPr>
                <w:rFonts w:cstheme="minorHAnsi"/>
                <w:shd w:val="clear" w:color="auto" w:fill="FFFFFF"/>
                <w:lang w:val="en-US"/>
              </w:rPr>
              <w:t xml:space="preserve"> </w:t>
            </w:r>
            <w:proofErr w:type="spellStart"/>
            <w:r w:rsidRPr="008E7F27">
              <w:rPr>
                <w:rFonts w:cstheme="minorHAnsi"/>
                <w:shd w:val="clear" w:color="auto" w:fill="FFFFFF"/>
                <w:lang w:val="en-US"/>
              </w:rPr>
              <w:t/>
            </w:r>
            <w:proofErr w:type="spellEnd"/>
            <w:r w:rsidRPr="008E7F27">
              <w:rPr>
                <w:rFonts w:cstheme="minorHAnsi"/>
                <w:shd w:val="clear" w:color="auto" w:fill="FFFFFF"/>
                <w:lang w:val="en-US"/>
              </w:rPr>
              <w:t xml:space="preserve"> 04483J94760</w:t>
            </w:r>
            <w:proofErr w:type="spellStart"/>
            <w:r w:rsidRPr="008E7F27">
              <w:rPr>
                <w:rFonts w:cstheme="minorHAnsi"/>
                <w:shd w:val="clear" w:color="auto" w:fill="FFFFFF"/>
                <w:lang w:val="en-US"/>
              </w:rPr>
              <w:t/>
            </w:r>
            <w:proofErr w:type="spellEnd"/>
            <w:r w:rsidRPr="008E7F27">
              <w:rPr>
                <w:rFonts w:cstheme="minorHAnsi"/>
                <w:shd w:val="clear" w:color="auto" w:fill="FFFFFF"/>
                <w:lang w:val="en-US"/>
              </w:rPr>
              <w:t xml:space="preserve"> </w:t>
            </w:r>
            <w:proofErr w:type="spellStart"/>
            <w:r w:rsidRPr="008E7F27">
              <w:rPr>
                <w:rFonts w:cstheme="minorHAnsi"/>
                <w:shd w:val="clear" w:color="auto" w:fill="FFFFFF"/>
                <w:lang w:val="en-US"/>
              </w:rPr>
              <w:t/>
            </w:r>
            <w:proofErr w:type="spellEnd"/>
            <w:r w:rsidRPr="008E7F27">
              <w:rPr>
                <w:rFonts w:cstheme="minorHAnsi"/>
                <w:shd w:val="clear" w:color="auto" w:fill="FFFFFF"/>
                <w:lang w:val="en-US"/>
              </w:rPr>
              <w:t xml:space="preserve"> </w:t>
            </w:r>
            <w:r w:rsidRPr="008E7F27">
              <w:rPr>
                <w:lang w:val="en-US" w:eastAsia="en-US"/>
              </w:rPr>
              <w:t xml:space="preserve">АДМИНИСТРАЦИЯ ОДИНЦОВСКОГО ГОРОДСКОГО ОКРУГА</w:t>
            </w:r>
            <w:proofErr w:type="spellStart"/>
            <w:r w:rsidRPr="008E7F27">
              <w:rPr>
                <w:lang w:val="en-US" w:eastAsia="en-US"/>
              </w:rPr>
              <w:t/>
            </w:r>
            <w:proofErr w:type="spellEnd"/>
            <w:r w:rsidRPr="008E7F27">
              <w:rPr>
                <w:lang w:val="en-US" w:eastAsia="en-US"/>
              </w:rPr>
              <w:t xml:space="preserve"/>
            </w:r>
            <w:r w:rsidRPr="008E7F27">
              <w:rPr>
                <w:rFonts w:cstheme="minorHAnsi"/>
                <w:shd w:val="clear" w:color="auto" w:fill="FFFFFF"/>
                <w:lang w:val="en-US"/>
              </w:rPr>
              <w:t>)</w:t>
            </w:r>
          </w:p>
        </w:tc>
        <w:tc>
          <w:tcPr>
            <w:tcW w:w="5633" w:type="dxa"/>
            <w:shd w:val="clear" w:color="auto" w:fill="auto"/>
          </w:tcPr>
          <w:p w14:paraId="3DD1FA93" w14:textId="77777777" w:rsidR="00604774" w:rsidRPr="008E7F27" w:rsidRDefault="00604774" w:rsidP="00970CD5">
            <w:pPr>
              <w:ind w:right="1451" w:firstLine="34"/>
              <w:jc w:val="left"/>
              <w:rPr>
                <w:lang w:val="en-US" w:eastAsia="en-US"/>
              </w:rPr>
            </w:pPr>
            <w:r w:rsidRPr="008E7F27">
              <w:rPr>
                <w:rFonts w:cstheme="minorHAnsi"/>
                <w:shd w:val="clear" w:color="auto" w:fill="FFFFFF"/>
                <w:lang w:val="en-US"/>
              </w:rPr>
              <w:t xml:space="preserve"/>
            </w:r>
            <w:proofErr w:type="spellStart"/>
            <w:r w:rsidRPr="008E7F27">
              <w:rPr>
                <w:rFonts w:cstheme="minorHAnsi"/>
                <w:shd w:val="clear" w:color="auto" w:fill="FFFFFF"/>
                <w:lang w:val="en-US"/>
              </w:rPr>
              <w:t/>
            </w:r>
            <w:proofErr w:type="spellEnd"/>
            <w:r w:rsidRPr="008E7F27">
              <w:rPr>
                <w:rFonts w:cstheme="minorHAnsi"/>
                <w:shd w:val="clear" w:color="auto" w:fill="FFFFFF"/>
                <w:lang w:val="en-US"/>
              </w:rPr>
              <w:t xml:space="preserve"> (</w:t>
            </w:r>
            <w:r w:rsidRPr="008E7F27">
              <w:rPr>
                <w:rFonts w:cstheme="minorHAnsi"/>
                <w:shd w:val="clear" w:color="auto" w:fill="FFFFFF"/>
              </w:rPr>
              <w:t>л</w:t>
            </w:r>
            <w:r w:rsidRPr="008E7F27">
              <w:rPr>
                <w:rFonts w:cstheme="minorHAnsi"/>
                <w:shd w:val="clear" w:color="auto" w:fill="FFFFFF"/>
                <w:lang w:val="en-US"/>
              </w:rPr>
              <w:t>/</w:t>
            </w:r>
            <w:r w:rsidRPr="008E7F27">
              <w:rPr>
                <w:rFonts w:cstheme="minorHAnsi"/>
                <w:shd w:val="clear" w:color="auto" w:fill="FFFFFF"/>
              </w:rPr>
              <w:t>с</w:t>
            </w:r>
            <w:r w:rsidRPr="008E7F27">
              <w:rPr>
                <w:rFonts w:cstheme="minorHAnsi"/>
                <w:shd w:val="clear" w:color="auto" w:fill="FFFFFF"/>
                <w:lang w:val="en-US"/>
              </w:rPr>
              <w:t xml:space="preserve"> ________________</w:t>
            </w:r>
            <w:proofErr w:type="spellStart"/>
            <w:r w:rsidRPr="008E7F27">
              <w:rPr>
                <w:rFonts w:cstheme="minorHAnsi"/>
                <w:shd w:val="clear" w:color="auto" w:fill="FFFFFF"/>
                <w:lang w:val="en-US"/>
              </w:rPr>
              <w:t/>
            </w:r>
            <w:proofErr w:type="spellEnd"/>
            <w:r w:rsidRPr="008E7F27">
              <w:rPr>
                <w:rFonts w:cstheme="minorHAnsi"/>
                <w:shd w:val="clear" w:color="auto" w:fill="FFFFFF"/>
                <w:lang w:val="en-US"/>
              </w:rPr>
              <w:t xml:space="preserve"/>
            </w:r>
            <w:r w:rsidRPr="008E7F27">
              <w:rPr>
                <w:rStyle w:val="a7"/>
                <w:color w:val="auto"/>
                <w:u w:val="none"/>
                <w:lang w:val="en-US" w:eastAsia="en-US"/>
              </w:rPr>
              <w:t xml:space="preserve">________________</w:t>
            </w:r>
            <w:proofErr w:type="spellStart"/>
            <w:r w:rsidRPr="008E7F27">
              <w:rPr>
                <w:rStyle w:val="a7"/>
                <w:color w:val="auto"/>
                <w:u w:val="none"/>
                <w:lang w:val="en-US" w:eastAsia="en-US"/>
              </w:rPr>
              <w:t/>
            </w:r>
            <w:proofErr w:type="spellEnd"/>
            <w:r w:rsidRPr="008E7F27">
              <w:rPr>
                <w:rStyle w:val="a7"/>
                <w:color w:val="auto"/>
                <w:u w:val="none"/>
                <w:lang w:val="en-US" w:eastAsia="en-US"/>
              </w:rPr>
              <w:t xml:space="preserve"/>
            </w:r>
            <w:r w:rsidRPr="008E7F27">
              <w:rPr>
                <w:rFonts w:cstheme="minorHAnsi"/>
                <w:shd w:val="clear" w:color="auto" w:fill="FFFFFF"/>
                <w:lang w:val="en-US"/>
              </w:rPr>
              <w:t>)</w:t>
            </w:r>
          </w:p>
        </w:tc>
      </w:tr>
      <w:tr w:rsidR="00604774" w:rsidRPr="008E7F27" w14:paraId="4C3417BE" w14:textId="77777777" w:rsidTr="00970CD5">
        <w:trPr>
          <w:trHeight w:val="1638"/>
        </w:trPr>
        <w:tc>
          <w:tcPr>
            <w:tcW w:w="5075" w:type="dxa"/>
            <w:shd w:val="clear" w:color="auto" w:fill="auto"/>
          </w:tcPr>
          <w:p w14:paraId="393B2756" w14:textId="77777777" w:rsidR="00604774" w:rsidRPr="008E7F27" w:rsidRDefault="00604774" w:rsidP="00970CD5">
            <w:pPr>
              <w:ind w:firstLine="34"/>
              <w:jc w:val="left"/>
              <w:rPr>
                <w:lang w:val="en-US" w:eastAsia="en-US"/>
              </w:rPr>
            </w:pPr>
            <w:r w:rsidRPr="008E7F27">
              <w:rPr>
                <w:lang w:eastAsia="en-US"/>
              </w:rPr>
              <w:t>Банк</w:t>
            </w:r>
            <w:r w:rsidRPr="008E7F27">
              <w:rPr>
                <w:lang w:val="en-US" w:eastAsia="en-US"/>
              </w:rPr>
              <w:t xml:space="preserve">: ОКЦ № 1 ГУ Банка России по ЦФО//УФК по Московской области г. Москва</w:t>
            </w:r>
            <w:proofErr w:type="spellStart"/>
            <w:r w:rsidRPr="008E7F27">
              <w:rPr>
                <w:rFonts w:cstheme="minorHAnsi"/>
                <w:shd w:val="clear" w:color="auto" w:fill="FFFFFF"/>
                <w:lang w:val="en-US"/>
              </w:rPr>
              <w:t/>
            </w:r>
            <w:proofErr w:type="spellEnd"/>
            <w:r w:rsidRPr="008E7F27">
              <w:rPr>
                <w:rFonts w:cstheme="minorHAnsi"/>
                <w:shd w:val="clear" w:color="auto" w:fill="FFFFFF"/>
                <w:lang w:val="en-US"/>
              </w:rPr>
              <w:t xml:space="preserve"/>
            </w:r>
          </w:p>
          <w:p w14:paraId="2D60D20E" w14:textId="77777777" w:rsidR="00604774" w:rsidRPr="008E7F27" w:rsidRDefault="00604774" w:rsidP="00970CD5">
            <w:pPr>
              <w:ind w:firstLine="34"/>
              <w:jc w:val="left"/>
              <w:rPr>
                <w:lang w:val="en-US" w:eastAsia="en-US"/>
              </w:rPr>
            </w:pPr>
            <w:r w:rsidRPr="008E7F27">
              <w:rPr>
                <w:lang w:eastAsia="en-US"/>
              </w:rPr>
              <w:t>БИК</w:t>
            </w:r>
            <w:r w:rsidRPr="008E7F27">
              <w:rPr>
                <w:lang w:val="en-US" w:eastAsia="en-US"/>
              </w:rPr>
              <w:t xml:space="preserve"> 004525987</w:t>
            </w:r>
            <w:proofErr w:type="spellStart"/>
            <w:r w:rsidRPr="008E7F27">
              <w:rPr>
                <w:rFonts w:cstheme="minorHAnsi"/>
                <w:shd w:val="clear" w:color="auto" w:fill="FFFFFF"/>
                <w:lang w:val="en-US"/>
              </w:rPr>
              <w:t/>
            </w:r>
            <w:proofErr w:type="spellEnd"/>
            <w:r w:rsidRPr="008E7F27">
              <w:rPr>
                <w:rFonts w:cstheme="minorHAnsi"/>
                <w:shd w:val="clear" w:color="auto" w:fill="FFFFFF"/>
                <w:lang w:val="en-US"/>
              </w:rPr>
              <w:t xml:space="preserve"/>
            </w:r>
          </w:p>
          <w:p w14:paraId="76672552" w14:textId="77777777" w:rsidR="00604774" w:rsidRPr="008E7F27" w:rsidRDefault="00604774" w:rsidP="00970CD5">
            <w:pPr>
              <w:ind w:firstLine="34"/>
              <w:jc w:val="left"/>
              <w:rPr>
                <w:rFonts w:cstheme="minorHAnsi"/>
                <w:shd w:val="clear" w:color="auto" w:fill="FFFFFF"/>
                <w:lang w:val="en-US"/>
              </w:rPr>
            </w:pPr>
            <w:proofErr w:type="spellStart"/>
            <w:r w:rsidRPr="008E7F27">
              <w:rPr>
                <w:lang w:eastAsia="en-US"/>
              </w:rPr>
              <w:t>казн</w:t>
            </w:r>
            <w:proofErr w:type="spellEnd"/>
            <w:r w:rsidRPr="008E7F27">
              <w:rPr>
                <w:lang w:val="en-US" w:eastAsia="en-US"/>
              </w:rPr>
              <w:t>/</w:t>
            </w:r>
            <w:proofErr w:type="spellStart"/>
            <w:r w:rsidRPr="008E7F27">
              <w:rPr>
                <w:lang w:eastAsia="en-US"/>
              </w:rPr>
              <w:t>сч</w:t>
            </w:r>
            <w:proofErr w:type="spellEnd"/>
            <w:r w:rsidRPr="008E7F27">
              <w:rPr>
                <w:lang w:val="en-US" w:eastAsia="en-US"/>
              </w:rPr>
              <w:t xml:space="preserve"> 03231643467550004800</w:t>
            </w:r>
            <w:proofErr w:type="spellStart"/>
            <w:r w:rsidRPr="008E7F27">
              <w:rPr>
                <w:rFonts w:cstheme="minorHAnsi"/>
                <w:shd w:val="clear" w:color="auto" w:fill="FFFFFF"/>
                <w:lang w:val="en-US"/>
              </w:rPr>
              <w:t/>
            </w:r>
            <w:proofErr w:type="spellEnd"/>
            <w:r w:rsidRPr="008E7F27">
              <w:rPr>
                <w:rFonts w:cstheme="minorHAnsi"/>
                <w:shd w:val="clear" w:color="auto" w:fill="FFFFFF"/>
                <w:lang w:val="en-US"/>
              </w:rPr>
              <w:t xml:space="preserve"/>
            </w:r>
          </w:p>
          <w:p w14:paraId="6E0FAA81" w14:textId="77777777" w:rsidR="00604774" w:rsidRPr="008E7F27" w:rsidRDefault="00604774" w:rsidP="00970CD5">
            <w:pPr>
              <w:ind w:firstLine="34"/>
              <w:jc w:val="left"/>
              <w:rPr>
                <w:lang w:val="en-US" w:eastAsia="en-US"/>
              </w:rPr>
            </w:pPr>
            <w:r w:rsidRPr="008E7F27">
              <w:rPr>
                <w:lang w:eastAsia="en-US"/>
              </w:rPr>
              <w:t>единый</w:t>
            </w:r>
            <w:r w:rsidRPr="008E7F27">
              <w:rPr>
                <w:lang w:val="en-US" w:eastAsia="en-US"/>
              </w:rPr>
              <w:t xml:space="preserve"> </w:t>
            </w:r>
            <w:proofErr w:type="spellStart"/>
            <w:r w:rsidRPr="008E7F27">
              <w:rPr>
                <w:lang w:eastAsia="en-US"/>
              </w:rPr>
              <w:t>казн</w:t>
            </w:r>
            <w:proofErr w:type="spellEnd"/>
            <w:r w:rsidRPr="008E7F27">
              <w:rPr>
                <w:lang w:val="en-US" w:eastAsia="en-US"/>
              </w:rPr>
              <w:t>/</w:t>
            </w:r>
            <w:proofErr w:type="spellStart"/>
            <w:r w:rsidRPr="008E7F27">
              <w:rPr>
                <w:lang w:eastAsia="en-US"/>
              </w:rPr>
              <w:t>сч</w:t>
            </w:r>
            <w:proofErr w:type="spellEnd"/>
            <w:r w:rsidRPr="008E7F27">
              <w:rPr>
                <w:lang w:val="en-US" w:eastAsia="en-US"/>
              </w:rPr>
              <w:t xml:space="preserve"> 40102810845370000004</w:t>
            </w:r>
            <w:proofErr w:type="spellStart"/>
            <w:r w:rsidRPr="008E7F27">
              <w:rPr>
                <w:lang w:val="en-US" w:eastAsia="en-US"/>
              </w:rPr>
              <w:t/>
            </w:r>
            <w:proofErr w:type="spellEnd"/>
            <w:r w:rsidRPr="008E7F27">
              <w:rPr>
                <w:lang w:val="en-US" w:eastAsia="en-US"/>
              </w:rPr>
              <w:t xml:space="preserve"/>
            </w:r>
          </w:p>
          <w:p w14:paraId="6A0D1078" w14:textId="77777777" w:rsidR="00604774" w:rsidRPr="008E7F27" w:rsidRDefault="00604774" w:rsidP="00970CD5">
            <w:pPr>
              <w:ind w:firstLine="34"/>
              <w:jc w:val="left"/>
              <w:rPr>
                <w:lang w:val="en-US" w:eastAsia="en-US"/>
              </w:rPr>
            </w:pPr>
            <w:r w:rsidRPr="008E7F27">
              <w:rPr>
                <w:lang w:eastAsia="en-US"/>
              </w:rPr>
              <w:t>ОКПО</w:t>
            </w:r>
            <w:r w:rsidRPr="008E7F27">
              <w:rPr>
                <w:lang w:val="en-US" w:eastAsia="en-US"/>
              </w:rPr>
              <w:t xml:space="preserve"> 04034378</w:t>
            </w:r>
            <w:proofErr w:type="spellStart"/>
            <w:r w:rsidRPr="008E7F27">
              <w:rPr>
                <w:rFonts w:cstheme="minorHAnsi"/>
                <w:shd w:val="clear" w:color="auto" w:fill="FFFFFF"/>
                <w:lang w:val="en-US"/>
              </w:rPr>
              <w:t/>
            </w:r>
            <w:proofErr w:type="spellEnd"/>
            <w:r w:rsidRPr="008E7F27">
              <w:rPr>
                <w:rFonts w:cstheme="minorHAnsi"/>
                <w:shd w:val="clear" w:color="auto" w:fill="FFFFFF"/>
                <w:lang w:val="en-US"/>
              </w:rPr>
              <w:t xml:space="preserve"/>
            </w:r>
          </w:p>
          <w:p w14:paraId="123DC44E" w14:textId="77777777" w:rsidR="00604774" w:rsidRPr="008E7F27" w:rsidRDefault="00604774" w:rsidP="00970CD5">
            <w:pPr>
              <w:ind w:firstLine="34"/>
              <w:jc w:val="left"/>
              <w:rPr>
                <w:rFonts w:cstheme="minorHAnsi"/>
                <w:shd w:val="clear" w:color="auto" w:fill="FFFFFF"/>
                <w:lang w:val="en-US"/>
              </w:rPr>
            </w:pPr>
            <w:r w:rsidRPr="008E7F27">
              <w:rPr>
                <w:lang w:eastAsia="en-US"/>
              </w:rPr>
              <w:t>ОКТМО</w:t>
            </w:r>
            <w:r w:rsidRPr="008E7F27">
              <w:rPr>
                <w:lang w:val="en-US" w:eastAsia="en-US"/>
              </w:rPr>
              <w:t xml:space="preserve"> 46755000</w:t>
            </w:r>
            <w:proofErr w:type="spellStart"/>
            <w:r w:rsidRPr="008E7F27">
              <w:rPr>
                <w:rFonts w:cstheme="minorHAnsi"/>
                <w:shd w:val="clear" w:color="auto" w:fill="FFFFFF"/>
                <w:lang w:val="en-US"/>
              </w:rPr>
              <w:t/>
            </w:r>
            <w:proofErr w:type="spellEnd"/>
            <w:r w:rsidRPr="008E7F27">
              <w:rPr>
                <w:rFonts w:cstheme="minorHAnsi"/>
                <w:shd w:val="clear" w:color="auto" w:fill="FFFFFF"/>
                <w:lang w:val="en-US"/>
              </w:rPr>
              <w:t xml:space="preserve"/>
            </w:r>
          </w:p>
          <w:p w14:paraId="66A0AFB6" w14:textId="77777777" w:rsidR="00604774" w:rsidRPr="008E7F27" w:rsidRDefault="00604774" w:rsidP="00970CD5">
            <w:pPr>
              <w:ind w:firstLine="34"/>
              <w:jc w:val="left"/>
              <w:rPr>
                <w:lang w:val="en-US" w:eastAsia="en-US"/>
              </w:rPr>
            </w:pPr>
            <w:r w:rsidRPr="008E7F27">
              <w:rPr>
                <w:lang w:eastAsia="en-US"/>
              </w:rPr>
              <w:t xml:space="preserve">ОКОПФ </w:t>
            </w:r>
            <w:r w:rsidRPr="008E7F27">
              <w:rPr>
                <w:lang w:val="en-US" w:eastAsia="en-US"/>
              </w:rPr>
              <w:t xml:space="preserve">75404</w:t>
            </w:r>
            <w:proofErr w:type="spellStart"/>
            <w:r w:rsidRPr="008E7F27">
              <w:rPr>
                <w:rFonts w:cstheme="minorHAnsi"/>
                <w:color w:val="222222"/>
                <w:shd w:val="clear" w:color="auto" w:fill="FFFFFF"/>
              </w:rPr>
              <w:t/>
            </w:r>
            <w:proofErr w:type="spellEnd"/>
            <w:r w:rsidRPr="008E7F27">
              <w:rPr>
                <w:lang w:val="en-US" w:eastAsia="en-US"/>
              </w:rPr>
              <w:t xml:space="preserve"/>
            </w:r>
          </w:p>
        </w:tc>
        <w:tc>
          <w:tcPr>
            <w:tcW w:w="5633" w:type="dxa"/>
            <w:shd w:val="clear" w:color="auto" w:fill="auto"/>
          </w:tcPr>
          <w:p w14:paraId="3D81CEFB" w14:textId="77777777" w:rsidR="00604774" w:rsidRPr="008E7F27" w:rsidRDefault="00604774" w:rsidP="00970CD5">
            <w:pPr>
              <w:ind w:right="1451" w:firstLine="34"/>
              <w:jc w:val="left"/>
              <w:rPr>
                <w:lang w:val="en-US" w:eastAsia="en-US"/>
              </w:rPr>
            </w:pPr>
            <w:r w:rsidRPr="008E7F27">
              <w:rPr>
                <w:lang w:eastAsia="en-US"/>
              </w:rPr>
              <w:t>Банк</w:t>
            </w:r>
            <w:r w:rsidRPr="008E7F27">
              <w:rPr>
                <w:lang w:val="en-US" w:eastAsia="en-US"/>
              </w:rPr>
              <w:t xml:space="preserve">: ________________</w:t>
            </w:r>
            <w:proofErr w:type="spellStart"/>
            <w:r w:rsidRPr="008E7F27">
              <w:rPr>
                <w:rFonts w:cstheme="minorHAnsi"/>
                <w:shd w:val="clear" w:color="auto" w:fill="FFFFFF"/>
                <w:lang w:val="en-US"/>
              </w:rPr>
              <w:t/>
            </w:r>
            <w:proofErr w:type="spellEnd"/>
            <w:r w:rsidRPr="008E7F27">
              <w:rPr>
                <w:rFonts w:cstheme="minorHAnsi"/>
                <w:shd w:val="clear" w:color="auto" w:fill="FFFFFF"/>
                <w:lang w:val="en-US"/>
              </w:rPr>
              <w:t xml:space="preserve"/>
            </w:r>
          </w:p>
          <w:p w14:paraId="37EE424F" w14:textId="77777777" w:rsidR="00604774" w:rsidRPr="008E7F27" w:rsidRDefault="00604774" w:rsidP="00970CD5">
            <w:pPr>
              <w:ind w:right="1451" w:firstLine="34"/>
              <w:jc w:val="left"/>
              <w:rPr>
                <w:lang w:val="en-US" w:eastAsia="en-US"/>
              </w:rPr>
            </w:pPr>
            <w:r w:rsidRPr="008E7F27">
              <w:rPr>
                <w:lang w:eastAsia="en-US"/>
              </w:rPr>
              <w:t>БИК</w:t>
            </w:r>
            <w:r w:rsidRPr="008E7F27">
              <w:rPr>
                <w:lang w:val="en-US" w:eastAsia="en-US"/>
              </w:rPr>
              <w:t xml:space="preserve"> ________________</w:t>
            </w:r>
            <w:proofErr w:type="spellStart"/>
            <w:r w:rsidRPr="008E7F27">
              <w:rPr>
                <w:rFonts w:cstheme="minorHAnsi"/>
                <w:shd w:val="clear" w:color="auto" w:fill="FFFFFF"/>
                <w:lang w:val="en-US"/>
              </w:rPr>
              <w:t/>
            </w:r>
            <w:proofErr w:type="spellEnd"/>
            <w:r w:rsidRPr="008E7F27">
              <w:rPr>
                <w:rFonts w:cstheme="minorHAnsi"/>
                <w:shd w:val="clear" w:color="auto" w:fill="FFFFFF"/>
                <w:lang w:val="en-US"/>
              </w:rPr>
              <w:t xml:space="preserve"/>
            </w:r>
          </w:p>
          <w:p w14:paraId="4A72A358" w14:textId="77777777" w:rsidR="00604774" w:rsidRPr="008E7F27" w:rsidRDefault="00604774" w:rsidP="00970CD5">
            <w:pPr>
              <w:ind w:right="1451" w:firstLine="34"/>
              <w:jc w:val="left"/>
              <w:rPr>
                <w:lang w:val="en-US" w:eastAsia="en-US"/>
              </w:rPr>
            </w:pPr>
            <w:r w:rsidRPr="008E7F27">
              <w:rPr>
                <w:lang w:eastAsia="en-US"/>
              </w:rPr>
              <w:t>р</w:t>
            </w:r>
            <w:r w:rsidRPr="008E7F27">
              <w:rPr>
                <w:lang w:val="en-US" w:eastAsia="en-US"/>
              </w:rPr>
              <w:t>/</w:t>
            </w:r>
            <w:r w:rsidRPr="008E7F27">
              <w:rPr>
                <w:lang w:eastAsia="en-US"/>
              </w:rPr>
              <w:t>с</w:t>
            </w:r>
            <w:r w:rsidRPr="008E7F27">
              <w:rPr>
                <w:lang w:val="en-US" w:eastAsia="en-US"/>
              </w:rPr>
              <w:t xml:space="preserve"> ________________</w:t>
            </w:r>
            <w:proofErr w:type="spellStart"/>
            <w:r w:rsidRPr="008E7F27">
              <w:rPr>
                <w:rFonts w:cstheme="minorHAnsi"/>
                <w:shd w:val="clear" w:color="auto" w:fill="FFFFFF"/>
                <w:lang w:val="en-US"/>
              </w:rPr>
              <w:t/>
            </w:r>
            <w:proofErr w:type="spellEnd"/>
            <w:r w:rsidRPr="008E7F27">
              <w:rPr>
                <w:rFonts w:cstheme="minorHAnsi"/>
                <w:shd w:val="clear" w:color="auto" w:fill="FFFFFF"/>
                <w:lang w:val="en-US"/>
              </w:rPr>
              <w:t xml:space="preserve"/>
            </w:r>
          </w:p>
          <w:p w14:paraId="2AF14E39" w14:textId="77777777" w:rsidR="00604774" w:rsidRPr="008E7F27" w:rsidRDefault="00604774" w:rsidP="00970CD5">
            <w:pPr>
              <w:ind w:right="1451" w:firstLine="34"/>
              <w:jc w:val="left"/>
              <w:rPr>
                <w:rFonts w:cstheme="minorHAnsi"/>
                <w:shd w:val="clear" w:color="auto" w:fill="FFFFFF"/>
                <w:lang w:val="en-US"/>
              </w:rPr>
            </w:pPr>
            <w:proofErr w:type="spellStart"/>
            <w:r w:rsidRPr="008E7F27">
              <w:rPr>
                <w:lang w:eastAsia="en-US"/>
              </w:rPr>
              <w:t>сч</w:t>
            </w:r>
            <w:proofErr w:type="spellEnd"/>
            <w:r w:rsidRPr="008E7F27">
              <w:rPr>
                <w:lang w:val="en-US" w:eastAsia="en-US"/>
              </w:rPr>
              <w:t xml:space="preserve">. ________________</w:t>
            </w:r>
            <w:proofErr w:type="spellStart"/>
            <w:r w:rsidRPr="008E7F27">
              <w:rPr>
                <w:rFonts w:cstheme="minorHAnsi"/>
                <w:shd w:val="clear" w:color="auto" w:fill="FFFFFF"/>
                <w:lang w:val="en-US"/>
              </w:rPr>
              <w:t/>
            </w:r>
            <w:proofErr w:type="spellEnd"/>
            <w:r w:rsidRPr="008E7F27">
              <w:rPr>
                <w:rFonts w:cstheme="minorHAnsi"/>
                <w:shd w:val="clear" w:color="auto" w:fill="FFFFFF"/>
                <w:lang w:val="en-US"/>
              </w:rPr>
              <w:t xml:space="preserve"/>
            </w:r>
          </w:p>
          <w:p w14:paraId="06529FBA" w14:textId="77777777" w:rsidR="00604774" w:rsidRPr="008E7F27" w:rsidRDefault="00604774" w:rsidP="00970CD5">
            <w:pPr>
              <w:ind w:right="1451" w:firstLine="34"/>
              <w:jc w:val="left"/>
              <w:rPr>
                <w:lang w:val="en-US" w:eastAsia="en-US"/>
              </w:rPr>
            </w:pPr>
            <w:r w:rsidRPr="008E7F27">
              <w:rPr>
                <w:lang w:eastAsia="en-US"/>
              </w:rPr>
              <w:t>ОКПО</w:t>
            </w:r>
            <w:r w:rsidRPr="008E7F27">
              <w:rPr>
                <w:lang w:val="en-US" w:eastAsia="en-US"/>
              </w:rPr>
              <w:t xml:space="preserve"> ________________</w:t>
            </w:r>
            <w:proofErr w:type="spellStart"/>
            <w:r w:rsidRPr="008E7F27">
              <w:rPr>
                <w:rFonts w:cstheme="minorHAnsi"/>
                <w:shd w:val="clear" w:color="auto" w:fill="FFFFFF"/>
                <w:lang w:val="en-US"/>
              </w:rPr>
              <w:t/>
            </w:r>
            <w:proofErr w:type="spellEnd"/>
            <w:r w:rsidRPr="008E7F27">
              <w:rPr>
                <w:rFonts w:cstheme="minorHAnsi"/>
                <w:shd w:val="clear" w:color="auto" w:fill="FFFFFF"/>
                <w:lang w:val="en-US"/>
              </w:rPr>
              <w:t xml:space="preserve"/>
            </w:r>
          </w:p>
          <w:p w14:paraId="2AC64CD5" w14:textId="77777777" w:rsidR="00604774" w:rsidRPr="008E7F27" w:rsidRDefault="00604774" w:rsidP="00970CD5">
            <w:pPr>
              <w:ind w:right="1451" w:firstLine="34"/>
              <w:jc w:val="left"/>
              <w:rPr>
                <w:rFonts w:cstheme="minorHAnsi"/>
                <w:shd w:val="clear" w:color="auto" w:fill="FFFFFF"/>
                <w:lang w:val="en-US"/>
              </w:rPr>
            </w:pPr>
            <w:r w:rsidRPr="008E7F27">
              <w:rPr>
                <w:lang w:eastAsia="en-US"/>
              </w:rPr>
              <w:t>ОКТМО</w:t>
            </w:r>
            <w:r w:rsidRPr="008E7F27">
              <w:rPr>
                <w:lang w:val="en-US" w:eastAsia="en-US"/>
              </w:rPr>
              <w:t xml:space="preserve"> ________________</w:t>
            </w:r>
            <w:proofErr w:type="spellStart"/>
            <w:r w:rsidRPr="008E7F27">
              <w:rPr>
                <w:rFonts w:cstheme="minorHAnsi"/>
                <w:shd w:val="clear" w:color="auto" w:fill="FFFFFF"/>
                <w:lang w:val="en-US"/>
              </w:rPr>
              <w:t/>
            </w:r>
            <w:proofErr w:type="spellEnd"/>
            <w:r w:rsidRPr="008E7F27">
              <w:rPr>
                <w:rFonts w:cstheme="minorHAnsi"/>
                <w:shd w:val="clear" w:color="auto" w:fill="FFFFFF"/>
                <w:lang w:val="en-US"/>
              </w:rPr>
              <w:t xml:space="preserve"/>
            </w:r>
          </w:p>
          <w:p w14:paraId="147E4BF1" w14:textId="77777777" w:rsidR="00604774" w:rsidRPr="008E7F27" w:rsidRDefault="00604774" w:rsidP="00970CD5">
            <w:pPr>
              <w:ind w:right="1451" w:firstLine="34"/>
              <w:jc w:val="left"/>
              <w:rPr>
                <w:lang w:val="en-US" w:eastAsia="en-US"/>
              </w:rPr>
            </w:pPr>
            <w:r w:rsidRPr="008E7F27">
              <w:rPr>
                <w:lang w:eastAsia="en-US"/>
              </w:rPr>
              <w:t xml:space="preserve">ОКОПФ </w:t>
            </w:r>
            <w:r w:rsidRPr="008E7F27">
              <w:rPr>
                <w:lang w:val="en-US" w:eastAsia="en-US"/>
              </w:rPr>
              <w:t xml:space="preserve">________________</w:t>
            </w:r>
            <w:proofErr w:type="spellStart"/>
            <w:r w:rsidRPr="008E7F27">
              <w:rPr>
                <w:rFonts w:cstheme="minorHAnsi"/>
                <w:color w:val="222222"/>
                <w:shd w:val="clear" w:color="auto" w:fill="FFFFFF"/>
              </w:rPr>
              <w:t/>
            </w:r>
            <w:proofErr w:type="spellEnd"/>
            <w:r w:rsidRPr="008E7F27">
              <w:rPr>
                <w:lang w:val="en-US" w:eastAsia="en-US"/>
              </w:rPr>
              <w:t xml:space="preserve"/>
            </w:r>
          </w:p>
        </w:tc>
      </w:tr>
      <w:tr w:rsidR="00604774" w:rsidRPr="008E7F27" w14:paraId="723ADAD9" w14:textId="77777777" w:rsidTr="00970CD5">
        <w:trPr>
          <w:trHeight w:val="819"/>
        </w:trPr>
        <w:tc>
          <w:tcPr>
            <w:tcW w:w="5075" w:type="dxa"/>
            <w:shd w:val="clear" w:color="auto" w:fill="auto"/>
          </w:tcPr>
          <w:p w14:paraId="057FC0E6" w14:textId="77777777" w:rsidR="00604774" w:rsidRPr="008E7F27" w:rsidRDefault="00604774" w:rsidP="00970CD5">
            <w:pPr>
              <w:ind w:firstLine="34"/>
              <w:jc w:val="left"/>
              <w:rPr>
                <w:rFonts w:cstheme="minorHAnsi"/>
                <w:shd w:val="clear" w:color="auto" w:fill="FFFFFF"/>
              </w:rPr>
            </w:pPr>
            <w:r w:rsidRPr="008E7F27">
              <w:rPr>
                <w:lang w:eastAsia="en-US"/>
              </w:rPr>
              <w:t>телефон (факс):</w:t>
            </w:r>
            <w:r w:rsidRPr="008E7F27">
              <w:rPr>
                <w:b/>
                <w:lang w:eastAsia="en-US"/>
              </w:rPr>
              <w:t xml:space="preserve"> </w:t>
            </w:r>
            <w:r w:rsidRPr="008E7F27">
              <w:rPr>
                <w:lang w:eastAsia="en-US"/>
              </w:rPr>
              <w:t xml:space="preserve">+7 (495) 181-90-00</w:t>
            </w:r>
            <w:proofErr w:type="spellStart"/>
            <w:r w:rsidRPr="008E7F27">
              <w:rPr>
                <w:rFonts w:cstheme="minorHAnsi"/>
                <w:shd w:val="clear" w:color="auto" w:fill="FFFFFF"/>
                <w:lang w:val="en-US"/>
              </w:rPr>
              <w:t/>
            </w:r>
            <w:proofErr w:type="spellEnd"/>
            <w:r w:rsidRPr="008E7F27">
              <w:rPr>
                <w:rFonts w:cstheme="minorHAnsi"/>
                <w:shd w:val="clear" w:color="auto" w:fill="FFFFFF"/>
              </w:rPr>
              <w:t xml:space="preserve"/>
            </w:r>
          </w:p>
          <w:p w14:paraId="1117E81D" w14:textId="77777777" w:rsidR="00604774" w:rsidRPr="008E7F27" w:rsidRDefault="00604774" w:rsidP="00970CD5">
            <w:pPr>
              <w:ind w:firstLine="34"/>
              <w:jc w:val="left"/>
              <w:rPr>
                <w:lang w:eastAsia="en-US"/>
              </w:rPr>
            </w:pPr>
            <w:r w:rsidRPr="008E7F27">
              <w:rPr>
                <w:lang w:eastAsia="en-US"/>
              </w:rPr>
              <w:t xml:space="preserve">адрес электронной почты: otdelzakupokomr@mail.ru</w:t>
            </w:r>
            <w:proofErr w:type="spellStart"/>
            <w:r w:rsidRPr="008E7F27">
              <w:rPr>
                <w:rFonts w:cstheme="minorHAnsi"/>
                <w:lang w:val="en-AU"/>
              </w:rPr>
              <w:t/>
            </w:r>
            <w:proofErr w:type="spellEnd"/>
            <w:r w:rsidRPr="008E7F27">
              <w:rPr>
                <w:rFonts w:cstheme="minorHAnsi"/>
              </w:rPr>
              <w:t xml:space="preserve"/>
            </w:r>
          </w:p>
        </w:tc>
        <w:tc>
          <w:tcPr>
            <w:tcW w:w="5633" w:type="dxa"/>
            <w:shd w:val="clear" w:color="auto" w:fill="auto"/>
          </w:tcPr>
          <w:p w14:paraId="5D30489F" w14:textId="77777777" w:rsidR="00604774" w:rsidRPr="008E7F27" w:rsidRDefault="00604774" w:rsidP="00970CD5">
            <w:pPr>
              <w:ind w:right="1451" w:firstLine="34"/>
              <w:jc w:val="left"/>
              <w:rPr>
                <w:lang w:eastAsia="en-US"/>
              </w:rPr>
            </w:pPr>
            <w:r w:rsidRPr="008E7F27">
              <w:rPr>
                <w:lang w:eastAsia="en-US"/>
              </w:rPr>
              <w:t xml:space="preserve">телефон (факс): ________________</w:t>
            </w:r>
            <w:proofErr w:type="spellStart"/>
            <w:r w:rsidRPr="008E7F27">
              <w:rPr>
                <w:rFonts w:cstheme="minorHAnsi"/>
                <w:lang w:val="en-AU"/>
              </w:rPr>
              <w:t/>
            </w:r>
            <w:proofErr w:type="spellEnd"/>
            <w:r w:rsidRPr="008E7F27">
              <w:rPr>
                <w:rFonts w:cstheme="minorHAnsi"/>
              </w:rPr>
              <w:t xml:space="preserve"/>
            </w:r>
          </w:p>
          <w:p w14:paraId="205EDC6C" w14:textId="77777777" w:rsidR="00604774" w:rsidRPr="008E7F27" w:rsidRDefault="00604774" w:rsidP="00970CD5">
            <w:pPr>
              <w:ind w:right="1451" w:firstLine="34"/>
              <w:jc w:val="left"/>
              <w:rPr>
                <w:lang w:eastAsia="en-US"/>
              </w:rPr>
            </w:pPr>
            <w:r w:rsidRPr="008E7F27">
              <w:rPr>
                <w:lang w:eastAsia="en-US"/>
              </w:rPr>
              <w:t xml:space="preserve">адрес электронной почты: ________________</w:t>
            </w:r>
            <w:proofErr w:type="spellStart"/>
            <w:r w:rsidRPr="008E7F27">
              <w:rPr>
                <w:rFonts w:cstheme="minorHAnsi"/>
                <w:lang w:val="en-AU"/>
              </w:rPr>
              <w:t/>
            </w:r>
            <w:proofErr w:type="spellEnd"/>
            <w:r w:rsidRPr="008E7F27">
              <w:rPr>
                <w:rFonts w:cstheme="minorHAnsi"/>
              </w:rPr>
              <w:t xml:space="preserve"/>
            </w:r>
          </w:p>
        </w:tc>
      </w:tr>
    </w:tbl>
    <w:tbl>
      <w:tblPr>
        <w:tblStyle w:val="aa"/>
        <w:tblpPr w:leftFromText="180" w:rightFromText="180" w:vertAnchor="text" w:horzAnchor="margin" w:tblpX="-142" w:tblpY="256"/>
        <w:tblOverlap w:val="never"/>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8"/>
        <w:gridCol w:w="1701"/>
        <w:gridCol w:w="1842"/>
        <w:gridCol w:w="1418"/>
        <w:gridCol w:w="1843"/>
      </w:tblGrid>
      <w:tr w:rsidR="00604774" w:rsidRPr="008E7F27" w14:paraId="011E3602" w14:textId="77777777" w:rsidTr="009265CE">
        <w:trPr>
          <w:trHeight w:val="274"/>
        </w:trPr>
        <w:tc>
          <w:tcPr>
            <w:tcW w:w="5104" w:type="dxa"/>
            <w:gridSpan w:val="3"/>
          </w:tcPr>
          <w:p w14:paraId="56EA98D6" w14:textId="77777777" w:rsidR="00604774" w:rsidRPr="008E7F27" w:rsidRDefault="00604774" w:rsidP="009265CE">
            <w:pPr>
              <w:ind w:firstLine="34"/>
              <w:rPr>
                <w:bCs/>
                <w:iCs/>
                <w:lang w:eastAsia="en-US"/>
              </w:rPr>
            </w:pPr>
            <w:proofErr w:type="spellStart"/>
            <w:r w:rsidRPr="008E7F27">
              <w:rPr>
                <w:bCs/>
                <w:iCs/>
                <w:lang w:eastAsia="en-US"/>
              </w:rPr>
              <w:t>Заказчик</w:t>
            </w:r>
            <w:proofErr w:type="spellEnd"/>
            <w:r w:rsidRPr="008E7F27">
              <w:rPr>
                <w:bCs/>
                <w:iCs/>
                <w:lang w:eastAsia="en-US"/>
              </w:rPr>
              <w:t>:</w:t>
            </w:r>
          </w:p>
        </w:tc>
        <w:tc>
          <w:tcPr>
            <w:tcW w:w="5103" w:type="dxa"/>
            <w:gridSpan w:val="3"/>
          </w:tcPr>
          <w:p w14:paraId="00F63A10" w14:textId="77777777" w:rsidR="00604774" w:rsidRPr="008E7F27" w:rsidRDefault="00604774" w:rsidP="009265CE">
            <w:pPr>
              <w:ind w:firstLine="0"/>
              <w:rPr>
                <w:bCs/>
                <w:iCs/>
                <w:lang w:eastAsia="en-US"/>
              </w:rPr>
            </w:pPr>
            <w:r w:rsidRPr="008E7F27">
              <w:t xml:space="preserve">Подрядчик</w:t>
            </w:r>
            <w:r w:rsidRPr="008E7F27">
              <w:rPr>
                <w:lang w:val="en-AU"/>
              </w:rPr>
              <w:t/>
            </w:r>
            <w:r w:rsidRPr="008E7F27">
              <w:t/>
            </w:r>
            <w:proofErr w:type="spellStart"/>
            <w:r w:rsidRPr="008E7F27">
              <w:rPr>
                <w:lang w:val="en-AU"/>
              </w:rPr>
              <w:t/>
            </w:r>
            <w:proofErr w:type="spellEnd"/>
            <w:r w:rsidRPr="008E7F27">
              <w:t/>
            </w:r>
            <w:r w:rsidRPr="008E7F27">
              <w:rPr>
                <w:lang w:val="en-AU"/>
              </w:rPr>
              <w:t/>
            </w:r>
            <w:r w:rsidRPr="008E7F27">
              <w:t xml:space="preserve"/>
            </w:r>
            <w:r w:rsidRPr="008E7F27">
              <w:rPr>
                <w:bCs/>
                <w:lang w:eastAsia="en-US"/>
              </w:rPr>
              <w:t>:</w:t>
            </w:r>
          </w:p>
        </w:tc>
      </w:tr>
      <w:tr w:rsidR="00604774" w:rsidRPr="008E7F27" w14:paraId="2DEA2343" w14:textId="77777777" w:rsidTr="009265CE">
        <w:tc>
          <w:tcPr>
            <w:tcW w:w="1985" w:type="dxa"/>
          </w:tcPr>
          <w:p w14:paraId="7F0A950F" w14:textId="77777777" w:rsidR="00604774" w:rsidRPr="008E7F27" w:rsidRDefault="00604774" w:rsidP="009265CE">
            <w:pPr>
              <w:ind w:firstLine="0"/>
              <w:rPr>
                <w:bCs/>
                <w:iCs/>
                <w:lang w:eastAsia="en-US"/>
              </w:rPr>
            </w:pPr>
          </w:p>
        </w:tc>
        <w:tc>
          <w:tcPr>
            <w:tcW w:w="1418" w:type="dxa"/>
          </w:tcPr>
          <w:p w14:paraId="54055DD7" w14:textId="77777777" w:rsidR="00604774" w:rsidRPr="008E7F27" w:rsidRDefault="00604774" w:rsidP="009265CE">
            <w:pPr>
              <w:ind w:firstLine="0"/>
              <w:rPr>
                <w:bCs/>
                <w:iCs/>
                <w:lang w:eastAsia="en-US"/>
              </w:rPr>
            </w:pPr>
          </w:p>
        </w:tc>
        <w:tc>
          <w:tcPr>
            <w:tcW w:w="1701" w:type="dxa"/>
          </w:tcPr>
          <w:p w14:paraId="6CEDD64C" w14:textId="77777777" w:rsidR="00604774" w:rsidRPr="008E7F27" w:rsidRDefault="00604774" w:rsidP="009265CE">
            <w:pPr>
              <w:ind w:firstLine="0"/>
              <w:rPr>
                <w:bCs/>
                <w:iCs/>
                <w:lang w:eastAsia="en-US"/>
              </w:rPr>
            </w:pPr>
          </w:p>
        </w:tc>
        <w:tc>
          <w:tcPr>
            <w:tcW w:w="1842" w:type="dxa"/>
          </w:tcPr>
          <w:p w14:paraId="7B430F9A" w14:textId="77777777" w:rsidR="00604774" w:rsidRPr="008E7F27" w:rsidRDefault="00604774" w:rsidP="009265CE">
            <w:pPr>
              <w:ind w:firstLine="0"/>
              <w:rPr>
                <w:bCs/>
                <w:iCs/>
                <w:lang w:eastAsia="en-US"/>
              </w:rPr>
            </w:pPr>
          </w:p>
        </w:tc>
        <w:tc>
          <w:tcPr>
            <w:tcW w:w="1418" w:type="dxa"/>
          </w:tcPr>
          <w:p w14:paraId="56BA79A9" w14:textId="77777777" w:rsidR="00604774" w:rsidRPr="008E7F27" w:rsidRDefault="00604774" w:rsidP="009265CE">
            <w:pPr>
              <w:ind w:firstLine="0"/>
              <w:rPr>
                <w:bCs/>
                <w:iCs/>
                <w:lang w:eastAsia="en-US"/>
              </w:rPr>
            </w:pPr>
          </w:p>
        </w:tc>
        <w:tc>
          <w:tcPr>
            <w:tcW w:w="1843" w:type="dxa"/>
          </w:tcPr>
          <w:p w14:paraId="4ADA25D4" w14:textId="77777777" w:rsidR="00604774" w:rsidRPr="008E7F27" w:rsidRDefault="00604774" w:rsidP="009265CE">
            <w:pPr>
              <w:ind w:firstLine="0"/>
              <w:rPr>
                <w:bCs/>
                <w:iCs/>
                <w:lang w:eastAsia="en-US"/>
              </w:rPr>
            </w:pPr>
          </w:p>
        </w:tc>
      </w:tr>
      <w:tr w:rsidR="00604774" w14:paraId="4A66E253" w14:textId="77777777" w:rsidTr="009265CE">
        <w:tc>
          <w:tcPr>
            <w:tcW w:w="1985" w:type="dxa"/>
          </w:tcPr>
          <w:p w14:paraId="0A5794BD" w14:textId="77777777" w:rsidR="00604774" w:rsidRPr="008E7F27" w:rsidRDefault="00604774" w:rsidP="009265CE">
            <w:pPr>
              <w:ind w:firstLine="0"/>
              <w:rPr>
                <w:bCs/>
                <w:iCs/>
                <w:lang w:eastAsia="en-US"/>
              </w:rPr>
            </w:pPr>
            <w:r w:rsidRPr="008E7F27">
              <w:rPr>
                <w:rFonts w:cstheme="minorHAnsi"/>
                <w:color w:val="222222"/>
                <w:shd w:val="clear" w:color="auto" w:fill="FFFFFF"/>
              </w:rPr>
              <w:lastRenderedPageBreak/>
              <w:t xml:space="preserve">________________</w:t>
            </w:r>
            <w:proofErr w:type="spellStart"/>
            <w:r w:rsidRPr="008E7F27">
              <w:rPr>
                <w:rFonts w:cstheme="minorHAnsi"/>
                <w:color w:val="222222"/>
                <w:shd w:val="clear" w:color="auto" w:fill="FFFFFF"/>
              </w:rPr>
              <w:t/>
            </w:r>
            <w:proofErr w:type="spellEnd"/>
            <w:r w:rsidRPr="008E7F27">
              <w:rPr>
                <w:rFonts w:cstheme="minorHAnsi"/>
                <w:color w:val="222222"/>
                <w:shd w:val="clear" w:color="auto" w:fill="FFFFFF"/>
              </w:rPr>
              <w:t xml:space="preserve"/>
            </w:r>
          </w:p>
        </w:tc>
        <w:tc>
          <w:tcPr>
            <w:tcW w:w="1418" w:type="dxa"/>
          </w:tcPr>
          <w:p w14:paraId="5CF1D081" w14:textId="77777777" w:rsidR="00604774" w:rsidRPr="008E7F27" w:rsidRDefault="00604774" w:rsidP="009265CE">
            <w:pPr>
              <w:ind w:firstLine="0"/>
              <w:rPr>
                <w:bCs/>
                <w:iCs/>
                <w:lang w:val="ru-RU" w:eastAsia="en-US"/>
              </w:rPr>
            </w:pPr>
            <w:r w:rsidRPr="008E7F27">
              <w:rPr>
                <w:lang w:val="ru-RU" w:eastAsia="en-US"/>
              </w:rPr>
              <w:t>__________</w:t>
            </w:r>
          </w:p>
        </w:tc>
        <w:tc>
          <w:tcPr>
            <w:tcW w:w="1701" w:type="dxa"/>
          </w:tcPr>
          <w:p w14:paraId="43D8C765" w14:textId="77777777" w:rsidR="00604774" w:rsidRPr="008E7F27" w:rsidRDefault="00604774" w:rsidP="009265CE">
            <w:pPr>
              <w:ind w:firstLine="0"/>
              <w:rPr>
                <w:bCs/>
                <w:iCs/>
                <w:lang w:eastAsia="en-US"/>
              </w:rPr>
            </w:pPr>
            <w:r w:rsidRPr="008E7F27">
              <w:rPr>
                <w:lang w:eastAsia="en-US"/>
              </w:rPr>
              <w:t xml:space="preserve">(______________</w:t>
            </w:r>
            <w:proofErr w:type="spellStart"/>
            <w:r w:rsidRPr="008E7F27">
              <w:rPr>
                <w:rFonts w:cstheme="minorHAnsi"/>
                <w:color w:val="222222"/>
                <w:shd w:val="clear" w:color="auto" w:fill="FFFFFF"/>
              </w:rPr>
              <w:t/>
            </w:r>
            <w:proofErr w:type="spellEnd"/>
            <w:r w:rsidRPr="008E7F27">
              <w:t xml:space="preserve"/>
            </w:r>
            <w:r w:rsidRPr="008E7F27">
              <w:rPr>
                <w:lang w:eastAsia="en-US"/>
              </w:rPr>
              <w:t>)</w:t>
            </w:r>
          </w:p>
        </w:tc>
        <w:tc>
          <w:tcPr>
            <w:tcW w:w="1842" w:type="dxa"/>
          </w:tcPr>
          <w:p w14:paraId="6E66420F" w14:textId="77777777" w:rsidR="00604774" w:rsidRPr="008E7F27" w:rsidRDefault="00604774" w:rsidP="009265CE">
            <w:pPr>
              <w:ind w:firstLine="0"/>
              <w:rPr>
                <w:bCs/>
                <w:iCs/>
                <w:lang w:eastAsia="en-US"/>
              </w:rPr>
            </w:pPr>
            <w:r w:rsidRPr="008E7F27">
              <w:rPr>
                <w:rFonts w:cstheme="minorHAnsi"/>
                <w:color w:val="222222"/>
                <w:shd w:val="clear" w:color="auto" w:fill="FFFFFF"/>
              </w:rPr>
              <w:t xml:space="preserve">________________</w:t>
            </w:r>
            <w:proofErr w:type="spellStart"/>
            <w:r w:rsidRPr="008E7F27">
              <w:rPr>
                <w:rFonts w:cstheme="minorHAnsi"/>
                <w:color w:val="222222"/>
                <w:shd w:val="clear" w:color="auto" w:fill="FFFFFF"/>
              </w:rPr>
              <w:t/>
            </w:r>
            <w:proofErr w:type="spellEnd"/>
            <w:r w:rsidRPr="008E7F27">
              <w:rPr>
                <w:rFonts w:cstheme="minorHAnsi"/>
                <w:color w:val="222222"/>
                <w:shd w:val="clear" w:color="auto" w:fill="FFFFFF"/>
              </w:rPr>
              <w:t xml:space="preserve"/>
            </w:r>
          </w:p>
        </w:tc>
        <w:tc>
          <w:tcPr>
            <w:tcW w:w="1418" w:type="dxa"/>
          </w:tcPr>
          <w:p w14:paraId="64012784" w14:textId="77777777" w:rsidR="00604774" w:rsidRPr="008E7F27" w:rsidRDefault="00604774" w:rsidP="009265CE">
            <w:pPr>
              <w:ind w:firstLine="0"/>
              <w:rPr>
                <w:bCs/>
                <w:iCs/>
                <w:lang w:val="ru-RU" w:eastAsia="en-US"/>
              </w:rPr>
            </w:pPr>
            <w:r w:rsidRPr="008E7F27">
              <w:rPr>
                <w:lang w:val="ru-RU" w:eastAsia="en-US"/>
              </w:rPr>
              <w:t>__________</w:t>
            </w:r>
          </w:p>
        </w:tc>
        <w:tc>
          <w:tcPr>
            <w:tcW w:w="1843" w:type="dxa"/>
          </w:tcPr>
          <w:p w14:paraId="1B55ECB7" w14:textId="77777777" w:rsidR="00604774" w:rsidRDefault="00604774" w:rsidP="009265CE">
            <w:pPr>
              <w:ind w:firstLine="0"/>
              <w:rPr>
                <w:bCs/>
                <w:iCs/>
                <w:lang w:eastAsia="en-US"/>
              </w:rPr>
            </w:pPr>
            <w:r w:rsidRPr="008E7F27">
              <w:rPr>
                <w:lang w:eastAsia="en-US"/>
              </w:rPr>
              <w:t xml:space="preserve">(________________</w:t>
            </w:r>
            <w:proofErr w:type="spellStart"/>
            <w:r w:rsidRPr="008E7F27">
              <w:rPr>
                <w:rFonts w:cstheme="minorHAnsi"/>
                <w:color w:val="222222"/>
                <w:shd w:val="clear" w:color="auto" w:fill="FFFFFF"/>
              </w:rPr>
              <w:t/>
            </w:r>
            <w:proofErr w:type="spellEnd"/>
            <w:r w:rsidRPr="008E7F27">
              <w:t xml:space="preserve"/>
            </w:r>
            <w:r w:rsidRPr="008E7F27">
              <w:rPr>
                <w:lang w:eastAsia="en-US"/>
              </w:rPr>
              <w:t>)</w:t>
            </w:r>
          </w:p>
        </w:tc>
      </w:tr>
    </w:tbl>
    <w:p w14:paraId="73339989" w14:textId="317AA97E" w:rsidR="009C20C1" w:rsidRDefault="009C20C1" w:rsidP="009C20C1"/>
    <w:bookmarkEnd w:id="1"/>
    <w:bookmarkEnd w:id="2"/>
    <w:p w14:paraId="6DA91C49" w14:textId="77777777" w:rsidR="00067481" w:rsidRDefault="00067481" w:rsidP="00594676"/>
    <w:sectPr w:rsidR="00067481" w:rsidSect="00333D60">
      <w:headerReference w:type="default" r:id="rId8"/>
      <w:headerReference w:type="first" r:id="rId9"/>
      <w:pgSz w:w="11907" w:h="16840" w:code="9"/>
      <w:pgMar w:top="567" w:right="567" w:bottom="567" w:left="1134" w:header="284" w:footer="39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7022D6" w14:textId="77777777" w:rsidR="004B18E8" w:rsidRDefault="004B18E8" w:rsidP="000C7337">
      <w:r>
        <w:separator/>
      </w:r>
    </w:p>
  </w:endnote>
  <w:endnote w:type="continuationSeparator" w:id="0">
    <w:p w14:paraId="1B108492" w14:textId="77777777" w:rsidR="004B18E8" w:rsidRDefault="004B18E8" w:rsidP="000C7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80CA65" w14:textId="77777777" w:rsidR="004B18E8" w:rsidRDefault="004B18E8" w:rsidP="000C7337">
      <w:r>
        <w:separator/>
      </w:r>
    </w:p>
  </w:footnote>
  <w:footnote w:type="continuationSeparator" w:id="0">
    <w:p w14:paraId="1EE039FC" w14:textId="77777777" w:rsidR="004B18E8" w:rsidRDefault="004B18E8" w:rsidP="000C73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3880589"/>
      <w:docPartObj>
        <w:docPartGallery w:val="Page Numbers (Top of Page)"/>
        <w:docPartUnique/>
      </w:docPartObj>
    </w:sdtPr>
    <w:sdtEndPr/>
    <w:sdtContent>
      <w:p w14:paraId="02F2563E" w14:textId="77777777" w:rsidR="004B18E8" w:rsidRDefault="004B18E8" w:rsidP="00B202CC">
        <w:pPr>
          <w:pStyle w:val="af7"/>
          <w:jc w:val="center"/>
        </w:pPr>
        <w:r>
          <w:fldChar w:fldCharType="begin"/>
        </w:r>
        <w:r>
          <w:instrText>PAGE   \* MERGEFORMAT</w:instrText>
        </w:r>
        <w:r>
          <w:fldChar w:fldCharType="separate"/>
        </w:r>
        <w:r w:rsidR="00D83BFB">
          <w:rPr>
            <w:noProof/>
          </w:rPr>
          <w:t>8</w:t>
        </w:r>
        <w: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86F9A7" w14:textId="7ADC3FF7" w:rsidR="00333D60" w:rsidRDefault="00333D60">
    <w:pPr>
      <w:pStyle w:val="af7"/>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132237"/>
    <w:multiLevelType w:val="multilevel"/>
    <w:tmpl w:val="40707CB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1909"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D772094"/>
    <w:multiLevelType w:val="multilevel"/>
    <w:tmpl w:val="25F0B77C"/>
    <w:lvl w:ilvl="0">
      <w:start w:val="14"/>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1287"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27BD26FB"/>
    <w:multiLevelType w:val="multilevel"/>
    <w:tmpl w:val="19D66604"/>
    <w:lvl w:ilvl="0">
      <w:start w:val="2"/>
      <w:numFmt w:val="decimal"/>
      <w:lvlText w:val="%1."/>
      <w:lvlJc w:val="left"/>
      <w:pPr>
        <w:ind w:left="432" w:hanging="432"/>
      </w:pPr>
      <w:rPr>
        <w:rFonts w:hint="default"/>
        <w:b w:val="0"/>
      </w:rPr>
    </w:lvl>
    <w:lvl w:ilvl="1">
      <w:start w:val="1"/>
      <w:numFmt w:val="decimal"/>
      <w:lvlText w:val="%1.%2."/>
      <w:lvlJc w:val="left"/>
      <w:pPr>
        <w:ind w:left="1430" w:hanging="720"/>
      </w:pPr>
      <w:rPr>
        <w:rFonts w:hint="default"/>
        <w:b w:val="0"/>
      </w:rPr>
    </w:lvl>
    <w:lvl w:ilvl="2">
      <w:start w:val="1"/>
      <w:numFmt w:val="decimal"/>
      <w:lvlText w:val="%3)"/>
      <w:lvlJc w:val="left"/>
      <w:pPr>
        <w:ind w:left="2160" w:hanging="720"/>
      </w:pPr>
      <w:rPr>
        <w:rFonts w:ascii="Times New Roman" w:eastAsia="Times New Roman" w:hAnsi="Times New Roman" w:cs="Times New Roman"/>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6120" w:hanging="180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920" w:hanging="2160"/>
      </w:pPr>
      <w:rPr>
        <w:rFonts w:hint="default"/>
        <w:b w:val="0"/>
      </w:rPr>
    </w:lvl>
  </w:abstractNum>
  <w:abstractNum w:abstractNumId="3" w15:restartNumberingAfterBreak="0">
    <w:nsid w:val="300B4A75"/>
    <w:multiLevelType w:val="hybridMultilevel"/>
    <w:tmpl w:val="1B140DEC"/>
    <w:lvl w:ilvl="0" w:tplc="04190011">
      <w:start w:val="1"/>
      <w:numFmt w:val="decimal"/>
      <w:lvlText w:val="%1)"/>
      <w:lvlJc w:val="left"/>
      <w:pPr>
        <w:ind w:left="1440" w:hanging="360"/>
      </w:pPr>
      <w:rPr>
        <w:rFonts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32814388"/>
    <w:multiLevelType w:val="multilevel"/>
    <w:tmpl w:val="1D92A99A"/>
    <w:lvl w:ilvl="0">
      <w:start w:val="1"/>
      <w:numFmt w:val="decimal"/>
      <w:suff w:val="space"/>
      <w:lvlText w:val="%1."/>
      <w:lvlJc w:val="left"/>
      <w:pPr>
        <w:ind w:left="4395" w:firstLine="0"/>
      </w:pPr>
      <w:rPr>
        <w:rFonts w:hint="default"/>
      </w:rPr>
    </w:lvl>
    <w:lvl w:ilvl="1">
      <w:start w:val="1"/>
      <w:numFmt w:val="decimal"/>
      <w:suff w:val="space"/>
      <w:lvlText w:val="%1.%2."/>
      <w:lvlJc w:val="left"/>
      <w:pPr>
        <w:ind w:left="568" w:firstLine="709"/>
      </w:pPr>
      <w:rPr>
        <w:rFonts w:hint="default"/>
        <w:b w:val="0"/>
        <w:bCs/>
        <w:sz w:val="24"/>
        <w:szCs w:val="24"/>
      </w:rPr>
    </w:lvl>
    <w:lvl w:ilvl="2">
      <w:start w:val="1"/>
      <w:numFmt w:val="decimal"/>
      <w:suff w:val="space"/>
      <w:lvlText w:val="%1.%2.%3."/>
      <w:lvlJc w:val="left"/>
      <w:pPr>
        <w:ind w:left="992" w:firstLine="709"/>
      </w:pPr>
      <w:rPr>
        <w:rFonts w:ascii="Times New Roman" w:hAnsi="Times New Roman" w:cs="Times New Roman" w:hint="default"/>
        <w:strike w:val="0"/>
        <w:sz w:val="24"/>
        <w:szCs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419F2F06"/>
    <w:multiLevelType w:val="multilevel"/>
    <w:tmpl w:val="1F9855CA"/>
    <w:lvl w:ilvl="0">
      <w:start w:val="1"/>
      <w:numFmt w:val="decimal"/>
      <w:pStyle w:val="a"/>
      <w:suff w:val="space"/>
      <w:lvlText w:val="%1."/>
      <w:lvlJc w:val="left"/>
      <w:pPr>
        <w:ind w:left="5301" w:hanging="340"/>
      </w:pPr>
      <w:rPr>
        <w:rFonts w:hint="default"/>
      </w:rPr>
    </w:lvl>
    <w:lvl w:ilvl="1">
      <w:start w:val="1"/>
      <w:numFmt w:val="decimal"/>
      <w:pStyle w:val="a0"/>
      <w:suff w:val="space"/>
      <w:lvlText w:val="%1.%2."/>
      <w:lvlJc w:val="left"/>
      <w:pPr>
        <w:ind w:left="425" w:firstLine="0"/>
      </w:pPr>
      <w:rPr>
        <w:rFonts w:hint="default"/>
      </w:rPr>
    </w:lvl>
    <w:lvl w:ilvl="2">
      <w:start w:val="1"/>
      <w:numFmt w:val="decimal"/>
      <w:pStyle w:val="a1"/>
      <w:suff w:val="space"/>
      <w:lvlText w:val="%1.%2.%3."/>
      <w:lvlJc w:val="left"/>
      <w:pPr>
        <w:ind w:left="993"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644E3DBC"/>
    <w:multiLevelType w:val="multilevel"/>
    <w:tmpl w:val="6F3E0B7E"/>
    <w:lvl w:ilvl="0">
      <w:start w:val="1"/>
      <w:numFmt w:val="decimal"/>
      <w:lvlText w:val="%1."/>
      <w:lvlJc w:val="left"/>
      <w:pPr>
        <w:ind w:left="432" w:hanging="432"/>
      </w:pPr>
      <w:rPr>
        <w:rFonts w:hint="default"/>
        <w:b w:val="0"/>
      </w:rPr>
    </w:lvl>
    <w:lvl w:ilvl="1">
      <w:start w:val="3"/>
      <w:numFmt w:val="decimal"/>
      <w:lvlText w:val="%1.%2."/>
      <w:lvlJc w:val="left"/>
      <w:pPr>
        <w:ind w:left="1428" w:hanging="72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6120" w:hanging="180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920" w:hanging="2160"/>
      </w:pPr>
      <w:rPr>
        <w:rFonts w:hint="default"/>
        <w:b w:val="0"/>
      </w:rPr>
    </w:lvl>
  </w:abstractNum>
  <w:abstractNum w:abstractNumId="7" w15:restartNumberingAfterBreak="0">
    <w:nsid w:val="65287D85"/>
    <w:multiLevelType w:val="hybridMultilevel"/>
    <w:tmpl w:val="621A0FB2"/>
    <w:lvl w:ilvl="0" w:tplc="B98A73A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6A477C8F"/>
    <w:multiLevelType w:val="multilevel"/>
    <w:tmpl w:val="167E2CD6"/>
    <w:lvl w:ilvl="0">
      <w:start w:val="1"/>
      <w:numFmt w:val="decimal"/>
      <w:lvlText w:val="%1."/>
      <w:lvlJc w:val="left"/>
      <w:pPr>
        <w:ind w:left="720" w:hanging="360"/>
      </w:pPr>
      <w:rPr>
        <w:rFonts w:ascii="Times New Roman" w:eastAsia="Times New Roman" w:hAnsi="Times New Roman" w:cs="Times New Roman"/>
        <w:b w:val="0"/>
      </w:rPr>
    </w:lvl>
    <w:lvl w:ilvl="1">
      <w:start w:val="1"/>
      <w:numFmt w:val="decimal"/>
      <w:isLgl/>
      <w:lvlText w:val="%1.%2."/>
      <w:lvlJc w:val="left"/>
      <w:pPr>
        <w:ind w:left="1440" w:hanging="72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 w15:restartNumberingAfterBreak="0">
    <w:nsid w:val="6A6027FB"/>
    <w:multiLevelType w:val="multilevel"/>
    <w:tmpl w:val="F4261090"/>
    <w:lvl w:ilvl="0">
      <w:start w:val="2"/>
      <w:numFmt w:val="decimal"/>
      <w:lvlText w:val="%1."/>
      <w:lvlJc w:val="left"/>
      <w:pPr>
        <w:ind w:left="432" w:hanging="432"/>
      </w:pPr>
      <w:rPr>
        <w:rFonts w:hint="default"/>
        <w:b w:val="0"/>
      </w:rPr>
    </w:lvl>
    <w:lvl w:ilvl="1">
      <w:start w:val="1"/>
      <w:numFmt w:val="decimal"/>
      <w:lvlText w:val="%1.%2."/>
      <w:lvlJc w:val="left"/>
      <w:pPr>
        <w:ind w:left="1440" w:hanging="720"/>
      </w:pPr>
      <w:rPr>
        <w:rFonts w:hint="default"/>
        <w:b w:val="0"/>
      </w:rPr>
    </w:lvl>
    <w:lvl w:ilvl="2">
      <w:start w:val="1"/>
      <w:numFmt w:val="bullet"/>
      <w:lvlText w:val=""/>
      <w:lvlJc w:val="left"/>
      <w:pPr>
        <w:ind w:left="2160" w:hanging="720"/>
      </w:pPr>
      <w:rPr>
        <w:rFonts w:ascii="Symbol" w:hAnsi="Symbol"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6120" w:hanging="180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920" w:hanging="2160"/>
      </w:pPr>
      <w:rPr>
        <w:rFonts w:hint="default"/>
        <w:b w:val="0"/>
      </w:rPr>
    </w:lvl>
  </w:abstractNum>
  <w:abstractNum w:abstractNumId="10" w15:restartNumberingAfterBreak="0">
    <w:nsid w:val="71691E78"/>
    <w:multiLevelType w:val="hybridMultilevel"/>
    <w:tmpl w:val="102CEEC6"/>
    <w:lvl w:ilvl="0" w:tplc="D35C1A46">
      <w:start w:val="1"/>
      <w:numFmt w:val="decimal"/>
      <w:lvlText w:val="%1)"/>
      <w:lvlJc w:val="left"/>
      <w:pPr>
        <w:ind w:left="1070" w:hanging="360"/>
      </w:pPr>
      <w:rPr>
        <w:rFonts w:hint="default"/>
        <w:b w:val="0"/>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72DE094E"/>
    <w:multiLevelType w:val="hybridMultilevel"/>
    <w:tmpl w:val="2ACE6A1C"/>
    <w:lvl w:ilvl="0" w:tplc="4B8831F2">
      <w:start w:val="1"/>
      <w:numFmt w:val="decimal"/>
      <w:pStyle w:val="a2"/>
      <w:lvlText w:val="Приложение %1"/>
      <w:lvlJc w:val="right"/>
      <w:pPr>
        <w:ind w:left="7088" w:firstLine="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8244" w:hanging="360"/>
      </w:pPr>
    </w:lvl>
    <w:lvl w:ilvl="2" w:tplc="0419001B" w:tentative="1">
      <w:start w:val="1"/>
      <w:numFmt w:val="lowerRoman"/>
      <w:lvlText w:val="%3."/>
      <w:lvlJc w:val="right"/>
      <w:pPr>
        <w:ind w:left="8964" w:hanging="180"/>
      </w:pPr>
    </w:lvl>
    <w:lvl w:ilvl="3" w:tplc="0419000F" w:tentative="1">
      <w:start w:val="1"/>
      <w:numFmt w:val="decimal"/>
      <w:lvlText w:val="%4."/>
      <w:lvlJc w:val="left"/>
      <w:pPr>
        <w:ind w:left="9684" w:hanging="360"/>
      </w:pPr>
    </w:lvl>
    <w:lvl w:ilvl="4" w:tplc="04190019" w:tentative="1">
      <w:start w:val="1"/>
      <w:numFmt w:val="lowerLetter"/>
      <w:lvlText w:val="%5."/>
      <w:lvlJc w:val="left"/>
      <w:pPr>
        <w:ind w:left="10404" w:hanging="360"/>
      </w:pPr>
    </w:lvl>
    <w:lvl w:ilvl="5" w:tplc="0419001B" w:tentative="1">
      <w:start w:val="1"/>
      <w:numFmt w:val="lowerRoman"/>
      <w:lvlText w:val="%6."/>
      <w:lvlJc w:val="right"/>
      <w:pPr>
        <w:ind w:left="11124" w:hanging="180"/>
      </w:pPr>
    </w:lvl>
    <w:lvl w:ilvl="6" w:tplc="0419000F" w:tentative="1">
      <w:start w:val="1"/>
      <w:numFmt w:val="decimal"/>
      <w:lvlText w:val="%7."/>
      <w:lvlJc w:val="left"/>
      <w:pPr>
        <w:ind w:left="11844" w:hanging="360"/>
      </w:pPr>
    </w:lvl>
    <w:lvl w:ilvl="7" w:tplc="04190019" w:tentative="1">
      <w:start w:val="1"/>
      <w:numFmt w:val="lowerLetter"/>
      <w:lvlText w:val="%8."/>
      <w:lvlJc w:val="left"/>
      <w:pPr>
        <w:ind w:left="12564" w:hanging="360"/>
      </w:pPr>
    </w:lvl>
    <w:lvl w:ilvl="8" w:tplc="0419001B" w:tentative="1">
      <w:start w:val="1"/>
      <w:numFmt w:val="lowerRoman"/>
      <w:lvlText w:val="%9."/>
      <w:lvlJc w:val="right"/>
      <w:pPr>
        <w:ind w:left="13284" w:hanging="180"/>
      </w:pPr>
    </w:lvl>
  </w:abstractNum>
  <w:num w:numId="1">
    <w:abstractNumId w:val="5"/>
  </w:num>
  <w:num w:numId="2">
    <w:abstractNumId w:val="11"/>
  </w:num>
  <w:num w:numId="3">
    <w:abstractNumId w:val="8"/>
  </w:num>
  <w:num w:numId="4">
    <w:abstractNumId w:val="3"/>
  </w:num>
  <w:num w:numId="5">
    <w:abstractNumId w:val="10"/>
  </w:num>
  <w:num w:numId="6">
    <w:abstractNumId w:val="2"/>
  </w:num>
  <w:num w:numId="7">
    <w:abstractNumId w:val="9"/>
  </w:num>
  <w:num w:numId="8">
    <w:abstractNumId w:val="6"/>
  </w:num>
  <w:num w:numId="9">
    <w:abstractNumId w:val="7"/>
  </w:num>
  <w:num w:numId="10">
    <w:abstractNumId w:val="11"/>
    <w:lvlOverride w:ilvl="0">
      <w:startOverride w:val="1"/>
    </w:lvlOverride>
  </w:num>
  <w:num w:numId="11">
    <w:abstractNumId w:val="11"/>
    <w:lvlOverride w:ilvl="0">
      <w:startOverride w:val="1"/>
    </w:lvlOverride>
  </w:num>
  <w:num w:numId="12">
    <w:abstractNumId w:val="0"/>
  </w:num>
  <w:num w:numId="13">
    <w:abstractNumId w:val="1"/>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5"/>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proofState w:spelling="clean" w:grammar="clean"/>
  <w:defaultTabStop w:val="708"/>
  <w:characterSpacingControl w:val="doNotCompress"/>
  <w:hdrShapeDefaults>
    <o:shapedefaults v:ext="edit" spidmax="131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00"/>
    <w:rsid w:val="00000559"/>
    <w:rsid w:val="000010E1"/>
    <w:rsid w:val="00001DA5"/>
    <w:rsid w:val="00002AB7"/>
    <w:rsid w:val="000038FF"/>
    <w:rsid w:val="0000719A"/>
    <w:rsid w:val="00007747"/>
    <w:rsid w:val="00007B6C"/>
    <w:rsid w:val="00012F6B"/>
    <w:rsid w:val="00016F8F"/>
    <w:rsid w:val="00020FEC"/>
    <w:rsid w:val="00021E71"/>
    <w:rsid w:val="0002542C"/>
    <w:rsid w:val="0002768F"/>
    <w:rsid w:val="00031CFC"/>
    <w:rsid w:val="000363F4"/>
    <w:rsid w:val="00037629"/>
    <w:rsid w:val="00041F23"/>
    <w:rsid w:val="00042D0D"/>
    <w:rsid w:val="00043FD4"/>
    <w:rsid w:val="00051431"/>
    <w:rsid w:val="00052432"/>
    <w:rsid w:val="00052CA9"/>
    <w:rsid w:val="0005599B"/>
    <w:rsid w:val="00056E37"/>
    <w:rsid w:val="00057122"/>
    <w:rsid w:val="000577A3"/>
    <w:rsid w:val="000622F8"/>
    <w:rsid w:val="00062B78"/>
    <w:rsid w:val="00066417"/>
    <w:rsid w:val="00066C08"/>
    <w:rsid w:val="0006717F"/>
    <w:rsid w:val="00067481"/>
    <w:rsid w:val="00070C19"/>
    <w:rsid w:val="0007128B"/>
    <w:rsid w:val="000712C0"/>
    <w:rsid w:val="00075491"/>
    <w:rsid w:val="000802FA"/>
    <w:rsid w:val="00080DE9"/>
    <w:rsid w:val="000812F5"/>
    <w:rsid w:val="00085803"/>
    <w:rsid w:val="0008696C"/>
    <w:rsid w:val="00094D09"/>
    <w:rsid w:val="00094D64"/>
    <w:rsid w:val="000957AE"/>
    <w:rsid w:val="000A451A"/>
    <w:rsid w:val="000A7EA5"/>
    <w:rsid w:val="000B03FD"/>
    <w:rsid w:val="000B2E4E"/>
    <w:rsid w:val="000B43D0"/>
    <w:rsid w:val="000B7317"/>
    <w:rsid w:val="000B791E"/>
    <w:rsid w:val="000C0927"/>
    <w:rsid w:val="000C226C"/>
    <w:rsid w:val="000C5318"/>
    <w:rsid w:val="000C7337"/>
    <w:rsid w:val="000D30A5"/>
    <w:rsid w:val="000E02B5"/>
    <w:rsid w:val="000E0671"/>
    <w:rsid w:val="000E07D3"/>
    <w:rsid w:val="000E6D30"/>
    <w:rsid w:val="000F1364"/>
    <w:rsid w:val="000F1630"/>
    <w:rsid w:val="000F47A6"/>
    <w:rsid w:val="000F4E22"/>
    <w:rsid w:val="00103DA3"/>
    <w:rsid w:val="001068E3"/>
    <w:rsid w:val="001106D9"/>
    <w:rsid w:val="00110CA8"/>
    <w:rsid w:val="00110E20"/>
    <w:rsid w:val="00113311"/>
    <w:rsid w:val="00113394"/>
    <w:rsid w:val="00113A04"/>
    <w:rsid w:val="00113B5A"/>
    <w:rsid w:val="00116213"/>
    <w:rsid w:val="00117A43"/>
    <w:rsid w:val="0012118D"/>
    <w:rsid w:val="001250CB"/>
    <w:rsid w:val="00127159"/>
    <w:rsid w:val="001308A1"/>
    <w:rsid w:val="0013128C"/>
    <w:rsid w:val="00131D8B"/>
    <w:rsid w:val="001324EA"/>
    <w:rsid w:val="0013340E"/>
    <w:rsid w:val="0013665F"/>
    <w:rsid w:val="00137222"/>
    <w:rsid w:val="00137988"/>
    <w:rsid w:val="00140675"/>
    <w:rsid w:val="001408BB"/>
    <w:rsid w:val="00142DE0"/>
    <w:rsid w:val="0014451A"/>
    <w:rsid w:val="00144BE8"/>
    <w:rsid w:val="00146338"/>
    <w:rsid w:val="001542E2"/>
    <w:rsid w:val="00156DF4"/>
    <w:rsid w:val="001579EC"/>
    <w:rsid w:val="001624FD"/>
    <w:rsid w:val="0016456F"/>
    <w:rsid w:val="00164952"/>
    <w:rsid w:val="00164C1A"/>
    <w:rsid w:val="00167903"/>
    <w:rsid w:val="0017206F"/>
    <w:rsid w:val="00172530"/>
    <w:rsid w:val="00173246"/>
    <w:rsid w:val="00175A21"/>
    <w:rsid w:val="00176885"/>
    <w:rsid w:val="001812EE"/>
    <w:rsid w:val="0018337E"/>
    <w:rsid w:val="001918CB"/>
    <w:rsid w:val="00194125"/>
    <w:rsid w:val="00195582"/>
    <w:rsid w:val="00195ABA"/>
    <w:rsid w:val="001A1EE7"/>
    <w:rsid w:val="001A2181"/>
    <w:rsid w:val="001A3DCB"/>
    <w:rsid w:val="001A5BD8"/>
    <w:rsid w:val="001A72F2"/>
    <w:rsid w:val="001B070B"/>
    <w:rsid w:val="001B4D90"/>
    <w:rsid w:val="001B55A7"/>
    <w:rsid w:val="001C3848"/>
    <w:rsid w:val="001C51BB"/>
    <w:rsid w:val="001C6DA4"/>
    <w:rsid w:val="001C725A"/>
    <w:rsid w:val="001D06BA"/>
    <w:rsid w:val="001D45A0"/>
    <w:rsid w:val="001D6564"/>
    <w:rsid w:val="001E1F34"/>
    <w:rsid w:val="001E27F0"/>
    <w:rsid w:val="001E2FB3"/>
    <w:rsid w:val="001E5BEA"/>
    <w:rsid w:val="001E5E6B"/>
    <w:rsid w:val="001E7926"/>
    <w:rsid w:val="001F316B"/>
    <w:rsid w:val="00200E05"/>
    <w:rsid w:val="002030A9"/>
    <w:rsid w:val="00206A56"/>
    <w:rsid w:val="00206F8D"/>
    <w:rsid w:val="0021529B"/>
    <w:rsid w:val="00220413"/>
    <w:rsid w:val="00220865"/>
    <w:rsid w:val="002209EF"/>
    <w:rsid w:val="002229DD"/>
    <w:rsid w:val="002231DD"/>
    <w:rsid w:val="00224DD0"/>
    <w:rsid w:val="002251B3"/>
    <w:rsid w:val="00227E7F"/>
    <w:rsid w:val="002304A2"/>
    <w:rsid w:val="00231172"/>
    <w:rsid w:val="00232080"/>
    <w:rsid w:val="00233E93"/>
    <w:rsid w:val="0023473B"/>
    <w:rsid w:val="002368CD"/>
    <w:rsid w:val="002403EE"/>
    <w:rsid w:val="002405CA"/>
    <w:rsid w:val="0024543D"/>
    <w:rsid w:val="002502D9"/>
    <w:rsid w:val="00250809"/>
    <w:rsid w:val="00250BAE"/>
    <w:rsid w:val="00253944"/>
    <w:rsid w:val="00255E89"/>
    <w:rsid w:val="0026172B"/>
    <w:rsid w:val="00261F78"/>
    <w:rsid w:val="00262C89"/>
    <w:rsid w:val="002663B0"/>
    <w:rsid w:val="0026748F"/>
    <w:rsid w:val="00270A0F"/>
    <w:rsid w:val="00270D00"/>
    <w:rsid w:val="002728B6"/>
    <w:rsid w:val="002733FA"/>
    <w:rsid w:val="002736B0"/>
    <w:rsid w:val="0027501A"/>
    <w:rsid w:val="0028055E"/>
    <w:rsid w:val="00280BCE"/>
    <w:rsid w:val="00280C5C"/>
    <w:rsid w:val="00281B6E"/>
    <w:rsid w:val="002832DB"/>
    <w:rsid w:val="00284B69"/>
    <w:rsid w:val="002851C2"/>
    <w:rsid w:val="00285229"/>
    <w:rsid w:val="00285FC4"/>
    <w:rsid w:val="00296C21"/>
    <w:rsid w:val="00296F1F"/>
    <w:rsid w:val="00297A4B"/>
    <w:rsid w:val="002A16E1"/>
    <w:rsid w:val="002A488A"/>
    <w:rsid w:val="002A5C79"/>
    <w:rsid w:val="002A7A80"/>
    <w:rsid w:val="002B2784"/>
    <w:rsid w:val="002B284B"/>
    <w:rsid w:val="002B37B1"/>
    <w:rsid w:val="002B4241"/>
    <w:rsid w:val="002B4ADF"/>
    <w:rsid w:val="002B6317"/>
    <w:rsid w:val="002C06AD"/>
    <w:rsid w:val="002C43BA"/>
    <w:rsid w:val="002C58F0"/>
    <w:rsid w:val="002C6EBD"/>
    <w:rsid w:val="002C7BD8"/>
    <w:rsid w:val="002D044A"/>
    <w:rsid w:val="002D3089"/>
    <w:rsid w:val="002D37D8"/>
    <w:rsid w:val="002D4073"/>
    <w:rsid w:val="002D50EA"/>
    <w:rsid w:val="002D5568"/>
    <w:rsid w:val="002E36C8"/>
    <w:rsid w:val="002E38C0"/>
    <w:rsid w:val="002E3B97"/>
    <w:rsid w:val="002E677A"/>
    <w:rsid w:val="002E7C4D"/>
    <w:rsid w:val="002F0BFC"/>
    <w:rsid w:val="002F1243"/>
    <w:rsid w:val="002F2B67"/>
    <w:rsid w:val="002F7145"/>
    <w:rsid w:val="002F7D23"/>
    <w:rsid w:val="00300A7D"/>
    <w:rsid w:val="003028F2"/>
    <w:rsid w:val="00302A4B"/>
    <w:rsid w:val="00304F47"/>
    <w:rsid w:val="00305A96"/>
    <w:rsid w:val="00310178"/>
    <w:rsid w:val="00312B6E"/>
    <w:rsid w:val="0031304E"/>
    <w:rsid w:val="0031478D"/>
    <w:rsid w:val="00314C32"/>
    <w:rsid w:val="00317B49"/>
    <w:rsid w:val="00317E33"/>
    <w:rsid w:val="003228A2"/>
    <w:rsid w:val="00322A87"/>
    <w:rsid w:val="00323F2C"/>
    <w:rsid w:val="003249A0"/>
    <w:rsid w:val="00325507"/>
    <w:rsid w:val="0032568A"/>
    <w:rsid w:val="0032645B"/>
    <w:rsid w:val="00327901"/>
    <w:rsid w:val="00333D60"/>
    <w:rsid w:val="003360A9"/>
    <w:rsid w:val="00340127"/>
    <w:rsid w:val="0034059C"/>
    <w:rsid w:val="00340ECC"/>
    <w:rsid w:val="00353118"/>
    <w:rsid w:val="00354599"/>
    <w:rsid w:val="00356851"/>
    <w:rsid w:val="0035689D"/>
    <w:rsid w:val="00361805"/>
    <w:rsid w:val="0036241C"/>
    <w:rsid w:val="00364103"/>
    <w:rsid w:val="00370C70"/>
    <w:rsid w:val="00373023"/>
    <w:rsid w:val="0037358A"/>
    <w:rsid w:val="00373E43"/>
    <w:rsid w:val="00375C0D"/>
    <w:rsid w:val="00377D7F"/>
    <w:rsid w:val="0038071C"/>
    <w:rsid w:val="00381684"/>
    <w:rsid w:val="0038547E"/>
    <w:rsid w:val="003871F3"/>
    <w:rsid w:val="00387C3A"/>
    <w:rsid w:val="003935F6"/>
    <w:rsid w:val="00394C32"/>
    <w:rsid w:val="00394DBF"/>
    <w:rsid w:val="00396BB9"/>
    <w:rsid w:val="00397C04"/>
    <w:rsid w:val="003A78DD"/>
    <w:rsid w:val="003A7C8D"/>
    <w:rsid w:val="003B03FF"/>
    <w:rsid w:val="003B144A"/>
    <w:rsid w:val="003B166E"/>
    <w:rsid w:val="003B2552"/>
    <w:rsid w:val="003B4BD7"/>
    <w:rsid w:val="003B5365"/>
    <w:rsid w:val="003C10CB"/>
    <w:rsid w:val="003C21F2"/>
    <w:rsid w:val="003C451C"/>
    <w:rsid w:val="003C5959"/>
    <w:rsid w:val="003C74F3"/>
    <w:rsid w:val="003D05C0"/>
    <w:rsid w:val="003D1950"/>
    <w:rsid w:val="003D35B3"/>
    <w:rsid w:val="003D6B8B"/>
    <w:rsid w:val="003E27F1"/>
    <w:rsid w:val="003E5296"/>
    <w:rsid w:val="003E5D90"/>
    <w:rsid w:val="003E6D33"/>
    <w:rsid w:val="003E7D08"/>
    <w:rsid w:val="003F040A"/>
    <w:rsid w:val="003F0A2D"/>
    <w:rsid w:val="003F3674"/>
    <w:rsid w:val="00400122"/>
    <w:rsid w:val="0040095A"/>
    <w:rsid w:val="00405C6E"/>
    <w:rsid w:val="004067E9"/>
    <w:rsid w:val="004074C9"/>
    <w:rsid w:val="004151AF"/>
    <w:rsid w:val="0041682B"/>
    <w:rsid w:val="00421A19"/>
    <w:rsid w:val="00421F18"/>
    <w:rsid w:val="004245FB"/>
    <w:rsid w:val="00425D9D"/>
    <w:rsid w:val="004274B4"/>
    <w:rsid w:val="004312C4"/>
    <w:rsid w:val="00432BF7"/>
    <w:rsid w:val="00434685"/>
    <w:rsid w:val="0043507A"/>
    <w:rsid w:val="004358E6"/>
    <w:rsid w:val="004420C8"/>
    <w:rsid w:val="00442B88"/>
    <w:rsid w:val="00446E60"/>
    <w:rsid w:val="004555AE"/>
    <w:rsid w:val="00456DBD"/>
    <w:rsid w:val="004608D9"/>
    <w:rsid w:val="00461A02"/>
    <w:rsid w:val="00463554"/>
    <w:rsid w:val="00465154"/>
    <w:rsid w:val="00465292"/>
    <w:rsid w:val="004666DC"/>
    <w:rsid w:val="004679B2"/>
    <w:rsid w:val="00471301"/>
    <w:rsid w:val="0047342B"/>
    <w:rsid w:val="004734DD"/>
    <w:rsid w:val="00476782"/>
    <w:rsid w:val="004768E5"/>
    <w:rsid w:val="004809C6"/>
    <w:rsid w:val="00480A63"/>
    <w:rsid w:val="00482616"/>
    <w:rsid w:val="00483DF0"/>
    <w:rsid w:val="00484DB1"/>
    <w:rsid w:val="0048563F"/>
    <w:rsid w:val="00486490"/>
    <w:rsid w:val="00493BD7"/>
    <w:rsid w:val="00494161"/>
    <w:rsid w:val="0049472F"/>
    <w:rsid w:val="00494946"/>
    <w:rsid w:val="004954C6"/>
    <w:rsid w:val="004962CF"/>
    <w:rsid w:val="004A0860"/>
    <w:rsid w:val="004A38C3"/>
    <w:rsid w:val="004A3FC5"/>
    <w:rsid w:val="004A5112"/>
    <w:rsid w:val="004A7845"/>
    <w:rsid w:val="004B18E8"/>
    <w:rsid w:val="004B5089"/>
    <w:rsid w:val="004B64D5"/>
    <w:rsid w:val="004B6A68"/>
    <w:rsid w:val="004C3A98"/>
    <w:rsid w:val="004C4054"/>
    <w:rsid w:val="004C5A9C"/>
    <w:rsid w:val="004D1E8C"/>
    <w:rsid w:val="004D4AC9"/>
    <w:rsid w:val="004E1E8B"/>
    <w:rsid w:val="004E33BA"/>
    <w:rsid w:val="004E5D31"/>
    <w:rsid w:val="004F1520"/>
    <w:rsid w:val="004F65F6"/>
    <w:rsid w:val="005008B9"/>
    <w:rsid w:val="005018C9"/>
    <w:rsid w:val="00502364"/>
    <w:rsid w:val="00502632"/>
    <w:rsid w:val="00504A79"/>
    <w:rsid w:val="00504D6E"/>
    <w:rsid w:val="00505B28"/>
    <w:rsid w:val="0051042E"/>
    <w:rsid w:val="005127B5"/>
    <w:rsid w:val="00512860"/>
    <w:rsid w:val="00512DB7"/>
    <w:rsid w:val="00513A1D"/>
    <w:rsid w:val="00517018"/>
    <w:rsid w:val="00517B4E"/>
    <w:rsid w:val="0052120C"/>
    <w:rsid w:val="00523361"/>
    <w:rsid w:val="00525560"/>
    <w:rsid w:val="00527D4B"/>
    <w:rsid w:val="00531814"/>
    <w:rsid w:val="00535979"/>
    <w:rsid w:val="00535A5C"/>
    <w:rsid w:val="0053678F"/>
    <w:rsid w:val="00537917"/>
    <w:rsid w:val="00540007"/>
    <w:rsid w:val="00540CAA"/>
    <w:rsid w:val="00545246"/>
    <w:rsid w:val="0054544E"/>
    <w:rsid w:val="0054750D"/>
    <w:rsid w:val="00553CB6"/>
    <w:rsid w:val="005561F6"/>
    <w:rsid w:val="00557DCB"/>
    <w:rsid w:val="00560B53"/>
    <w:rsid w:val="00563E81"/>
    <w:rsid w:val="005667C9"/>
    <w:rsid w:val="005670FE"/>
    <w:rsid w:val="00570B4D"/>
    <w:rsid w:val="00571B2B"/>
    <w:rsid w:val="00573157"/>
    <w:rsid w:val="005759AF"/>
    <w:rsid w:val="00580583"/>
    <w:rsid w:val="00580A50"/>
    <w:rsid w:val="00581B0D"/>
    <w:rsid w:val="005911AF"/>
    <w:rsid w:val="00591348"/>
    <w:rsid w:val="00592D5C"/>
    <w:rsid w:val="00594676"/>
    <w:rsid w:val="00595144"/>
    <w:rsid w:val="00596442"/>
    <w:rsid w:val="005A3545"/>
    <w:rsid w:val="005A5703"/>
    <w:rsid w:val="005A5CD6"/>
    <w:rsid w:val="005A60AB"/>
    <w:rsid w:val="005B4A25"/>
    <w:rsid w:val="005C1FEC"/>
    <w:rsid w:val="005C3B51"/>
    <w:rsid w:val="005C41FD"/>
    <w:rsid w:val="005C6BEE"/>
    <w:rsid w:val="005D10C1"/>
    <w:rsid w:val="005D254E"/>
    <w:rsid w:val="005E08E3"/>
    <w:rsid w:val="005E09E7"/>
    <w:rsid w:val="005E2A7B"/>
    <w:rsid w:val="005E51FE"/>
    <w:rsid w:val="005E56EB"/>
    <w:rsid w:val="005E5AED"/>
    <w:rsid w:val="005E707F"/>
    <w:rsid w:val="005E71E9"/>
    <w:rsid w:val="005F1A98"/>
    <w:rsid w:val="005F3F8D"/>
    <w:rsid w:val="005F4649"/>
    <w:rsid w:val="005F4D86"/>
    <w:rsid w:val="005F4E09"/>
    <w:rsid w:val="005F5284"/>
    <w:rsid w:val="005F7190"/>
    <w:rsid w:val="006019FC"/>
    <w:rsid w:val="00604774"/>
    <w:rsid w:val="00605395"/>
    <w:rsid w:val="0060547B"/>
    <w:rsid w:val="00607040"/>
    <w:rsid w:val="0061051B"/>
    <w:rsid w:val="006105CF"/>
    <w:rsid w:val="006112A5"/>
    <w:rsid w:val="00612AFD"/>
    <w:rsid w:val="006146C3"/>
    <w:rsid w:val="0062057F"/>
    <w:rsid w:val="0062178F"/>
    <w:rsid w:val="00622A3C"/>
    <w:rsid w:val="00625844"/>
    <w:rsid w:val="00625A0F"/>
    <w:rsid w:val="0062649D"/>
    <w:rsid w:val="00631DD6"/>
    <w:rsid w:val="00631E02"/>
    <w:rsid w:val="0063254C"/>
    <w:rsid w:val="00634B58"/>
    <w:rsid w:val="00634F2B"/>
    <w:rsid w:val="00640812"/>
    <w:rsid w:val="0064580D"/>
    <w:rsid w:val="006469DC"/>
    <w:rsid w:val="006521CF"/>
    <w:rsid w:val="00654D4C"/>
    <w:rsid w:val="006567E0"/>
    <w:rsid w:val="00656A48"/>
    <w:rsid w:val="00657557"/>
    <w:rsid w:val="00657A0A"/>
    <w:rsid w:val="00661814"/>
    <w:rsid w:val="00661EEE"/>
    <w:rsid w:val="00667474"/>
    <w:rsid w:val="00671A7A"/>
    <w:rsid w:val="006800FA"/>
    <w:rsid w:val="00680906"/>
    <w:rsid w:val="006812C9"/>
    <w:rsid w:val="006861A3"/>
    <w:rsid w:val="0069095D"/>
    <w:rsid w:val="006917AD"/>
    <w:rsid w:val="0069291B"/>
    <w:rsid w:val="00695352"/>
    <w:rsid w:val="0069708E"/>
    <w:rsid w:val="006A0D33"/>
    <w:rsid w:val="006A6E63"/>
    <w:rsid w:val="006B09E8"/>
    <w:rsid w:val="006B16AF"/>
    <w:rsid w:val="006B6006"/>
    <w:rsid w:val="006B7890"/>
    <w:rsid w:val="006C07FC"/>
    <w:rsid w:val="006C14B8"/>
    <w:rsid w:val="006C18E3"/>
    <w:rsid w:val="006C220A"/>
    <w:rsid w:val="006C2321"/>
    <w:rsid w:val="006C4166"/>
    <w:rsid w:val="006C460B"/>
    <w:rsid w:val="006C5FB6"/>
    <w:rsid w:val="006C6BC7"/>
    <w:rsid w:val="006C6BFE"/>
    <w:rsid w:val="006D20B3"/>
    <w:rsid w:val="006D2866"/>
    <w:rsid w:val="006D2BEF"/>
    <w:rsid w:val="006D7901"/>
    <w:rsid w:val="006E3687"/>
    <w:rsid w:val="006E46BA"/>
    <w:rsid w:val="006F08B0"/>
    <w:rsid w:val="006F2EF0"/>
    <w:rsid w:val="006F3D82"/>
    <w:rsid w:val="006F459E"/>
    <w:rsid w:val="006F4649"/>
    <w:rsid w:val="006F7B3A"/>
    <w:rsid w:val="007017AC"/>
    <w:rsid w:val="007020E6"/>
    <w:rsid w:val="00703CA9"/>
    <w:rsid w:val="0070642B"/>
    <w:rsid w:val="00715D1F"/>
    <w:rsid w:val="00725006"/>
    <w:rsid w:val="0072544C"/>
    <w:rsid w:val="0073018A"/>
    <w:rsid w:val="00730631"/>
    <w:rsid w:val="00731D20"/>
    <w:rsid w:val="00736FD6"/>
    <w:rsid w:val="00737DD9"/>
    <w:rsid w:val="0074147A"/>
    <w:rsid w:val="0074288C"/>
    <w:rsid w:val="00743293"/>
    <w:rsid w:val="007439A8"/>
    <w:rsid w:val="00743BE6"/>
    <w:rsid w:val="007442CD"/>
    <w:rsid w:val="00744333"/>
    <w:rsid w:val="00745B29"/>
    <w:rsid w:val="00747C24"/>
    <w:rsid w:val="00751725"/>
    <w:rsid w:val="007517A1"/>
    <w:rsid w:val="00752B35"/>
    <w:rsid w:val="00754052"/>
    <w:rsid w:val="007557D5"/>
    <w:rsid w:val="0076096E"/>
    <w:rsid w:val="00761A22"/>
    <w:rsid w:val="00763E3A"/>
    <w:rsid w:val="00766717"/>
    <w:rsid w:val="0077119C"/>
    <w:rsid w:val="00772AF3"/>
    <w:rsid w:val="007770E3"/>
    <w:rsid w:val="00784F85"/>
    <w:rsid w:val="00785A0F"/>
    <w:rsid w:val="00786E79"/>
    <w:rsid w:val="00786EE1"/>
    <w:rsid w:val="00791A46"/>
    <w:rsid w:val="00792122"/>
    <w:rsid w:val="0079308B"/>
    <w:rsid w:val="0079309A"/>
    <w:rsid w:val="00793DB0"/>
    <w:rsid w:val="007944A7"/>
    <w:rsid w:val="00795565"/>
    <w:rsid w:val="007958B4"/>
    <w:rsid w:val="00797B6C"/>
    <w:rsid w:val="007A0949"/>
    <w:rsid w:val="007A1703"/>
    <w:rsid w:val="007A2022"/>
    <w:rsid w:val="007A5DCB"/>
    <w:rsid w:val="007A6249"/>
    <w:rsid w:val="007B13D4"/>
    <w:rsid w:val="007B606C"/>
    <w:rsid w:val="007C12D7"/>
    <w:rsid w:val="007C212A"/>
    <w:rsid w:val="007C3D56"/>
    <w:rsid w:val="007D18B4"/>
    <w:rsid w:val="007D27AB"/>
    <w:rsid w:val="007D456E"/>
    <w:rsid w:val="007D4604"/>
    <w:rsid w:val="007D5A55"/>
    <w:rsid w:val="007D7EF8"/>
    <w:rsid w:val="007E64E2"/>
    <w:rsid w:val="007E7E6E"/>
    <w:rsid w:val="007F020B"/>
    <w:rsid w:val="007F0918"/>
    <w:rsid w:val="007F1295"/>
    <w:rsid w:val="007F1439"/>
    <w:rsid w:val="007F2BBB"/>
    <w:rsid w:val="007F4896"/>
    <w:rsid w:val="007F4BEA"/>
    <w:rsid w:val="007F6A52"/>
    <w:rsid w:val="0080044E"/>
    <w:rsid w:val="008011F6"/>
    <w:rsid w:val="0080184D"/>
    <w:rsid w:val="00801CC1"/>
    <w:rsid w:val="00801EA7"/>
    <w:rsid w:val="008020C6"/>
    <w:rsid w:val="00803384"/>
    <w:rsid w:val="0080627D"/>
    <w:rsid w:val="00806B9C"/>
    <w:rsid w:val="00811091"/>
    <w:rsid w:val="00811411"/>
    <w:rsid w:val="008119C9"/>
    <w:rsid w:val="00812870"/>
    <w:rsid w:val="00813D89"/>
    <w:rsid w:val="00814CC5"/>
    <w:rsid w:val="0081708D"/>
    <w:rsid w:val="008211BA"/>
    <w:rsid w:val="00824EB8"/>
    <w:rsid w:val="00824FE0"/>
    <w:rsid w:val="008257AA"/>
    <w:rsid w:val="00826797"/>
    <w:rsid w:val="00831C58"/>
    <w:rsid w:val="008327D4"/>
    <w:rsid w:val="008358BF"/>
    <w:rsid w:val="00840ED3"/>
    <w:rsid w:val="008431F8"/>
    <w:rsid w:val="00844453"/>
    <w:rsid w:val="008455BD"/>
    <w:rsid w:val="00846E58"/>
    <w:rsid w:val="0085099A"/>
    <w:rsid w:val="0085320B"/>
    <w:rsid w:val="00853312"/>
    <w:rsid w:val="0085470E"/>
    <w:rsid w:val="00857D75"/>
    <w:rsid w:val="00857D7D"/>
    <w:rsid w:val="00857E8A"/>
    <w:rsid w:val="00861146"/>
    <w:rsid w:val="008627D5"/>
    <w:rsid w:val="00862EAC"/>
    <w:rsid w:val="00864512"/>
    <w:rsid w:val="00864882"/>
    <w:rsid w:val="00865CD4"/>
    <w:rsid w:val="0086611D"/>
    <w:rsid w:val="00867BDA"/>
    <w:rsid w:val="0087054E"/>
    <w:rsid w:val="00871948"/>
    <w:rsid w:val="008734A0"/>
    <w:rsid w:val="00873536"/>
    <w:rsid w:val="00874029"/>
    <w:rsid w:val="008778FF"/>
    <w:rsid w:val="008809E2"/>
    <w:rsid w:val="00883277"/>
    <w:rsid w:val="0088526F"/>
    <w:rsid w:val="00887C74"/>
    <w:rsid w:val="00887FCB"/>
    <w:rsid w:val="008915E0"/>
    <w:rsid w:val="008928DD"/>
    <w:rsid w:val="008929EF"/>
    <w:rsid w:val="00892D09"/>
    <w:rsid w:val="00894CBA"/>
    <w:rsid w:val="008956DA"/>
    <w:rsid w:val="00895BC2"/>
    <w:rsid w:val="008A1559"/>
    <w:rsid w:val="008A1909"/>
    <w:rsid w:val="008A1AB1"/>
    <w:rsid w:val="008A464F"/>
    <w:rsid w:val="008A46B8"/>
    <w:rsid w:val="008A5BDE"/>
    <w:rsid w:val="008A60A4"/>
    <w:rsid w:val="008B0647"/>
    <w:rsid w:val="008B1698"/>
    <w:rsid w:val="008B4CCA"/>
    <w:rsid w:val="008B6E48"/>
    <w:rsid w:val="008C11E2"/>
    <w:rsid w:val="008C120C"/>
    <w:rsid w:val="008C13DC"/>
    <w:rsid w:val="008C3385"/>
    <w:rsid w:val="008C4C2D"/>
    <w:rsid w:val="008C7ABE"/>
    <w:rsid w:val="008D11F7"/>
    <w:rsid w:val="008D4989"/>
    <w:rsid w:val="008D6216"/>
    <w:rsid w:val="008E0B5B"/>
    <w:rsid w:val="008E307E"/>
    <w:rsid w:val="008E33A6"/>
    <w:rsid w:val="008E3CE3"/>
    <w:rsid w:val="008E5059"/>
    <w:rsid w:val="008E559E"/>
    <w:rsid w:val="008E7F27"/>
    <w:rsid w:val="008F31C5"/>
    <w:rsid w:val="00900594"/>
    <w:rsid w:val="00903D34"/>
    <w:rsid w:val="00905EFC"/>
    <w:rsid w:val="00907159"/>
    <w:rsid w:val="009109ED"/>
    <w:rsid w:val="009115FA"/>
    <w:rsid w:val="009153C2"/>
    <w:rsid w:val="00916059"/>
    <w:rsid w:val="0092060B"/>
    <w:rsid w:val="00922F64"/>
    <w:rsid w:val="0093091D"/>
    <w:rsid w:val="00931017"/>
    <w:rsid w:val="00931B83"/>
    <w:rsid w:val="00931F93"/>
    <w:rsid w:val="0093458E"/>
    <w:rsid w:val="009367F8"/>
    <w:rsid w:val="00940295"/>
    <w:rsid w:val="00941312"/>
    <w:rsid w:val="0094239D"/>
    <w:rsid w:val="00942E2B"/>
    <w:rsid w:val="00943ABA"/>
    <w:rsid w:val="00944140"/>
    <w:rsid w:val="009444B9"/>
    <w:rsid w:val="00946D5C"/>
    <w:rsid w:val="00947030"/>
    <w:rsid w:val="00947E40"/>
    <w:rsid w:val="00953A7E"/>
    <w:rsid w:val="00953DBE"/>
    <w:rsid w:val="00956529"/>
    <w:rsid w:val="009603E0"/>
    <w:rsid w:val="00960FB5"/>
    <w:rsid w:val="00961CF0"/>
    <w:rsid w:val="00962B21"/>
    <w:rsid w:val="00966959"/>
    <w:rsid w:val="00970CD5"/>
    <w:rsid w:val="00971A35"/>
    <w:rsid w:val="00972A5A"/>
    <w:rsid w:val="0097344B"/>
    <w:rsid w:val="009777D9"/>
    <w:rsid w:val="00986F6E"/>
    <w:rsid w:val="00987CAB"/>
    <w:rsid w:val="0099077B"/>
    <w:rsid w:val="0099192E"/>
    <w:rsid w:val="009956D0"/>
    <w:rsid w:val="009977D3"/>
    <w:rsid w:val="009A1802"/>
    <w:rsid w:val="009A2340"/>
    <w:rsid w:val="009A264B"/>
    <w:rsid w:val="009A4543"/>
    <w:rsid w:val="009A4F81"/>
    <w:rsid w:val="009A5ADD"/>
    <w:rsid w:val="009A77D8"/>
    <w:rsid w:val="009A797A"/>
    <w:rsid w:val="009B0199"/>
    <w:rsid w:val="009B17D3"/>
    <w:rsid w:val="009B1AD0"/>
    <w:rsid w:val="009B22AD"/>
    <w:rsid w:val="009B341F"/>
    <w:rsid w:val="009B3599"/>
    <w:rsid w:val="009B3ABA"/>
    <w:rsid w:val="009B4745"/>
    <w:rsid w:val="009B48BF"/>
    <w:rsid w:val="009B4DEC"/>
    <w:rsid w:val="009B5195"/>
    <w:rsid w:val="009B56DD"/>
    <w:rsid w:val="009C05A1"/>
    <w:rsid w:val="009C20C1"/>
    <w:rsid w:val="009C28C2"/>
    <w:rsid w:val="009C4E7A"/>
    <w:rsid w:val="009C676F"/>
    <w:rsid w:val="009D2D83"/>
    <w:rsid w:val="009D2E7F"/>
    <w:rsid w:val="009D41DB"/>
    <w:rsid w:val="009D4274"/>
    <w:rsid w:val="009D4D7C"/>
    <w:rsid w:val="009D52E9"/>
    <w:rsid w:val="009D587F"/>
    <w:rsid w:val="009D5ADD"/>
    <w:rsid w:val="009D7156"/>
    <w:rsid w:val="009E0809"/>
    <w:rsid w:val="009E537B"/>
    <w:rsid w:val="009E742E"/>
    <w:rsid w:val="009F0808"/>
    <w:rsid w:val="009F0A40"/>
    <w:rsid w:val="009F523E"/>
    <w:rsid w:val="009F5C15"/>
    <w:rsid w:val="009F5DC6"/>
    <w:rsid w:val="009F6336"/>
    <w:rsid w:val="009F7511"/>
    <w:rsid w:val="00A004BA"/>
    <w:rsid w:val="00A018CF"/>
    <w:rsid w:val="00A0496C"/>
    <w:rsid w:val="00A052F6"/>
    <w:rsid w:val="00A0540A"/>
    <w:rsid w:val="00A05AAB"/>
    <w:rsid w:val="00A07418"/>
    <w:rsid w:val="00A07553"/>
    <w:rsid w:val="00A13827"/>
    <w:rsid w:val="00A13C48"/>
    <w:rsid w:val="00A16487"/>
    <w:rsid w:val="00A16C21"/>
    <w:rsid w:val="00A209D8"/>
    <w:rsid w:val="00A20E5D"/>
    <w:rsid w:val="00A2173E"/>
    <w:rsid w:val="00A2412F"/>
    <w:rsid w:val="00A26F1A"/>
    <w:rsid w:val="00A27D34"/>
    <w:rsid w:val="00A41294"/>
    <w:rsid w:val="00A41336"/>
    <w:rsid w:val="00A4318A"/>
    <w:rsid w:val="00A43835"/>
    <w:rsid w:val="00A464DD"/>
    <w:rsid w:val="00A46F89"/>
    <w:rsid w:val="00A47ACA"/>
    <w:rsid w:val="00A50923"/>
    <w:rsid w:val="00A51231"/>
    <w:rsid w:val="00A518AF"/>
    <w:rsid w:val="00A534A7"/>
    <w:rsid w:val="00A563D4"/>
    <w:rsid w:val="00A57425"/>
    <w:rsid w:val="00A62733"/>
    <w:rsid w:val="00A6340C"/>
    <w:rsid w:val="00A63F32"/>
    <w:rsid w:val="00A65606"/>
    <w:rsid w:val="00A67067"/>
    <w:rsid w:val="00A67F69"/>
    <w:rsid w:val="00A7085B"/>
    <w:rsid w:val="00A742B6"/>
    <w:rsid w:val="00A764ED"/>
    <w:rsid w:val="00A766CD"/>
    <w:rsid w:val="00A76E62"/>
    <w:rsid w:val="00A80E05"/>
    <w:rsid w:val="00A8163B"/>
    <w:rsid w:val="00A818C8"/>
    <w:rsid w:val="00A82DFA"/>
    <w:rsid w:val="00A8425D"/>
    <w:rsid w:val="00A86200"/>
    <w:rsid w:val="00A924A9"/>
    <w:rsid w:val="00A938C6"/>
    <w:rsid w:val="00A96208"/>
    <w:rsid w:val="00A97474"/>
    <w:rsid w:val="00AA0FC7"/>
    <w:rsid w:val="00AA1747"/>
    <w:rsid w:val="00AA2126"/>
    <w:rsid w:val="00AA504D"/>
    <w:rsid w:val="00AA5395"/>
    <w:rsid w:val="00AA5B35"/>
    <w:rsid w:val="00AA7233"/>
    <w:rsid w:val="00AA72C8"/>
    <w:rsid w:val="00AB1B35"/>
    <w:rsid w:val="00AB1B88"/>
    <w:rsid w:val="00AB3D94"/>
    <w:rsid w:val="00AB4972"/>
    <w:rsid w:val="00AB4EC8"/>
    <w:rsid w:val="00AB6469"/>
    <w:rsid w:val="00AC18C2"/>
    <w:rsid w:val="00AC5C8A"/>
    <w:rsid w:val="00AC7B2F"/>
    <w:rsid w:val="00AD14E2"/>
    <w:rsid w:val="00AD3AEB"/>
    <w:rsid w:val="00AD4C80"/>
    <w:rsid w:val="00AD5FA5"/>
    <w:rsid w:val="00AE3A9E"/>
    <w:rsid w:val="00AE719D"/>
    <w:rsid w:val="00AE78DA"/>
    <w:rsid w:val="00AF1066"/>
    <w:rsid w:val="00AF53D1"/>
    <w:rsid w:val="00AF57C8"/>
    <w:rsid w:val="00AF6677"/>
    <w:rsid w:val="00B0023F"/>
    <w:rsid w:val="00B024F5"/>
    <w:rsid w:val="00B02646"/>
    <w:rsid w:val="00B03207"/>
    <w:rsid w:val="00B05C15"/>
    <w:rsid w:val="00B0641F"/>
    <w:rsid w:val="00B10A76"/>
    <w:rsid w:val="00B15F17"/>
    <w:rsid w:val="00B16486"/>
    <w:rsid w:val="00B202CC"/>
    <w:rsid w:val="00B20F46"/>
    <w:rsid w:val="00B2308C"/>
    <w:rsid w:val="00B246C4"/>
    <w:rsid w:val="00B24764"/>
    <w:rsid w:val="00B24CA7"/>
    <w:rsid w:val="00B2621E"/>
    <w:rsid w:val="00B27142"/>
    <w:rsid w:val="00B2714E"/>
    <w:rsid w:val="00B30A72"/>
    <w:rsid w:val="00B30DF6"/>
    <w:rsid w:val="00B35477"/>
    <w:rsid w:val="00B35A68"/>
    <w:rsid w:val="00B36285"/>
    <w:rsid w:val="00B37F67"/>
    <w:rsid w:val="00B41677"/>
    <w:rsid w:val="00B468AA"/>
    <w:rsid w:val="00B55D86"/>
    <w:rsid w:val="00B569EE"/>
    <w:rsid w:val="00B5785F"/>
    <w:rsid w:val="00B60580"/>
    <w:rsid w:val="00B61C2E"/>
    <w:rsid w:val="00B65D8A"/>
    <w:rsid w:val="00B65F38"/>
    <w:rsid w:val="00B70C27"/>
    <w:rsid w:val="00B761A4"/>
    <w:rsid w:val="00B76B2B"/>
    <w:rsid w:val="00B808A4"/>
    <w:rsid w:val="00B81926"/>
    <w:rsid w:val="00B82E9A"/>
    <w:rsid w:val="00B83ED4"/>
    <w:rsid w:val="00B845CB"/>
    <w:rsid w:val="00B8469B"/>
    <w:rsid w:val="00B8568C"/>
    <w:rsid w:val="00B86892"/>
    <w:rsid w:val="00B87EB6"/>
    <w:rsid w:val="00B90680"/>
    <w:rsid w:val="00B910BF"/>
    <w:rsid w:val="00B910D6"/>
    <w:rsid w:val="00B91A9E"/>
    <w:rsid w:val="00B934AA"/>
    <w:rsid w:val="00B94522"/>
    <w:rsid w:val="00B9494F"/>
    <w:rsid w:val="00B955C1"/>
    <w:rsid w:val="00B95FBF"/>
    <w:rsid w:val="00BA4AD9"/>
    <w:rsid w:val="00BA5AB8"/>
    <w:rsid w:val="00BA6118"/>
    <w:rsid w:val="00BA64F3"/>
    <w:rsid w:val="00BA6FD0"/>
    <w:rsid w:val="00BA739E"/>
    <w:rsid w:val="00BB4472"/>
    <w:rsid w:val="00BC056B"/>
    <w:rsid w:val="00BC23F7"/>
    <w:rsid w:val="00BC40F8"/>
    <w:rsid w:val="00BC42C7"/>
    <w:rsid w:val="00BC4362"/>
    <w:rsid w:val="00BC4B71"/>
    <w:rsid w:val="00BD0509"/>
    <w:rsid w:val="00BD075B"/>
    <w:rsid w:val="00BD189F"/>
    <w:rsid w:val="00BD3A3F"/>
    <w:rsid w:val="00BD7E4B"/>
    <w:rsid w:val="00BE1A5C"/>
    <w:rsid w:val="00BE292D"/>
    <w:rsid w:val="00BE53E0"/>
    <w:rsid w:val="00BF0EC6"/>
    <w:rsid w:val="00BF35C3"/>
    <w:rsid w:val="00BF3BD6"/>
    <w:rsid w:val="00BF3C54"/>
    <w:rsid w:val="00BF57BF"/>
    <w:rsid w:val="00C00817"/>
    <w:rsid w:val="00C01869"/>
    <w:rsid w:val="00C0797C"/>
    <w:rsid w:val="00C13214"/>
    <w:rsid w:val="00C13463"/>
    <w:rsid w:val="00C1576D"/>
    <w:rsid w:val="00C15C0E"/>
    <w:rsid w:val="00C15FB7"/>
    <w:rsid w:val="00C1788F"/>
    <w:rsid w:val="00C20D97"/>
    <w:rsid w:val="00C21A57"/>
    <w:rsid w:val="00C2299A"/>
    <w:rsid w:val="00C23751"/>
    <w:rsid w:val="00C24080"/>
    <w:rsid w:val="00C247C8"/>
    <w:rsid w:val="00C2515D"/>
    <w:rsid w:val="00C26264"/>
    <w:rsid w:val="00C3013E"/>
    <w:rsid w:val="00C31625"/>
    <w:rsid w:val="00C31B8F"/>
    <w:rsid w:val="00C31C2E"/>
    <w:rsid w:val="00C32372"/>
    <w:rsid w:val="00C32AD4"/>
    <w:rsid w:val="00C35130"/>
    <w:rsid w:val="00C369B3"/>
    <w:rsid w:val="00C37965"/>
    <w:rsid w:val="00C37CEA"/>
    <w:rsid w:val="00C40E8E"/>
    <w:rsid w:val="00C41E22"/>
    <w:rsid w:val="00C41E28"/>
    <w:rsid w:val="00C441A1"/>
    <w:rsid w:val="00C46DA5"/>
    <w:rsid w:val="00C50315"/>
    <w:rsid w:val="00C50727"/>
    <w:rsid w:val="00C528C0"/>
    <w:rsid w:val="00C54A4F"/>
    <w:rsid w:val="00C556AF"/>
    <w:rsid w:val="00C56D6B"/>
    <w:rsid w:val="00C66BDB"/>
    <w:rsid w:val="00C67CB0"/>
    <w:rsid w:val="00C74C15"/>
    <w:rsid w:val="00C75130"/>
    <w:rsid w:val="00C7575C"/>
    <w:rsid w:val="00C76A83"/>
    <w:rsid w:val="00C77D93"/>
    <w:rsid w:val="00C77E22"/>
    <w:rsid w:val="00C80C22"/>
    <w:rsid w:val="00C844AE"/>
    <w:rsid w:val="00C9459D"/>
    <w:rsid w:val="00C97904"/>
    <w:rsid w:val="00CA55ED"/>
    <w:rsid w:val="00CA6292"/>
    <w:rsid w:val="00CA6A78"/>
    <w:rsid w:val="00CB27F3"/>
    <w:rsid w:val="00CB5869"/>
    <w:rsid w:val="00CC32F9"/>
    <w:rsid w:val="00CC34BC"/>
    <w:rsid w:val="00CC380D"/>
    <w:rsid w:val="00CC46FC"/>
    <w:rsid w:val="00CC5040"/>
    <w:rsid w:val="00CC72A2"/>
    <w:rsid w:val="00CD1E21"/>
    <w:rsid w:val="00CD26EC"/>
    <w:rsid w:val="00CD3292"/>
    <w:rsid w:val="00CD70CE"/>
    <w:rsid w:val="00CE360D"/>
    <w:rsid w:val="00CE3977"/>
    <w:rsid w:val="00CE4080"/>
    <w:rsid w:val="00CE6EF6"/>
    <w:rsid w:val="00CF01F7"/>
    <w:rsid w:val="00CF1005"/>
    <w:rsid w:val="00CF42E3"/>
    <w:rsid w:val="00CF6167"/>
    <w:rsid w:val="00D01F83"/>
    <w:rsid w:val="00D03FAF"/>
    <w:rsid w:val="00D05CD6"/>
    <w:rsid w:val="00D062E2"/>
    <w:rsid w:val="00D07907"/>
    <w:rsid w:val="00D11726"/>
    <w:rsid w:val="00D154A8"/>
    <w:rsid w:val="00D20B4E"/>
    <w:rsid w:val="00D220B6"/>
    <w:rsid w:val="00D228A9"/>
    <w:rsid w:val="00D23647"/>
    <w:rsid w:val="00D23CD1"/>
    <w:rsid w:val="00D249D0"/>
    <w:rsid w:val="00D25BE7"/>
    <w:rsid w:val="00D2711F"/>
    <w:rsid w:val="00D319F2"/>
    <w:rsid w:val="00D32713"/>
    <w:rsid w:val="00D3505F"/>
    <w:rsid w:val="00D36A3E"/>
    <w:rsid w:val="00D36D3D"/>
    <w:rsid w:val="00D40DC7"/>
    <w:rsid w:val="00D41E60"/>
    <w:rsid w:val="00D422E4"/>
    <w:rsid w:val="00D432A0"/>
    <w:rsid w:val="00D440A2"/>
    <w:rsid w:val="00D4454F"/>
    <w:rsid w:val="00D44C72"/>
    <w:rsid w:val="00D46C60"/>
    <w:rsid w:val="00D47768"/>
    <w:rsid w:val="00D51AE8"/>
    <w:rsid w:val="00D52295"/>
    <w:rsid w:val="00D53C41"/>
    <w:rsid w:val="00D61497"/>
    <w:rsid w:val="00D674D7"/>
    <w:rsid w:val="00D67870"/>
    <w:rsid w:val="00D70FA6"/>
    <w:rsid w:val="00D74E3F"/>
    <w:rsid w:val="00D80509"/>
    <w:rsid w:val="00D830BC"/>
    <w:rsid w:val="00D83BFB"/>
    <w:rsid w:val="00D86C93"/>
    <w:rsid w:val="00D87347"/>
    <w:rsid w:val="00D90093"/>
    <w:rsid w:val="00D92EB9"/>
    <w:rsid w:val="00D93AD5"/>
    <w:rsid w:val="00D962CE"/>
    <w:rsid w:val="00D9735F"/>
    <w:rsid w:val="00D97AA0"/>
    <w:rsid w:val="00DA37FA"/>
    <w:rsid w:val="00DA3AB0"/>
    <w:rsid w:val="00DA5422"/>
    <w:rsid w:val="00DB0959"/>
    <w:rsid w:val="00DB143A"/>
    <w:rsid w:val="00DB38DE"/>
    <w:rsid w:val="00DB3DF7"/>
    <w:rsid w:val="00DB6E0F"/>
    <w:rsid w:val="00DB72CF"/>
    <w:rsid w:val="00DB7464"/>
    <w:rsid w:val="00DC0D0F"/>
    <w:rsid w:val="00DC12ED"/>
    <w:rsid w:val="00DC1DCD"/>
    <w:rsid w:val="00DC21B5"/>
    <w:rsid w:val="00DC3518"/>
    <w:rsid w:val="00DC3C89"/>
    <w:rsid w:val="00DC47EF"/>
    <w:rsid w:val="00DC489E"/>
    <w:rsid w:val="00DC797E"/>
    <w:rsid w:val="00DD4C47"/>
    <w:rsid w:val="00DD572F"/>
    <w:rsid w:val="00DD5810"/>
    <w:rsid w:val="00DD5AF3"/>
    <w:rsid w:val="00DD70EA"/>
    <w:rsid w:val="00DE0418"/>
    <w:rsid w:val="00DE21BE"/>
    <w:rsid w:val="00DE3E47"/>
    <w:rsid w:val="00DE70F0"/>
    <w:rsid w:val="00DF18D2"/>
    <w:rsid w:val="00DF6840"/>
    <w:rsid w:val="00DF777D"/>
    <w:rsid w:val="00E00802"/>
    <w:rsid w:val="00E05F1A"/>
    <w:rsid w:val="00E0634F"/>
    <w:rsid w:val="00E07623"/>
    <w:rsid w:val="00E1011D"/>
    <w:rsid w:val="00E101F2"/>
    <w:rsid w:val="00E116EC"/>
    <w:rsid w:val="00E145FC"/>
    <w:rsid w:val="00E15B13"/>
    <w:rsid w:val="00E15C55"/>
    <w:rsid w:val="00E1603E"/>
    <w:rsid w:val="00E162C5"/>
    <w:rsid w:val="00E21534"/>
    <w:rsid w:val="00E21623"/>
    <w:rsid w:val="00E24908"/>
    <w:rsid w:val="00E24A91"/>
    <w:rsid w:val="00E25C84"/>
    <w:rsid w:val="00E26232"/>
    <w:rsid w:val="00E26916"/>
    <w:rsid w:val="00E326B6"/>
    <w:rsid w:val="00E32CA3"/>
    <w:rsid w:val="00E33728"/>
    <w:rsid w:val="00E365B2"/>
    <w:rsid w:val="00E37BE0"/>
    <w:rsid w:val="00E404E7"/>
    <w:rsid w:val="00E40A48"/>
    <w:rsid w:val="00E451C0"/>
    <w:rsid w:val="00E465B8"/>
    <w:rsid w:val="00E47158"/>
    <w:rsid w:val="00E4723D"/>
    <w:rsid w:val="00E474E3"/>
    <w:rsid w:val="00E5172D"/>
    <w:rsid w:val="00E5192B"/>
    <w:rsid w:val="00E5225D"/>
    <w:rsid w:val="00E53593"/>
    <w:rsid w:val="00E55F79"/>
    <w:rsid w:val="00E57F14"/>
    <w:rsid w:val="00E6056E"/>
    <w:rsid w:val="00E61D6C"/>
    <w:rsid w:val="00E62743"/>
    <w:rsid w:val="00E641F2"/>
    <w:rsid w:val="00E64642"/>
    <w:rsid w:val="00E64D9A"/>
    <w:rsid w:val="00E67221"/>
    <w:rsid w:val="00E672E1"/>
    <w:rsid w:val="00E70225"/>
    <w:rsid w:val="00E7282C"/>
    <w:rsid w:val="00E73277"/>
    <w:rsid w:val="00E80B34"/>
    <w:rsid w:val="00E81ABA"/>
    <w:rsid w:val="00E82574"/>
    <w:rsid w:val="00E83228"/>
    <w:rsid w:val="00E8373C"/>
    <w:rsid w:val="00E84D74"/>
    <w:rsid w:val="00E85B74"/>
    <w:rsid w:val="00E90BA2"/>
    <w:rsid w:val="00E92430"/>
    <w:rsid w:val="00E9262B"/>
    <w:rsid w:val="00E94499"/>
    <w:rsid w:val="00E94521"/>
    <w:rsid w:val="00E949BF"/>
    <w:rsid w:val="00E9521A"/>
    <w:rsid w:val="00E95A3C"/>
    <w:rsid w:val="00EA1BC4"/>
    <w:rsid w:val="00EB2272"/>
    <w:rsid w:val="00EB2B81"/>
    <w:rsid w:val="00EB5BF2"/>
    <w:rsid w:val="00EB5F4F"/>
    <w:rsid w:val="00EB6DE5"/>
    <w:rsid w:val="00EC1506"/>
    <w:rsid w:val="00EC2AA2"/>
    <w:rsid w:val="00EC7F29"/>
    <w:rsid w:val="00ED4249"/>
    <w:rsid w:val="00ED5BCF"/>
    <w:rsid w:val="00EE0FDB"/>
    <w:rsid w:val="00EE1611"/>
    <w:rsid w:val="00EE1AC7"/>
    <w:rsid w:val="00EE1B25"/>
    <w:rsid w:val="00EE491F"/>
    <w:rsid w:val="00EF0D4D"/>
    <w:rsid w:val="00EF0E6E"/>
    <w:rsid w:val="00EF2004"/>
    <w:rsid w:val="00F1006A"/>
    <w:rsid w:val="00F101A9"/>
    <w:rsid w:val="00F11D12"/>
    <w:rsid w:val="00F13423"/>
    <w:rsid w:val="00F141B1"/>
    <w:rsid w:val="00F14BF8"/>
    <w:rsid w:val="00F16016"/>
    <w:rsid w:val="00F20CA4"/>
    <w:rsid w:val="00F21A7C"/>
    <w:rsid w:val="00F23E40"/>
    <w:rsid w:val="00F258DC"/>
    <w:rsid w:val="00F30CEE"/>
    <w:rsid w:val="00F30F74"/>
    <w:rsid w:val="00F3326F"/>
    <w:rsid w:val="00F33C9D"/>
    <w:rsid w:val="00F33ED5"/>
    <w:rsid w:val="00F34228"/>
    <w:rsid w:val="00F41A35"/>
    <w:rsid w:val="00F42E20"/>
    <w:rsid w:val="00F44B21"/>
    <w:rsid w:val="00F45DEE"/>
    <w:rsid w:val="00F45F4D"/>
    <w:rsid w:val="00F46DCB"/>
    <w:rsid w:val="00F46EF7"/>
    <w:rsid w:val="00F5141C"/>
    <w:rsid w:val="00F52764"/>
    <w:rsid w:val="00F52B6F"/>
    <w:rsid w:val="00F53075"/>
    <w:rsid w:val="00F54AC7"/>
    <w:rsid w:val="00F55009"/>
    <w:rsid w:val="00F609C3"/>
    <w:rsid w:val="00F64906"/>
    <w:rsid w:val="00F6659D"/>
    <w:rsid w:val="00F6722C"/>
    <w:rsid w:val="00F67477"/>
    <w:rsid w:val="00F70A48"/>
    <w:rsid w:val="00F71548"/>
    <w:rsid w:val="00F72630"/>
    <w:rsid w:val="00F73BC4"/>
    <w:rsid w:val="00F7723F"/>
    <w:rsid w:val="00F819AB"/>
    <w:rsid w:val="00F81AC6"/>
    <w:rsid w:val="00F84282"/>
    <w:rsid w:val="00F84608"/>
    <w:rsid w:val="00F854F3"/>
    <w:rsid w:val="00F8637E"/>
    <w:rsid w:val="00F87146"/>
    <w:rsid w:val="00F87A33"/>
    <w:rsid w:val="00F9255E"/>
    <w:rsid w:val="00F955DA"/>
    <w:rsid w:val="00F9667B"/>
    <w:rsid w:val="00FA1351"/>
    <w:rsid w:val="00FA24EF"/>
    <w:rsid w:val="00FA2DDB"/>
    <w:rsid w:val="00FA2EDB"/>
    <w:rsid w:val="00FA3432"/>
    <w:rsid w:val="00FA73FA"/>
    <w:rsid w:val="00FA7ACD"/>
    <w:rsid w:val="00FB26E9"/>
    <w:rsid w:val="00FB3AA7"/>
    <w:rsid w:val="00FB4162"/>
    <w:rsid w:val="00FB4BE6"/>
    <w:rsid w:val="00FC011B"/>
    <w:rsid w:val="00FC3430"/>
    <w:rsid w:val="00FC48C9"/>
    <w:rsid w:val="00FC5F23"/>
    <w:rsid w:val="00FD03BF"/>
    <w:rsid w:val="00FD0B29"/>
    <w:rsid w:val="00FD1CFD"/>
    <w:rsid w:val="00FD3A47"/>
    <w:rsid w:val="00FD3F05"/>
    <w:rsid w:val="00FD536B"/>
    <w:rsid w:val="00FD6196"/>
    <w:rsid w:val="00FD77F5"/>
    <w:rsid w:val="00FE1329"/>
    <w:rsid w:val="00FE21C3"/>
    <w:rsid w:val="00FE3B22"/>
    <w:rsid w:val="00FE4D81"/>
    <w:rsid w:val="00FE5C01"/>
    <w:rsid w:val="00FF0F78"/>
    <w:rsid w:val="00FF12F1"/>
    <w:rsid w:val="00FF1444"/>
    <w:rsid w:val="00FF1DCA"/>
    <w:rsid w:val="00FF1FD4"/>
    <w:rsid w:val="00FF5F31"/>
    <w:rsid w:val="00FF7E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31073"/>
    <o:shapelayout v:ext="edit">
      <o:idmap v:ext="edit" data="1"/>
    </o:shapelayout>
  </w:shapeDefaults>
  <w:decimalSymbol w:val=","/>
  <w:listSeparator w:val=";"/>
  <w14:docId w14:val="35D6DEAD"/>
  <w15:docId w15:val="{9DEB04AA-6568-4FA3-8807-6DD0ED12B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48563F"/>
    <w:pPr>
      <w:suppressAutoHyphens/>
      <w:spacing w:after="0" w:line="240" w:lineRule="auto"/>
      <w:ind w:firstLine="709"/>
      <w:jc w:val="both"/>
    </w:pPr>
    <w:rPr>
      <w:rFonts w:ascii="Times New Roman" w:eastAsia="Times New Roman" w:hAnsi="Times New Roman" w:cs="Times New Roman"/>
      <w:sz w:val="24"/>
      <w:szCs w:val="24"/>
      <w:lang w:eastAsia="ar-SA"/>
    </w:rPr>
  </w:style>
  <w:style w:type="paragraph" w:styleId="1">
    <w:name w:val="heading 1"/>
    <w:basedOn w:val="a3"/>
    <w:next w:val="a3"/>
    <w:link w:val="10"/>
    <w:uiPriority w:val="9"/>
    <w:qFormat/>
    <w:rsid w:val="00FB3AA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3"/>
    <w:next w:val="a3"/>
    <w:link w:val="20"/>
    <w:uiPriority w:val="9"/>
    <w:semiHidden/>
    <w:unhideWhenUsed/>
    <w:qFormat/>
    <w:rsid w:val="00FB3AA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3"/>
    <w:next w:val="a3"/>
    <w:link w:val="30"/>
    <w:uiPriority w:val="9"/>
    <w:semiHidden/>
    <w:unhideWhenUsed/>
    <w:qFormat/>
    <w:rsid w:val="00A41294"/>
    <w:pPr>
      <w:keepNext/>
      <w:keepLines/>
      <w:spacing w:before="40"/>
      <w:outlineLvl w:val="2"/>
    </w:pPr>
    <w:rPr>
      <w:rFonts w:asciiTheme="majorHAnsi" w:eastAsiaTheme="majorEastAsia" w:hAnsiTheme="majorHAnsi" w:cstheme="majorBidi"/>
      <w:color w:val="1F3763" w:themeColor="accent1" w:themeShade="7F"/>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Hyperlink"/>
    <w:rsid w:val="00E9521A"/>
    <w:rPr>
      <w:color w:val="000080"/>
      <w:u w:val="single"/>
    </w:rPr>
  </w:style>
  <w:style w:type="paragraph" w:customStyle="1" w:styleId="11">
    <w:name w:val="Заголовок таблицы1"/>
    <w:basedOn w:val="a3"/>
    <w:link w:val="12"/>
    <w:qFormat/>
    <w:rsid w:val="00E24908"/>
    <w:rPr>
      <w:b/>
    </w:rPr>
  </w:style>
  <w:style w:type="paragraph" w:customStyle="1" w:styleId="a8">
    <w:name w:val="Тест таблицы"/>
    <w:basedOn w:val="a3"/>
    <w:link w:val="a9"/>
    <w:qFormat/>
    <w:rsid w:val="00E24908"/>
  </w:style>
  <w:style w:type="character" w:customStyle="1" w:styleId="12">
    <w:name w:val="Заголовок таблицы1 Знак"/>
    <w:basedOn w:val="a4"/>
    <w:link w:val="11"/>
    <w:rsid w:val="00E24908"/>
    <w:rPr>
      <w:rFonts w:ascii="Times New Roman" w:eastAsia="Times New Roman" w:hAnsi="Times New Roman" w:cs="Times New Roman"/>
      <w:b/>
      <w:sz w:val="24"/>
      <w:szCs w:val="24"/>
      <w:lang w:eastAsia="ar-SA"/>
    </w:rPr>
  </w:style>
  <w:style w:type="character" w:customStyle="1" w:styleId="a9">
    <w:name w:val="Тест таблицы Знак"/>
    <w:basedOn w:val="a4"/>
    <w:link w:val="a8"/>
    <w:rsid w:val="00E24908"/>
    <w:rPr>
      <w:rFonts w:ascii="Times New Roman" w:eastAsia="Times New Roman" w:hAnsi="Times New Roman" w:cs="Times New Roman"/>
      <w:sz w:val="24"/>
      <w:szCs w:val="24"/>
      <w:lang w:eastAsia="ar-SA"/>
    </w:rPr>
  </w:style>
  <w:style w:type="table" w:styleId="aa">
    <w:name w:val="Table Grid"/>
    <w:basedOn w:val="a5"/>
    <w:uiPriority w:val="39"/>
    <w:rsid w:val="009E080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Revision"/>
    <w:hidden/>
    <w:uiPriority w:val="99"/>
    <w:semiHidden/>
    <w:rsid w:val="00BE53E0"/>
    <w:pPr>
      <w:spacing w:after="0" w:line="240" w:lineRule="auto"/>
    </w:pPr>
    <w:rPr>
      <w:rFonts w:ascii="Times New Roman" w:eastAsia="Times New Roman" w:hAnsi="Times New Roman" w:cs="Times New Roman"/>
      <w:sz w:val="24"/>
      <w:szCs w:val="24"/>
      <w:lang w:eastAsia="ar-SA"/>
    </w:rPr>
  </w:style>
  <w:style w:type="paragraph" w:styleId="ac">
    <w:name w:val="Balloon Text"/>
    <w:basedOn w:val="a3"/>
    <w:link w:val="ad"/>
    <w:uiPriority w:val="99"/>
    <w:semiHidden/>
    <w:unhideWhenUsed/>
    <w:rsid w:val="00BE53E0"/>
    <w:rPr>
      <w:rFonts w:ascii="Segoe UI" w:hAnsi="Segoe UI" w:cs="Segoe UI"/>
      <w:sz w:val="18"/>
      <w:szCs w:val="18"/>
    </w:rPr>
  </w:style>
  <w:style w:type="character" w:customStyle="1" w:styleId="ad">
    <w:name w:val="Текст выноски Знак"/>
    <w:basedOn w:val="a4"/>
    <w:link w:val="ac"/>
    <w:uiPriority w:val="99"/>
    <w:semiHidden/>
    <w:rsid w:val="00BE53E0"/>
    <w:rPr>
      <w:rFonts w:ascii="Segoe UI" w:eastAsia="Times New Roman" w:hAnsi="Segoe UI" w:cs="Segoe UI"/>
      <w:sz w:val="18"/>
      <w:szCs w:val="18"/>
      <w:lang w:eastAsia="ar-SA"/>
    </w:rPr>
  </w:style>
  <w:style w:type="character" w:styleId="ae">
    <w:name w:val="annotation reference"/>
    <w:basedOn w:val="a4"/>
    <w:uiPriority w:val="99"/>
    <w:semiHidden/>
    <w:unhideWhenUsed/>
    <w:rsid w:val="000C7337"/>
    <w:rPr>
      <w:sz w:val="16"/>
      <w:szCs w:val="16"/>
    </w:rPr>
  </w:style>
  <w:style w:type="paragraph" w:styleId="af">
    <w:name w:val="annotation text"/>
    <w:basedOn w:val="a3"/>
    <w:link w:val="af0"/>
    <w:uiPriority w:val="99"/>
    <w:unhideWhenUsed/>
    <w:rsid w:val="000C7337"/>
    <w:rPr>
      <w:sz w:val="20"/>
      <w:szCs w:val="20"/>
    </w:rPr>
  </w:style>
  <w:style w:type="character" w:customStyle="1" w:styleId="af0">
    <w:name w:val="Текст примечания Знак"/>
    <w:basedOn w:val="a4"/>
    <w:link w:val="af"/>
    <w:uiPriority w:val="99"/>
    <w:rsid w:val="000C7337"/>
    <w:rPr>
      <w:rFonts w:ascii="Times New Roman" w:eastAsia="Times New Roman" w:hAnsi="Times New Roman" w:cs="Times New Roman"/>
      <w:sz w:val="20"/>
      <w:szCs w:val="20"/>
      <w:lang w:eastAsia="ar-SA"/>
    </w:rPr>
  </w:style>
  <w:style w:type="paragraph" w:styleId="af1">
    <w:name w:val="annotation subject"/>
    <w:basedOn w:val="af"/>
    <w:next w:val="af"/>
    <w:link w:val="af2"/>
    <w:uiPriority w:val="99"/>
    <w:semiHidden/>
    <w:unhideWhenUsed/>
    <w:rsid w:val="000C7337"/>
    <w:rPr>
      <w:b/>
      <w:bCs/>
    </w:rPr>
  </w:style>
  <w:style w:type="character" w:customStyle="1" w:styleId="af2">
    <w:name w:val="Тема примечания Знак"/>
    <w:basedOn w:val="af0"/>
    <w:link w:val="af1"/>
    <w:uiPriority w:val="99"/>
    <w:semiHidden/>
    <w:rsid w:val="000C7337"/>
    <w:rPr>
      <w:rFonts w:ascii="Times New Roman" w:eastAsia="Times New Roman" w:hAnsi="Times New Roman" w:cs="Times New Roman"/>
      <w:b/>
      <w:bCs/>
      <w:sz w:val="20"/>
      <w:szCs w:val="20"/>
      <w:lang w:eastAsia="ar-SA"/>
    </w:rPr>
  </w:style>
  <w:style w:type="character" w:styleId="af3">
    <w:name w:val="footnote reference"/>
    <w:rsid w:val="000C7337"/>
    <w:rPr>
      <w:vertAlign w:val="superscript"/>
    </w:rPr>
  </w:style>
  <w:style w:type="paragraph" w:styleId="af4">
    <w:name w:val="footnote text"/>
    <w:aliases w:val="Знак2,Знак21, Знак,Основной текст с отступом 22,Основной текст с отступом 221"/>
    <w:basedOn w:val="a3"/>
    <w:link w:val="af5"/>
    <w:uiPriority w:val="99"/>
    <w:qFormat/>
    <w:rsid w:val="000C7337"/>
    <w:rPr>
      <w:sz w:val="20"/>
      <w:szCs w:val="20"/>
    </w:rPr>
  </w:style>
  <w:style w:type="character" w:customStyle="1" w:styleId="af5">
    <w:name w:val="Текст сноски Знак"/>
    <w:aliases w:val="Знак2 Знак,Знак21 Знак, Знак Знак,Основной текст с отступом 22 Знак,Основной текст с отступом 221 Знак"/>
    <w:basedOn w:val="a4"/>
    <w:link w:val="af4"/>
    <w:uiPriority w:val="99"/>
    <w:rsid w:val="000C7337"/>
    <w:rPr>
      <w:rFonts w:ascii="Times New Roman" w:eastAsia="Times New Roman" w:hAnsi="Times New Roman" w:cs="Times New Roman"/>
      <w:sz w:val="20"/>
      <w:szCs w:val="20"/>
      <w:lang w:eastAsia="ar-SA"/>
    </w:rPr>
  </w:style>
  <w:style w:type="character" w:styleId="af6">
    <w:name w:val="FollowedHyperlink"/>
    <w:basedOn w:val="a4"/>
    <w:uiPriority w:val="99"/>
    <w:semiHidden/>
    <w:unhideWhenUsed/>
    <w:rsid w:val="005F3F8D"/>
    <w:rPr>
      <w:color w:val="954F72" w:themeColor="followedHyperlink"/>
      <w:u w:val="single"/>
    </w:rPr>
  </w:style>
  <w:style w:type="paragraph" w:styleId="af7">
    <w:name w:val="header"/>
    <w:basedOn w:val="a3"/>
    <w:link w:val="af8"/>
    <w:uiPriority w:val="99"/>
    <w:unhideWhenUsed/>
    <w:rsid w:val="009444B9"/>
    <w:pPr>
      <w:tabs>
        <w:tab w:val="center" w:pos="4677"/>
        <w:tab w:val="right" w:pos="9355"/>
      </w:tabs>
    </w:pPr>
  </w:style>
  <w:style w:type="character" w:customStyle="1" w:styleId="af8">
    <w:name w:val="Верхний колонтитул Знак"/>
    <w:basedOn w:val="a4"/>
    <w:link w:val="af7"/>
    <w:uiPriority w:val="99"/>
    <w:rsid w:val="009444B9"/>
    <w:rPr>
      <w:rFonts w:ascii="Times New Roman" w:eastAsia="Times New Roman" w:hAnsi="Times New Roman" w:cs="Times New Roman"/>
      <w:sz w:val="24"/>
      <w:szCs w:val="24"/>
      <w:lang w:eastAsia="ar-SA"/>
    </w:rPr>
  </w:style>
  <w:style w:type="paragraph" w:styleId="af9">
    <w:name w:val="footer"/>
    <w:basedOn w:val="a3"/>
    <w:link w:val="afa"/>
    <w:uiPriority w:val="99"/>
    <w:unhideWhenUsed/>
    <w:rsid w:val="009444B9"/>
    <w:pPr>
      <w:tabs>
        <w:tab w:val="center" w:pos="4677"/>
        <w:tab w:val="right" w:pos="9355"/>
      </w:tabs>
    </w:pPr>
  </w:style>
  <w:style w:type="character" w:customStyle="1" w:styleId="afa">
    <w:name w:val="Нижний колонтитул Знак"/>
    <w:basedOn w:val="a4"/>
    <w:link w:val="af9"/>
    <w:uiPriority w:val="99"/>
    <w:rsid w:val="009444B9"/>
    <w:rPr>
      <w:rFonts w:ascii="Times New Roman" w:eastAsia="Times New Roman" w:hAnsi="Times New Roman" w:cs="Times New Roman"/>
      <w:sz w:val="24"/>
      <w:szCs w:val="24"/>
      <w:lang w:eastAsia="ar-SA"/>
    </w:rPr>
  </w:style>
  <w:style w:type="paragraph" w:styleId="afb">
    <w:name w:val="List Paragraph"/>
    <w:basedOn w:val="a3"/>
    <w:uiPriority w:val="34"/>
    <w:qFormat/>
    <w:rsid w:val="00C15C0E"/>
    <w:pPr>
      <w:ind w:left="720"/>
      <w:contextualSpacing/>
    </w:pPr>
  </w:style>
  <w:style w:type="paragraph" w:customStyle="1" w:styleId="a">
    <w:name w:val="Раздел контракта"/>
    <w:basedOn w:val="1"/>
    <w:qFormat/>
    <w:rsid w:val="00075491"/>
    <w:pPr>
      <w:keepNext w:val="0"/>
      <w:keepLines w:val="0"/>
      <w:numPr>
        <w:numId w:val="1"/>
      </w:numPr>
      <w:spacing w:before="120" w:after="120"/>
      <w:ind w:left="0" w:firstLine="0"/>
      <w:jc w:val="center"/>
    </w:pPr>
    <w:rPr>
      <w:rFonts w:ascii="Times New Roman" w:hAnsi="Times New Roman"/>
      <w:color w:val="auto"/>
      <w:sz w:val="24"/>
      <w:lang w:eastAsia="en-US"/>
    </w:rPr>
  </w:style>
  <w:style w:type="paragraph" w:customStyle="1" w:styleId="a0">
    <w:name w:val="Пункт контракта"/>
    <w:basedOn w:val="2"/>
    <w:qFormat/>
    <w:rsid w:val="00075491"/>
    <w:pPr>
      <w:keepNext w:val="0"/>
      <w:keepLines w:val="0"/>
      <w:numPr>
        <w:ilvl w:val="1"/>
        <w:numId w:val="1"/>
      </w:numPr>
      <w:spacing w:before="0"/>
      <w:ind w:left="0" w:firstLine="709"/>
    </w:pPr>
    <w:rPr>
      <w:rFonts w:ascii="Times New Roman" w:hAnsi="Times New Roman"/>
      <w:color w:val="auto"/>
      <w:sz w:val="24"/>
      <w:lang w:eastAsia="en-US"/>
    </w:rPr>
  </w:style>
  <w:style w:type="character" w:customStyle="1" w:styleId="10">
    <w:name w:val="Заголовок 1 Знак"/>
    <w:basedOn w:val="a4"/>
    <w:link w:val="1"/>
    <w:uiPriority w:val="9"/>
    <w:rsid w:val="00FB3AA7"/>
    <w:rPr>
      <w:rFonts w:asciiTheme="majorHAnsi" w:eastAsiaTheme="majorEastAsia" w:hAnsiTheme="majorHAnsi" w:cstheme="majorBidi"/>
      <w:color w:val="2F5496" w:themeColor="accent1" w:themeShade="BF"/>
      <w:sz w:val="32"/>
      <w:szCs w:val="32"/>
      <w:lang w:eastAsia="ar-SA"/>
    </w:rPr>
  </w:style>
  <w:style w:type="paragraph" w:customStyle="1" w:styleId="a1">
    <w:name w:val="Подпункт контракта"/>
    <w:basedOn w:val="3"/>
    <w:qFormat/>
    <w:rsid w:val="00E15B13"/>
    <w:pPr>
      <w:keepNext w:val="0"/>
      <w:keepLines w:val="0"/>
      <w:numPr>
        <w:ilvl w:val="2"/>
        <w:numId w:val="1"/>
      </w:numPr>
      <w:spacing w:before="0"/>
      <w:ind w:left="0" w:firstLine="709"/>
    </w:pPr>
    <w:rPr>
      <w:rFonts w:ascii="Times New Roman" w:hAnsi="Times New Roman"/>
      <w:color w:val="auto"/>
    </w:rPr>
  </w:style>
  <w:style w:type="character" w:customStyle="1" w:styleId="20">
    <w:name w:val="Заголовок 2 Знак"/>
    <w:basedOn w:val="a4"/>
    <w:link w:val="2"/>
    <w:uiPriority w:val="9"/>
    <w:semiHidden/>
    <w:rsid w:val="00FB3AA7"/>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4"/>
    <w:link w:val="3"/>
    <w:uiPriority w:val="9"/>
    <w:semiHidden/>
    <w:rsid w:val="00A41294"/>
    <w:rPr>
      <w:rFonts w:asciiTheme="majorHAnsi" w:eastAsiaTheme="majorEastAsia" w:hAnsiTheme="majorHAnsi" w:cstheme="majorBidi"/>
      <w:color w:val="1F3763" w:themeColor="accent1" w:themeShade="7F"/>
      <w:sz w:val="24"/>
      <w:szCs w:val="24"/>
      <w:lang w:eastAsia="ar-SA"/>
    </w:rPr>
  </w:style>
  <w:style w:type="character" w:styleId="afc">
    <w:name w:val="Placeholder Text"/>
    <w:basedOn w:val="a4"/>
    <w:uiPriority w:val="99"/>
    <w:semiHidden/>
    <w:rsid w:val="00CC32F9"/>
    <w:rPr>
      <w:color w:val="808080"/>
    </w:rPr>
  </w:style>
  <w:style w:type="paragraph" w:customStyle="1" w:styleId="a2">
    <w:name w:val="Приложение к контракту"/>
    <w:basedOn w:val="a3"/>
    <w:next w:val="a3"/>
    <w:qFormat/>
    <w:rsid w:val="00F30CEE"/>
    <w:pPr>
      <w:numPr>
        <w:numId w:val="2"/>
      </w:numPr>
      <w:contextualSpacing/>
      <w:jc w:val="left"/>
    </w:pPr>
  </w:style>
  <w:style w:type="table" w:customStyle="1" w:styleId="13">
    <w:name w:val="Сетка таблицы1"/>
    <w:basedOn w:val="a5"/>
    <w:next w:val="aa"/>
    <w:uiPriority w:val="39"/>
    <w:rsid w:val="00B845CB"/>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nsPlusNormal">
    <w:name w:val="ConsPlusNormal"/>
    <w:link w:val="ConsPlusNormal0"/>
    <w:qFormat/>
    <w:rsid w:val="00751725"/>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rsid w:val="00751725"/>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6540744">
      <w:bodyDiv w:val="1"/>
      <w:marLeft w:val="0"/>
      <w:marRight w:val="0"/>
      <w:marTop w:val="0"/>
      <w:marBottom w:val="0"/>
      <w:divBdr>
        <w:top w:val="none" w:sz="0" w:space="0" w:color="auto"/>
        <w:left w:val="none" w:sz="0" w:space="0" w:color="auto"/>
        <w:bottom w:val="none" w:sz="0" w:space="0" w:color="auto"/>
        <w:right w:val="none" w:sz="0" w:space="0" w:color="auto"/>
      </w:divBdr>
    </w:div>
    <w:div w:id="418790356">
      <w:bodyDiv w:val="1"/>
      <w:marLeft w:val="0"/>
      <w:marRight w:val="0"/>
      <w:marTop w:val="0"/>
      <w:marBottom w:val="0"/>
      <w:divBdr>
        <w:top w:val="none" w:sz="0" w:space="0" w:color="auto"/>
        <w:left w:val="none" w:sz="0" w:space="0" w:color="auto"/>
        <w:bottom w:val="none" w:sz="0" w:space="0" w:color="auto"/>
        <w:right w:val="none" w:sz="0" w:space="0" w:color="auto"/>
      </w:divBdr>
    </w:div>
    <w:div w:id="653726896">
      <w:bodyDiv w:val="1"/>
      <w:marLeft w:val="0"/>
      <w:marRight w:val="0"/>
      <w:marTop w:val="0"/>
      <w:marBottom w:val="0"/>
      <w:divBdr>
        <w:top w:val="none" w:sz="0" w:space="0" w:color="auto"/>
        <w:left w:val="none" w:sz="0" w:space="0" w:color="auto"/>
        <w:bottom w:val="none" w:sz="0" w:space="0" w:color="auto"/>
        <w:right w:val="none" w:sz="0" w:space="0" w:color="auto"/>
      </w:divBdr>
    </w:div>
    <w:div w:id="689599618">
      <w:bodyDiv w:val="1"/>
      <w:marLeft w:val="0"/>
      <w:marRight w:val="0"/>
      <w:marTop w:val="0"/>
      <w:marBottom w:val="0"/>
      <w:divBdr>
        <w:top w:val="none" w:sz="0" w:space="0" w:color="auto"/>
        <w:left w:val="none" w:sz="0" w:space="0" w:color="auto"/>
        <w:bottom w:val="none" w:sz="0" w:space="0" w:color="auto"/>
        <w:right w:val="none" w:sz="0" w:space="0" w:color="auto"/>
      </w:divBdr>
    </w:div>
    <w:div w:id="777020694">
      <w:bodyDiv w:val="1"/>
      <w:marLeft w:val="0"/>
      <w:marRight w:val="0"/>
      <w:marTop w:val="0"/>
      <w:marBottom w:val="0"/>
      <w:divBdr>
        <w:top w:val="none" w:sz="0" w:space="0" w:color="auto"/>
        <w:left w:val="none" w:sz="0" w:space="0" w:color="auto"/>
        <w:bottom w:val="none" w:sz="0" w:space="0" w:color="auto"/>
        <w:right w:val="none" w:sz="0" w:space="0" w:color="auto"/>
      </w:divBdr>
    </w:div>
    <w:div w:id="784420898">
      <w:bodyDiv w:val="1"/>
      <w:marLeft w:val="0"/>
      <w:marRight w:val="0"/>
      <w:marTop w:val="0"/>
      <w:marBottom w:val="0"/>
      <w:divBdr>
        <w:top w:val="none" w:sz="0" w:space="0" w:color="auto"/>
        <w:left w:val="none" w:sz="0" w:space="0" w:color="auto"/>
        <w:bottom w:val="none" w:sz="0" w:space="0" w:color="auto"/>
        <w:right w:val="none" w:sz="0" w:space="0" w:color="auto"/>
      </w:divBdr>
    </w:div>
    <w:div w:id="804587641">
      <w:bodyDiv w:val="1"/>
      <w:marLeft w:val="0"/>
      <w:marRight w:val="0"/>
      <w:marTop w:val="0"/>
      <w:marBottom w:val="0"/>
      <w:divBdr>
        <w:top w:val="none" w:sz="0" w:space="0" w:color="auto"/>
        <w:left w:val="none" w:sz="0" w:space="0" w:color="auto"/>
        <w:bottom w:val="none" w:sz="0" w:space="0" w:color="auto"/>
        <w:right w:val="none" w:sz="0" w:space="0" w:color="auto"/>
      </w:divBdr>
    </w:div>
    <w:div w:id="935753258">
      <w:bodyDiv w:val="1"/>
      <w:marLeft w:val="0"/>
      <w:marRight w:val="0"/>
      <w:marTop w:val="0"/>
      <w:marBottom w:val="0"/>
      <w:divBdr>
        <w:top w:val="none" w:sz="0" w:space="0" w:color="auto"/>
        <w:left w:val="none" w:sz="0" w:space="0" w:color="auto"/>
        <w:bottom w:val="none" w:sz="0" w:space="0" w:color="auto"/>
        <w:right w:val="none" w:sz="0" w:space="0" w:color="auto"/>
      </w:divBdr>
    </w:div>
    <w:div w:id="1748502849">
      <w:bodyDiv w:val="1"/>
      <w:marLeft w:val="0"/>
      <w:marRight w:val="0"/>
      <w:marTop w:val="0"/>
      <w:marBottom w:val="0"/>
      <w:divBdr>
        <w:top w:val="none" w:sz="0" w:space="0" w:color="auto"/>
        <w:left w:val="none" w:sz="0" w:space="0" w:color="auto"/>
        <w:bottom w:val="none" w:sz="0" w:space="0" w:color="auto"/>
        <w:right w:val="none" w:sz="0" w:space="0" w:color="auto"/>
      </w:divBdr>
    </w:div>
    <w:div w:id="1900243800">
      <w:bodyDiv w:val="1"/>
      <w:marLeft w:val="0"/>
      <w:marRight w:val="0"/>
      <w:marTop w:val="0"/>
      <w:marBottom w:val="0"/>
      <w:divBdr>
        <w:top w:val="none" w:sz="0" w:space="0" w:color="auto"/>
        <w:left w:val="none" w:sz="0" w:space="0" w:color="auto"/>
        <w:bottom w:val="none" w:sz="0" w:space="0" w:color="auto"/>
        <w:right w:val="none" w:sz="0" w:space="0" w:color="auto"/>
      </w:divBdr>
    </w:div>
    <w:div w:id="2028284029">
      <w:bodyDiv w:val="1"/>
      <w:marLeft w:val="0"/>
      <w:marRight w:val="0"/>
      <w:marTop w:val="0"/>
      <w:marBottom w:val="0"/>
      <w:divBdr>
        <w:top w:val="none" w:sz="0" w:space="0" w:color="auto"/>
        <w:left w:val="none" w:sz="0" w:space="0" w:color="auto"/>
        <w:bottom w:val="none" w:sz="0" w:space="0" w:color="auto"/>
        <w:right w:val="none" w:sz="0" w:space="0" w:color="auto"/>
      </w:divBdr>
    </w:div>
    <w:div w:id="2068411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4A825-3E59-45AF-9166-06EF7AF6E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3445</Words>
  <Characters>19643</Characters>
  <Application>Microsoft Office Word</Application>
  <DocSecurity>0</DocSecurity>
  <Lines>163</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23042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slnk slnk</dc:creator>
  <cp:lastModifiedBy>Шуменко Алексей Игоревич</cp:lastModifiedBy>
  <cp:revision>5</cp:revision>
  <cp:lastPrinted>2022-09-07T13:16:00Z</cp:lastPrinted>
  <dcterms:created xsi:type="dcterms:W3CDTF">2026-07-27T14:48:00Z</dcterms:created>
  <dcterms:modified xsi:type="dcterms:W3CDTF">2026-08-05T08:30:00Z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631824051</vt:i4>
  </property>
</Properties>
</file>