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3D61" w:rsidRPr="00195AED" w:rsidRDefault="000A47BC" w:rsidP="00063D61">
      <w:pPr>
        <w:widowControl/>
        <w:autoSpaceDE w:val="0"/>
        <w:autoSpaceDN w:val="0"/>
        <w:adjustRightInd w:val="0"/>
        <w:jc w:val="center"/>
        <w:rPr>
          <w:b/>
          <w:sz w:val="24"/>
          <w:szCs w:val="24"/>
        </w:rPr>
      </w:pPr>
      <w:bookmarkStart w:id="0" w:name="_Toc131309029"/>
      <w:bookmarkStart w:id="1" w:name="_Ref11225592"/>
      <w:bookmarkStart w:id="2" w:name="_Toc13035844"/>
      <w:bookmarkStart w:id="3" w:name="_Toc131309064"/>
    </w:p>
    <w:p w:rsidR="00E8277F" w:rsidRPr="00555D68" w:rsidRDefault="000A47BC" w:rsidP="00063D61">
      <w:pPr>
        <w:widowControl/>
        <w:autoSpaceDE w:val="0"/>
        <w:autoSpaceDN w:val="0"/>
        <w:adjustRightInd w:val="0"/>
        <w:jc w:val="center"/>
        <w:rPr>
          <w:b/>
          <w:sz w:val="24"/>
          <w:szCs w:val="24"/>
          <w:lang w:val="en-US"/>
        </w:rPr>
      </w:pPr>
    </w:p>
    <w:p w:rsidR="00063D61" w:rsidRPr="00722421" w:rsidRDefault="00855F4E" w:rsidP="00063D61">
      <w:pPr>
        <w:widowControl/>
        <w:autoSpaceDE w:val="0"/>
        <w:autoSpaceDN w:val="0"/>
        <w:adjustRightInd w:val="0"/>
        <w:jc w:val="center"/>
        <w:rPr>
          <w:b/>
          <w:sz w:val="24"/>
          <w:szCs w:val="24"/>
        </w:rPr>
      </w:pPr>
      <w:r w:rsidRPr="00722421">
        <w:rPr>
          <w:b/>
          <w:sz w:val="24"/>
          <w:szCs w:val="24"/>
        </w:rPr>
        <w:t>Требования к содержанию, составу заявки на участие в закупке</w:t>
      </w:r>
      <w:r w:rsidRPr="00722421">
        <w:rPr>
          <w:sz w:val="24"/>
          <w:szCs w:val="24"/>
        </w:rPr>
        <w:t xml:space="preserve"> </w:t>
      </w:r>
      <w:r w:rsidRPr="00722421">
        <w:rPr>
          <w:b/>
          <w:sz w:val="24"/>
          <w:szCs w:val="24"/>
        </w:rPr>
        <w:t>в соответствии с Федеральным законом от 05.04.2013 № 44-ФЗ «О контрактной системе в сфере закупок товаров, работ, услуг для обеспечения государственных и муниципальных нужд» (далее – Закон № 44-ФЗ) и инструкция по её заполнению</w:t>
      </w:r>
    </w:p>
    <w:p w:rsidR="00867A15" w:rsidRPr="00722421" w:rsidRDefault="000A47BC" w:rsidP="00063D61">
      <w:pPr>
        <w:widowControl/>
        <w:autoSpaceDE w:val="0"/>
        <w:autoSpaceDN w:val="0"/>
        <w:adjustRightInd w:val="0"/>
        <w:jc w:val="center"/>
        <w:rPr>
          <w:b/>
          <w:sz w:val="24"/>
          <w:szCs w:val="24"/>
        </w:rPr>
      </w:pPr>
    </w:p>
    <w:p w:rsidR="00063D61" w:rsidRPr="00722421" w:rsidRDefault="000A47BC" w:rsidP="00063D61">
      <w:pPr>
        <w:widowControl/>
        <w:autoSpaceDE w:val="0"/>
        <w:autoSpaceDN w:val="0"/>
        <w:adjustRightInd w:val="0"/>
        <w:ind w:firstLine="709"/>
        <w:jc w:val="both"/>
        <w:rPr>
          <w:b/>
          <w:sz w:val="24"/>
          <w:szCs w:val="24"/>
        </w:rPr>
      </w:pPr>
    </w:p>
    <w:p w:rsidR="00063D61" w:rsidRPr="00722421" w:rsidRDefault="00855F4E" w:rsidP="00063D61">
      <w:pPr>
        <w:widowControl/>
        <w:autoSpaceDE w:val="0"/>
        <w:autoSpaceDN w:val="0"/>
        <w:adjustRightInd w:val="0"/>
        <w:ind w:left="851"/>
        <w:jc w:val="both"/>
        <w:rPr>
          <w:sz w:val="24"/>
          <w:szCs w:val="24"/>
        </w:rPr>
      </w:pPr>
      <w:r w:rsidRPr="00722421">
        <w:rPr>
          <w:b/>
          <w:sz w:val="24"/>
          <w:szCs w:val="24"/>
        </w:rPr>
        <w:t>Раздел 1.</w:t>
      </w:r>
      <w:r w:rsidRPr="00722421">
        <w:rPr>
          <w:sz w:val="24"/>
          <w:szCs w:val="24"/>
        </w:rPr>
        <w:t xml:space="preserve"> </w:t>
      </w:r>
      <w:r w:rsidRPr="00722421">
        <w:rPr>
          <w:b/>
          <w:sz w:val="24"/>
          <w:szCs w:val="24"/>
        </w:rPr>
        <w:t>Требования к содержанию, составу заявки на участие в закупке</w:t>
      </w:r>
    </w:p>
    <w:p w:rsidR="00063D61" w:rsidRPr="00722421" w:rsidRDefault="000A47BC" w:rsidP="00063D61">
      <w:pPr>
        <w:widowControl/>
        <w:autoSpaceDE w:val="0"/>
        <w:autoSpaceDN w:val="0"/>
        <w:adjustRightInd w:val="0"/>
        <w:ind w:left="851"/>
        <w:jc w:val="both"/>
        <w:rPr>
          <w:sz w:val="24"/>
          <w:szCs w:val="24"/>
        </w:rPr>
      </w:pPr>
    </w:p>
    <w:p w:rsidR="00063D61" w:rsidRPr="00722421" w:rsidRDefault="00855F4E" w:rsidP="00063D61">
      <w:pPr>
        <w:widowControl/>
        <w:autoSpaceDE w:val="0"/>
        <w:autoSpaceDN w:val="0"/>
        <w:adjustRightInd w:val="0"/>
        <w:ind w:firstLine="540"/>
        <w:jc w:val="both"/>
        <w:rPr>
          <w:sz w:val="24"/>
          <w:szCs w:val="24"/>
        </w:rPr>
      </w:pPr>
      <w:r w:rsidRPr="00722421">
        <w:rPr>
          <w:sz w:val="24"/>
          <w:szCs w:val="24"/>
        </w:rPr>
        <w:t>Заявка на участие в закупке должна содержать:</w:t>
      </w:r>
    </w:p>
    <w:p w:rsidR="00063D61" w:rsidRPr="00722421" w:rsidRDefault="00855F4E" w:rsidP="00063D61">
      <w:pPr>
        <w:widowControl/>
        <w:autoSpaceDE w:val="0"/>
        <w:autoSpaceDN w:val="0"/>
        <w:adjustRightInd w:val="0"/>
        <w:spacing w:before="240"/>
        <w:ind w:firstLine="540"/>
        <w:jc w:val="both"/>
        <w:rPr>
          <w:sz w:val="24"/>
          <w:szCs w:val="24"/>
        </w:rPr>
      </w:pPr>
      <w:r w:rsidRPr="00722421">
        <w:rPr>
          <w:sz w:val="24"/>
          <w:szCs w:val="24"/>
        </w:rPr>
        <w:t>1) информацию и документы об участнике закупки:</w:t>
      </w:r>
    </w:p>
    <w:p w:rsidR="00063D61" w:rsidRPr="00722421" w:rsidRDefault="00855F4E" w:rsidP="00063D61">
      <w:pPr>
        <w:widowControl/>
        <w:autoSpaceDE w:val="0"/>
        <w:autoSpaceDN w:val="0"/>
        <w:adjustRightInd w:val="0"/>
        <w:spacing w:before="240"/>
        <w:ind w:firstLine="540"/>
        <w:jc w:val="both"/>
        <w:rPr>
          <w:sz w:val="24"/>
          <w:szCs w:val="24"/>
        </w:rPr>
      </w:pPr>
      <w:r w:rsidRPr="00722421">
        <w:rPr>
          <w:sz w:val="24"/>
          <w:szCs w:val="24"/>
        </w:rPr>
        <w:t>1.1) направляемые (по состоянию на дату и время их направления) заказчику оператором электронной площадки, путем информационного взаимодействия с единой информационной системой:</w:t>
      </w:r>
    </w:p>
    <w:p w:rsidR="00063D61" w:rsidRPr="00722421" w:rsidRDefault="00855F4E" w:rsidP="00063D61">
      <w:pPr>
        <w:widowControl/>
        <w:numPr>
          <w:ilvl w:val="0"/>
          <w:numId w:val="27"/>
        </w:numPr>
        <w:tabs>
          <w:tab w:val="left" w:pos="1134"/>
        </w:tabs>
        <w:autoSpaceDE w:val="0"/>
        <w:autoSpaceDN w:val="0"/>
        <w:adjustRightInd w:val="0"/>
        <w:spacing w:before="240"/>
        <w:ind w:left="0" w:firstLine="540"/>
        <w:jc w:val="both"/>
        <w:rPr>
          <w:sz w:val="24"/>
          <w:szCs w:val="24"/>
        </w:rPr>
      </w:pPr>
      <w:r w:rsidRPr="00722421">
        <w:rPr>
          <w:sz w:val="24"/>
          <w:szCs w:val="24"/>
        </w:rPr>
        <w:t xml:space="preserve">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 </w:t>
      </w:r>
    </w:p>
    <w:p w:rsidR="00063D61" w:rsidRPr="00722421" w:rsidRDefault="00855F4E" w:rsidP="00063D61">
      <w:pPr>
        <w:widowControl/>
        <w:numPr>
          <w:ilvl w:val="0"/>
          <w:numId w:val="27"/>
        </w:numPr>
        <w:tabs>
          <w:tab w:val="left" w:pos="1134"/>
        </w:tabs>
        <w:autoSpaceDE w:val="0"/>
        <w:autoSpaceDN w:val="0"/>
        <w:adjustRightInd w:val="0"/>
        <w:spacing w:before="240"/>
        <w:ind w:left="0" w:firstLine="540"/>
        <w:jc w:val="both"/>
        <w:rPr>
          <w:sz w:val="24"/>
          <w:szCs w:val="24"/>
        </w:rPr>
      </w:pPr>
      <w:r w:rsidRPr="00722421">
        <w:rPr>
          <w:sz w:val="24"/>
          <w:szCs w:val="24"/>
        </w:rPr>
        <w:t xml:space="preserve">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 </w:t>
      </w:r>
    </w:p>
    <w:p w:rsidR="00063D61" w:rsidRPr="00722421" w:rsidRDefault="00855F4E" w:rsidP="00063D61">
      <w:pPr>
        <w:widowControl/>
        <w:numPr>
          <w:ilvl w:val="0"/>
          <w:numId w:val="27"/>
        </w:numPr>
        <w:tabs>
          <w:tab w:val="left" w:pos="1134"/>
        </w:tabs>
        <w:autoSpaceDE w:val="0"/>
        <w:autoSpaceDN w:val="0"/>
        <w:adjustRightInd w:val="0"/>
        <w:spacing w:before="240"/>
        <w:ind w:left="0" w:firstLine="540"/>
        <w:jc w:val="both"/>
        <w:rPr>
          <w:sz w:val="24"/>
          <w:szCs w:val="24"/>
        </w:rPr>
      </w:pPr>
      <w:r w:rsidRPr="00722421">
        <w:rPr>
          <w:sz w:val="24"/>
          <w:szCs w:val="24"/>
        </w:rPr>
        <w:t>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p w:rsidR="00063D61" w:rsidRPr="00722421" w:rsidRDefault="00855F4E" w:rsidP="00063D61">
      <w:pPr>
        <w:widowControl/>
        <w:numPr>
          <w:ilvl w:val="0"/>
          <w:numId w:val="27"/>
        </w:numPr>
        <w:tabs>
          <w:tab w:val="left" w:pos="1134"/>
        </w:tabs>
        <w:autoSpaceDE w:val="0"/>
        <w:autoSpaceDN w:val="0"/>
        <w:adjustRightInd w:val="0"/>
        <w:spacing w:before="240"/>
        <w:ind w:left="0" w:firstLine="540"/>
        <w:jc w:val="both"/>
        <w:rPr>
          <w:sz w:val="24"/>
          <w:szCs w:val="24"/>
        </w:rPr>
      </w:pPr>
      <w:r w:rsidRPr="00722421">
        <w:rPr>
          <w:sz w:val="24"/>
          <w:szCs w:val="24"/>
        </w:rPr>
        <w:t>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p w:rsidR="00063D61" w:rsidRPr="00722421" w:rsidRDefault="00855F4E" w:rsidP="00063D61">
      <w:pPr>
        <w:widowControl/>
        <w:numPr>
          <w:ilvl w:val="0"/>
          <w:numId w:val="27"/>
        </w:numPr>
        <w:tabs>
          <w:tab w:val="left" w:pos="1134"/>
        </w:tabs>
        <w:autoSpaceDE w:val="0"/>
        <w:autoSpaceDN w:val="0"/>
        <w:adjustRightInd w:val="0"/>
        <w:spacing w:before="240"/>
        <w:ind w:left="0" w:firstLine="540"/>
        <w:jc w:val="both"/>
        <w:rPr>
          <w:sz w:val="24"/>
          <w:szCs w:val="24"/>
        </w:rPr>
      </w:pPr>
      <w:r w:rsidRPr="00722421">
        <w:rPr>
          <w:sz w:val="24"/>
          <w:szCs w:val="24"/>
        </w:rPr>
        <w:t xml:space="preserve">идентификационный номер налогоплательщика юридического лица (если участником закупки является юридическое лицо), аккредитованного филиала или </w:t>
      </w:r>
      <w:r w:rsidRPr="00722421">
        <w:rPr>
          <w:sz w:val="24"/>
          <w:szCs w:val="24"/>
        </w:rPr>
        <w:lastRenderedPageBreak/>
        <w:t>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p w:rsidR="00683180" w:rsidRPr="00722421" w:rsidRDefault="00855F4E" w:rsidP="00226CB3">
      <w:pPr>
        <w:widowControl/>
        <w:numPr>
          <w:ilvl w:val="0"/>
          <w:numId w:val="27"/>
        </w:numPr>
        <w:autoSpaceDE w:val="0"/>
        <w:autoSpaceDN w:val="0"/>
        <w:adjustRightInd w:val="0"/>
        <w:spacing w:before="240"/>
        <w:ind w:left="0" w:firstLine="567"/>
        <w:jc w:val="both"/>
        <w:rPr>
          <w:sz w:val="24"/>
          <w:szCs w:val="24"/>
        </w:rPr>
      </w:pPr>
      <w:r w:rsidRPr="00722421">
        <w:rPr>
          <w:sz w:val="24"/>
          <w:szCs w:val="24"/>
        </w:rPr>
        <w:t xml:space="preserve">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  </w:t>
      </w:r>
    </w:p>
    <w:p w:rsidR="00683180" w:rsidRDefault="00855F4E" w:rsidP="00226CB3">
      <w:pPr>
        <w:widowControl/>
        <w:numPr>
          <w:ilvl w:val="0"/>
          <w:numId w:val="27"/>
        </w:numPr>
        <w:autoSpaceDE w:val="0"/>
        <w:autoSpaceDN w:val="0"/>
        <w:adjustRightInd w:val="0"/>
        <w:spacing w:before="240"/>
        <w:ind w:left="0" w:firstLine="567"/>
        <w:jc w:val="both"/>
        <w:rPr>
          <w:sz w:val="24"/>
          <w:szCs w:val="24"/>
        </w:rPr>
      </w:pPr>
      <w:r w:rsidRPr="00722421">
        <w:rPr>
          <w:sz w:val="24"/>
          <w:szCs w:val="24"/>
        </w:rPr>
        <w:t xml:space="preserve">  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rsidR="003801F9" w:rsidRDefault="000A47BC" w:rsidP="00226CB3">
      <w:pPr>
        <w:widowControl/>
        <w:numPr>
          <w:ilvl w:val="0"/>
          <w:numId w:val="27"/>
        </w:numPr>
        <w:autoSpaceDE w:val="0"/>
        <w:autoSpaceDN w:val="0"/>
        <w:adjustRightInd w:val="0"/>
        <w:spacing w:before="240"/>
        <w:ind w:left="0" w:firstLine="567"/>
        <w:jc w:val="both"/>
        <w:rPr>
          <w:sz w:val="24"/>
          <w:szCs w:val="24"/>
        </w:rPr>
      </w:pPr>
    </w:p>
    <w:p w:rsidR="007259AF" w:rsidRPr="00012349" w:rsidRDefault="00855F4E" w:rsidP="00012349">
      <w:pPr>
        <w:widowControl/>
        <w:numPr>
          <w:ilvl w:val="0"/>
          <w:numId w:val="27"/>
        </w:numPr>
        <w:autoSpaceDE w:val="0"/>
        <w:autoSpaceDN w:val="0"/>
        <w:adjustRightInd w:val="0"/>
        <w:spacing w:before="240"/>
        <w:ind w:left="0" w:firstLine="567"/>
        <w:jc w:val="both"/>
        <w:rPr>
          <w:sz w:val="24"/>
          <w:szCs w:val="24"/>
        </w:rPr>
      </w:pPr>
      <w:r w:rsidRPr="00012349">
        <w:rPr>
          <w:sz w:val="24"/>
          <w:szCs w:val="24"/>
        </w:rPr>
        <w:t xml:space="preserve">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p w:rsidR="00A00EF6" w:rsidRDefault="00855F4E" w:rsidP="00BD74C2">
      <w:pPr>
        <w:widowControl/>
        <w:autoSpaceDE w:val="0"/>
        <w:autoSpaceDN w:val="0"/>
        <w:adjustRightInd w:val="0"/>
        <w:ind w:firstLine="540"/>
        <w:jc w:val="both"/>
        <w:rPr>
          <w:sz w:val="24"/>
          <w:szCs w:val="24"/>
        </w:rPr>
      </w:pPr>
      <w:r w:rsidRPr="00722421">
        <w:rPr>
          <w:sz w:val="24"/>
          <w:szCs w:val="24"/>
        </w:rPr>
        <w:t>декларация о принадлежности участника закупки к социально ориентированным некоммерческим организациям;</w:t>
      </w:r>
    </w:p>
    <w:p w:rsidR="00012349" w:rsidRDefault="000A47BC" w:rsidP="00BD74C2">
      <w:pPr>
        <w:widowControl/>
        <w:autoSpaceDE w:val="0"/>
        <w:autoSpaceDN w:val="0"/>
        <w:adjustRightInd w:val="0"/>
        <w:ind w:firstLine="540"/>
        <w:jc w:val="both"/>
        <w:rPr>
          <w:sz w:val="24"/>
          <w:szCs w:val="24"/>
        </w:rPr>
      </w:pPr>
    </w:p>
    <w:p w:rsidR="000316E8" w:rsidRPr="00722421" w:rsidRDefault="000A47BC" w:rsidP="00746FAB">
      <w:pPr>
        <w:widowControl/>
        <w:autoSpaceDE w:val="0"/>
        <w:autoSpaceDN w:val="0"/>
        <w:adjustRightInd w:val="0"/>
        <w:ind w:firstLine="540"/>
        <w:jc w:val="both"/>
        <w:rPr>
          <w:sz w:val="24"/>
          <w:szCs w:val="24"/>
        </w:rPr>
      </w:pPr>
    </w:p>
    <w:p w:rsidR="00063D61" w:rsidRPr="00722421" w:rsidRDefault="00855F4E" w:rsidP="00063D61">
      <w:pPr>
        <w:widowControl/>
        <w:autoSpaceDE w:val="0"/>
        <w:autoSpaceDN w:val="0"/>
        <w:adjustRightInd w:val="0"/>
        <w:spacing w:before="240"/>
        <w:ind w:firstLine="540"/>
        <w:jc w:val="both"/>
        <w:rPr>
          <w:sz w:val="24"/>
          <w:szCs w:val="24"/>
        </w:rPr>
      </w:pPr>
      <w:r w:rsidRPr="00722421">
        <w:rPr>
          <w:sz w:val="24"/>
          <w:szCs w:val="24"/>
        </w:rPr>
        <w:t>1.2</w:t>
      </w:r>
      <w:proofErr w:type="gramStart"/>
      <w:r w:rsidRPr="00722421">
        <w:rPr>
          <w:sz w:val="24"/>
          <w:szCs w:val="24"/>
        </w:rPr>
        <w:t>)  включаемые</w:t>
      </w:r>
      <w:proofErr w:type="gramEnd"/>
      <w:r w:rsidRPr="00722421">
        <w:rPr>
          <w:sz w:val="24"/>
          <w:szCs w:val="24"/>
        </w:rPr>
        <w:t xml:space="preserve"> участником закупки в заявку на участие в закупке:</w:t>
      </w:r>
    </w:p>
    <w:p w:rsidR="00063D61" w:rsidRPr="00722421" w:rsidRDefault="00855F4E" w:rsidP="00903882">
      <w:pPr>
        <w:widowControl/>
        <w:numPr>
          <w:ilvl w:val="0"/>
          <w:numId w:val="27"/>
        </w:numPr>
        <w:tabs>
          <w:tab w:val="left" w:pos="1134"/>
        </w:tabs>
        <w:autoSpaceDE w:val="0"/>
        <w:autoSpaceDN w:val="0"/>
        <w:adjustRightInd w:val="0"/>
        <w:spacing w:before="240"/>
        <w:jc w:val="both"/>
        <w:rPr>
          <w:sz w:val="24"/>
          <w:szCs w:val="24"/>
        </w:rPr>
      </w:pPr>
      <w:r w:rsidRPr="00722421">
        <w:rPr>
          <w:sz w:val="24"/>
          <w:szCs w:val="24"/>
        </w:rPr>
        <w:t xml:space="preserve">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 </w:t>
      </w:r>
      <w:r w:rsidRPr="00722421">
        <w:t xml:space="preserve"> </w:t>
      </w:r>
    </w:p>
    <w:p w:rsidR="00063D61" w:rsidRPr="00722421" w:rsidRDefault="00855F4E" w:rsidP="00063D61">
      <w:pPr>
        <w:widowControl/>
        <w:numPr>
          <w:ilvl w:val="0"/>
          <w:numId w:val="27"/>
        </w:numPr>
        <w:tabs>
          <w:tab w:val="left" w:pos="1134"/>
        </w:tabs>
        <w:autoSpaceDE w:val="0"/>
        <w:autoSpaceDN w:val="0"/>
        <w:adjustRightInd w:val="0"/>
        <w:spacing w:before="240"/>
        <w:ind w:left="0" w:firstLine="709"/>
        <w:jc w:val="both"/>
        <w:rPr>
          <w:sz w:val="24"/>
          <w:szCs w:val="24"/>
        </w:rPr>
      </w:pPr>
      <w:r w:rsidRPr="00722421">
        <w:rPr>
          <w:sz w:val="24"/>
          <w:szCs w:val="24"/>
        </w:rPr>
        <w:t xml:space="preserve"> декларация о соответствии участника закупки требованиям, установленным п. 3 - 5, 7 - 11 ч. 1 ст. 31 Закона № 44-ФЗ:</w:t>
      </w:r>
    </w:p>
    <w:p w:rsidR="00063D61" w:rsidRPr="00722421" w:rsidRDefault="00855F4E" w:rsidP="00063D61">
      <w:pPr>
        <w:widowControl/>
        <w:autoSpaceDE w:val="0"/>
        <w:autoSpaceDN w:val="0"/>
        <w:adjustRightInd w:val="0"/>
        <w:ind w:firstLine="540"/>
        <w:jc w:val="both"/>
        <w:rPr>
          <w:sz w:val="24"/>
          <w:szCs w:val="24"/>
        </w:rPr>
      </w:pPr>
      <w:r w:rsidRPr="00722421">
        <w:rPr>
          <w:sz w:val="24"/>
          <w:szCs w:val="24"/>
        </w:rPr>
        <w:t xml:space="preserve">- о </w:t>
      </w:r>
      <w:proofErr w:type="spellStart"/>
      <w:r w:rsidRPr="00722421">
        <w:rPr>
          <w:sz w:val="24"/>
          <w:szCs w:val="24"/>
        </w:rPr>
        <w:t>непроведении</w:t>
      </w:r>
      <w:proofErr w:type="spellEnd"/>
      <w:r w:rsidRPr="00722421">
        <w:rPr>
          <w:sz w:val="24"/>
          <w:szCs w:val="24"/>
        </w:rPr>
        <w:t xml:space="preserve"> ликвидации участника закупки - юридического лица и отсутствие решения арбитражного суда о признании участника закупки - юридического лица или </w:t>
      </w:r>
      <w:r w:rsidRPr="00722421">
        <w:rPr>
          <w:sz w:val="24"/>
          <w:szCs w:val="24"/>
        </w:rPr>
        <w:lastRenderedPageBreak/>
        <w:t>индивидуального предпринимателя несостоятельным (банкротом) и об открытии конкурсного производства;</w:t>
      </w:r>
    </w:p>
    <w:p w:rsidR="00063D61" w:rsidRPr="00722421" w:rsidRDefault="00855F4E" w:rsidP="00063D61">
      <w:pPr>
        <w:widowControl/>
        <w:autoSpaceDE w:val="0"/>
        <w:autoSpaceDN w:val="0"/>
        <w:adjustRightInd w:val="0"/>
        <w:ind w:firstLine="540"/>
        <w:jc w:val="both"/>
        <w:rPr>
          <w:sz w:val="24"/>
          <w:szCs w:val="24"/>
        </w:rPr>
      </w:pPr>
      <w:r w:rsidRPr="00722421">
        <w:rPr>
          <w:sz w:val="24"/>
          <w:szCs w:val="24"/>
        </w:rPr>
        <w:t xml:space="preserve">- о </w:t>
      </w:r>
      <w:proofErr w:type="spellStart"/>
      <w:r w:rsidRPr="00722421">
        <w:rPr>
          <w:sz w:val="24"/>
          <w:szCs w:val="24"/>
        </w:rPr>
        <w:t>неприостановлении</w:t>
      </w:r>
      <w:proofErr w:type="spellEnd"/>
      <w:r w:rsidRPr="00722421">
        <w:rPr>
          <w:sz w:val="24"/>
          <w:szCs w:val="24"/>
        </w:rPr>
        <w:t xml:space="preserve"> деятельности участника закупки в порядке, установленном Кодексом Российской Федерации Российской Федерации об административных правонарушениях;</w:t>
      </w:r>
    </w:p>
    <w:p w:rsidR="00063D61" w:rsidRPr="00722421" w:rsidRDefault="00855F4E" w:rsidP="00063D61">
      <w:pPr>
        <w:widowControl/>
        <w:autoSpaceDE w:val="0"/>
        <w:autoSpaceDN w:val="0"/>
        <w:adjustRightInd w:val="0"/>
        <w:jc w:val="both"/>
        <w:rPr>
          <w:sz w:val="24"/>
          <w:szCs w:val="24"/>
        </w:rPr>
      </w:pPr>
      <w:r w:rsidRPr="00722421">
        <w:rPr>
          <w:sz w:val="24"/>
          <w:szCs w:val="24"/>
        </w:rPr>
        <w:t>-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rsidR="00063D61" w:rsidRPr="00722421" w:rsidRDefault="00855F4E" w:rsidP="00063D61">
      <w:pPr>
        <w:widowControl/>
        <w:autoSpaceDE w:val="0"/>
        <w:autoSpaceDN w:val="0"/>
        <w:adjustRightInd w:val="0"/>
        <w:ind w:firstLine="540"/>
        <w:jc w:val="both"/>
        <w:rPr>
          <w:sz w:val="24"/>
          <w:szCs w:val="24"/>
        </w:rPr>
      </w:pPr>
      <w:r w:rsidRPr="00722421">
        <w:rPr>
          <w:sz w:val="24"/>
          <w:szCs w:val="24"/>
        </w:rPr>
        <w:t>- об отсутствии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rsidR="00063D61" w:rsidRPr="00722421" w:rsidRDefault="00855F4E" w:rsidP="00063D61">
      <w:pPr>
        <w:widowControl/>
        <w:autoSpaceDE w:val="0"/>
        <w:autoSpaceDN w:val="0"/>
        <w:adjustRightInd w:val="0"/>
        <w:ind w:firstLine="540"/>
        <w:jc w:val="both"/>
        <w:rPr>
          <w:sz w:val="24"/>
          <w:szCs w:val="24"/>
        </w:rPr>
      </w:pPr>
      <w:r w:rsidRPr="00722421">
        <w:rPr>
          <w:sz w:val="24"/>
          <w:szCs w:val="24"/>
        </w:rPr>
        <w:t>- о том, что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rsidR="00063D61" w:rsidRPr="00722421" w:rsidRDefault="00855F4E" w:rsidP="00063D61">
      <w:pPr>
        <w:widowControl/>
        <w:autoSpaceDE w:val="0"/>
        <w:autoSpaceDN w:val="0"/>
        <w:adjustRightInd w:val="0"/>
        <w:ind w:firstLine="540"/>
        <w:jc w:val="both"/>
        <w:rPr>
          <w:sz w:val="24"/>
          <w:szCs w:val="24"/>
        </w:rPr>
      </w:pPr>
      <w:r w:rsidRPr="00722421">
        <w:rPr>
          <w:sz w:val="24"/>
          <w:szCs w:val="24"/>
        </w:rPr>
        <w:t>- об обладании участником закупки исключительными правами на результаты интеллектуальной деятельности,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w:t>
      </w:r>
    </w:p>
    <w:p w:rsidR="002B521B" w:rsidRPr="00722421" w:rsidRDefault="00855F4E" w:rsidP="002B521B">
      <w:pPr>
        <w:widowControl/>
        <w:autoSpaceDE w:val="0"/>
        <w:autoSpaceDN w:val="0"/>
        <w:adjustRightInd w:val="0"/>
        <w:ind w:firstLine="540"/>
        <w:jc w:val="both"/>
        <w:rPr>
          <w:sz w:val="24"/>
          <w:szCs w:val="24"/>
        </w:rPr>
      </w:pPr>
      <w:r w:rsidRPr="00722421">
        <w:rPr>
          <w:sz w:val="24"/>
          <w:szCs w:val="24"/>
        </w:rPr>
        <w:t xml:space="preserve">- об отсутствии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w:t>
      </w:r>
      <w:proofErr w:type="spellStart"/>
      <w:r w:rsidRPr="00722421">
        <w:rPr>
          <w:sz w:val="24"/>
          <w:szCs w:val="24"/>
        </w:rPr>
        <w:t>неполнородный</w:t>
      </w:r>
      <w:proofErr w:type="spellEnd"/>
      <w:r w:rsidRPr="00722421">
        <w:rPr>
          <w:sz w:val="24"/>
          <w:szCs w:val="24"/>
        </w:rPr>
        <w:t xml:space="preserve">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w:t>
      </w:r>
    </w:p>
    <w:p w:rsidR="002B521B" w:rsidRPr="00722421" w:rsidRDefault="00855F4E" w:rsidP="002B521B">
      <w:pPr>
        <w:widowControl/>
        <w:autoSpaceDE w:val="0"/>
        <w:autoSpaceDN w:val="0"/>
        <w:adjustRightInd w:val="0"/>
        <w:ind w:firstLine="540"/>
        <w:jc w:val="both"/>
        <w:rPr>
          <w:sz w:val="24"/>
          <w:szCs w:val="24"/>
        </w:rPr>
      </w:pPr>
      <w:r w:rsidRPr="00722421">
        <w:rPr>
          <w:sz w:val="24"/>
          <w:szCs w:val="24"/>
        </w:rPr>
        <w:t>а) физическим лицом (в том числе зарегистрированным в качестве индивидуального предпринимателя), являющимся участником закупки;</w:t>
      </w:r>
    </w:p>
    <w:p w:rsidR="002B521B" w:rsidRPr="00722421" w:rsidRDefault="00855F4E" w:rsidP="002B521B">
      <w:pPr>
        <w:widowControl/>
        <w:autoSpaceDE w:val="0"/>
        <w:autoSpaceDN w:val="0"/>
        <w:adjustRightInd w:val="0"/>
        <w:ind w:firstLine="540"/>
        <w:jc w:val="both"/>
        <w:rPr>
          <w:sz w:val="24"/>
          <w:szCs w:val="24"/>
        </w:rPr>
      </w:pPr>
      <w:r w:rsidRPr="00722421">
        <w:rPr>
          <w:sz w:val="24"/>
          <w:szCs w:val="24"/>
        </w:rP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rsidR="002B521B" w:rsidRPr="00722421" w:rsidRDefault="00855F4E" w:rsidP="002B521B">
      <w:pPr>
        <w:widowControl/>
        <w:autoSpaceDE w:val="0"/>
        <w:autoSpaceDN w:val="0"/>
        <w:adjustRightInd w:val="0"/>
        <w:ind w:firstLine="540"/>
        <w:jc w:val="both"/>
        <w:rPr>
          <w:sz w:val="24"/>
          <w:szCs w:val="24"/>
        </w:rPr>
      </w:pPr>
      <w:r w:rsidRPr="00722421">
        <w:rPr>
          <w:sz w:val="24"/>
          <w:szCs w:val="24"/>
        </w:rPr>
        <w:lastRenderedPageBreak/>
        <w:t>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p w:rsidR="00063D61" w:rsidRPr="00722421" w:rsidRDefault="00855F4E" w:rsidP="00063D61">
      <w:pPr>
        <w:widowControl/>
        <w:autoSpaceDE w:val="0"/>
        <w:autoSpaceDN w:val="0"/>
        <w:adjustRightInd w:val="0"/>
        <w:ind w:firstLine="540"/>
        <w:jc w:val="both"/>
        <w:rPr>
          <w:sz w:val="24"/>
          <w:szCs w:val="24"/>
        </w:rPr>
      </w:pPr>
      <w:r w:rsidRPr="00722421">
        <w:rPr>
          <w:sz w:val="24"/>
          <w:szCs w:val="24"/>
        </w:rPr>
        <w:t>- о том, что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rsidR="00E703D5" w:rsidRPr="00722421" w:rsidRDefault="00855F4E" w:rsidP="00063D61">
      <w:pPr>
        <w:widowControl/>
        <w:autoSpaceDE w:val="0"/>
        <w:autoSpaceDN w:val="0"/>
        <w:adjustRightInd w:val="0"/>
        <w:ind w:firstLine="540"/>
        <w:jc w:val="both"/>
        <w:rPr>
          <w:sz w:val="24"/>
          <w:szCs w:val="24"/>
        </w:rPr>
      </w:pPr>
      <w:r w:rsidRPr="00722421">
        <w:rPr>
          <w:sz w:val="24"/>
          <w:szCs w:val="24"/>
        </w:rPr>
        <w:t>- о том, что участник закупки не является иностранным агентом;</w:t>
      </w:r>
    </w:p>
    <w:p w:rsidR="00063D61" w:rsidRDefault="00855F4E" w:rsidP="00063D61">
      <w:pPr>
        <w:widowControl/>
        <w:autoSpaceDE w:val="0"/>
        <w:autoSpaceDN w:val="0"/>
        <w:adjustRightInd w:val="0"/>
        <w:ind w:firstLine="540"/>
        <w:jc w:val="both"/>
        <w:rPr>
          <w:sz w:val="24"/>
          <w:szCs w:val="24"/>
        </w:rPr>
      </w:pPr>
      <w:r w:rsidRPr="00722421">
        <w:rPr>
          <w:sz w:val="24"/>
          <w:szCs w:val="24"/>
        </w:rPr>
        <w:t>- об отсутствии у участника закупки ограничений для участия в закупках, установленных законодательством Российской Федерации;</w:t>
      </w:r>
    </w:p>
    <w:p w:rsidR="00903882" w:rsidRPr="00E3211E" w:rsidRDefault="00855F4E" w:rsidP="00E3211E">
      <w:pPr>
        <w:widowControl/>
        <w:numPr>
          <w:ilvl w:val="0"/>
          <w:numId w:val="27"/>
        </w:numPr>
        <w:tabs>
          <w:tab w:val="left" w:pos="1134"/>
        </w:tabs>
        <w:autoSpaceDE w:val="0"/>
        <w:autoSpaceDN w:val="0"/>
        <w:adjustRightInd w:val="0"/>
        <w:spacing w:before="240"/>
        <w:ind w:left="0" w:firstLine="540"/>
        <w:jc w:val="both"/>
      </w:pPr>
      <w:r w:rsidRPr="00722421">
        <w:t xml:space="preserve"> </w:t>
      </w:r>
    </w:p>
    <w:p w:rsidR="00063D61" w:rsidRPr="00722421" w:rsidRDefault="00855F4E" w:rsidP="00063D61">
      <w:pPr>
        <w:widowControl/>
        <w:numPr>
          <w:ilvl w:val="0"/>
          <w:numId w:val="27"/>
        </w:numPr>
        <w:tabs>
          <w:tab w:val="left" w:pos="993"/>
        </w:tabs>
        <w:autoSpaceDE w:val="0"/>
        <w:autoSpaceDN w:val="0"/>
        <w:adjustRightInd w:val="0"/>
        <w:spacing w:before="240"/>
        <w:ind w:left="0" w:firstLine="709"/>
        <w:jc w:val="both"/>
        <w:rPr>
          <w:sz w:val="24"/>
          <w:szCs w:val="24"/>
        </w:rPr>
      </w:pPr>
      <w:r w:rsidRPr="00722421">
        <w:rPr>
          <w:sz w:val="24"/>
          <w:szCs w:val="24"/>
        </w:rPr>
        <w:t>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rsidR="00063D61" w:rsidRPr="00722421" w:rsidRDefault="00855F4E" w:rsidP="00063D61">
      <w:pPr>
        <w:widowControl/>
        <w:autoSpaceDE w:val="0"/>
        <w:autoSpaceDN w:val="0"/>
        <w:adjustRightInd w:val="0"/>
        <w:spacing w:before="240"/>
        <w:ind w:firstLine="540"/>
        <w:jc w:val="both"/>
        <w:rPr>
          <w:sz w:val="24"/>
          <w:szCs w:val="24"/>
        </w:rPr>
      </w:pPr>
      <w:r w:rsidRPr="00722421">
        <w:rPr>
          <w:sz w:val="24"/>
          <w:szCs w:val="24"/>
        </w:rPr>
        <w:t>2) предложение участника закупки в отношении объекта закупки:</w:t>
      </w:r>
    </w:p>
    <w:p w:rsidR="00063D61" w:rsidRPr="00722421" w:rsidRDefault="00855F4E" w:rsidP="00063D61">
      <w:pPr>
        <w:widowControl/>
        <w:autoSpaceDE w:val="0"/>
        <w:autoSpaceDN w:val="0"/>
        <w:adjustRightInd w:val="0"/>
        <w:spacing w:before="240"/>
        <w:ind w:firstLine="540"/>
        <w:jc w:val="both"/>
        <w:rPr>
          <w:sz w:val="24"/>
          <w:szCs w:val="24"/>
        </w:rPr>
      </w:pPr>
      <w:r w:rsidRPr="00722421">
        <w:rPr>
          <w:sz w:val="24"/>
          <w:szCs w:val="24"/>
        </w:rPr>
        <w:t>а) с учетом положений ч. 2 ст. 43 Закона № 44-ФЗ характеристики предлагаемого участником закупки товара, соответствующие показателям, установленным в описании объекта закупки в соответствии с ч. 2 ст. 33 Закона №44-ФЗ, товарный знак (при наличии у товара товарного знака);</w:t>
      </w:r>
    </w:p>
    <w:p w:rsidR="00063D61" w:rsidRPr="00722421" w:rsidRDefault="00855F4E" w:rsidP="00063D61">
      <w:pPr>
        <w:widowControl/>
        <w:autoSpaceDE w:val="0"/>
        <w:autoSpaceDN w:val="0"/>
        <w:adjustRightInd w:val="0"/>
        <w:spacing w:before="240"/>
        <w:ind w:firstLine="540"/>
        <w:jc w:val="both"/>
        <w:rPr>
          <w:sz w:val="24"/>
          <w:szCs w:val="24"/>
        </w:rPr>
      </w:pPr>
      <w:r w:rsidRPr="00722421">
        <w:rPr>
          <w:sz w:val="24"/>
          <w:szCs w:val="24"/>
        </w:rPr>
        <w:t>б) 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ч. 2 ст.  43 Закона № 44-ФЗ;</w:t>
      </w:r>
    </w:p>
    <w:p w:rsidR="00063D61" w:rsidRPr="00722421" w:rsidRDefault="00855F4E" w:rsidP="00063D61">
      <w:pPr>
        <w:widowControl/>
        <w:autoSpaceDE w:val="0"/>
        <w:autoSpaceDN w:val="0"/>
        <w:adjustRightInd w:val="0"/>
        <w:spacing w:before="240"/>
        <w:ind w:firstLine="540"/>
        <w:jc w:val="both"/>
        <w:rPr>
          <w:sz w:val="24"/>
          <w:szCs w:val="24"/>
        </w:rPr>
      </w:pPr>
      <w:r w:rsidRPr="00722421">
        <w:rPr>
          <w:sz w:val="24"/>
          <w:szCs w:val="24"/>
        </w:rPr>
        <w:t xml:space="preserve">Информация о товаре, предусмотренная подпунктами «а» и «б» пункта 2 настоящего раздела, включается в заявку на участие в закупке в случае осуществления закупки товара, в том числе поставляемого заказчику при выполнении закупаемых работ, оказании закупаемых услуг. Информация, предусмотренная подпунктом «а» пункта 2 настоящего раздела,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 </w:t>
      </w:r>
    </w:p>
    <w:p w:rsidR="00943393" w:rsidRPr="00722421" w:rsidRDefault="00855F4E" w:rsidP="00943393">
      <w:pPr>
        <w:widowControl/>
        <w:autoSpaceDE w:val="0"/>
        <w:autoSpaceDN w:val="0"/>
        <w:adjustRightInd w:val="0"/>
        <w:spacing w:before="240"/>
        <w:ind w:firstLine="540"/>
        <w:jc w:val="both"/>
        <w:rPr>
          <w:sz w:val="24"/>
          <w:szCs w:val="24"/>
        </w:rPr>
      </w:pPr>
      <w:r w:rsidRPr="00722421">
        <w:rPr>
          <w:sz w:val="24"/>
          <w:szCs w:val="24"/>
        </w:rPr>
        <w:t xml:space="preserve">в) </w:t>
      </w:r>
      <w:r w:rsidRPr="00742DED">
        <w:rPr>
          <w:sz w:val="24"/>
          <w:szCs w:val="24"/>
        </w:rPr>
        <w:t xml:space="preserve">документы, подтверждающие соответствие товара, работы или услуги требованиям, установленным в соответствии с законодательством Российской Федерации: </w:t>
      </w:r>
      <w:r w:rsidRPr="00722421">
        <w:rPr>
          <w:sz w:val="24"/>
          <w:szCs w:val="24"/>
        </w:rPr>
        <w:t>не требуются;</w:t>
      </w:r>
    </w:p>
    <w:p w:rsidR="00742DED" w:rsidRDefault="000A47BC" w:rsidP="00943393">
      <w:pPr>
        <w:widowControl/>
        <w:autoSpaceDE w:val="0"/>
        <w:autoSpaceDN w:val="0"/>
        <w:adjustRightInd w:val="0"/>
        <w:spacing w:before="240"/>
        <w:ind w:firstLine="540"/>
        <w:jc w:val="both"/>
        <w:rPr>
          <w:sz w:val="24"/>
          <w:szCs w:val="24"/>
        </w:rPr>
      </w:pPr>
    </w:p>
    <w:p w:rsidR="00063D61" w:rsidRPr="00722421" w:rsidRDefault="00855F4E" w:rsidP="00742DED">
      <w:pPr>
        <w:widowControl/>
        <w:autoSpaceDE w:val="0"/>
        <w:autoSpaceDN w:val="0"/>
        <w:adjustRightInd w:val="0"/>
        <w:spacing w:before="240"/>
        <w:ind w:firstLine="540"/>
        <w:jc w:val="both"/>
        <w:rPr>
          <w:sz w:val="24"/>
          <w:szCs w:val="24"/>
        </w:rPr>
      </w:pPr>
      <w:r w:rsidRPr="00722421">
        <w:rPr>
          <w:sz w:val="24"/>
          <w:szCs w:val="24"/>
        </w:rPr>
        <w:lastRenderedPageBreak/>
        <w:t>г) заявка также может содержать 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w:t>
      </w:r>
    </w:p>
    <w:p w:rsidR="00B6429C" w:rsidRPr="00EB2E70" w:rsidRDefault="00855F4E" w:rsidP="00F4683A">
      <w:pPr>
        <w:widowControl/>
        <w:autoSpaceDE w:val="0"/>
        <w:autoSpaceDN w:val="0"/>
        <w:adjustRightInd w:val="0"/>
        <w:spacing w:before="240"/>
        <w:ind w:firstLine="540"/>
        <w:jc w:val="both"/>
        <w:rPr>
          <w:b/>
          <w:sz w:val="24"/>
          <w:szCs w:val="24"/>
        </w:rPr>
      </w:pPr>
      <w:r w:rsidRPr="00722421">
        <w:rPr>
          <w:sz w:val="24"/>
          <w:szCs w:val="24"/>
        </w:rPr>
        <w:t xml:space="preserve">3) </w:t>
      </w:r>
      <w:r w:rsidRPr="00EB2E70">
        <w:rPr>
          <w:sz w:val="24"/>
          <w:szCs w:val="24"/>
        </w:rPr>
        <w:t>информация и документы, определенные в соответствии с пунктом 2 части 2 статьи 14 Федерального закона от 05.04.2013 № 44-ФЗ:</w:t>
      </w:r>
    </w:p>
    <w:p w:rsidR="00B6429C" w:rsidRPr="0058230C" w:rsidRDefault="000A47BC" w:rsidP="00AC13A8">
      <w:pPr>
        <w:pStyle w:val="ConsPlusTitle"/>
        <w:ind w:left="540" w:firstLine="709"/>
        <w:jc w:val="both"/>
        <w:rPr>
          <w:rFonts w:ascii="Times New Roman" w:hAnsi="Times New Roman" w:cs="Times New Roman"/>
          <w:i/>
          <w:color w:val="FF0000"/>
          <w:sz w:val="24"/>
          <w:szCs w:val="24"/>
        </w:rPr>
      </w:pPr>
    </w:p>
    <w:bookmarkEnd w:id="0"/>
    <w:bookmarkEnd w:id="1"/>
    <w:bookmarkEnd w:id="2"/>
    <w:bookmarkEnd w:id="3"/>
    <w:p w:rsidR="00895E89" w:rsidRPr="00895E89" w:rsidRDefault="00855F4E" w:rsidP="00895E89">
      <w:pPr>
        <w:autoSpaceDE w:val="0"/>
        <w:autoSpaceDN w:val="0"/>
        <w:adjustRightInd w:val="0"/>
        <w:ind w:firstLine="709"/>
        <w:jc w:val="both"/>
        <w:rPr>
          <w:bCs/>
          <w:sz w:val="24"/>
          <w:szCs w:val="24"/>
        </w:rPr>
      </w:pPr>
      <w:r w:rsidRPr="00895E89">
        <w:rPr>
          <w:bCs/>
          <w:sz w:val="24"/>
          <w:szCs w:val="24"/>
        </w:rPr>
        <w:t>информацией и документами, подтверждающими страну происхождения товара для целей постановления Правительства РФ от 23.12.2024 № 1875 являются:</w:t>
      </w:r>
    </w:p>
    <w:p w:rsidR="00895E89" w:rsidRPr="00895E89" w:rsidRDefault="00855F4E" w:rsidP="00895E89">
      <w:pPr>
        <w:autoSpaceDE w:val="0"/>
        <w:autoSpaceDN w:val="0"/>
        <w:adjustRightInd w:val="0"/>
        <w:ind w:firstLine="709"/>
        <w:jc w:val="both"/>
        <w:rPr>
          <w:bCs/>
          <w:sz w:val="24"/>
          <w:szCs w:val="24"/>
        </w:rPr>
      </w:pPr>
      <w:r w:rsidRPr="00895E89">
        <w:rPr>
          <w:bCs/>
          <w:sz w:val="24"/>
          <w:szCs w:val="24"/>
        </w:rPr>
        <w:t xml:space="preserve">-  для подтверждения происхождения товаров, указанных в позициях </w:t>
      </w:r>
      <w:r w:rsidRPr="00895E89">
        <w:rPr>
          <w:bCs/>
          <w:i/>
          <w:sz w:val="24"/>
          <w:szCs w:val="24"/>
        </w:rPr>
        <w:t>1 - 145 приложения № 1</w:t>
      </w:r>
      <w:r w:rsidRPr="00895E89">
        <w:rPr>
          <w:bCs/>
          <w:sz w:val="24"/>
          <w:szCs w:val="24"/>
        </w:rPr>
        <w:t xml:space="preserve"> к постановлению Правительства РФ от 23.12.2024 № 1875, </w:t>
      </w:r>
      <w:r w:rsidRPr="00895E89">
        <w:rPr>
          <w:bCs/>
          <w:i/>
          <w:sz w:val="24"/>
          <w:szCs w:val="24"/>
        </w:rPr>
        <w:t>позициях 1 - 361 приложения № 2</w:t>
      </w:r>
      <w:r w:rsidRPr="00895E89">
        <w:rPr>
          <w:bCs/>
          <w:sz w:val="24"/>
          <w:szCs w:val="24"/>
        </w:rPr>
        <w:t xml:space="preserve"> к Постановлению № 1875 </w:t>
      </w:r>
      <w:r w:rsidRPr="00895E89">
        <w:rPr>
          <w:bCs/>
          <w:sz w:val="24"/>
          <w:szCs w:val="24"/>
          <w:u w:val="single"/>
        </w:rPr>
        <w:t>из Российской Федерации</w:t>
      </w:r>
      <w:r w:rsidRPr="00895E89">
        <w:rPr>
          <w:bCs/>
          <w:sz w:val="24"/>
          <w:szCs w:val="24"/>
        </w:rPr>
        <w:t>:</w:t>
      </w:r>
    </w:p>
    <w:p w:rsidR="00895E89" w:rsidRPr="00895E89" w:rsidRDefault="00855F4E" w:rsidP="00895E89">
      <w:pPr>
        <w:autoSpaceDE w:val="0"/>
        <w:autoSpaceDN w:val="0"/>
        <w:adjustRightInd w:val="0"/>
        <w:ind w:firstLine="709"/>
        <w:jc w:val="both"/>
        <w:rPr>
          <w:bCs/>
          <w:sz w:val="24"/>
          <w:szCs w:val="24"/>
        </w:rPr>
      </w:pPr>
      <w:r w:rsidRPr="00895E89">
        <w:rPr>
          <w:bCs/>
          <w:sz w:val="24"/>
          <w:szCs w:val="24"/>
        </w:rPr>
        <w:t>• номер реестровой записи из реестра российской промышленной продукции, предусмотренного статьей 17.1 Федерального закона «О промышленной политике в Российской Федерации» (далее - реестр российской промышленной продукции), и справка, подтверждающая наличие специального инвестиционного контракта и предусмотренная пунктом 1(1) постановления Правительства Российской Федерации от 17 июля 2015 г. № 719 «О подтверждении производства российской промышленной продукции», или номер реестровой записи из реестра российской промышленной продукции, содержащей в том числе:</w:t>
      </w:r>
    </w:p>
    <w:p w:rsidR="00895E89" w:rsidRPr="00895E89" w:rsidRDefault="00855F4E" w:rsidP="00895E89">
      <w:pPr>
        <w:autoSpaceDE w:val="0"/>
        <w:autoSpaceDN w:val="0"/>
        <w:adjustRightInd w:val="0"/>
        <w:ind w:firstLine="709"/>
        <w:jc w:val="both"/>
        <w:rPr>
          <w:bCs/>
          <w:sz w:val="24"/>
          <w:szCs w:val="24"/>
        </w:rPr>
      </w:pPr>
      <w:r w:rsidRPr="00895E89">
        <w:rPr>
          <w:bCs/>
          <w:sz w:val="24"/>
          <w:szCs w:val="24"/>
        </w:rPr>
        <w:t>информацию о совокупном количестве баллов за выполнение (освоение) на территории Российской Федерации соответствующих операций (условий) (если в отношении такого товара постановлением Правительства Российской Федерации от 17 июля 2015 г. №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 которое составляет или превышает значение, определенное постановлением Правительства Российской Федерации от 17 июля 2015 г. № 719 «О подтверждении производства российской промышленной продукции», включая значение, определенное для целей осуществления закупок (если постановлением Правительства Российской Федерации от 17 июля 2015 г. № 719 «О подтверждении производства российской промышленной продукции» в отношении такого товара определено значение для целей осуществления закупок);</w:t>
      </w:r>
    </w:p>
    <w:p w:rsidR="00895E89" w:rsidRPr="00895E89" w:rsidRDefault="000A47BC" w:rsidP="00895E89">
      <w:pPr>
        <w:autoSpaceDE w:val="0"/>
        <w:autoSpaceDN w:val="0"/>
        <w:adjustRightInd w:val="0"/>
        <w:ind w:firstLine="709"/>
        <w:jc w:val="both"/>
        <w:rPr>
          <w:bCs/>
          <w:sz w:val="24"/>
          <w:szCs w:val="24"/>
        </w:rPr>
      </w:pPr>
    </w:p>
    <w:p w:rsidR="00895E89" w:rsidRPr="00895E89" w:rsidRDefault="00855F4E" w:rsidP="00895E89">
      <w:pPr>
        <w:autoSpaceDE w:val="0"/>
        <w:autoSpaceDN w:val="0"/>
        <w:adjustRightInd w:val="0"/>
        <w:ind w:firstLine="709"/>
        <w:jc w:val="both"/>
        <w:rPr>
          <w:bCs/>
          <w:sz w:val="24"/>
          <w:szCs w:val="24"/>
        </w:rPr>
      </w:pPr>
      <w:r w:rsidRPr="00895E89">
        <w:rPr>
          <w:bCs/>
          <w:sz w:val="24"/>
          <w:szCs w:val="24"/>
          <w:u w:val="single"/>
        </w:rPr>
        <w:t>Данные положения в части информации о совокупном количестве баллов не применяются</w:t>
      </w:r>
      <w:r w:rsidRPr="00895E89">
        <w:rPr>
          <w:bCs/>
          <w:sz w:val="24"/>
          <w:szCs w:val="24"/>
        </w:rPr>
        <w:t xml:space="preserve"> для подтверждения происхождения из Российской Федерации товаров, указанных в позиции 139 приложения № 1 к постановлению Правительства РФ от 23.12.2024 № 1875, позициях 273, 276, 297 - 299, 304 - 306, 309 - 312, 314, 316, 318, 320, 334, 354 приложения № 2 к постановлению Правительства РФ от 23.12.2024 № 1875, и реестровые записи в реестре российской промышленной продукции в отношении которых сформированы по 10 октября 2023 г. включительно, при осуществлении закупок таких товаров (в том числе поставляемых при выполнении закупаемых работ, оказании закупаемых услуг), извещения об осуществлении которых размещены в единой информационной системе по 31 декабря 2026 г. включительно;</w:t>
      </w:r>
    </w:p>
    <w:p w:rsidR="00895E89" w:rsidRPr="00895E89" w:rsidRDefault="00855F4E" w:rsidP="00895E89">
      <w:pPr>
        <w:widowControl/>
        <w:ind w:left="2" w:right="156" w:firstLine="708"/>
        <w:jc w:val="both"/>
        <w:rPr>
          <w:bCs/>
          <w:sz w:val="24"/>
          <w:szCs w:val="24"/>
        </w:rPr>
      </w:pPr>
      <w:r w:rsidRPr="00895E89">
        <w:rPr>
          <w:bCs/>
          <w:sz w:val="24"/>
          <w:szCs w:val="24"/>
        </w:rPr>
        <w:t>для подтверждения происхождения из Российской Федерации товаров, указанных в позициях 205 - 210, 213 - 232, 235, 241, 248 – 251 приложения № 2 к постановлению Правительства РФ от 23.12.2024 № 1875, и реестровые записи в реестре российской промышленной продукции в отношении которых сформированы по 10 августа 2025 г. включительно, при осуществлении закупок таких товаров (в том числе поставляемых при выполнении закупаемых   работ,   оказании   закупаемых   услуг),   извещения об осуществлении которых размещены в единой информационной системе по 31 августа 2026 г. включительно;</w:t>
      </w:r>
    </w:p>
    <w:p w:rsidR="00895E89" w:rsidRPr="00895E89" w:rsidRDefault="00855F4E" w:rsidP="00895E89">
      <w:pPr>
        <w:widowControl/>
        <w:autoSpaceDE w:val="0"/>
        <w:autoSpaceDN w:val="0"/>
        <w:adjustRightInd w:val="0"/>
        <w:ind w:firstLine="709"/>
        <w:jc w:val="both"/>
        <w:rPr>
          <w:bCs/>
          <w:sz w:val="24"/>
          <w:szCs w:val="24"/>
        </w:rPr>
      </w:pPr>
      <w:r w:rsidRPr="00895E89">
        <w:rPr>
          <w:bCs/>
          <w:sz w:val="24"/>
          <w:szCs w:val="24"/>
        </w:rPr>
        <w:lastRenderedPageBreak/>
        <w:t>для подтверждения происхождения из Российской Федерации товаров, указанных в позициях 16, 17, 140, 141 и 144 приложения № 1 к постановлению Правительства РФ от 23.12.2024 № 1875, позициях 2, 172 - 179, 189 приложения № 2 к постановлению Правительства РФ от 23.12.2024 № 1875, и реестровые записи в реестре российской промышленной продукции в отношении которых сформированы по 30 июня 2026 г. включительно, при осуществлении закупок таких товаров (в том числе поставляемых при выполнении закупаемых работ, оказании закупаемых услуг), извещения об осуществлении которых размещены в единой информационной системе по 30 ноября 2026</w:t>
      </w:r>
      <w:r w:rsidRPr="00895E89">
        <w:rPr>
          <w:rFonts w:ascii="Arial" w:hAnsi="Arial" w:cs="Arial"/>
        </w:rPr>
        <w:t xml:space="preserve"> </w:t>
      </w:r>
      <w:r w:rsidRPr="00895E89">
        <w:rPr>
          <w:bCs/>
          <w:sz w:val="24"/>
          <w:szCs w:val="24"/>
        </w:rPr>
        <w:t>г. включительно.</w:t>
      </w:r>
    </w:p>
    <w:p w:rsidR="00895E89" w:rsidRPr="00895E89" w:rsidRDefault="000A47BC" w:rsidP="00895E89">
      <w:pPr>
        <w:autoSpaceDE w:val="0"/>
        <w:autoSpaceDN w:val="0"/>
        <w:adjustRightInd w:val="0"/>
        <w:ind w:firstLine="709"/>
        <w:jc w:val="both"/>
        <w:rPr>
          <w:bCs/>
          <w:sz w:val="24"/>
          <w:szCs w:val="24"/>
        </w:rPr>
      </w:pPr>
    </w:p>
    <w:p w:rsidR="00895E89" w:rsidRPr="00895E89" w:rsidRDefault="000A47BC" w:rsidP="00895E89">
      <w:pPr>
        <w:autoSpaceDE w:val="0"/>
        <w:autoSpaceDN w:val="0"/>
        <w:adjustRightInd w:val="0"/>
        <w:ind w:firstLine="709"/>
        <w:jc w:val="both"/>
        <w:rPr>
          <w:bCs/>
          <w:sz w:val="24"/>
          <w:szCs w:val="24"/>
        </w:rPr>
      </w:pPr>
    </w:p>
    <w:p w:rsidR="00895E89" w:rsidRPr="00895E89" w:rsidRDefault="00855F4E" w:rsidP="00895E89">
      <w:pPr>
        <w:autoSpaceDE w:val="0"/>
        <w:autoSpaceDN w:val="0"/>
        <w:adjustRightInd w:val="0"/>
        <w:ind w:firstLine="709"/>
        <w:jc w:val="both"/>
        <w:rPr>
          <w:bCs/>
          <w:sz w:val="24"/>
          <w:szCs w:val="24"/>
        </w:rPr>
      </w:pPr>
      <w:r w:rsidRPr="00895E89">
        <w:rPr>
          <w:bCs/>
          <w:sz w:val="24"/>
          <w:szCs w:val="24"/>
        </w:rPr>
        <w:t xml:space="preserve">До внесения изменений в право Евразийского экономического союза документом, подтверждающим происхождение товара из государств - членов Евразийского экономического союза, за исключением Российской Федерации, является: </w:t>
      </w:r>
    </w:p>
    <w:p w:rsidR="00895E89" w:rsidRPr="00895E89" w:rsidRDefault="00855F4E" w:rsidP="00895E89">
      <w:pPr>
        <w:autoSpaceDE w:val="0"/>
        <w:autoSpaceDN w:val="0"/>
        <w:adjustRightInd w:val="0"/>
        <w:ind w:firstLine="709"/>
        <w:jc w:val="both"/>
        <w:rPr>
          <w:bCs/>
          <w:sz w:val="24"/>
          <w:szCs w:val="24"/>
        </w:rPr>
      </w:pPr>
      <w:r w:rsidRPr="00895E89">
        <w:rPr>
          <w:bCs/>
          <w:sz w:val="24"/>
          <w:szCs w:val="24"/>
        </w:rPr>
        <w:t>• 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являющимися неотъемлемой частью Соглашения о Правилах определения страны происхождения товаров в Содружестве Независимых Государств от 20 ноября 2009 г. (далее - Правила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p>
    <w:p w:rsidR="00895E89" w:rsidRPr="00895E89" w:rsidRDefault="000A47BC" w:rsidP="00895E89">
      <w:pPr>
        <w:autoSpaceDE w:val="0"/>
        <w:autoSpaceDN w:val="0"/>
        <w:adjustRightInd w:val="0"/>
        <w:ind w:firstLine="709"/>
        <w:jc w:val="both"/>
        <w:rPr>
          <w:bCs/>
          <w:sz w:val="24"/>
          <w:szCs w:val="24"/>
        </w:rPr>
      </w:pPr>
    </w:p>
    <w:p w:rsidR="00895E89" w:rsidRPr="00895E89" w:rsidRDefault="00855F4E" w:rsidP="00895E89">
      <w:pPr>
        <w:autoSpaceDE w:val="0"/>
        <w:autoSpaceDN w:val="0"/>
        <w:adjustRightInd w:val="0"/>
        <w:ind w:firstLine="709"/>
        <w:jc w:val="both"/>
        <w:rPr>
          <w:bCs/>
          <w:sz w:val="24"/>
          <w:szCs w:val="24"/>
        </w:rPr>
      </w:pPr>
      <w:r w:rsidRPr="00895E89">
        <w:rPr>
          <w:bCs/>
          <w:sz w:val="24"/>
          <w:szCs w:val="24"/>
        </w:rPr>
        <w:t>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w:t>
      </w:r>
    </w:p>
    <w:p w:rsidR="00895E89" w:rsidRPr="00895E89" w:rsidRDefault="000A47BC" w:rsidP="00895E89">
      <w:pPr>
        <w:autoSpaceDE w:val="0"/>
        <w:autoSpaceDN w:val="0"/>
        <w:adjustRightInd w:val="0"/>
        <w:ind w:firstLine="709"/>
        <w:jc w:val="both"/>
        <w:rPr>
          <w:bCs/>
          <w:strike/>
          <w:sz w:val="24"/>
          <w:szCs w:val="24"/>
        </w:rPr>
      </w:pPr>
    </w:p>
    <w:p w:rsidR="00895E89" w:rsidRPr="00895E89" w:rsidRDefault="00855F4E" w:rsidP="00895E89">
      <w:pPr>
        <w:autoSpaceDE w:val="0"/>
        <w:autoSpaceDN w:val="0"/>
        <w:adjustRightInd w:val="0"/>
        <w:ind w:firstLine="709"/>
        <w:jc w:val="both"/>
        <w:rPr>
          <w:bCs/>
          <w:sz w:val="24"/>
          <w:szCs w:val="24"/>
        </w:rPr>
      </w:pPr>
      <w:r w:rsidRPr="00895E89">
        <w:rPr>
          <w:bCs/>
          <w:sz w:val="24"/>
          <w:szCs w:val="24"/>
        </w:rPr>
        <w:t>Информацией, подтверждающей страну происхождения товара из иностранного государства, является указание в заявке на участие в закупке наименования страны происхождения товара в соответствии с подпунктом «б» пункта 2 части 1 статьи 43 Федерального закона от 05.04.2013 № 44-ФЗ «О контрактной системе в сфере закупок товаров, работ, услуг для обеспечения государственных и муниципальных нужд».</w:t>
      </w:r>
    </w:p>
    <w:p w:rsidR="00895E89" w:rsidRPr="00895E89" w:rsidRDefault="000A47BC" w:rsidP="00895E89">
      <w:pPr>
        <w:autoSpaceDE w:val="0"/>
        <w:autoSpaceDN w:val="0"/>
        <w:adjustRightInd w:val="0"/>
        <w:ind w:firstLine="709"/>
        <w:jc w:val="both"/>
        <w:rPr>
          <w:bCs/>
          <w:sz w:val="24"/>
          <w:szCs w:val="24"/>
        </w:rPr>
      </w:pPr>
    </w:p>
    <w:p w:rsidR="00895E89" w:rsidRPr="00895E89" w:rsidRDefault="000A47BC" w:rsidP="00895E89">
      <w:pPr>
        <w:autoSpaceDE w:val="0"/>
        <w:autoSpaceDN w:val="0"/>
        <w:adjustRightInd w:val="0"/>
        <w:ind w:firstLine="709"/>
        <w:jc w:val="both"/>
        <w:rPr>
          <w:bCs/>
          <w:sz w:val="24"/>
          <w:szCs w:val="24"/>
        </w:rPr>
      </w:pPr>
    </w:p>
    <w:p w:rsidR="00895E89" w:rsidRPr="00895E89" w:rsidRDefault="00E34007" w:rsidP="00895E89">
      <w:pPr>
        <w:widowControl/>
        <w:autoSpaceDE w:val="0"/>
        <w:autoSpaceDN w:val="0"/>
        <w:adjustRightInd w:val="0"/>
        <w:ind w:firstLine="540"/>
        <w:contextualSpacing/>
        <w:jc w:val="both"/>
        <w:rPr>
          <w:sz w:val="24"/>
          <w:szCs w:val="24"/>
        </w:rPr>
      </w:pPr>
      <w:r>
        <w:rPr>
          <w:sz w:val="24"/>
          <w:szCs w:val="24"/>
        </w:rPr>
        <w:t>4</w:t>
      </w:r>
      <w:r w:rsidR="00855F4E" w:rsidRPr="00895E89">
        <w:rPr>
          <w:sz w:val="24"/>
          <w:szCs w:val="24"/>
        </w:rPr>
        <w:t>) в случае если участник закупки является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 такой участник в соответствии с требования постановления Правительства Российской Федерации от 10.04.2023 № 579 «Об особенностях порядка предоставления обеспечения заявок на участие в закупках товаров, работ, услуг для обеспечения государственных или муниципальных нужд участниками таких закупок, являющимися иностранными лицами» вправе предоставить обеспечение заявок (в случае установления данного требования) в виде денежных средств с учетом следующих особенностей:</w:t>
      </w:r>
    </w:p>
    <w:p w:rsidR="00895E89" w:rsidRPr="00895E89" w:rsidRDefault="00855F4E" w:rsidP="00895E89">
      <w:pPr>
        <w:widowControl/>
        <w:autoSpaceDE w:val="0"/>
        <w:autoSpaceDN w:val="0"/>
        <w:adjustRightInd w:val="0"/>
        <w:ind w:firstLine="540"/>
        <w:contextualSpacing/>
        <w:jc w:val="both"/>
        <w:rPr>
          <w:sz w:val="24"/>
          <w:szCs w:val="24"/>
        </w:rPr>
      </w:pPr>
      <w:bookmarkStart w:id="4" w:name="Par1"/>
      <w:bookmarkEnd w:id="4"/>
      <w:r w:rsidRPr="00895E89">
        <w:rPr>
          <w:sz w:val="24"/>
          <w:szCs w:val="24"/>
        </w:rPr>
        <w:t>а) денежные средства вносятся участником закупки на счет, указанный заказчиком в извещении об осуществлении закупки, на котором в соответствии с законодательством Российско</w:t>
      </w:r>
      <w:r w:rsidRPr="00895E89">
        <w:rPr>
          <w:sz w:val="24"/>
          <w:szCs w:val="24"/>
        </w:rPr>
        <w:fldChar w:fldCharType="begin"/>
      </w:r>
      <w:r w:rsidRPr="00895E89">
        <w:rPr>
          <w:sz w:val="24"/>
          <w:szCs w:val="24"/>
        </w:rPr>
        <w:instrText xml:space="preserve">  </w:instrText>
      </w:r>
      <w:r w:rsidRPr="00895E89">
        <w:rPr>
          <w:sz w:val="24"/>
          <w:szCs w:val="24"/>
        </w:rPr>
        <w:fldChar w:fldCharType="end"/>
      </w:r>
      <w:r w:rsidRPr="00895E89">
        <w:rPr>
          <w:sz w:val="24"/>
          <w:szCs w:val="24"/>
        </w:rPr>
        <w:t>й Федерации учитываются операции со средствами, поступающими заказчику;</w:t>
      </w:r>
    </w:p>
    <w:p w:rsidR="00895E89" w:rsidRPr="00895E89" w:rsidRDefault="00855F4E" w:rsidP="00895E89">
      <w:pPr>
        <w:widowControl/>
        <w:autoSpaceDE w:val="0"/>
        <w:autoSpaceDN w:val="0"/>
        <w:adjustRightInd w:val="0"/>
        <w:ind w:firstLine="540"/>
        <w:contextualSpacing/>
        <w:jc w:val="both"/>
        <w:rPr>
          <w:sz w:val="24"/>
          <w:szCs w:val="24"/>
        </w:rPr>
      </w:pPr>
      <w:r w:rsidRPr="00895E89">
        <w:rPr>
          <w:sz w:val="24"/>
          <w:szCs w:val="24"/>
        </w:rPr>
        <w:t>б) заявка на участие в закупке должна содержать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w:t>
      </w:r>
    </w:p>
    <w:p w:rsidR="00895E89" w:rsidRPr="00895E89" w:rsidRDefault="00855F4E" w:rsidP="00895E89">
      <w:pPr>
        <w:widowControl/>
        <w:autoSpaceDE w:val="0"/>
        <w:autoSpaceDN w:val="0"/>
        <w:adjustRightInd w:val="0"/>
        <w:ind w:firstLine="540"/>
        <w:contextualSpacing/>
        <w:jc w:val="both"/>
        <w:rPr>
          <w:sz w:val="24"/>
          <w:szCs w:val="24"/>
        </w:rPr>
      </w:pPr>
      <w:r w:rsidRPr="00895E89">
        <w:rPr>
          <w:sz w:val="24"/>
          <w:szCs w:val="24"/>
        </w:rPr>
        <w:lastRenderedPageBreak/>
        <w:t xml:space="preserve">Участник закупки признается </w:t>
      </w:r>
      <w:proofErr w:type="spellStart"/>
      <w:r w:rsidRPr="00895E89">
        <w:rPr>
          <w:sz w:val="24"/>
          <w:szCs w:val="24"/>
        </w:rPr>
        <w:t>непредоставившим</w:t>
      </w:r>
      <w:proofErr w:type="spellEnd"/>
      <w:r w:rsidRPr="00895E89">
        <w:rPr>
          <w:sz w:val="24"/>
          <w:szCs w:val="24"/>
        </w:rPr>
        <w:t xml:space="preserve"> обеспечение заявки на участие в закупке в случае </w:t>
      </w:r>
      <w:proofErr w:type="spellStart"/>
      <w:r w:rsidRPr="00895E89">
        <w:rPr>
          <w:sz w:val="24"/>
          <w:szCs w:val="24"/>
        </w:rPr>
        <w:t>непоступления</w:t>
      </w:r>
      <w:proofErr w:type="spellEnd"/>
      <w:r w:rsidRPr="00895E89">
        <w:rPr>
          <w:sz w:val="24"/>
          <w:szCs w:val="24"/>
        </w:rPr>
        <w:t xml:space="preserve"> денежных средств, информация и документы о внесении которых в качестве обеспечения заявки представлены в заявке на участие в закупке, до даты окончания срока рассмотрения и оценки вторых частей заявок на участие в закупке (в случае проведения открытого конкурса в электронной форме), даты подведения итогов определения поставщика (подрядчика, исполнителя) (в случае проведения открытого аукциона в электронной форме или запроса котировок в электронной форме) на счет, предусмотренный </w:t>
      </w:r>
      <w:hyperlink w:anchor="Par1" w:history="1">
        <w:r w:rsidRPr="00895E89">
          <w:rPr>
            <w:color w:val="0000FF"/>
            <w:sz w:val="24"/>
            <w:szCs w:val="24"/>
            <w:u w:val="single"/>
          </w:rPr>
          <w:t>подпунктом «а</w:t>
        </w:r>
      </w:hyperlink>
      <w:r w:rsidRPr="00895E89">
        <w:rPr>
          <w:sz w:val="24"/>
          <w:szCs w:val="24"/>
        </w:rPr>
        <w:t xml:space="preserve">» настоящего пункта. </w:t>
      </w:r>
      <w:r w:rsidRPr="00895E89">
        <w:rPr>
          <w:sz w:val="24"/>
          <w:szCs w:val="24"/>
        </w:rPr>
        <w:tab/>
        <w:t xml:space="preserve">Заявка на участие в закупке, поданная таким участником закупки, отклоняется в порядке, установленном для случая, предусмотренного </w:t>
      </w:r>
      <w:hyperlink r:id="rId8" w:history="1">
        <w:r w:rsidRPr="00895E89">
          <w:rPr>
            <w:color w:val="0000FF"/>
            <w:sz w:val="24"/>
            <w:szCs w:val="24"/>
            <w:u w:val="single"/>
          </w:rPr>
          <w:t>пунктом 7 части 12 статьи 48</w:t>
        </w:r>
      </w:hyperlink>
      <w:r w:rsidRPr="00895E89">
        <w:rPr>
          <w:sz w:val="24"/>
          <w:szCs w:val="24"/>
        </w:rPr>
        <w:t xml:space="preserve"> Закона № 44-ФЗ.</w:t>
      </w:r>
    </w:p>
    <w:p w:rsidR="00895E89" w:rsidRPr="00895E89" w:rsidRDefault="00855F4E" w:rsidP="00895E89">
      <w:pPr>
        <w:widowControl/>
        <w:numPr>
          <w:ilvl w:val="0"/>
          <w:numId w:val="27"/>
        </w:numPr>
        <w:tabs>
          <w:tab w:val="left" w:pos="993"/>
        </w:tabs>
        <w:autoSpaceDE w:val="0"/>
        <w:autoSpaceDN w:val="0"/>
        <w:adjustRightInd w:val="0"/>
        <w:spacing w:before="240"/>
        <w:ind w:left="0" w:firstLine="709"/>
        <w:jc w:val="both"/>
        <w:rPr>
          <w:sz w:val="24"/>
          <w:szCs w:val="24"/>
        </w:rPr>
      </w:pPr>
      <w:r w:rsidRPr="00895E89">
        <w:rPr>
          <w:sz w:val="24"/>
          <w:szCs w:val="24"/>
        </w:rPr>
        <w:t xml:space="preserve">Заказчик возвращает денежные средства, внесенные в качестве обеспечения заявки на участие в закупке, не позднее 5 рабочих дней со дня, следующего за днем наступления   случаев,  предусмотренных    </w:t>
      </w:r>
      <w:hyperlink r:id="rId9" w:history="1">
        <w:r w:rsidRPr="00895E89">
          <w:rPr>
            <w:color w:val="0000FF"/>
            <w:sz w:val="24"/>
            <w:szCs w:val="24"/>
            <w:u w:val="single"/>
          </w:rPr>
          <w:t>пунктами 1</w:t>
        </w:r>
      </w:hyperlink>
      <w:r w:rsidRPr="00895E89">
        <w:rPr>
          <w:sz w:val="24"/>
          <w:szCs w:val="24"/>
        </w:rPr>
        <w:t xml:space="preserve"> - </w:t>
      </w:r>
      <w:hyperlink r:id="rId10" w:history="1">
        <w:r w:rsidRPr="00895E89">
          <w:rPr>
            <w:color w:val="0000FF"/>
            <w:sz w:val="24"/>
            <w:szCs w:val="24"/>
            <w:u w:val="single"/>
          </w:rPr>
          <w:t>6 части 10 статьи  44</w:t>
        </w:r>
      </w:hyperlink>
      <w:r w:rsidRPr="00895E89">
        <w:rPr>
          <w:sz w:val="24"/>
          <w:szCs w:val="24"/>
        </w:rPr>
        <w:t xml:space="preserve">  Закона № 44-ФЗ. Возврат таких денежных средств участнику закупки не осуществляется в случае, предусмотренном </w:t>
      </w:r>
      <w:hyperlink r:id="rId11" w:history="1">
        <w:r w:rsidRPr="00895E89">
          <w:rPr>
            <w:color w:val="0000FF"/>
            <w:sz w:val="24"/>
            <w:szCs w:val="24"/>
            <w:u w:val="single"/>
          </w:rPr>
          <w:t>пунктом 7 части 10 статьи 44</w:t>
        </w:r>
      </w:hyperlink>
      <w:r w:rsidRPr="00895E89">
        <w:rPr>
          <w:sz w:val="24"/>
          <w:szCs w:val="24"/>
        </w:rPr>
        <w:t xml:space="preserve"> Закона № 44-ФЗ. </w:t>
      </w:r>
      <w:r w:rsidRPr="00895E89">
        <w:rPr>
          <w:sz w:val="24"/>
          <w:szCs w:val="24"/>
        </w:rPr>
        <w:fldChar w:fldCharType="begin"/>
      </w:r>
    </w:p>
    <w:p w:rsidR="00895E89" w:rsidRPr="00895E89" w:rsidRDefault="00855F4E" w:rsidP="00895E89">
      <w:pPr>
        <w:widowControl/>
        <w:autoSpaceDE w:val="0"/>
        <w:autoSpaceDN w:val="0"/>
        <w:adjustRightInd w:val="0"/>
        <w:ind w:firstLine="540"/>
        <w:contextualSpacing/>
        <w:jc w:val="both"/>
        <w:rPr>
          <w:sz w:val="24"/>
          <w:szCs w:val="24"/>
        </w:rPr>
      </w:pPr>
      <w:r w:rsidRPr="00895E89">
        <w:rPr>
          <w:sz w:val="24"/>
          <w:szCs w:val="24"/>
        </w:rPr>
        <w:instrText xml:space="preserve">" </w:instrText>
      </w:r>
      <w:r w:rsidRPr="00895E89">
        <w:rPr>
          <w:sz w:val="24"/>
          <w:szCs w:val="24"/>
        </w:rPr>
        <w:fldChar w:fldCharType="end"/>
      </w:r>
    </w:p>
    <w:p w:rsidR="00895E89" w:rsidRPr="00895E89" w:rsidRDefault="000A47BC" w:rsidP="00895E89">
      <w:pPr>
        <w:widowControl/>
        <w:autoSpaceDE w:val="0"/>
        <w:autoSpaceDN w:val="0"/>
        <w:adjustRightInd w:val="0"/>
        <w:ind w:firstLine="709"/>
        <w:jc w:val="center"/>
        <w:rPr>
          <w:b/>
          <w:sz w:val="24"/>
          <w:szCs w:val="24"/>
        </w:rPr>
      </w:pPr>
    </w:p>
    <w:p w:rsidR="00895E89" w:rsidRPr="00895E89" w:rsidRDefault="000A47BC" w:rsidP="00895E89">
      <w:pPr>
        <w:rPr>
          <w:sz w:val="24"/>
          <w:szCs w:val="24"/>
        </w:rPr>
      </w:pPr>
    </w:p>
    <w:p w:rsidR="00895E89" w:rsidRPr="00895E89" w:rsidRDefault="00855F4E" w:rsidP="00895E89">
      <w:pPr>
        <w:widowControl/>
        <w:autoSpaceDE w:val="0"/>
        <w:autoSpaceDN w:val="0"/>
        <w:adjustRightInd w:val="0"/>
        <w:jc w:val="both"/>
        <w:rPr>
          <w:sz w:val="24"/>
          <w:szCs w:val="24"/>
        </w:rPr>
      </w:pPr>
      <w:r w:rsidRPr="00895E89">
        <w:rPr>
          <w:sz w:val="24"/>
          <w:szCs w:val="24"/>
        </w:rPr>
        <w:tab/>
        <w:t>Ответственность за недостоверность информации и (или) документов, включенных в заявку на участие в закупке, за действия, совершенные на основании указанных информации и (или) документов, несет участник закупки.</w:t>
      </w:r>
    </w:p>
    <w:p w:rsidR="00895E89" w:rsidRPr="00895E89" w:rsidRDefault="00855F4E" w:rsidP="00895E89">
      <w:pPr>
        <w:widowControl/>
        <w:autoSpaceDE w:val="0"/>
        <w:autoSpaceDN w:val="0"/>
        <w:adjustRightInd w:val="0"/>
        <w:ind w:firstLine="540"/>
        <w:jc w:val="both"/>
        <w:rPr>
          <w:b/>
          <w:sz w:val="24"/>
          <w:szCs w:val="24"/>
        </w:rPr>
      </w:pPr>
      <w:r w:rsidRPr="00895E89">
        <w:rPr>
          <w:sz w:val="24"/>
          <w:szCs w:val="24"/>
        </w:rPr>
        <w:br w:type="page"/>
      </w:r>
      <w:r w:rsidRPr="00895E89">
        <w:rPr>
          <w:b/>
          <w:sz w:val="24"/>
          <w:szCs w:val="24"/>
        </w:rPr>
        <w:lastRenderedPageBreak/>
        <w:t>Раздел 2. Инструкция по заполнению заявки на участие в закупке</w:t>
      </w:r>
    </w:p>
    <w:p w:rsidR="00895E89" w:rsidRPr="00895E89" w:rsidRDefault="000A47BC" w:rsidP="00895E89">
      <w:pPr>
        <w:widowControl/>
        <w:autoSpaceDE w:val="0"/>
        <w:autoSpaceDN w:val="0"/>
        <w:adjustRightInd w:val="0"/>
        <w:ind w:firstLine="709"/>
        <w:jc w:val="both"/>
        <w:rPr>
          <w:b/>
          <w:sz w:val="24"/>
          <w:szCs w:val="24"/>
        </w:rPr>
      </w:pPr>
    </w:p>
    <w:p w:rsidR="00895E89" w:rsidRPr="00895E89" w:rsidRDefault="00855F4E" w:rsidP="00895E89">
      <w:pPr>
        <w:widowControl/>
        <w:autoSpaceDE w:val="0"/>
        <w:autoSpaceDN w:val="0"/>
        <w:adjustRightInd w:val="0"/>
        <w:jc w:val="both"/>
        <w:rPr>
          <w:rFonts w:eastAsia="Calibri"/>
          <w:sz w:val="24"/>
          <w:szCs w:val="24"/>
          <w:lang w:eastAsia="en-US"/>
        </w:rPr>
      </w:pPr>
      <w:r w:rsidRPr="00895E89">
        <w:rPr>
          <w:bCs/>
          <w:sz w:val="24"/>
          <w:szCs w:val="24"/>
        </w:rPr>
        <w:t xml:space="preserve">           2.1. </w:t>
      </w:r>
      <w:r w:rsidRPr="00895E89">
        <w:rPr>
          <w:rFonts w:eastAsia="Calibri"/>
          <w:sz w:val="24"/>
          <w:szCs w:val="24"/>
          <w:lang w:eastAsia="en-US"/>
        </w:rPr>
        <w:t xml:space="preserve">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w:t>
      </w:r>
      <w:proofErr w:type="gramStart"/>
      <w:r w:rsidRPr="00895E89">
        <w:rPr>
          <w:rFonts w:eastAsia="Calibri"/>
          <w:sz w:val="24"/>
          <w:szCs w:val="24"/>
          <w:lang w:eastAsia="en-US"/>
        </w:rPr>
        <w:t>до окончания</w:t>
      </w:r>
      <w:proofErr w:type="gramEnd"/>
      <w:r w:rsidRPr="00895E89">
        <w:rPr>
          <w:rFonts w:eastAsia="Calibri"/>
          <w:sz w:val="24"/>
          <w:szCs w:val="24"/>
          <w:lang w:eastAsia="en-US"/>
        </w:rPr>
        <w:t xml:space="preserve"> установленного Законом № 44-ФЗ срока подачи заявок на участие в закупке.</w:t>
      </w:r>
    </w:p>
    <w:p w:rsidR="00895E89" w:rsidRPr="00895E89" w:rsidRDefault="00855F4E" w:rsidP="00895E89">
      <w:pPr>
        <w:widowControl/>
        <w:autoSpaceDE w:val="0"/>
        <w:autoSpaceDN w:val="0"/>
        <w:adjustRightInd w:val="0"/>
        <w:jc w:val="both"/>
        <w:rPr>
          <w:rFonts w:eastAsia="Calibri"/>
          <w:sz w:val="24"/>
          <w:szCs w:val="24"/>
          <w:lang w:eastAsia="en-US"/>
        </w:rPr>
      </w:pPr>
      <w:r w:rsidRPr="00895E89">
        <w:rPr>
          <w:rFonts w:eastAsia="Calibri"/>
          <w:sz w:val="24"/>
          <w:szCs w:val="24"/>
          <w:lang w:eastAsia="en-US"/>
        </w:rPr>
        <w:t xml:space="preserve">  </w:t>
      </w:r>
    </w:p>
    <w:p w:rsidR="00895E89" w:rsidRPr="00895E89" w:rsidRDefault="00855F4E" w:rsidP="00895E89">
      <w:pPr>
        <w:widowControl/>
        <w:autoSpaceDE w:val="0"/>
        <w:autoSpaceDN w:val="0"/>
        <w:adjustRightInd w:val="0"/>
        <w:jc w:val="both"/>
        <w:rPr>
          <w:rFonts w:eastAsia="Calibri"/>
          <w:sz w:val="24"/>
          <w:szCs w:val="24"/>
          <w:lang w:eastAsia="en-US"/>
        </w:rPr>
      </w:pPr>
      <w:r w:rsidRPr="00895E89">
        <w:rPr>
          <w:bCs/>
          <w:sz w:val="24"/>
          <w:szCs w:val="24"/>
        </w:rPr>
        <w:t xml:space="preserve">           2.2. </w:t>
      </w:r>
      <w:r w:rsidRPr="00895E89">
        <w:rPr>
          <w:rFonts w:eastAsia="Calibri"/>
          <w:sz w:val="24"/>
          <w:szCs w:val="24"/>
          <w:lang w:eastAsia="en-US"/>
        </w:rPr>
        <w:t>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w:t>
      </w:r>
    </w:p>
    <w:p w:rsidR="00895E89" w:rsidRPr="00895E89" w:rsidRDefault="000A47BC" w:rsidP="00895E89">
      <w:pPr>
        <w:widowControl/>
        <w:autoSpaceDE w:val="0"/>
        <w:autoSpaceDN w:val="0"/>
        <w:adjustRightInd w:val="0"/>
        <w:jc w:val="both"/>
        <w:rPr>
          <w:rFonts w:eastAsia="Calibri"/>
          <w:sz w:val="24"/>
          <w:szCs w:val="24"/>
          <w:lang w:eastAsia="en-US"/>
        </w:rPr>
      </w:pPr>
    </w:p>
    <w:p w:rsidR="00895E89" w:rsidRPr="00895E89" w:rsidRDefault="00855F4E" w:rsidP="00895E89">
      <w:pPr>
        <w:widowControl/>
        <w:autoSpaceDE w:val="0"/>
        <w:autoSpaceDN w:val="0"/>
        <w:adjustRightInd w:val="0"/>
        <w:ind w:firstLine="709"/>
        <w:jc w:val="both"/>
        <w:rPr>
          <w:sz w:val="24"/>
          <w:szCs w:val="24"/>
        </w:rPr>
      </w:pPr>
      <w:r w:rsidRPr="00895E89">
        <w:rPr>
          <w:bCs/>
          <w:sz w:val="24"/>
          <w:szCs w:val="24"/>
        </w:rPr>
        <w:t xml:space="preserve">Сведения, которые содержатся в заявке, не должны допускать двусмысленных толкований. Все документы, представляемые участниками закупки в составе заявки на участие в закупке, должны быть заполнены по всем пунктам и должны быть </w:t>
      </w:r>
      <w:r w:rsidRPr="00895E89">
        <w:rPr>
          <w:sz w:val="24"/>
          <w:szCs w:val="24"/>
        </w:rPr>
        <w:t>читаемыми.</w:t>
      </w:r>
    </w:p>
    <w:p w:rsidR="00895E89" w:rsidRPr="00895E89" w:rsidRDefault="000A47BC" w:rsidP="00895E89">
      <w:pPr>
        <w:widowControl/>
        <w:autoSpaceDE w:val="0"/>
        <w:autoSpaceDN w:val="0"/>
        <w:adjustRightInd w:val="0"/>
        <w:jc w:val="both"/>
        <w:rPr>
          <w:rFonts w:eastAsia="Calibri"/>
          <w:sz w:val="24"/>
          <w:szCs w:val="24"/>
          <w:lang w:eastAsia="en-US"/>
        </w:rPr>
      </w:pPr>
    </w:p>
    <w:p w:rsidR="00895E89" w:rsidRPr="00895E89" w:rsidRDefault="00855F4E" w:rsidP="00895E89">
      <w:pPr>
        <w:widowControl/>
        <w:autoSpaceDE w:val="0"/>
        <w:autoSpaceDN w:val="0"/>
        <w:adjustRightInd w:val="0"/>
        <w:jc w:val="both"/>
        <w:rPr>
          <w:bCs/>
          <w:sz w:val="24"/>
          <w:szCs w:val="24"/>
        </w:rPr>
      </w:pPr>
      <w:r w:rsidRPr="00895E89">
        <w:rPr>
          <w:b/>
          <w:bCs/>
          <w:i/>
          <w:color w:val="FF0000"/>
          <w:sz w:val="24"/>
          <w:szCs w:val="24"/>
        </w:rPr>
        <w:t xml:space="preserve">        </w:t>
      </w:r>
    </w:p>
    <w:p w:rsidR="00895E89" w:rsidRPr="00895E89" w:rsidRDefault="00855F4E" w:rsidP="00895E89">
      <w:pPr>
        <w:widowControl/>
        <w:autoSpaceDE w:val="0"/>
        <w:autoSpaceDN w:val="0"/>
        <w:adjustRightInd w:val="0"/>
        <w:jc w:val="both"/>
        <w:rPr>
          <w:bCs/>
          <w:sz w:val="24"/>
          <w:szCs w:val="24"/>
        </w:rPr>
      </w:pPr>
      <w:r w:rsidRPr="00895E89">
        <w:rPr>
          <w:bCs/>
          <w:sz w:val="24"/>
          <w:szCs w:val="24"/>
        </w:rPr>
        <w:t xml:space="preserve">          2.3. Информация о товаре, в </w:t>
      </w:r>
      <w:proofErr w:type="gramStart"/>
      <w:r w:rsidRPr="00895E89">
        <w:rPr>
          <w:bCs/>
          <w:sz w:val="24"/>
          <w:szCs w:val="24"/>
        </w:rPr>
        <w:t>том числе</w:t>
      </w:r>
      <w:proofErr w:type="gramEnd"/>
      <w:r w:rsidRPr="00895E89">
        <w:rPr>
          <w:bCs/>
          <w:sz w:val="24"/>
          <w:szCs w:val="24"/>
        </w:rPr>
        <w:t xml:space="preserve"> поставляемом заказчику при выполнении закупаемых работ, оказании закупаемых услуг, содержится в размещенном в ЕИС электронном документе «Описание объекта закупки». </w:t>
      </w:r>
    </w:p>
    <w:p w:rsidR="00895E89" w:rsidRPr="00895E89" w:rsidRDefault="00855F4E" w:rsidP="00895E89">
      <w:pPr>
        <w:widowControl/>
        <w:autoSpaceDE w:val="0"/>
        <w:autoSpaceDN w:val="0"/>
        <w:adjustRightInd w:val="0"/>
        <w:jc w:val="both"/>
        <w:rPr>
          <w:bCs/>
          <w:sz w:val="24"/>
          <w:szCs w:val="24"/>
        </w:rPr>
      </w:pPr>
      <w:r w:rsidRPr="00895E89">
        <w:rPr>
          <w:bCs/>
          <w:sz w:val="24"/>
          <w:szCs w:val="24"/>
        </w:rPr>
        <w:tab/>
        <w:t>При формировании предложения участника закупки в отношении объекта закупки, предусмотренного пунктом 2 Раздела 1 настоящего документа, с использованием электронной площадки путем заполнения экранных форм веб-интерфейса электронной площадки, подлежат указанию:</w:t>
      </w:r>
    </w:p>
    <w:p w:rsidR="00895E89" w:rsidRPr="00895E89" w:rsidRDefault="00855F4E" w:rsidP="00895E89">
      <w:pPr>
        <w:widowControl/>
        <w:autoSpaceDE w:val="0"/>
        <w:autoSpaceDN w:val="0"/>
        <w:adjustRightInd w:val="0"/>
        <w:jc w:val="both"/>
        <w:rPr>
          <w:bCs/>
          <w:sz w:val="24"/>
          <w:szCs w:val="24"/>
        </w:rPr>
      </w:pPr>
      <w:r w:rsidRPr="00895E89">
        <w:rPr>
          <w:bCs/>
          <w:sz w:val="24"/>
          <w:szCs w:val="24"/>
        </w:rPr>
        <w:t>товарный знак (при наличии у товара товарного знака);</w:t>
      </w:r>
    </w:p>
    <w:p w:rsidR="00895E89" w:rsidRPr="00895E89" w:rsidRDefault="00855F4E" w:rsidP="00895E89">
      <w:pPr>
        <w:widowControl/>
        <w:autoSpaceDE w:val="0"/>
        <w:autoSpaceDN w:val="0"/>
        <w:adjustRightInd w:val="0"/>
        <w:jc w:val="both"/>
        <w:rPr>
          <w:bCs/>
          <w:sz w:val="24"/>
          <w:szCs w:val="24"/>
        </w:rPr>
      </w:pPr>
      <w:r w:rsidRPr="00895E89">
        <w:rPr>
          <w:bCs/>
          <w:sz w:val="24"/>
          <w:szCs w:val="24"/>
        </w:rPr>
        <w:t>характеристики предлагаемого участником закупки товара в части характеристик, содержащихся в извещении об осуществлении закупки в соответствии с пунктом 5 части 1 статьи 42 Закона № 44-ФЗ;</w:t>
      </w:r>
    </w:p>
    <w:p w:rsidR="00895E89" w:rsidRPr="00895E89" w:rsidRDefault="00855F4E" w:rsidP="00895E89">
      <w:pPr>
        <w:widowControl/>
        <w:autoSpaceDE w:val="0"/>
        <w:autoSpaceDN w:val="0"/>
        <w:adjustRightInd w:val="0"/>
        <w:jc w:val="both"/>
        <w:rPr>
          <w:bCs/>
          <w:sz w:val="24"/>
          <w:szCs w:val="24"/>
        </w:rPr>
      </w:pPr>
      <w:r w:rsidRPr="00895E89">
        <w:rPr>
          <w:bCs/>
          <w:sz w:val="24"/>
          <w:szCs w:val="24"/>
        </w:rPr>
        <w:t>наименование страны происхождения товара (в соответствии с Общероссийским классификатором стран мира);</w:t>
      </w:r>
    </w:p>
    <w:p w:rsidR="00895E89" w:rsidRPr="00895E89" w:rsidRDefault="000A47BC" w:rsidP="00895E89">
      <w:pPr>
        <w:widowControl/>
        <w:autoSpaceDE w:val="0"/>
        <w:autoSpaceDN w:val="0"/>
        <w:adjustRightInd w:val="0"/>
        <w:jc w:val="both"/>
        <w:rPr>
          <w:bCs/>
          <w:sz w:val="24"/>
          <w:szCs w:val="24"/>
        </w:rPr>
      </w:pPr>
    </w:p>
    <w:p w:rsidR="00895E89" w:rsidRPr="00895E89" w:rsidRDefault="000A47BC" w:rsidP="00895E89">
      <w:pPr>
        <w:widowControl/>
        <w:autoSpaceDE w:val="0"/>
        <w:autoSpaceDN w:val="0"/>
        <w:adjustRightInd w:val="0"/>
        <w:jc w:val="both"/>
        <w:rPr>
          <w:bCs/>
          <w:sz w:val="24"/>
          <w:szCs w:val="24"/>
        </w:rPr>
      </w:pPr>
    </w:p>
    <w:p w:rsidR="00895E89" w:rsidRPr="00895E89" w:rsidRDefault="00855F4E" w:rsidP="00895E89">
      <w:pPr>
        <w:widowControl/>
        <w:autoSpaceDE w:val="0"/>
        <w:autoSpaceDN w:val="0"/>
        <w:adjustRightInd w:val="0"/>
        <w:jc w:val="both"/>
        <w:rPr>
          <w:bCs/>
          <w:i/>
          <w:sz w:val="24"/>
          <w:szCs w:val="24"/>
        </w:rPr>
      </w:pPr>
      <w:r w:rsidRPr="00895E89">
        <w:rPr>
          <w:bCs/>
          <w:i/>
          <w:sz w:val="24"/>
          <w:szCs w:val="24"/>
        </w:rPr>
        <w:t xml:space="preserve">            номер реестровой записи из реестра российской промышленной продукции, предусмотренного Федеральным законом «О промышленной политике в Российской Федерации», в отношении товара (в том числе поставляемого при выполнении закупаемых работ, оказании закупаемых услуг), указанного в позициях 1 - </w:t>
      </w:r>
      <w:hyperlink r:id="rId12" w:history="1">
        <w:r w:rsidRPr="00895E89">
          <w:rPr>
            <w:bCs/>
            <w:i/>
            <w:color w:val="0000FF"/>
            <w:sz w:val="24"/>
            <w:szCs w:val="24"/>
            <w:u w:val="single"/>
          </w:rPr>
          <w:t>145</w:t>
        </w:r>
      </w:hyperlink>
      <w:r w:rsidRPr="00895E89">
        <w:rPr>
          <w:bCs/>
          <w:i/>
          <w:sz w:val="24"/>
          <w:szCs w:val="24"/>
        </w:rPr>
        <w:t xml:space="preserve"> приложения № 1 к постановлению Правительства РФ от 23.12.2024 № 1875, позициях 1 - 433 приложения № 2 к постановлению Правительства Российской Федерации от 23.12.2024 № 1875, если при осуществлении закупки применяются запрет и (или) ограничение, предусмотренные пунктом 1 постановления Правительства Российской Федерации от 23.12.2024 № 1875, и в соответствии с абзацем пятым настоящей части страной происхождения товара указана Российская Федерация. В случае если в отношении такого товара постановлением Правительства Российской Федерации от 17.07.2015 №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 указывается совокупное количество баллов за выполнение (освоение) на территории Российской Федерации соответствующих операций (условий);</w:t>
      </w:r>
    </w:p>
    <w:p w:rsidR="00895E89" w:rsidRPr="00895E89" w:rsidRDefault="00855F4E" w:rsidP="00895E89">
      <w:pPr>
        <w:widowControl/>
        <w:autoSpaceDE w:val="0"/>
        <w:autoSpaceDN w:val="0"/>
        <w:adjustRightInd w:val="0"/>
        <w:jc w:val="both"/>
        <w:rPr>
          <w:b/>
          <w:bCs/>
          <w:i/>
          <w:color w:val="FF0000"/>
          <w:sz w:val="24"/>
          <w:szCs w:val="24"/>
          <w:u w:val="single"/>
        </w:rPr>
      </w:pPr>
      <w:r w:rsidRPr="00895E89">
        <w:rPr>
          <w:bCs/>
          <w:i/>
          <w:sz w:val="24"/>
          <w:szCs w:val="24"/>
        </w:rPr>
        <w:t xml:space="preserve">                номер реестровой записи из евразийского реестра промышленных товаров, порядок формирования и ведения которого устанавливается правом Евразийского экономического союза, в отношении товара (в том числе поставляемого при выполнении закупаемых работ, оказании закупаемых услуг), указанного в позициях 1 - 145 приложения № 1 к постановлению Правительства Российской Федерации от </w:t>
      </w:r>
      <w:r w:rsidRPr="00895E89">
        <w:rPr>
          <w:bCs/>
          <w:i/>
          <w:sz w:val="24"/>
          <w:szCs w:val="24"/>
        </w:rPr>
        <w:lastRenderedPageBreak/>
        <w:t xml:space="preserve">23.12.2024 № 1875, позициях 1 - 433 приложения № 2 к постановлению Правительства Российской Федерации от 23.12.2024 № 1875, если при осуществлении закупки применяются запрет и (или) ограничение, предусмотренные </w:t>
      </w:r>
      <w:hyperlink r:id="rId13" w:history="1">
        <w:r w:rsidRPr="00895E89">
          <w:rPr>
            <w:bCs/>
            <w:i/>
            <w:color w:val="0000FF"/>
            <w:sz w:val="24"/>
            <w:szCs w:val="24"/>
            <w:u w:val="single"/>
          </w:rPr>
          <w:t>пунктом 1</w:t>
        </w:r>
      </w:hyperlink>
      <w:r w:rsidRPr="00895E89">
        <w:rPr>
          <w:bCs/>
          <w:i/>
          <w:sz w:val="24"/>
          <w:szCs w:val="24"/>
        </w:rPr>
        <w:t xml:space="preserve"> постановления Правительства Российской Федерации от 23.12.2024 № 1875, и в соответствии с абзацем пятым настоящей части страной происхождения товара указано государство - член Евразийского экономического союза, за исключением Российской Федерации. При этом указывается совокупное количество баллов за выполнение (освоение) на территории Евразийского экономического союза соответствующих операций (условий), если в отношении такого товара правом Евразийского экономического союза установлены требования о совокупном количестве баллов за выполнение (освоение) на территории Евразийского экономического союза</w:t>
      </w:r>
    </w:p>
    <w:p w:rsidR="00895E89" w:rsidRPr="00895E89" w:rsidRDefault="000A47BC" w:rsidP="00895E89">
      <w:pPr>
        <w:widowControl/>
        <w:autoSpaceDE w:val="0"/>
        <w:autoSpaceDN w:val="0"/>
        <w:adjustRightInd w:val="0"/>
        <w:jc w:val="both"/>
        <w:rPr>
          <w:b/>
          <w:bCs/>
          <w:i/>
          <w:color w:val="FF0000"/>
          <w:sz w:val="24"/>
          <w:szCs w:val="24"/>
          <w:u w:val="single"/>
        </w:rPr>
      </w:pPr>
    </w:p>
    <w:p w:rsidR="00895E89" w:rsidRPr="00895E89" w:rsidRDefault="000A47BC" w:rsidP="00895E89">
      <w:pPr>
        <w:widowControl/>
        <w:autoSpaceDE w:val="0"/>
        <w:autoSpaceDN w:val="0"/>
        <w:adjustRightInd w:val="0"/>
        <w:jc w:val="both"/>
        <w:rPr>
          <w:b/>
          <w:bCs/>
          <w:i/>
          <w:color w:val="FF0000"/>
          <w:sz w:val="24"/>
          <w:szCs w:val="24"/>
          <w:u w:val="single"/>
        </w:rPr>
      </w:pPr>
    </w:p>
    <w:p w:rsidR="00895E89" w:rsidRPr="00895E89" w:rsidRDefault="000A47BC" w:rsidP="00895E89">
      <w:pPr>
        <w:widowControl/>
        <w:autoSpaceDE w:val="0"/>
        <w:autoSpaceDN w:val="0"/>
        <w:adjustRightInd w:val="0"/>
        <w:jc w:val="both"/>
        <w:rPr>
          <w:bCs/>
          <w:i/>
          <w:sz w:val="24"/>
          <w:szCs w:val="24"/>
        </w:rPr>
      </w:pPr>
    </w:p>
    <w:p w:rsidR="00895E89" w:rsidRPr="00895E89" w:rsidRDefault="000A47BC" w:rsidP="00895E89">
      <w:pPr>
        <w:widowControl/>
        <w:autoSpaceDE w:val="0"/>
        <w:autoSpaceDN w:val="0"/>
        <w:adjustRightInd w:val="0"/>
        <w:jc w:val="both"/>
        <w:rPr>
          <w:bCs/>
          <w:i/>
          <w:sz w:val="24"/>
          <w:szCs w:val="24"/>
        </w:rPr>
      </w:pPr>
      <w:bookmarkStart w:id="5" w:name="_GoBack"/>
      <w:bookmarkEnd w:id="5"/>
    </w:p>
    <w:p w:rsidR="00895E89" w:rsidRPr="00895E89" w:rsidRDefault="00855F4E" w:rsidP="00895E89">
      <w:pPr>
        <w:widowControl/>
        <w:autoSpaceDE w:val="0"/>
        <w:autoSpaceDN w:val="0"/>
        <w:adjustRightInd w:val="0"/>
        <w:jc w:val="both"/>
        <w:rPr>
          <w:bCs/>
          <w:sz w:val="24"/>
          <w:szCs w:val="24"/>
        </w:rPr>
      </w:pPr>
      <w:r w:rsidRPr="00895E89">
        <w:rPr>
          <w:bCs/>
          <w:sz w:val="24"/>
          <w:szCs w:val="24"/>
        </w:rPr>
        <w:t xml:space="preserve">        В случае </w:t>
      </w:r>
      <w:proofErr w:type="spellStart"/>
      <w:r w:rsidRPr="00895E89">
        <w:rPr>
          <w:bCs/>
          <w:sz w:val="24"/>
          <w:szCs w:val="24"/>
        </w:rPr>
        <w:t>незаполнения</w:t>
      </w:r>
      <w:proofErr w:type="spellEnd"/>
      <w:r w:rsidRPr="00895E89">
        <w:rPr>
          <w:bCs/>
          <w:sz w:val="24"/>
          <w:szCs w:val="24"/>
        </w:rPr>
        <w:t xml:space="preserve"> экранных форм веб-интерфейса электронной площадки в соответствии с настоящим пунктом, заявка на участие в закупке на электронной площадке не формируется.</w:t>
      </w:r>
    </w:p>
    <w:p w:rsidR="00895E89" w:rsidRPr="00895E89" w:rsidRDefault="000A47BC" w:rsidP="00895E89">
      <w:pPr>
        <w:widowControl/>
        <w:autoSpaceDE w:val="0"/>
        <w:autoSpaceDN w:val="0"/>
        <w:adjustRightInd w:val="0"/>
        <w:jc w:val="both"/>
        <w:rPr>
          <w:bCs/>
          <w:sz w:val="24"/>
          <w:szCs w:val="24"/>
        </w:rPr>
      </w:pPr>
    </w:p>
    <w:p w:rsidR="00895E89" w:rsidRPr="00895E89" w:rsidRDefault="00855F4E" w:rsidP="00895E89">
      <w:pPr>
        <w:widowControl/>
        <w:autoSpaceDE w:val="0"/>
        <w:autoSpaceDN w:val="0"/>
        <w:adjustRightInd w:val="0"/>
        <w:jc w:val="both"/>
        <w:rPr>
          <w:bCs/>
          <w:sz w:val="24"/>
          <w:szCs w:val="24"/>
        </w:rPr>
      </w:pPr>
      <w:r w:rsidRPr="00895E89">
        <w:rPr>
          <w:bCs/>
          <w:sz w:val="24"/>
          <w:szCs w:val="24"/>
        </w:rPr>
        <w:tab/>
      </w:r>
    </w:p>
    <w:p w:rsidR="00895E89" w:rsidRPr="00895E89" w:rsidRDefault="00855F4E" w:rsidP="00895E89">
      <w:pPr>
        <w:widowControl/>
        <w:autoSpaceDE w:val="0"/>
        <w:autoSpaceDN w:val="0"/>
        <w:adjustRightInd w:val="0"/>
        <w:jc w:val="both"/>
        <w:rPr>
          <w:bCs/>
          <w:sz w:val="24"/>
          <w:szCs w:val="24"/>
        </w:rPr>
      </w:pPr>
      <w:r w:rsidRPr="00895E89">
        <w:rPr>
          <w:bCs/>
          <w:sz w:val="24"/>
          <w:szCs w:val="24"/>
        </w:rPr>
        <w:t xml:space="preserve">            Инструкция по заполнению характеристик в заявке содержится в размещенном в ЕИС извещении об осуществлении закупки, электронном документе «Описание объекта закупки».</w:t>
      </w:r>
    </w:p>
    <w:p w:rsidR="00895E89" w:rsidRPr="00895E89" w:rsidRDefault="00855F4E" w:rsidP="00895E89">
      <w:pPr>
        <w:widowControl/>
        <w:autoSpaceDE w:val="0"/>
        <w:autoSpaceDN w:val="0"/>
        <w:adjustRightInd w:val="0"/>
        <w:jc w:val="both"/>
        <w:rPr>
          <w:bCs/>
          <w:sz w:val="24"/>
          <w:szCs w:val="24"/>
        </w:rPr>
      </w:pPr>
      <w:r w:rsidRPr="00895E89">
        <w:rPr>
          <w:bCs/>
          <w:sz w:val="24"/>
          <w:szCs w:val="24"/>
        </w:rPr>
        <w:t xml:space="preserve">            Информация, предусмотренная настоящим пунктом,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w:t>
      </w:r>
    </w:p>
    <w:p w:rsidR="00895E89" w:rsidRPr="00895E89" w:rsidRDefault="000A47BC" w:rsidP="00895E89">
      <w:pPr>
        <w:widowControl/>
        <w:autoSpaceDE w:val="0"/>
        <w:autoSpaceDN w:val="0"/>
        <w:adjustRightInd w:val="0"/>
        <w:jc w:val="both"/>
        <w:rPr>
          <w:bCs/>
          <w:sz w:val="24"/>
          <w:szCs w:val="24"/>
        </w:rPr>
      </w:pPr>
    </w:p>
    <w:p w:rsidR="00895E89" w:rsidRPr="00895E89" w:rsidRDefault="00855F4E" w:rsidP="00895E89">
      <w:pPr>
        <w:ind w:firstLine="709"/>
        <w:jc w:val="both"/>
        <w:rPr>
          <w:bCs/>
          <w:sz w:val="24"/>
          <w:szCs w:val="24"/>
        </w:rPr>
      </w:pPr>
      <w:r w:rsidRPr="00895E89">
        <w:rPr>
          <w:bCs/>
          <w:sz w:val="24"/>
          <w:szCs w:val="24"/>
        </w:rPr>
        <w:t>2.4. Ответственность за достоверность сведений о показателях товара, товарном знаке, знаке обслуживания, фирменном наименовании, патентах, полезных моделях, промышленных образцах, наименовании страны происхождения товара, указанного в заявке на участие в закупке, несет участник закупки.</w:t>
      </w:r>
    </w:p>
    <w:p w:rsidR="00895E89" w:rsidRPr="00895E89" w:rsidRDefault="000A47BC" w:rsidP="00895E89">
      <w:pPr>
        <w:ind w:firstLine="709"/>
        <w:jc w:val="both"/>
        <w:rPr>
          <w:bCs/>
          <w:sz w:val="24"/>
          <w:szCs w:val="24"/>
        </w:rPr>
      </w:pPr>
    </w:p>
    <w:p w:rsidR="00895E89" w:rsidRPr="00895E89" w:rsidRDefault="00855F4E" w:rsidP="00895E89">
      <w:pPr>
        <w:widowControl/>
        <w:autoSpaceDE w:val="0"/>
        <w:autoSpaceDN w:val="0"/>
        <w:adjustRightInd w:val="0"/>
        <w:ind w:firstLine="709"/>
        <w:jc w:val="both"/>
        <w:rPr>
          <w:bCs/>
          <w:sz w:val="24"/>
          <w:szCs w:val="24"/>
        </w:rPr>
      </w:pPr>
      <w:r w:rsidRPr="00895E89">
        <w:rPr>
          <w:bCs/>
          <w:sz w:val="24"/>
          <w:szCs w:val="24"/>
        </w:rPr>
        <w:t xml:space="preserve">2.5. При оформлении заявки участникам следует использовать общепринятые обозначения и наименования в соответствии с требованиями действующих нормативных документов. </w:t>
      </w:r>
    </w:p>
    <w:p w:rsidR="00895E89" w:rsidRPr="00895E89" w:rsidRDefault="000A47BC" w:rsidP="00895E89">
      <w:pPr>
        <w:widowControl/>
        <w:autoSpaceDE w:val="0"/>
        <w:autoSpaceDN w:val="0"/>
        <w:adjustRightInd w:val="0"/>
        <w:ind w:firstLine="709"/>
        <w:jc w:val="both"/>
        <w:rPr>
          <w:bCs/>
          <w:strike/>
          <w:sz w:val="24"/>
          <w:szCs w:val="24"/>
        </w:rPr>
      </w:pPr>
    </w:p>
    <w:p w:rsidR="00895E89" w:rsidRPr="00895E89" w:rsidRDefault="00855F4E" w:rsidP="00895E89">
      <w:pPr>
        <w:widowControl/>
        <w:autoSpaceDE w:val="0"/>
        <w:autoSpaceDN w:val="0"/>
        <w:adjustRightInd w:val="0"/>
        <w:ind w:firstLine="709"/>
        <w:jc w:val="both"/>
        <w:rPr>
          <w:sz w:val="24"/>
          <w:szCs w:val="24"/>
        </w:rPr>
      </w:pPr>
      <w:r w:rsidRPr="00895E89">
        <w:rPr>
          <w:bCs/>
          <w:sz w:val="24"/>
          <w:szCs w:val="24"/>
        </w:rPr>
        <w:t>2.6. Сведения, которые содержатся в заявке, не должны сопровождаться словами «эквивалент», «аналог».</w:t>
      </w:r>
    </w:p>
    <w:p w:rsidR="00DE0779" w:rsidRPr="004E1580" w:rsidRDefault="000A47BC" w:rsidP="00EE5790">
      <w:pPr>
        <w:autoSpaceDE w:val="0"/>
        <w:autoSpaceDN w:val="0"/>
        <w:adjustRightInd w:val="0"/>
        <w:spacing w:before="100" w:beforeAutospacing="1"/>
        <w:rPr>
          <w:sz w:val="24"/>
          <w:szCs w:val="24"/>
        </w:rPr>
      </w:pPr>
    </w:p>
    <w:p w:rsidR="00063D61" w:rsidRDefault="000A47BC" w:rsidP="00063D61">
      <w:pPr>
        <w:jc w:val="both"/>
        <w:rPr>
          <w:sz w:val="24"/>
          <w:szCs w:val="24"/>
        </w:rPr>
      </w:pPr>
    </w:p>
    <w:p w:rsidR="00063D61" w:rsidRDefault="000A47BC" w:rsidP="00063D61">
      <w:pPr>
        <w:jc w:val="both"/>
        <w:rPr>
          <w:sz w:val="24"/>
          <w:szCs w:val="24"/>
        </w:rPr>
      </w:pPr>
    </w:p>
    <w:p w:rsidR="00063D61" w:rsidRPr="00263EC7" w:rsidRDefault="000A47BC" w:rsidP="00063D61">
      <w:pPr>
        <w:widowControl/>
        <w:autoSpaceDE w:val="0"/>
        <w:autoSpaceDN w:val="0"/>
        <w:adjustRightInd w:val="0"/>
        <w:ind w:firstLine="709"/>
        <w:jc w:val="center"/>
        <w:rPr>
          <w:b/>
          <w:sz w:val="24"/>
          <w:szCs w:val="24"/>
        </w:rPr>
      </w:pPr>
    </w:p>
    <w:p w:rsidR="00563240" w:rsidRPr="00063D61" w:rsidRDefault="000A47BC" w:rsidP="00063D61"/>
    <w:sectPr w:rsidR="00563240" w:rsidRPr="00063D61" w:rsidSect="000863F6">
      <w:footerReference w:type="default" r:id="rId14"/>
      <w:pgSz w:w="11906" w:h="16838" w:code="9"/>
      <w:pgMar w:top="1135" w:right="849" w:bottom="993" w:left="1985"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47BC" w:rsidRDefault="000A47BC">
      <w:r>
        <w:separator/>
      </w:r>
    </w:p>
  </w:endnote>
  <w:endnote w:type="continuationSeparator" w:id="0">
    <w:p w:rsidR="000A47BC" w:rsidRDefault="000A47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ourier">
    <w:panose1 w:val="02070309020205020404"/>
    <w:charset w:val="00"/>
    <w:family w:val="modern"/>
    <w:pitch w:val="fixed"/>
    <w:sig w:usb0="00000003" w:usb1="00000000" w:usb2="00000000" w:usb3="00000000" w:csb0="00000001" w:csb1="00000000"/>
  </w:font>
  <w:font w:name="TimesDL">
    <w:charset w:val="00"/>
    <w:family w:val="auto"/>
    <w:pitch w:val="default"/>
  </w:font>
  <w:font w:name="Tahoma">
    <w:panose1 w:val="020B0604030504040204"/>
    <w:charset w:val="CC"/>
    <w:family w:val="swiss"/>
    <w:pitch w:val="variable"/>
    <w:sig w:usb0="E1002EFF" w:usb1="C000605B" w:usb2="00000029" w:usb3="00000000" w:csb0="000101FF" w:csb1="00000000"/>
  </w:font>
  <w:font w:name="GaramondNarrowC">
    <w:charset w:val="00"/>
    <w:family w:val="auto"/>
    <w:pitch w:val="default"/>
  </w:font>
  <w:font w:name="PragmaticaC">
    <w:charset w:val="00"/>
    <w:family w:val="auto"/>
    <w:pitch w:val="default"/>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6A03" w:rsidRDefault="000A47BC" w:rsidP="002B75B1">
    <w:pPr>
      <w:pStyle w:val="afd"/>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47BC" w:rsidRDefault="000A47BC">
      <w:r>
        <w:separator/>
      </w:r>
    </w:p>
  </w:footnote>
  <w:footnote w:type="continuationSeparator" w:id="0">
    <w:p w:rsidR="000A47BC" w:rsidRDefault="000A47B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15EE8D40"/>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29E240DA"/>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BBD6B8F6"/>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AF5875B4"/>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2EACDCA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1FC4A5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8F200C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63AC61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57E994C"/>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F8C8988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E0967C9"/>
    <w:multiLevelType w:val="multilevel"/>
    <w:tmpl w:val="6BF2AC06"/>
    <w:lvl w:ilvl="0">
      <w:start w:val="1"/>
      <w:numFmt w:val="decimal"/>
      <w:pStyle w:val="a"/>
      <w:lvlText w:val="%1."/>
      <w:lvlJc w:val="left"/>
      <w:pPr>
        <w:tabs>
          <w:tab w:val="num" w:pos="567"/>
        </w:tabs>
        <w:ind w:left="567" w:hanging="567"/>
      </w:pPr>
      <w:rPr>
        <w:rFonts w:cs="Times New Roman"/>
      </w:rPr>
    </w:lvl>
    <w:lvl w:ilvl="1">
      <w:start w:val="1"/>
      <w:numFmt w:val="decimal"/>
      <w:pStyle w:val="2"/>
      <w:lvlText w:val="%1.%2"/>
      <w:lvlJc w:val="left"/>
      <w:pPr>
        <w:tabs>
          <w:tab w:val="num" w:pos="567"/>
        </w:tabs>
        <w:ind w:left="567" w:hanging="567"/>
      </w:pPr>
      <w:rPr>
        <w:rFonts w:cs="Times New Roman"/>
      </w:rPr>
    </w:lvl>
    <w:lvl w:ilvl="2">
      <w:start w:val="1"/>
      <w:numFmt w:val="none"/>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1" w15:restartNumberingAfterBreak="0">
    <w:nsid w:val="1E7E04D5"/>
    <w:multiLevelType w:val="singleLevel"/>
    <w:tmpl w:val="D34A6FD8"/>
    <w:lvl w:ilvl="0">
      <w:start w:val="1"/>
      <w:numFmt w:val="decimal"/>
      <w:pStyle w:val="3"/>
      <w:lvlText w:val="%1."/>
      <w:lvlJc w:val="left"/>
      <w:pPr>
        <w:tabs>
          <w:tab w:val="num" w:pos="360"/>
        </w:tabs>
        <w:ind w:left="360" w:hanging="360"/>
      </w:pPr>
      <w:rPr>
        <w:rFonts w:cs="Times New Roman"/>
      </w:rPr>
    </w:lvl>
  </w:abstractNum>
  <w:abstractNum w:abstractNumId="12" w15:restartNumberingAfterBreak="0">
    <w:nsid w:val="312C26ED"/>
    <w:multiLevelType w:val="hybridMultilevel"/>
    <w:tmpl w:val="2042F5E2"/>
    <w:lvl w:ilvl="0" w:tplc="E1647976">
      <w:start w:val="1"/>
      <w:numFmt w:val="bullet"/>
      <w:lvlText w:val=""/>
      <w:lvlJc w:val="left"/>
      <w:pPr>
        <w:ind w:left="720" w:hanging="360"/>
      </w:pPr>
      <w:rPr>
        <w:rFonts w:ascii="Symbol" w:hAnsi="Symbol" w:hint="default"/>
      </w:rPr>
    </w:lvl>
    <w:lvl w:ilvl="1" w:tplc="3C9CAA04" w:tentative="1">
      <w:start w:val="1"/>
      <w:numFmt w:val="bullet"/>
      <w:lvlText w:val="o"/>
      <w:lvlJc w:val="left"/>
      <w:pPr>
        <w:ind w:left="1440" w:hanging="360"/>
      </w:pPr>
      <w:rPr>
        <w:rFonts w:ascii="Courier New" w:hAnsi="Courier New" w:cs="Courier New" w:hint="default"/>
      </w:rPr>
    </w:lvl>
    <w:lvl w:ilvl="2" w:tplc="D23E4B9C" w:tentative="1">
      <w:start w:val="1"/>
      <w:numFmt w:val="bullet"/>
      <w:lvlText w:val=""/>
      <w:lvlJc w:val="left"/>
      <w:pPr>
        <w:ind w:left="2160" w:hanging="360"/>
      </w:pPr>
      <w:rPr>
        <w:rFonts w:ascii="Wingdings" w:hAnsi="Wingdings" w:hint="default"/>
      </w:rPr>
    </w:lvl>
    <w:lvl w:ilvl="3" w:tplc="F9D4CF8C" w:tentative="1">
      <w:start w:val="1"/>
      <w:numFmt w:val="bullet"/>
      <w:lvlText w:val=""/>
      <w:lvlJc w:val="left"/>
      <w:pPr>
        <w:ind w:left="2880" w:hanging="360"/>
      </w:pPr>
      <w:rPr>
        <w:rFonts w:ascii="Symbol" w:hAnsi="Symbol" w:hint="default"/>
      </w:rPr>
    </w:lvl>
    <w:lvl w:ilvl="4" w:tplc="EA08B30A" w:tentative="1">
      <w:start w:val="1"/>
      <w:numFmt w:val="bullet"/>
      <w:lvlText w:val="o"/>
      <w:lvlJc w:val="left"/>
      <w:pPr>
        <w:ind w:left="3600" w:hanging="360"/>
      </w:pPr>
      <w:rPr>
        <w:rFonts w:ascii="Courier New" w:hAnsi="Courier New" w:cs="Courier New" w:hint="default"/>
      </w:rPr>
    </w:lvl>
    <w:lvl w:ilvl="5" w:tplc="3E222CBA" w:tentative="1">
      <w:start w:val="1"/>
      <w:numFmt w:val="bullet"/>
      <w:lvlText w:val=""/>
      <w:lvlJc w:val="left"/>
      <w:pPr>
        <w:ind w:left="4320" w:hanging="360"/>
      </w:pPr>
      <w:rPr>
        <w:rFonts w:ascii="Wingdings" w:hAnsi="Wingdings" w:hint="default"/>
      </w:rPr>
    </w:lvl>
    <w:lvl w:ilvl="6" w:tplc="5BD43434" w:tentative="1">
      <w:start w:val="1"/>
      <w:numFmt w:val="bullet"/>
      <w:lvlText w:val=""/>
      <w:lvlJc w:val="left"/>
      <w:pPr>
        <w:ind w:left="5040" w:hanging="360"/>
      </w:pPr>
      <w:rPr>
        <w:rFonts w:ascii="Symbol" w:hAnsi="Symbol" w:hint="default"/>
      </w:rPr>
    </w:lvl>
    <w:lvl w:ilvl="7" w:tplc="F9969F66" w:tentative="1">
      <w:start w:val="1"/>
      <w:numFmt w:val="bullet"/>
      <w:lvlText w:val="o"/>
      <w:lvlJc w:val="left"/>
      <w:pPr>
        <w:ind w:left="5760" w:hanging="360"/>
      </w:pPr>
      <w:rPr>
        <w:rFonts w:ascii="Courier New" w:hAnsi="Courier New" w:cs="Courier New" w:hint="default"/>
      </w:rPr>
    </w:lvl>
    <w:lvl w:ilvl="8" w:tplc="73F4BDB4" w:tentative="1">
      <w:start w:val="1"/>
      <w:numFmt w:val="bullet"/>
      <w:lvlText w:val=""/>
      <w:lvlJc w:val="left"/>
      <w:pPr>
        <w:ind w:left="6480" w:hanging="360"/>
      </w:pPr>
      <w:rPr>
        <w:rFonts w:ascii="Wingdings" w:hAnsi="Wingdings" w:hint="default"/>
      </w:rPr>
    </w:lvl>
  </w:abstractNum>
  <w:abstractNum w:abstractNumId="13" w15:restartNumberingAfterBreak="0">
    <w:nsid w:val="4C576059"/>
    <w:multiLevelType w:val="hybridMultilevel"/>
    <w:tmpl w:val="188278A2"/>
    <w:lvl w:ilvl="0" w:tplc="156874D2">
      <w:start w:val="1"/>
      <w:numFmt w:val="bullet"/>
      <w:lvlText w:val=""/>
      <w:lvlJc w:val="left"/>
      <w:pPr>
        <w:ind w:left="786" w:hanging="360"/>
      </w:pPr>
      <w:rPr>
        <w:rFonts w:ascii="Symbol" w:hAnsi="Symbol" w:hint="default"/>
      </w:rPr>
    </w:lvl>
    <w:lvl w:ilvl="1" w:tplc="06D6BE78" w:tentative="1">
      <w:start w:val="1"/>
      <w:numFmt w:val="bullet"/>
      <w:lvlText w:val="o"/>
      <w:lvlJc w:val="left"/>
      <w:pPr>
        <w:ind w:left="2041" w:hanging="360"/>
      </w:pPr>
      <w:rPr>
        <w:rFonts w:ascii="Courier New" w:hAnsi="Courier New" w:cs="Courier New" w:hint="default"/>
      </w:rPr>
    </w:lvl>
    <w:lvl w:ilvl="2" w:tplc="B42A2572" w:tentative="1">
      <w:start w:val="1"/>
      <w:numFmt w:val="bullet"/>
      <w:lvlText w:val=""/>
      <w:lvlJc w:val="left"/>
      <w:pPr>
        <w:ind w:left="2761" w:hanging="360"/>
      </w:pPr>
      <w:rPr>
        <w:rFonts w:ascii="Wingdings" w:hAnsi="Wingdings" w:hint="default"/>
      </w:rPr>
    </w:lvl>
    <w:lvl w:ilvl="3" w:tplc="EB98E968" w:tentative="1">
      <w:start w:val="1"/>
      <w:numFmt w:val="bullet"/>
      <w:lvlText w:val=""/>
      <w:lvlJc w:val="left"/>
      <w:pPr>
        <w:ind w:left="3481" w:hanging="360"/>
      </w:pPr>
      <w:rPr>
        <w:rFonts w:ascii="Symbol" w:hAnsi="Symbol" w:hint="default"/>
      </w:rPr>
    </w:lvl>
    <w:lvl w:ilvl="4" w:tplc="D7C643E6" w:tentative="1">
      <w:start w:val="1"/>
      <w:numFmt w:val="bullet"/>
      <w:lvlText w:val="o"/>
      <w:lvlJc w:val="left"/>
      <w:pPr>
        <w:ind w:left="4201" w:hanging="360"/>
      </w:pPr>
      <w:rPr>
        <w:rFonts w:ascii="Courier New" w:hAnsi="Courier New" w:cs="Courier New" w:hint="default"/>
      </w:rPr>
    </w:lvl>
    <w:lvl w:ilvl="5" w:tplc="5DB0B3F2" w:tentative="1">
      <w:start w:val="1"/>
      <w:numFmt w:val="bullet"/>
      <w:lvlText w:val=""/>
      <w:lvlJc w:val="left"/>
      <w:pPr>
        <w:ind w:left="4921" w:hanging="360"/>
      </w:pPr>
      <w:rPr>
        <w:rFonts w:ascii="Wingdings" w:hAnsi="Wingdings" w:hint="default"/>
      </w:rPr>
    </w:lvl>
    <w:lvl w:ilvl="6" w:tplc="BB542008" w:tentative="1">
      <w:start w:val="1"/>
      <w:numFmt w:val="bullet"/>
      <w:lvlText w:val=""/>
      <w:lvlJc w:val="left"/>
      <w:pPr>
        <w:ind w:left="5641" w:hanging="360"/>
      </w:pPr>
      <w:rPr>
        <w:rFonts w:ascii="Symbol" w:hAnsi="Symbol" w:hint="default"/>
      </w:rPr>
    </w:lvl>
    <w:lvl w:ilvl="7" w:tplc="447493CC" w:tentative="1">
      <w:start w:val="1"/>
      <w:numFmt w:val="bullet"/>
      <w:lvlText w:val="o"/>
      <w:lvlJc w:val="left"/>
      <w:pPr>
        <w:ind w:left="6361" w:hanging="360"/>
      </w:pPr>
      <w:rPr>
        <w:rFonts w:ascii="Courier New" w:hAnsi="Courier New" w:cs="Courier New" w:hint="default"/>
      </w:rPr>
    </w:lvl>
    <w:lvl w:ilvl="8" w:tplc="749E6A1A" w:tentative="1">
      <w:start w:val="1"/>
      <w:numFmt w:val="bullet"/>
      <w:lvlText w:val=""/>
      <w:lvlJc w:val="left"/>
      <w:pPr>
        <w:ind w:left="7081" w:hanging="360"/>
      </w:pPr>
      <w:rPr>
        <w:rFonts w:ascii="Wingdings" w:hAnsi="Wingdings" w:hint="default"/>
      </w:rPr>
    </w:lvl>
  </w:abstractNum>
  <w:abstractNum w:abstractNumId="14" w15:restartNumberingAfterBreak="0">
    <w:nsid w:val="50395034"/>
    <w:multiLevelType w:val="multilevel"/>
    <w:tmpl w:val="C0A047E0"/>
    <w:lvl w:ilvl="0">
      <w:start w:val="1"/>
      <w:numFmt w:val="decimal"/>
      <w:lvlText w:val="%1."/>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pStyle w:val="30"/>
      <w:lvlText w:val="%1.%2.%3"/>
      <w:lvlJc w:val="left"/>
      <w:pPr>
        <w:tabs>
          <w:tab w:val="num" w:pos="720"/>
        </w:tabs>
        <w:ind w:left="720" w:hanging="720"/>
      </w:pPr>
      <w:rPr>
        <w:rFonts w:cs="Times New Roman" w:hint="default"/>
      </w:rPr>
    </w:lvl>
    <w:lvl w:ilvl="3">
      <w:start w:val="1"/>
      <w:numFmt w:val="decimal"/>
      <w:pStyle w:val="4"/>
      <w:lvlText w:val="%1.%2.%3.%4"/>
      <w:lvlJc w:val="left"/>
      <w:pPr>
        <w:tabs>
          <w:tab w:val="num" w:pos="864"/>
        </w:tabs>
        <w:ind w:left="864" w:hanging="864"/>
      </w:pPr>
      <w:rPr>
        <w:rFonts w:cs="Times New Roman" w:hint="default"/>
      </w:rPr>
    </w:lvl>
    <w:lvl w:ilvl="4">
      <w:start w:val="1"/>
      <w:numFmt w:val="decimal"/>
      <w:pStyle w:val="5"/>
      <w:lvlText w:val="%1.%2.%3.%4.%5"/>
      <w:lvlJc w:val="left"/>
      <w:pPr>
        <w:tabs>
          <w:tab w:val="num" w:pos="1008"/>
        </w:tabs>
        <w:ind w:left="1008" w:hanging="1008"/>
      </w:pPr>
      <w:rPr>
        <w:rFonts w:cs="Times New Roman" w:hint="default"/>
      </w:rPr>
    </w:lvl>
    <w:lvl w:ilvl="5">
      <w:start w:val="1"/>
      <w:numFmt w:val="decimal"/>
      <w:pStyle w:val="6"/>
      <w:lvlText w:val="%1.%2.%3.%4.%5.%6"/>
      <w:lvlJc w:val="left"/>
      <w:pPr>
        <w:tabs>
          <w:tab w:val="num" w:pos="1152"/>
        </w:tabs>
        <w:ind w:left="1152" w:hanging="1152"/>
      </w:pPr>
      <w:rPr>
        <w:rFonts w:cs="Times New Roman" w:hint="default"/>
      </w:rPr>
    </w:lvl>
    <w:lvl w:ilvl="6">
      <w:start w:val="1"/>
      <w:numFmt w:val="decimal"/>
      <w:pStyle w:val="7"/>
      <w:lvlText w:val="%1.%2.%3.%4.%5.%6.%7"/>
      <w:lvlJc w:val="left"/>
      <w:pPr>
        <w:tabs>
          <w:tab w:val="num" w:pos="1296"/>
        </w:tabs>
        <w:ind w:left="1296" w:hanging="1296"/>
      </w:pPr>
      <w:rPr>
        <w:rFonts w:cs="Times New Roman" w:hint="default"/>
      </w:rPr>
    </w:lvl>
    <w:lvl w:ilvl="7">
      <w:start w:val="1"/>
      <w:numFmt w:val="decimal"/>
      <w:pStyle w:val="8"/>
      <w:lvlText w:val="%1.%2.%3.%4.%5.%6.%7.%8"/>
      <w:lvlJc w:val="left"/>
      <w:pPr>
        <w:tabs>
          <w:tab w:val="num" w:pos="1440"/>
        </w:tabs>
        <w:ind w:left="1440" w:hanging="1440"/>
      </w:pPr>
      <w:rPr>
        <w:rFonts w:cs="Times New Roman" w:hint="default"/>
      </w:rPr>
    </w:lvl>
    <w:lvl w:ilvl="8">
      <w:start w:val="1"/>
      <w:numFmt w:val="decimal"/>
      <w:pStyle w:val="9"/>
      <w:lvlText w:val="%1.%2.%3.%4.%5.%6.%7.%8.%9"/>
      <w:lvlJc w:val="left"/>
      <w:pPr>
        <w:tabs>
          <w:tab w:val="num" w:pos="1584"/>
        </w:tabs>
        <w:ind w:left="1584" w:hanging="1584"/>
      </w:pPr>
      <w:rPr>
        <w:rFonts w:cs="Times New Roman" w:hint="default"/>
      </w:rPr>
    </w:lvl>
  </w:abstractNum>
  <w:abstractNum w:abstractNumId="15" w15:restartNumberingAfterBreak="0">
    <w:nsid w:val="645B48E0"/>
    <w:multiLevelType w:val="hybridMultilevel"/>
    <w:tmpl w:val="30C8B4C6"/>
    <w:lvl w:ilvl="0" w:tplc="83362B38">
      <w:start w:val="1"/>
      <w:numFmt w:val="upperRoman"/>
      <w:lvlText w:val="%1."/>
      <w:lvlJc w:val="left"/>
      <w:pPr>
        <w:ind w:left="1080" w:hanging="720"/>
      </w:pPr>
      <w:rPr>
        <w:rFonts w:hint="default"/>
      </w:rPr>
    </w:lvl>
    <w:lvl w:ilvl="1" w:tplc="7B4818BE" w:tentative="1">
      <w:start w:val="1"/>
      <w:numFmt w:val="lowerLetter"/>
      <w:lvlText w:val="%2."/>
      <w:lvlJc w:val="left"/>
      <w:pPr>
        <w:ind w:left="1440" w:hanging="360"/>
      </w:pPr>
    </w:lvl>
    <w:lvl w:ilvl="2" w:tplc="B5F02DAA" w:tentative="1">
      <w:start w:val="1"/>
      <w:numFmt w:val="lowerRoman"/>
      <w:lvlText w:val="%3."/>
      <w:lvlJc w:val="right"/>
      <w:pPr>
        <w:ind w:left="2160" w:hanging="180"/>
      </w:pPr>
    </w:lvl>
    <w:lvl w:ilvl="3" w:tplc="49CA4D72" w:tentative="1">
      <w:start w:val="1"/>
      <w:numFmt w:val="decimal"/>
      <w:lvlText w:val="%4."/>
      <w:lvlJc w:val="left"/>
      <w:pPr>
        <w:ind w:left="2880" w:hanging="360"/>
      </w:pPr>
    </w:lvl>
    <w:lvl w:ilvl="4" w:tplc="62026CF4" w:tentative="1">
      <w:start w:val="1"/>
      <w:numFmt w:val="lowerLetter"/>
      <w:lvlText w:val="%5."/>
      <w:lvlJc w:val="left"/>
      <w:pPr>
        <w:ind w:left="3600" w:hanging="360"/>
      </w:pPr>
    </w:lvl>
    <w:lvl w:ilvl="5" w:tplc="5D1E9C70" w:tentative="1">
      <w:start w:val="1"/>
      <w:numFmt w:val="lowerRoman"/>
      <w:lvlText w:val="%6."/>
      <w:lvlJc w:val="right"/>
      <w:pPr>
        <w:ind w:left="4320" w:hanging="180"/>
      </w:pPr>
    </w:lvl>
    <w:lvl w:ilvl="6" w:tplc="13748B2E" w:tentative="1">
      <w:start w:val="1"/>
      <w:numFmt w:val="decimal"/>
      <w:lvlText w:val="%7."/>
      <w:lvlJc w:val="left"/>
      <w:pPr>
        <w:ind w:left="5040" w:hanging="360"/>
      </w:pPr>
    </w:lvl>
    <w:lvl w:ilvl="7" w:tplc="CE5C3442" w:tentative="1">
      <w:start w:val="1"/>
      <w:numFmt w:val="lowerLetter"/>
      <w:lvlText w:val="%8."/>
      <w:lvlJc w:val="left"/>
      <w:pPr>
        <w:ind w:left="5760" w:hanging="360"/>
      </w:pPr>
    </w:lvl>
    <w:lvl w:ilvl="8" w:tplc="32CC35EC" w:tentative="1">
      <w:start w:val="1"/>
      <w:numFmt w:val="lowerRoman"/>
      <w:lvlText w:val="%9."/>
      <w:lvlJc w:val="right"/>
      <w:pPr>
        <w:ind w:left="6480" w:hanging="180"/>
      </w:pPr>
    </w:lvl>
  </w:abstractNum>
  <w:abstractNum w:abstractNumId="16" w15:restartNumberingAfterBreak="0">
    <w:nsid w:val="7297489D"/>
    <w:multiLevelType w:val="multilevel"/>
    <w:tmpl w:val="4E06CC5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41B7194"/>
    <w:multiLevelType w:val="multilevel"/>
    <w:tmpl w:val="0B5C0434"/>
    <w:lvl w:ilvl="0">
      <w:start w:val="1"/>
      <w:numFmt w:val="upperRoman"/>
      <w:lvlText w:val="ЧАСТЬ %1."/>
      <w:lvlJc w:val="left"/>
      <w:pPr>
        <w:tabs>
          <w:tab w:val="num" w:pos="2160"/>
        </w:tabs>
        <w:ind w:left="720" w:hanging="720"/>
      </w:pPr>
      <w:rPr>
        <w:rFonts w:cs="Times New Roman" w:hint="default"/>
        <w:sz w:val="40"/>
        <w:szCs w:val="40"/>
      </w:rPr>
    </w:lvl>
    <w:lvl w:ilvl="1">
      <w:start w:val="1"/>
      <w:numFmt w:val="decimal"/>
      <w:pStyle w:val="a0"/>
      <w:lvlText w:val="РАЗДЕЛ %1.%2"/>
      <w:lvlJc w:val="left"/>
      <w:pPr>
        <w:tabs>
          <w:tab w:val="num" w:pos="144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num>
  <w:num w:numId="12">
    <w:abstractNumId w:val="7"/>
  </w:num>
  <w:num w:numId="13">
    <w:abstractNumId w:val="6"/>
  </w:num>
  <w:num w:numId="14">
    <w:abstractNumId w:val="5"/>
  </w:num>
  <w:num w:numId="15">
    <w:abstractNumId w:val="4"/>
  </w:num>
  <w:num w:numId="16">
    <w:abstractNumId w:val="8"/>
  </w:num>
  <w:num w:numId="17">
    <w:abstractNumId w:val="3"/>
  </w:num>
  <w:num w:numId="18">
    <w:abstractNumId w:val="2"/>
  </w:num>
  <w:num w:numId="19">
    <w:abstractNumId w:val="1"/>
  </w:num>
  <w:num w:numId="20">
    <w:abstractNumId w:val="0"/>
  </w:num>
  <w:num w:numId="21">
    <w:abstractNumId w:val="14"/>
  </w:num>
  <w:num w:numId="22">
    <w:abstractNumId w:val="17"/>
  </w:num>
  <w:num w:numId="23">
    <w:abstractNumId w:val="11"/>
  </w:num>
  <w:num w:numId="24">
    <w:abstractNumId w:val="10"/>
  </w:num>
  <w:num w:numId="25">
    <w:abstractNumId w:val="16"/>
  </w:num>
  <w:num w:numId="26">
    <w:abstractNumId w:val="15"/>
  </w:num>
  <w:num w:numId="27">
    <w:abstractNumId w:val="13"/>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doNotHyphenateCaps/>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683A"/>
    <w:rsid w:val="000A47BC"/>
    <w:rsid w:val="006B1CF4"/>
    <w:rsid w:val="00855F4E"/>
    <w:rsid w:val="00A62332"/>
    <w:rsid w:val="00E34007"/>
    <w:rsid w:val="00F4683A"/>
  </w:rsids>
  <m:mathPr>
    <m:mathFont m:val="Cambria Math"/>
    <m:brkBin m:val="before"/>
    <m:brkBinSub m:val="--"/>
    <m:smallFrac m:val="0"/>
    <m:dispDef/>
    <m:lMargin m:val="0"/>
    <m:rMargin m:val="0"/>
    <m:defJc m:val="centerGroup"/>
    <m:wrapRight/>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10D5AF55-168E-421B-B18D-0A70A618C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rsid w:val="0064406C"/>
    <w:pPr>
      <w:widowControl w:val="0"/>
    </w:pPr>
  </w:style>
  <w:style w:type="paragraph" w:styleId="1">
    <w:name w:val="heading 1"/>
    <w:basedOn w:val="a1"/>
    <w:next w:val="a1"/>
    <w:link w:val="10"/>
    <w:uiPriority w:val="9"/>
    <w:qFormat/>
    <w:pPr>
      <w:keepNext/>
      <w:widowControl/>
      <w:spacing w:before="240" w:after="60"/>
      <w:jc w:val="center"/>
      <w:outlineLvl w:val="0"/>
    </w:pPr>
    <w:rPr>
      <w:rFonts w:ascii="Cambria" w:hAnsi="Cambria"/>
      <w:b/>
      <w:bCs/>
      <w:kern w:val="32"/>
      <w:sz w:val="32"/>
      <w:szCs w:val="32"/>
    </w:rPr>
  </w:style>
  <w:style w:type="paragraph" w:styleId="20">
    <w:name w:val="heading 2"/>
    <w:basedOn w:val="a1"/>
    <w:next w:val="a1"/>
    <w:link w:val="21"/>
    <w:uiPriority w:val="9"/>
    <w:qFormat/>
    <w:pPr>
      <w:keepNext/>
      <w:widowControl/>
      <w:spacing w:after="60"/>
      <w:jc w:val="center"/>
      <w:outlineLvl w:val="1"/>
    </w:pPr>
    <w:rPr>
      <w:rFonts w:ascii="Cambria" w:hAnsi="Cambria"/>
      <w:b/>
      <w:bCs/>
      <w:i/>
      <w:iCs/>
      <w:sz w:val="28"/>
      <w:szCs w:val="28"/>
    </w:rPr>
  </w:style>
  <w:style w:type="paragraph" w:styleId="30">
    <w:name w:val="heading 3"/>
    <w:basedOn w:val="a1"/>
    <w:next w:val="a1"/>
    <w:link w:val="31"/>
    <w:uiPriority w:val="9"/>
    <w:qFormat/>
    <w:pPr>
      <w:keepNext/>
      <w:widowControl/>
      <w:numPr>
        <w:ilvl w:val="2"/>
        <w:numId w:val="21"/>
      </w:numPr>
      <w:spacing w:before="240" w:after="60"/>
      <w:jc w:val="both"/>
      <w:outlineLvl w:val="2"/>
    </w:pPr>
    <w:rPr>
      <w:rFonts w:ascii="Arial" w:hAnsi="Arial"/>
      <w:b/>
      <w:bCs/>
      <w:sz w:val="24"/>
      <w:szCs w:val="24"/>
    </w:rPr>
  </w:style>
  <w:style w:type="paragraph" w:styleId="4">
    <w:name w:val="heading 4"/>
    <w:basedOn w:val="a1"/>
    <w:next w:val="a1"/>
    <w:link w:val="40"/>
    <w:uiPriority w:val="9"/>
    <w:qFormat/>
    <w:pPr>
      <w:keepNext/>
      <w:widowControl/>
      <w:numPr>
        <w:ilvl w:val="3"/>
        <w:numId w:val="21"/>
      </w:numPr>
      <w:spacing w:before="240" w:after="60"/>
      <w:jc w:val="both"/>
      <w:outlineLvl w:val="3"/>
    </w:pPr>
    <w:rPr>
      <w:rFonts w:ascii="Arial" w:hAnsi="Arial"/>
      <w:sz w:val="24"/>
      <w:szCs w:val="24"/>
    </w:rPr>
  </w:style>
  <w:style w:type="paragraph" w:styleId="5">
    <w:name w:val="heading 5"/>
    <w:basedOn w:val="a1"/>
    <w:next w:val="a1"/>
    <w:link w:val="50"/>
    <w:uiPriority w:val="9"/>
    <w:qFormat/>
    <w:pPr>
      <w:widowControl/>
      <w:numPr>
        <w:ilvl w:val="4"/>
        <w:numId w:val="21"/>
      </w:numPr>
      <w:spacing w:before="240" w:after="60"/>
      <w:jc w:val="both"/>
      <w:outlineLvl w:val="4"/>
    </w:pPr>
    <w:rPr>
      <w:sz w:val="22"/>
      <w:szCs w:val="22"/>
    </w:rPr>
  </w:style>
  <w:style w:type="paragraph" w:styleId="6">
    <w:name w:val="heading 6"/>
    <w:basedOn w:val="a1"/>
    <w:next w:val="a1"/>
    <w:link w:val="60"/>
    <w:uiPriority w:val="9"/>
    <w:qFormat/>
    <w:pPr>
      <w:widowControl/>
      <w:numPr>
        <w:ilvl w:val="5"/>
        <w:numId w:val="21"/>
      </w:numPr>
      <w:spacing w:before="240" w:after="60"/>
      <w:jc w:val="both"/>
      <w:outlineLvl w:val="5"/>
    </w:pPr>
    <w:rPr>
      <w:i/>
      <w:iCs/>
      <w:sz w:val="22"/>
      <w:szCs w:val="22"/>
    </w:rPr>
  </w:style>
  <w:style w:type="paragraph" w:styleId="7">
    <w:name w:val="heading 7"/>
    <w:basedOn w:val="a1"/>
    <w:next w:val="a1"/>
    <w:link w:val="70"/>
    <w:uiPriority w:val="9"/>
    <w:qFormat/>
    <w:pPr>
      <w:widowControl/>
      <w:numPr>
        <w:ilvl w:val="6"/>
        <w:numId w:val="21"/>
      </w:numPr>
      <w:spacing w:before="240" w:after="60"/>
      <w:jc w:val="both"/>
      <w:outlineLvl w:val="6"/>
    </w:pPr>
    <w:rPr>
      <w:rFonts w:ascii="Arial" w:hAnsi="Arial"/>
    </w:rPr>
  </w:style>
  <w:style w:type="paragraph" w:styleId="8">
    <w:name w:val="heading 8"/>
    <w:basedOn w:val="a1"/>
    <w:next w:val="a1"/>
    <w:link w:val="80"/>
    <w:uiPriority w:val="9"/>
    <w:qFormat/>
    <w:pPr>
      <w:widowControl/>
      <w:numPr>
        <w:ilvl w:val="7"/>
        <w:numId w:val="21"/>
      </w:numPr>
      <w:spacing w:before="240" w:after="60"/>
      <w:jc w:val="both"/>
      <w:outlineLvl w:val="7"/>
    </w:pPr>
    <w:rPr>
      <w:rFonts w:ascii="Arial" w:hAnsi="Arial"/>
      <w:i/>
      <w:iCs/>
    </w:rPr>
  </w:style>
  <w:style w:type="paragraph" w:styleId="9">
    <w:name w:val="heading 9"/>
    <w:basedOn w:val="a1"/>
    <w:next w:val="a1"/>
    <w:link w:val="90"/>
    <w:uiPriority w:val="9"/>
    <w:qFormat/>
    <w:pPr>
      <w:widowControl/>
      <w:numPr>
        <w:ilvl w:val="8"/>
        <w:numId w:val="21"/>
      </w:numPr>
      <w:spacing w:before="240" w:after="60"/>
      <w:jc w:val="both"/>
      <w:outlineLvl w:val="8"/>
    </w:pPr>
    <w:rPr>
      <w:rFonts w:ascii="Arial" w:hAnsi="Arial"/>
      <w:b/>
      <w:bCs/>
      <w:i/>
      <w:iCs/>
      <w:sz w:val="18"/>
      <w:szCs w:val="1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link w:val="1"/>
    <w:uiPriority w:val="9"/>
    <w:locked/>
    <w:rPr>
      <w:rFonts w:ascii="Cambria" w:hAnsi="Cambria" w:cs="Cambria"/>
      <w:b/>
      <w:bCs/>
      <w:kern w:val="32"/>
      <w:sz w:val="32"/>
      <w:szCs w:val="32"/>
    </w:rPr>
  </w:style>
  <w:style w:type="character" w:customStyle="1" w:styleId="21">
    <w:name w:val="Заголовок 2 Знак"/>
    <w:link w:val="20"/>
    <w:uiPriority w:val="9"/>
    <w:locked/>
    <w:rPr>
      <w:rFonts w:ascii="Cambria" w:hAnsi="Cambria" w:cs="Cambria"/>
      <w:b/>
      <w:bCs/>
      <w:i/>
      <w:iCs/>
      <w:sz w:val="28"/>
      <w:szCs w:val="28"/>
    </w:rPr>
  </w:style>
  <w:style w:type="character" w:customStyle="1" w:styleId="31">
    <w:name w:val="Заголовок 3 Знак"/>
    <w:link w:val="30"/>
    <w:uiPriority w:val="9"/>
    <w:locked/>
    <w:rPr>
      <w:rFonts w:ascii="Arial" w:hAnsi="Arial" w:cs="Arial"/>
      <w:b/>
      <w:bCs/>
      <w:sz w:val="24"/>
      <w:szCs w:val="24"/>
    </w:rPr>
  </w:style>
  <w:style w:type="character" w:customStyle="1" w:styleId="40">
    <w:name w:val="Заголовок 4 Знак"/>
    <w:link w:val="4"/>
    <w:uiPriority w:val="9"/>
    <w:locked/>
    <w:rPr>
      <w:rFonts w:ascii="Arial" w:hAnsi="Arial" w:cs="Arial"/>
      <w:sz w:val="24"/>
      <w:szCs w:val="24"/>
    </w:rPr>
  </w:style>
  <w:style w:type="character" w:customStyle="1" w:styleId="50">
    <w:name w:val="Заголовок 5 Знак"/>
    <w:link w:val="5"/>
    <w:uiPriority w:val="9"/>
    <w:locked/>
    <w:rPr>
      <w:sz w:val="22"/>
      <w:szCs w:val="22"/>
    </w:rPr>
  </w:style>
  <w:style w:type="character" w:customStyle="1" w:styleId="60">
    <w:name w:val="Заголовок 6 Знак"/>
    <w:link w:val="6"/>
    <w:uiPriority w:val="9"/>
    <w:locked/>
    <w:rPr>
      <w:i/>
      <w:iCs/>
      <w:sz w:val="22"/>
      <w:szCs w:val="22"/>
    </w:rPr>
  </w:style>
  <w:style w:type="character" w:customStyle="1" w:styleId="70">
    <w:name w:val="Заголовок 7 Знак"/>
    <w:link w:val="7"/>
    <w:uiPriority w:val="9"/>
    <w:locked/>
    <w:rPr>
      <w:rFonts w:ascii="Arial" w:hAnsi="Arial" w:cs="Arial"/>
    </w:rPr>
  </w:style>
  <w:style w:type="character" w:customStyle="1" w:styleId="80">
    <w:name w:val="Заголовок 8 Знак"/>
    <w:link w:val="8"/>
    <w:uiPriority w:val="9"/>
    <w:locked/>
    <w:rPr>
      <w:rFonts w:ascii="Arial" w:hAnsi="Arial" w:cs="Arial"/>
      <w:i/>
      <w:iCs/>
    </w:rPr>
  </w:style>
  <w:style w:type="character" w:customStyle="1" w:styleId="90">
    <w:name w:val="Заголовок 9 Знак"/>
    <w:link w:val="9"/>
    <w:uiPriority w:val="9"/>
    <w:locked/>
    <w:rPr>
      <w:rFonts w:ascii="Arial" w:hAnsi="Arial" w:cs="Arial"/>
      <w:b/>
      <w:bCs/>
      <w:i/>
      <w:iCs/>
      <w:sz w:val="18"/>
      <w:szCs w:val="18"/>
    </w:rPr>
  </w:style>
  <w:style w:type="paragraph" w:styleId="a5">
    <w:name w:val="Body Text Indent"/>
    <w:basedOn w:val="a1"/>
    <w:link w:val="a6"/>
    <w:uiPriority w:val="99"/>
    <w:rsid w:val="004A3182"/>
    <w:pPr>
      <w:widowControl/>
      <w:ind w:left="5529"/>
      <w:jc w:val="center"/>
    </w:pPr>
    <w:rPr>
      <w:sz w:val="24"/>
      <w:szCs w:val="24"/>
    </w:rPr>
  </w:style>
  <w:style w:type="character" w:customStyle="1" w:styleId="a6">
    <w:name w:val="Основной текст с отступом Знак"/>
    <w:link w:val="a5"/>
    <w:uiPriority w:val="99"/>
    <w:locked/>
    <w:rPr>
      <w:rFonts w:cs="Times New Roman"/>
      <w:sz w:val="24"/>
      <w:szCs w:val="24"/>
    </w:rPr>
  </w:style>
  <w:style w:type="paragraph" w:styleId="2">
    <w:name w:val="Body Text 2"/>
    <w:basedOn w:val="a1"/>
    <w:link w:val="22"/>
    <w:uiPriority w:val="99"/>
    <w:pPr>
      <w:widowControl/>
      <w:numPr>
        <w:ilvl w:val="1"/>
        <w:numId w:val="24"/>
      </w:numPr>
      <w:tabs>
        <w:tab w:val="clear" w:pos="567"/>
        <w:tab w:val="num" w:pos="360"/>
      </w:tabs>
      <w:spacing w:after="60"/>
      <w:ind w:left="0" w:firstLine="0"/>
      <w:jc w:val="both"/>
    </w:pPr>
    <w:rPr>
      <w:sz w:val="24"/>
      <w:szCs w:val="24"/>
    </w:rPr>
  </w:style>
  <w:style w:type="character" w:customStyle="1" w:styleId="22">
    <w:name w:val="Основной текст 2 Знак"/>
    <w:link w:val="2"/>
    <w:uiPriority w:val="99"/>
    <w:locked/>
    <w:rPr>
      <w:sz w:val="24"/>
      <w:szCs w:val="24"/>
    </w:rPr>
  </w:style>
  <w:style w:type="paragraph" w:styleId="a7">
    <w:name w:val="List Bullet"/>
    <w:basedOn w:val="a1"/>
    <w:autoRedefine/>
    <w:uiPriority w:val="99"/>
    <w:rsid w:val="00217BA4"/>
    <w:pPr>
      <w:ind w:firstLine="709"/>
      <w:jc w:val="both"/>
    </w:pPr>
    <w:rPr>
      <w:sz w:val="16"/>
      <w:szCs w:val="16"/>
    </w:rPr>
  </w:style>
  <w:style w:type="paragraph" w:styleId="23">
    <w:name w:val="List Bullet 2"/>
    <w:basedOn w:val="a1"/>
    <w:autoRedefine/>
    <w:uiPriority w:val="99"/>
    <w:pPr>
      <w:widowControl/>
      <w:tabs>
        <w:tab w:val="num" w:pos="643"/>
      </w:tabs>
      <w:spacing w:after="60"/>
      <w:ind w:left="643" w:hanging="360"/>
      <w:jc w:val="both"/>
    </w:pPr>
    <w:rPr>
      <w:sz w:val="24"/>
      <w:szCs w:val="24"/>
    </w:rPr>
  </w:style>
  <w:style w:type="paragraph" w:styleId="32">
    <w:name w:val="List Bullet 3"/>
    <w:basedOn w:val="a1"/>
    <w:autoRedefine/>
    <w:uiPriority w:val="99"/>
    <w:pPr>
      <w:widowControl/>
      <w:tabs>
        <w:tab w:val="num" w:pos="926"/>
      </w:tabs>
      <w:spacing w:after="60"/>
      <w:ind w:left="926" w:hanging="360"/>
      <w:jc w:val="both"/>
    </w:pPr>
    <w:rPr>
      <w:sz w:val="24"/>
      <w:szCs w:val="24"/>
    </w:rPr>
  </w:style>
  <w:style w:type="paragraph" w:styleId="41">
    <w:name w:val="List Bullet 4"/>
    <w:basedOn w:val="a1"/>
    <w:autoRedefine/>
    <w:uiPriority w:val="99"/>
    <w:pPr>
      <w:widowControl/>
      <w:tabs>
        <w:tab w:val="num" w:pos="1209"/>
      </w:tabs>
      <w:spacing w:after="60"/>
      <w:ind w:left="1209" w:hanging="360"/>
      <w:jc w:val="both"/>
    </w:pPr>
    <w:rPr>
      <w:sz w:val="24"/>
      <w:szCs w:val="24"/>
    </w:rPr>
  </w:style>
  <w:style w:type="paragraph" w:styleId="51">
    <w:name w:val="List Bullet 5"/>
    <w:basedOn w:val="a1"/>
    <w:autoRedefine/>
    <w:uiPriority w:val="99"/>
    <w:pPr>
      <w:widowControl/>
      <w:tabs>
        <w:tab w:val="num" w:pos="1492"/>
      </w:tabs>
      <w:spacing w:after="60"/>
      <w:ind w:left="1492" w:hanging="360"/>
      <w:jc w:val="both"/>
    </w:pPr>
    <w:rPr>
      <w:sz w:val="24"/>
      <w:szCs w:val="24"/>
    </w:rPr>
  </w:style>
  <w:style w:type="paragraph" w:styleId="a8">
    <w:name w:val="List Number"/>
    <w:basedOn w:val="a1"/>
    <w:uiPriority w:val="99"/>
    <w:pPr>
      <w:widowControl/>
      <w:tabs>
        <w:tab w:val="num" w:pos="360"/>
      </w:tabs>
      <w:spacing w:after="60"/>
      <w:ind w:left="360" w:hanging="360"/>
      <w:jc w:val="both"/>
    </w:pPr>
    <w:rPr>
      <w:sz w:val="24"/>
      <w:szCs w:val="24"/>
    </w:rPr>
  </w:style>
  <w:style w:type="paragraph" w:styleId="24">
    <w:name w:val="List Number 2"/>
    <w:basedOn w:val="a1"/>
    <w:uiPriority w:val="99"/>
    <w:pPr>
      <w:widowControl/>
      <w:tabs>
        <w:tab w:val="num" w:pos="643"/>
      </w:tabs>
      <w:spacing w:after="60"/>
      <w:ind w:left="643" w:hanging="360"/>
      <w:jc w:val="both"/>
    </w:pPr>
    <w:rPr>
      <w:sz w:val="24"/>
      <w:szCs w:val="24"/>
    </w:rPr>
  </w:style>
  <w:style w:type="paragraph" w:styleId="33">
    <w:name w:val="List Number 3"/>
    <w:basedOn w:val="a1"/>
    <w:uiPriority w:val="99"/>
    <w:pPr>
      <w:widowControl/>
      <w:tabs>
        <w:tab w:val="num" w:pos="926"/>
      </w:tabs>
      <w:spacing w:after="60"/>
      <w:ind w:left="926" w:hanging="360"/>
      <w:jc w:val="both"/>
    </w:pPr>
    <w:rPr>
      <w:sz w:val="24"/>
      <w:szCs w:val="24"/>
    </w:rPr>
  </w:style>
  <w:style w:type="paragraph" w:styleId="42">
    <w:name w:val="List Number 4"/>
    <w:basedOn w:val="a1"/>
    <w:uiPriority w:val="99"/>
    <w:pPr>
      <w:widowControl/>
      <w:tabs>
        <w:tab w:val="num" w:pos="1209"/>
      </w:tabs>
      <w:spacing w:after="60"/>
      <w:ind w:left="1209" w:hanging="360"/>
      <w:jc w:val="both"/>
    </w:pPr>
    <w:rPr>
      <w:sz w:val="24"/>
      <w:szCs w:val="24"/>
    </w:rPr>
  </w:style>
  <w:style w:type="paragraph" w:styleId="52">
    <w:name w:val="List Number 5"/>
    <w:basedOn w:val="a1"/>
    <w:uiPriority w:val="99"/>
    <w:pPr>
      <w:widowControl/>
      <w:tabs>
        <w:tab w:val="num" w:pos="1492"/>
      </w:tabs>
      <w:spacing w:after="60"/>
      <w:ind w:left="1492" w:hanging="360"/>
      <w:jc w:val="both"/>
    </w:pPr>
    <w:rPr>
      <w:sz w:val="24"/>
      <w:szCs w:val="24"/>
    </w:rPr>
  </w:style>
  <w:style w:type="paragraph" w:customStyle="1" w:styleId="a0">
    <w:name w:val="Раздел"/>
    <w:basedOn w:val="a1"/>
    <w:semiHidden/>
    <w:pPr>
      <w:widowControl/>
      <w:numPr>
        <w:ilvl w:val="1"/>
        <w:numId w:val="22"/>
      </w:numPr>
      <w:spacing w:before="120" w:after="120"/>
      <w:jc w:val="center"/>
    </w:pPr>
    <w:rPr>
      <w:rFonts w:ascii="Arial Narrow" w:hAnsi="Arial Narrow" w:cs="Arial Narrow"/>
      <w:b/>
      <w:bCs/>
      <w:sz w:val="28"/>
      <w:szCs w:val="28"/>
    </w:rPr>
  </w:style>
  <w:style w:type="paragraph" w:customStyle="1" w:styleId="a9">
    <w:name w:val="Часть"/>
    <w:basedOn w:val="a1"/>
    <w:semiHidden/>
    <w:pPr>
      <w:widowControl/>
      <w:spacing w:after="60"/>
      <w:jc w:val="center"/>
    </w:pPr>
    <w:rPr>
      <w:rFonts w:ascii="Arial" w:hAnsi="Arial" w:cs="Arial"/>
      <w:b/>
      <w:bCs/>
      <w:caps/>
      <w:sz w:val="32"/>
      <w:szCs w:val="32"/>
    </w:rPr>
  </w:style>
  <w:style w:type="paragraph" w:customStyle="1" w:styleId="3">
    <w:name w:val="Раздел 3"/>
    <w:basedOn w:val="a1"/>
    <w:semiHidden/>
    <w:pPr>
      <w:widowControl/>
      <w:numPr>
        <w:numId w:val="23"/>
      </w:numPr>
      <w:spacing w:before="120" w:after="120"/>
      <w:jc w:val="center"/>
    </w:pPr>
    <w:rPr>
      <w:b/>
      <w:bCs/>
      <w:sz w:val="24"/>
      <w:szCs w:val="24"/>
    </w:rPr>
  </w:style>
  <w:style w:type="paragraph" w:customStyle="1" w:styleId="a">
    <w:name w:val="Условия контракта"/>
    <w:basedOn w:val="a1"/>
    <w:semiHidden/>
    <w:pPr>
      <w:widowControl/>
      <w:numPr>
        <w:numId w:val="24"/>
      </w:numPr>
      <w:spacing w:before="240" w:after="120"/>
      <w:jc w:val="both"/>
    </w:pPr>
    <w:rPr>
      <w:b/>
      <w:bCs/>
      <w:sz w:val="24"/>
      <w:szCs w:val="24"/>
    </w:rPr>
  </w:style>
  <w:style w:type="paragraph" w:customStyle="1" w:styleId="Instruction">
    <w:name w:val="Instruction"/>
    <w:basedOn w:val="2"/>
    <w:semiHidden/>
    <w:pPr>
      <w:numPr>
        <w:ilvl w:val="0"/>
        <w:numId w:val="0"/>
      </w:numPr>
      <w:tabs>
        <w:tab w:val="num" w:pos="360"/>
      </w:tabs>
      <w:spacing w:before="180"/>
      <w:ind w:left="360" w:hanging="360"/>
    </w:pPr>
    <w:rPr>
      <w:b/>
      <w:bCs/>
    </w:rPr>
  </w:style>
  <w:style w:type="paragraph" w:styleId="aa">
    <w:name w:val="Title"/>
    <w:basedOn w:val="a1"/>
    <w:link w:val="ab"/>
    <w:uiPriority w:val="10"/>
    <w:qFormat/>
    <w:pPr>
      <w:widowControl/>
      <w:spacing w:before="240" w:after="60"/>
      <w:jc w:val="center"/>
      <w:outlineLvl w:val="0"/>
    </w:pPr>
    <w:rPr>
      <w:rFonts w:ascii="Cambria" w:hAnsi="Cambria"/>
      <w:b/>
      <w:bCs/>
      <w:kern w:val="28"/>
      <w:sz w:val="32"/>
      <w:szCs w:val="32"/>
    </w:rPr>
  </w:style>
  <w:style w:type="character" w:customStyle="1" w:styleId="ab">
    <w:name w:val="Заголовок Знак"/>
    <w:link w:val="aa"/>
    <w:uiPriority w:val="10"/>
    <w:locked/>
    <w:rPr>
      <w:rFonts w:ascii="Cambria" w:hAnsi="Cambria" w:cs="Cambria"/>
      <w:b/>
      <w:bCs/>
      <w:kern w:val="28"/>
      <w:sz w:val="32"/>
      <w:szCs w:val="32"/>
    </w:rPr>
  </w:style>
  <w:style w:type="paragraph" w:styleId="ac">
    <w:name w:val="Subtitle"/>
    <w:basedOn w:val="a1"/>
    <w:link w:val="ad"/>
    <w:uiPriority w:val="11"/>
    <w:qFormat/>
    <w:pPr>
      <w:widowControl/>
      <w:spacing w:after="60"/>
      <w:jc w:val="center"/>
      <w:outlineLvl w:val="1"/>
    </w:pPr>
    <w:rPr>
      <w:rFonts w:ascii="Cambria" w:hAnsi="Cambria"/>
      <w:sz w:val="24"/>
      <w:szCs w:val="24"/>
    </w:rPr>
  </w:style>
  <w:style w:type="character" w:customStyle="1" w:styleId="ad">
    <w:name w:val="Подзаголовок Знак"/>
    <w:link w:val="ac"/>
    <w:uiPriority w:val="11"/>
    <w:locked/>
    <w:rPr>
      <w:rFonts w:ascii="Cambria" w:hAnsi="Cambria" w:cs="Cambria"/>
      <w:sz w:val="24"/>
      <w:szCs w:val="24"/>
    </w:rPr>
  </w:style>
  <w:style w:type="paragraph" w:customStyle="1" w:styleId="ae">
    <w:name w:val="Тендерные данные"/>
    <w:basedOn w:val="a1"/>
    <w:semiHidden/>
    <w:pPr>
      <w:widowControl/>
      <w:tabs>
        <w:tab w:val="left" w:pos="1985"/>
      </w:tabs>
      <w:spacing w:before="120" w:after="60"/>
      <w:jc w:val="both"/>
    </w:pPr>
    <w:rPr>
      <w:b/>
      <w:bCs/>
      <w:sz w:val="24"/>
      <w:szCs w:val="24"/>
    </w:rPr>
  </w:style>
  <w:style w:type="paragraph" w:styleId="34">
    <w:name w:val="toc 3"/>
    <w:basedOn w:val="a1"/>
    <w:next w:val="a1"/>
    <w:autoRedefine/>
    <w:uiPriority w:val="39"/>
    <w:semiHidden/>
    <w:pPr>
      <w:widowControl/>
      <w:tabs>
        <w:tab w:val="left" w:pos="1680"/>
        <w:tab w:val="right" w:leader="dot" w:pos="10148"/>
      </w:tabs>
      <w:spacing w:before="100"/>
      <w:ind w:left="180" w:firstLine="60"/>
    </w:pPr>
  </w:style>
  <w:style w:type="paragraph" w:styleId="11">
    <w:name w:val="toc 1"/>
    <w:basedOn w:val="a1"/>
    <w:next w:val="a1"/>
    <w:autoRedefine/>
    <w:uiPriority w:val="39"/>
    <w:semiHidden/>
    <w:pPr>
      <w:widowControl/>
      <w:tabs>
        <w:tab w:val="left" w:pos="1440"/>
        <w:tab w:val="right" w:leader="dot" w:pos="10148"/>
      </w:tabs>
      <w:spacing w:before="100"/>
    </w:pPr>
    <w:rPr>
      <w:rFonts w:ascii="Arial" w:hAnsi="Arial" w:cs="Arial"/>
      <w:b/>
      <w:bCs/>
      <w:caps/>
      <w:sz w:val="24"/>
      <w:szCs w:val="24"/>
    </w:rPr>
  </w:style>
  <w:style w:type="paragraph" w:styleId="25">
    <w:name w:val="toc 2"/>
    <w:basedOn w:val="a1"/>
    <w:next w:val="a1"/>
    <w:autoRedefine/>
    <w:uiPriority w:val="39"/>
    <w:semiHidden/>
    <w:pPr>
      <w:widowControl/>
      <w:tabs>
        <w:tab w:val="right" w:leader="dot" w:pos="10148"/>
      </w:tabs>
      <w:spacing w:before="100"/>
      <w:ind w:left="360"/>
    </w:pPr>
    <w:rPr>
      <w:b/>
      <w:bCs/>
    </w:rPr>
  </w:style>
  <w:style w:type="paragraph" w:styleId="af">
    <w:name w:val="Date"/>
    <w:basedOn w:val="a1"/>
    <w:next w:val="a1"/>
    <w:link w:val="af0"/>
    <w:uiPriority w:val="99"/>
    <w:pPr>
      <w:widowControl/>
      <w:spacing w:after="60"/>
      <w:jc w:val="both"/>
    </w:pPr>
    <w:rPr>
      <w:sz w:val="24"/>
      <w:szCs w:val="24"/>
    </w:rPr>
  </w:style>
  <w:style w:type="character" w:customStyle="1" w:styleId="af0">
    <w:name w:val="Дата Знак"/>
    <w:link w:val="af"/>
    <w:uiPriority w:val="99"/>
    <w:locked/>
    <w:rPr>
      <w:rFonts w:cs="Times New Roman"/>
      <w:sz w:val="24"/>
      <w:szCs w:val="24"/>
    </w:rPr>
  </w:style>
  <w:style w:type="paragraph" w:customStyle="1" w:styleId="af1">
    <w:name w:val="Îáû÷íûé"/>
    <w:semiHidden/>
  </w:style>
  <w:style w:type="paragraph" w:customStyle="1" w:styleId="af2">
    <w:name w:val="Íîðìàëüíûé"/>
    <w:semiHidden/>
    <w:rPr>
      <w:rFonts w:ascii="Courier" w:hAnsi="Courier" w:cs="Courier"/>
      <w:sz w:val="24"/>
      <w:szCs w:val="24"/>
      <w:lang w:val="en-GB"/>
    </w:rPr>
  </w:style>
  <w:style w:type="paragraph" w:styleId="af3">
    <w:name w:val="Body Text"/>
    <w:basedOn w:val="a1"/>
    <w:link w:val="af4"/>
    <w:uiPriority w:val="99"/>
    <w:pPr>
      <w:widowControl/>
      <w:spacing w:after="120"/>
      <w:jc w:val="both"/>
    </w:pPr>
    <w:rPr>
      <w:sz w:val="24"/>
      <w:szCs w:val="24"/>
    </w:rPr>
  </w:style>
  <w:style w:type="character" w:customStyle="1" w:styleId="af4">
    <w:name w:val="Основной текст Знак"/>
    <w:link w:val="af3"/>
    <w:uiPriority w:val="99"/>
    <w:locked/>
    <w:rPr>
      <w:rFonts w:cs="Times New Roman"/>
      <w:sz w:val="24"/>
      <w:szCs w:val="24"/>
    </w:rPr>
  </w:style>
  <w:style w:type="paragraph" w:customStyle="1" w:styleId="af5">
    <w:name w:val="Подраздел"/>
    <w:basedOn w:val="a1"/>
    <w:semiHidden/>
    <w:pPr>
      <w:widowControl/>
      <w:suppressAutoHyphens/>
      <w:spacing w:before="240" w:after="120"/>
      <w:jc w:val="center"/>
    </w:pPr>
    <w:rPr>
      <w:rFonts w:ascii="TimesDL" w:hAnsi="TimesDL" w:cs="TimesDL"/>
      <w:b/>
      <w:bCs/>
      <w:smallCaps/>
      <w:spacing w:val="-2"/>
      <w:sz w:val="24"/>
      <w:szCs w:val="24"/>
    </w:rPr>
  </w:style>
  <w:style w:type="paragraph" w:styleId="26">
    <w:name w:val="Body Text Indent 2"/>
    <w:aliases w:val="Знак"/>
    <w:basedOn w:val="a1"/>
    <w:link w:val="27"/>
    <w:uiPriority w:val="99"/>
    <w:pPr>
      <w:widowControl/>
      <w:spacing w:after="120" w:line="480" w:lineRule="auto"/>
      <w:ind w:left="283"/>
      <w:jc w:val="both"/>
    </w:pPr>
    <w:rPr>
      <w:rFonts w:ascii="Arial" w:hAnsi="Arial"/>
      <w:sz w:val="24"/>
      <w:szCs w:val="24"/>
    </w:rPr>
  </w:style>
  <w:style w:type="character" w:customStyle="1" w:styleId="27">
    <w:name w:val="Основной текст с отступом 2 Знак"/>
    <w:aliases w:val="Знак Знак"/>
    <w:link w:val="26"/>
    <w:uiPriority w:val="99"/>
    <w:locked/>
    <w:rPr>
      <w:rFonts w:ascii="Arial" w:hAnsi="Arial" w:cs="Arial"/>
      <w:sz w:val="24"/>
      <w:szCs w:val="24"/>
      <w:lang w:val="ru-RU" w:eastAsia="ru-RU"/>
    </w:rPr>
  </w:style>
  <w:style w:type="paragraph" w:styleId="35">
    <w:name w:val="Body Text Indent 3"/>
    <w:basedOn w:val="a1"/>
    <w:link w:val="36"/>
    <w:uiPriority w:val="99"/>
    <w:rsid w:val="00557B4E"/>
    <w:pPr>
      <w:widowControl/>
      <w:ind w:left="426"/>
      <w:jc w:val="both"/>
    </w:pPr>
    <w:rPr>
      <w:sz w:val="16"/>
      <w:szCs w:val="16"/>
    </w:rPr>
  </w:style>
  <w:style w:type="character" w:customStyle="1" w:styleId="36">
    <w:name w:val="Основной текст с отступом 3 Знак"/>
    <w:link w:val="35"/>
    <w:uiPriority w:val="99"/>
    <w:locked/>
    <w:rPr>
      <w:rFonts w:cs="Times New Roman"/>
      <w:sz w:val="16"/>
      <w:szCs w:val="16"/>
    </w:rPr>
  </w:style>
  <w:style w:type="paragraph" w:styleId="af6">
    <w:name w:val="header"/>
    <w:basedOn w:val="a1"/>
    <w:link w:val="af7"/>
    <w:uiPriority w:val="99"/>
    <w:pPr>
      <w:widowControl/>
      <w:tabs>
        <w:tab w:val="center" w:pos="4153"/>
        <w:tab w:val="right" w:pos="8306"/>
      </w:tabs>
      <w:spacing w:before="120" w:after="120"/>
      <w:jc w:val="both"/>
    </w:pPr>
    <w:rPr>
      <w:sz w:val="24"/>
      <w:szCs w:val="24"/>
    </w:rPr>
  </w:style>
  <w:style w:type="character" w:customStyle="1" w:styleId="af7">
    <w:name w:val="Верхний колонтитул Знак"/>
    <w:link w:val="af6"/>
    <w:uiPriority w:val="99"/>
    <w:locked/>
    <w:rPr>
      <w:rFonts w:cs="Times New Roman"/>
      <w:sz w:val="24"/>
      <w:szCs w:val="24"/>
    </w:rPr>
  </w:style>
  <w:style w:type="paragraph" w:styleId="af8">
    <w:name w:val="Block Text"/>
    <w:basedOn w:val="a1"/>
    <w:uiPriority w:val="99"/>
    <w:pPr>
      <w:widowControl/>
      <w:spacing w:after="120"/>
      <w:ind w:left="1440" w:right="1440"/>
      <w:jc w:val="both"/>
    </w:pPr>
    <w:rPr>
      <w:sz w:val="24"/>
      <w:szCs w:val="24"/>
    </w:rPr>
  </w:style>
  <w:style w:type="character" w:styleId="af9">
    <w:name w:val="footnote reference"/>
    <w:uiPriority w:val="99"/>
    <w:semiHidden/>
    <w:rPr>
      <w:rFonts w:ascii="Times New Roman" w:hAnsi="Times New Roman" w:cs="Times New Roman"/>
      <w:vertAlign w:val="superscript"/>
    </w:rPr>
  </w:style>
  <w:style w:type="paragraph" w:styleId="afa">
    <w:name w:val="footnote text"/>
    <w:basedOn w:val="a1"/>
    <w:link w:val="afb"/>
    <w:uiPriority w:val="99"/>
    <w:semiHidden/>
    <w:pPr>
      <w:widowControl/>
      <w:spacing w:after="60"/>
      <w:jc w:val="both"/>
    </w:pPr>
  </w:style>
  <w:style w:type="character" w:customStyle="1" w:styleId="afb">
    <w:name w:val="Текст сноски Знак"/>
    <w:link w:val="afa"/>
    <w:uiPriority w:val="99"/>
    <w:semiHidden/>
    <w:locked/>
    <w:rPr>
      <w:rFonts w:cs="Times New Roman"/>
      <w:sz w:val="20"/>
      <w:szCs w:val="20"/>
    </w:rPr>
  </w:style>
  <w:style w:type="character" w:styleId="afc">
    <w:name w:val="page number"/>
    <w:uiPriority w:val="99"/>
    <w:rPr>
      <w:rFonts w:ascii="Times New Roman" w:hAnsi="Times New Roman" w:cs="Times New Roman"/>
    </w:rPr>
  </w:style>
  <w:style w:type="paragraph" w:styleId="afd">
    <w:name w:val="footer"/>
    <w:basedOn w:val="a1"/>
    <w:link w:val="afe"/>
    <w:uiPriority w:val="99"/>
    <w:pPr>
      <w:widowControl/>
      <w:tabs>
        <w:tab w:val="center" w:pos="4153"/>
        <w:tab w:val="right" w:pos="8306"/>
      </w:tabs>
      <w:spacing w:after="60"/>
      <w:jc w:val="both"/>
    </w:pPr>
    <w:rPr>
      <w:sz w:val="24"/>
      <w:szCs w:val="24"/>
    </w:rPr>
  </w:style>
  <w:style w:type="character" w:customStyle="1" w:styleId="afe">
    <w:name w:val="Нижний колонтитул Знак"/>
    <w:link w:val="afd"/>
    <w:uiPriority w:val="99"/>
    <w:locked/>
    <w:rPr>
      <w:rFonts w:cs="Times New Roman"/>
      <w:sz w:val="24"/>
      <w:szCs w:val="24"/>
    </w:rPr>
  </w:style>
  <w:style w:type="paragraph" w:styleId="37">
    <w:name w:val="Body Text 3"/>
    <w:basedOn w:val="a1"/>
    <w:link w:val="38"/>
    <w:uiPriority w:val="99"/>
    <w:pPr>
      <w:keepNext/>
      <w:keepLines/>
      <w:suppressLineNumbers/>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uppressAutoHyphens/>
      <w:spacing w:before="148" w:after="112"/>
      <w:jc w:val="both"/>
    </w:pPr>
    <w:rPr>
      <w:sz w:val="16"/>
      <w:szCs w:val="16"/>
    </w:rPr>
  </w:style>
  <w:style w:type="character" w:customStyle="1" w:styleId="38">
    <w:name w:val="Основной текст 3 Знак"/>
    <w:link w:val="37"/>
    <w:uiPriority w:val="99"/>
    <w:locked/>
    <w:rPr>
      <w:rFonts w:cs="Times New Roman"/>
      <w:sz w:val="16"/>
      <w:szCs w:val="16"/>
    </w:rPr>
  </w:style>
  <w:style w:type="paragraph" w:styleId="aff">
    <w:name w:val="Plain Text"/>
    <w:basedOn w:val="a1"/>
    <w:link w:val="aff0"/>
    <w:uiPriority w:val="99"/>
    <w:pPr>
      <w:widowControl/>
    </w:pPr>
    <w:rPr>
      <w:rFonts w:ascii="Courier New" w:hAnsi="Courier New"/>
    </w:rPr>
  </w:style>
  <w:style w:type="character" w:customStyle="1" w:styleId="aff0">
    <w:name w:val="Текст Знак"/>
    <w:link w:val="aff"/>
    <w:uiPriority w:val="99"/>
    <w:locked/>
    <w:rPr>
      <w:rFonts w:ascii="Courier New" w:hAnsi="Courier New" w:cs="Courier New"/>
      <w:sz w:val="20"/>
      <w:szCs w:val="20"/>
    </w:rPr>
  </w:style>
  <w:style w:type="paragraph" w:customStyle="1" w:styleId="ConsNormal">
    <w:name w:val="ConsNormal"/>
    <w:semiHidden/>
    <w:pPr>
      <w:widowControl w:val="0"/>
      <w:autoSpaceDE w:val="0"/>
      <w:autoSpaceDN w:val="0"/>
      <w:adjustRightInd w:val="0"/>
      <w:ind w:right="19772" w:firstLine="720"/>
    </w:pPr>
    <w:rPr>
      <w:rFonts w:ascii="Arial" w:hAnsi="Arial" w:cs="Arial"/>
    </w:rPr>
  </w:style>
  <w:style w:type="paragraph" w:styleId="aff1">
    <w:name w:val="Normal (Web)"/>
    <w:basedOn w:val="a1"/>
    <w:uiPriority w:val="99"/>
    <w:pPr>
      <w:widowControl/>
      <w:spacing w:before="100" w:beforeAutospacing="1" w:after="100" w:afterAutospacing="1"/>
    </w:pPr>
    <w:rPr>
      <w:sz w:val="24"/>
      <w:szCs w:val="24"/>
    </w:rPr>
  </w:style>
  <w:style w:type="paragraph" w:customStyle="1" w:styleId="ConsNonformat">
    <w:name w:val="ConsNonformat"/>
    <w:semiHidden/>
    <w:pPr>
      <w:widowControl w:val="0"/>
      <w:autoSpaceDE w:val="0"/>
      <w:autoSpaceDN w:val="0"/>
      <w:adjustRightInd w:val="0"/>
      <w:ind w:right="19772"/>
    </w:pPr>
    <w:rPr>
      <w:rFonts w:ascii="Courier New" w:hAnsi="Courier New" w:cs="Courier New"/>
    </w:rPr>
  </w:style>
  <w:style w:type="character" w:customStyle="1" w:styleId="aff2">
    <w:name w:val="Основной шрифт"/>
    <w:semiHidden/>
  </w:style>
  <w:style w:type="paragraph" w:styleId="HTML">
    <w:name w:val="HTML Address"/>
    <w:basedOn w:val="a1"/>
    <w:link w:val="HTML0"/>
    <w:uiPriority w:val="99"/>
    <w:pPr>
      <w:widowControl/>
      <w:spacing w:after="60"/>
      <w:jc w:val="both"/>
    </w:pPr>
    <w:rPr>
      <w:i/>
      <w:iCs/>
      <w:sz w:val="24"/>
      <w:szCs w:val="24"/>
    </w:rPr>
  </w:style>
  <w:style w:type="character" w:customStyle="1" w:styleId="HTML0">
    <w:name w:val="Адрес HTML Знак"/>
    <w:link w:val="HTML"/>
    <w:uiPriority w:val="99"/>
    <w:locked/>
    <w:rPr>
      <w:rFonts w:cs="Times New Roman"/>
      <w:i/>
      <w:iCs/>
      <w:sz w:val="24"/>
      <w:szCs w:val="24"/>
    </w:rPr>
  </w:style>
  <w:style w:type="paragraph" w:styleId="aff3">
    <w:name w:val="envelope address"/>
    <w:basedOn w:val="a1"/>
    <w:uiPriority w:val="99"/>
    <w:pPr>
      <w:framePr w:w="7920" w:h="1980" w:hRule="exact" w:hSpace="180" w:wrap="auto" w:hAnchor="page" w:xAlign="center" w:yAlign="bottom"/>
      <w:widowControl/>
      <w:spacing w:after="60"/>
      <w:ind w:left="2880"/>
      <w:jc w:val="both"/>
    </w:pPr>
    <w:rPr>
      <w:rFonts w:ascii="Arial" w:hAnsi="Arial" w:cs="Arial"/>
      <w:sz w:val="24"/>
      <w:szCs w:val="24"/>
    </w:rPr>
  </w:style>
  <w:style w:type="character" w:styleId="HTML1">
    <w:name w:val="HTML Acronym"/>
    <w:uiPriority w:val="99"/>
    <w:rPr>
      <w:rFonts w:cs="Times New Roman"/>
    </w:rPr>
  </w:style>
  <w:style w:type="character" w:styleId="aff4">
    <w:name w:val="Emphasis"/>
    <w:uiPriority w:val="20"/>
    <w:qFormat/>
    <w:rPr>
      <w:rFonts w:cs="Times New Roman"/>
      <w:i/>
      <w:iCs/>
    </w:rPr>
  </w:style>
  <w:style w:type="character" w:styleId="aff5">
    <w:name w:val="Hyperlink"/>
    <w:uiPriority w:val="99"/>
    <w:rPr>
      <w:rFonts w:cs="Times New Roman"/>
      <w:color w:val="0000FF"/>
      <w:u w:val="single"/>
    </w:rPr>
  </w:style>
  <w:style w:type="paragraph" w:styleId="aff6">
    <w:name w:val="Note Heading"/>
    <w:basedOn w:val="a1"/>
    <w:next w:val="a1"/>
    <w:link w:val="aff7"/>
    <w:uiPriority w:val="99"/>
    <w:pPr>
      <w:widowControl/>
      <w:spacing w:after="60"/>
      <w:jc w:val="both"/>
    </w:pPr>
    <w:rPr>
      <w:sz w:val="24"/>
      <w:szCs w:val="24"/>
    </w:rPr>
  </w:style>
  <w:style w:type="character" w:customStyle="1" w:styleId="aff7">
    <w:name w:val="Заголовок записки Знак"/>
    <w:link w:val="aff6"/>
    <w:uiPriority w:val="99"/>
    <w:locked/>
    <w:rPr>
      <w:rFonts w:cs="Times New Roman"/>
      <w:sz w:val="24"/>
      <w:szCs w:val="24"/>
    </w:rPr>
  </w:style>
  <w:style w:type="character" w:styleId="HTML2">
    <w:name w:val="HTML Keyboard"/>
    <w:uiPriority w:val="99"/>
    <w:rPr>
      <w:rFonts w:ascii="Courier New" w:hAnsi="Courier New" w:cs="Courier New"/>
      <w:sz w:val="20"/>
      <w:szCs w:val="20"/>
    </w:rPr>
  </w:style>
  <w:style w:type="character" w:styleId="HTML3">
    <w:name w:val="HTML Code"/>
    <w:uiPriority w:val="99"/>
    <w:rPr>
      <w:rFonts w:ascii="Courier New" w:hAnsi="Courier New" w:cs="Courier New"/>
      <w:sz w:val="20"/>
      <w:szCs w:val="20"/>
    </w:rPr>
  </w:style>
  <w:style w:type="paragraph" w:styleId="aff8">
    <w:name w:val="Body Text First Indent"/>
    <w:basedOn w:val="af3"/>
    <w:link w:val="aff9"/>
    <w:uiPriority w:val="99"/>
    <w:pPr>
      <w:ind w:firstLine="210"/>
    </w:pPr>
  </w:style>
  <w:style w:type="character" w:customStyle="1" w:styleId="aff9">
    <w:name w:val="Красная строка Знак"/>
    <w:basedOn w:val="af4"/>
    <w:link w:val="aff8"/>
    <w:uiPriority w:val="99"/>
    <w:locked/>
    <w:rPr>
      <w:rFonts w:cs="Times New Roman"/>
      <w:sz w:val="24"/>
      <w:szCs w:val="24"/>
    </w:rPr>
  </w:style>
  <w:style w:type="paragraph" w:styleId="28">
    <w:name w:val="Body Text First Indent 2"/>
    <w:basedOn w:val="a5"/>
    <w:link w:val="29"/>
    <w:uiPriority w:val="99"/>
    <w:pPr>
      <w:spacing w:after="120"/>
      <w:ind w:left="283" w:firstLine="210"/>
      <w:jc w:val="both"/>
    </w:pPr>
  </w:style>
  <w:style w:type="character" w:customStyle="1" w:styleId="29">
    <w:name w:val="Красная строка 2 Знак"/>
    <w:basedOn w:val="a6"/>
    <w:link w:val="28"/>
    <w:uiPriority w:val="99"/>
    <w:locked/>
    <w:rPr>
      <w:rFonts w:cs="Times New Roman"/>
      <w:sz w:val="24"/>
      <w:szCs w:val="24"/>
    </w:rPr>
  </w:style>
  <w:style w:type="character" w:styleId="affa">
    <w:name w:val="line number"/>
    <w:uiPriority w:val="99"/>
    <w:rPr>
      <w:rFonts w:cs="Times New Roman"/>
    </w:rPr>
  </w:style>
  <w:style w:type="character" w:styleId="HTML4">
    <w:name w:val="HTML Sample"/>
    <w:uiPriority w:val="99"/>
    <w:rPr>
      <w:rFonts w:ascii="Courier New" w:hAnsi="Courier New" w:cs="Courier New"/>
    </w:rPr>
  </w:style>
  <w:style w:type="paragraph" w:styleId="2a">
    <w:name w:val="envelope return"/>
    <w:basedOn w:val="a1"/>
    <w:uiPriority w:val="99"/>
    <w:pPr>
      <w:widowControl/>
      <w:spacing w:after="60"/>
      <w:jc w:val="both"/>
    </w:pPr>
    <w:rPr>
      <w:rFonts w:ascii="Arial" w:hAnsi="Arial" w:cs="Arial"/>
    </w:rPr>
  </w:style>
  <w:style w:type="paragraph" w:styleId="affb">
    <w:name w:val="Normal Indent"/>
    <w:basedOn w:val="a1"/>
    <w:uiPriority w:val="99"/>
    <w:pPr>
      <w:widowControl/>
      <w:spacing w:after="60"/>
      <w:ind w:left="708"/>
      <w:jc w:val="both"/>
    </w:pPr>
    <w:rPr>
      <w:sz w:val="24"/>
      <w:szCs w:val="24"/>
    </w:rPr>
  </w:style>
  <w:style w:type="character" w:styleId="HTML5">
    <w:name w:val="HTML Definition"/>
    <w:uiPriority w:val="99"/>
    <w:rPr>
      <w:rFonts w:cs="Times New Roman"/>
      <w:i/>
      <w:iCs/>
    </w:rPr>
  </w:style>
  <w:style w:type="character" w:styleId="HTML6">
    <w:name w:val="HTML Variable"/>
    <w:uiPriority w:val="99"/>
    <w:rPr>
      <w:rFonts w:cs="Times New Roman"/>
      <w:i/>
      <w:iCs/>
    </w:rPr>
  </w:style>
  <w:style w:type="character" w:styleId="HTML7">
    <w:name w:val="HTML Typewriter"/>
    <w:uiPriority w:val="99"/>
    <w:rPr>
      <w:rFonts w:ascii="Courier New" w:hAnsi="Courier New" w:cs="Courier New"/>
      <w:sz w:val="20"/>
      <w:szCs w:val="20"/>
    </w:rPr>
  </w:style>
  <w:style w:type="paragraph" w:styleId="affc">
    <w:name w:val="Signature"/>
    <w:basedOn w:val="a1"/>
    <w:link w:val="affd"/>
    <w:uiPriority w:val="99"/>
    <w:pPr>
      <w:widowControl/>
      <w:spacing w:after="60"/>
      <w:ind w:left="4252"/>
      <w:jc w:val="both"/>
    </w:pPr>
    <w:rPr>
      <w:sz w:val="24"/>
      <w:szCs w:val="24"/>
    </w:rPr>
  </w:style>
  <w:style w:type="character" w:customStyle="1" w:styleId="affd">
    <w:name w:val="Подпись Знак"/>
    <w:link w:val="affc"/>
    <w:uiPriority w:val="99"/>
    <w:locked/>
    <w:rPr>
      <w:rFonts w:cs="Times New Roman"/>
      <w:sz w:val="24"/>
      <w:szCs w:val="24"/>
    </w:rPr>
  </w:style>
  <w:style w:type="paragraph" w:styleId="affe">
    <w:name w:val="Salutation"/>
    <w:basedOn w:val="a1"/>
    <w:next w:val="a1"/>
    <w:link w:val="afff"/>
    <w:uiPriority w:val="99"/>
    <w:pPr>
      <w:widowControl/>
      <w:spacing w:after="60"/>
      <w:jc w:val="both"/>
    </w:pPr>
    <w:rPr>
      <w:sz w:val="24"/>
      <w:szCs w:val="24"/>
    </w:rPr>
  </w:style>
  <w:style w:type="character" w:customStyle="1" w:styleId="afff">
    <w:name w:val="Приветствие Знак"/>
    <w:link w:val="affe"/>
    <w:uiPriority w:val="99"/>
    <w:locked/>
    <w:rPr>
      <w:rFonts w:cs="Times New Roman"/>
      <w:sz w:val="24"/>
      <w:szCs w:val="24"/>
    </w:rPr>
  </w:style>
  <w:style w:type="paragraph" w:styleId="afff0">
    <w:name w:val="List Continue"/>
    <w:basedOn w:val="a1"/>
    <w:uiPriority w:val="99"/>
    <w:pPr>
      <w:widowControl/>
      <w:spacing w:after="120"/>
      <w:ind w:left="283"/>
      <w:jc w:val="both"/>
    </w:pPr>
    <w:rPr>
      <w:sz w:val="24"/>
      <w:szCs w:val="24"/>
    </w:rPr>
  </w:style>
  <w:style w:type="paragraph" w:styleId="2b">
    <w:name w:val="List Continue 2"/>
    <w:basedOn w:val="a1"/>
    <w:uiPriority w:val="99"/>
    <w:pPr>
      <w:widowControl/>
      <w:spacing w:after="120"/>
      <w:ind w:left="566"/>
      <w:jc w:val="both"/>
    </w:pPr>
    <w:rPr>
      <w:sz w:val="24"/>
      <w:szCs w:val="24"/>
    </w:rPr>
  </w:style>
  <w:style w:type="paragraph" w:styleId="39">
    <w:name w:val="List Continue 3"/>
    <w:basedOn w:val="a1"/>
    <w:uiPriority w:val="99"/>
    <w:pPr>
      <w:widowControl/>
      <w:spacing w:after="120"/>
      <w:ind w:left="849"/>
      <w:jc w:val="both"/>
    </w:pPr>
    <w:rPr>
      <w:sz w:val="24"/>
      <w:szCs w:val="24"/>
    </w:rPr>
  </w:style>
  <w:style w:type="paragraph" w:styleId="43">
    <w:name w:val="List Continue 4"/>
    <w:basedOn w:val="a1"/>
    <w:uiPriority w:val="99"/>
    <w:pPr>
      <w:widowControl/>
      <w:spacing w:after="120"/>
      <w:ind w:left="1132"/>
      <w:jc w:val="both"/>
    </w:pPr>
    <w:rPr>
      <w:sz w:val="24"/>
      <w:szCs w:val="24"/>
    </w:rPr>
  </w:style>
  <w:style w:type="paragraph" w:styleId="53">
    <w:name w:val="List Continue 5"/>
    <w:basedOn w:val="a1"/>
    <w:uiPriority w:val="99"/>
    <w:pPr>
      <w:widowControl/>
      <w:spacing w:after="120"/>
      <w:ind w:left="1415"/>
      <w:jc w:val="both"/>
    </w:pPr>
    <w:rPr>
      <w:sz w:val="24"/>
      <w:szCs w:val="24"/>
    </w:rPr>
  </w:style>
  <w:style w:type="character" w:styleId="afff1">
    <w:name w:val="FollowedHyperlink"/>
    <w:uiPriority w:val="99"/>
    <w:rPr>
      <w:rFonts w:cs="Times New Roman"/>
      <w:color w:val="800080"/>
      <w:u w:val="single"/>
    </w:rPr>
  </w:style>
  <w:style w:type="paragraph" w:styleId="afff2">
    <w:name w:val="Closing"/>
    <w:basedOn w:val="a1"/>
    <w:link w:val="afff3"/>
    <w:uiPriority w:val="99"/>
    <w:pPr>
      <w:widowControl/>
      <w:spacing w:after="60"/>
      <w:ind w:left="4252"/>
      <w:jc w:val="both"/>
    </w:pPr>
    <w:rPr>
      <w:sz w:val="24"/>
      <w:szCs w:val="24"/>
    </w:rPr>
  </w:style>
  <w:style w:type="character" w:customStyle="1" w:styleId="afff3">
    <w:name w:val="Прощание Знак"/>
    <w:link w:val="afff2"/>
    <w:uiPriority w:val="99"/>
    <w:locked/>
    <w:rPr>
      <w:rFonts w:cs="Times New Roman"/>
      <w:sz w:val="24"/>
      <w:szCs w:val="24"/>
    </w:rPr>
  </w:style>
  <w:style w:type="paragraph" w:styleId="afff4">
    <w:name w:val="List"/>
    <w:basedOn w:val="a1"/>
    <w:uiPriority w:val="99"/>
    <w:pPr>
      <w:widowControl/>
      <w:spacing w:after="60"/>
      <w:ind w:left="283" w:hanging="283"/>
      <w:jc w:val="both"/>
    </w:pPr>
    <w:rPr>
      <w:sz w:val="24"/>
      <w:szCs w:val="24"/>
    </w:rPr>
  </w:style>
  <w:style w:type="paragraph" w:styleId="2c">
    <w:name w:val="List 2"/>
    <w:basedOn w:val="a1"/>
    <w:uiPriority w:val="99"/>
    <w:pPr>
      <w:widowControl/>
      <w:spacing w:after="60"/>
      <w:ind w:left="566" w:hanging="283"/>
      <w:jc w:val="both"/>
    </w:pPr>
    <w:rPr>
      <w:sz w:val="24"/>
      <w:szCs w:val="24"/>
    </w:rPr>
  </w:style>
  <w:style w:type="paragraph" w:styleId="3a">
    <w:name w:val="List 3"/>
    <w:basedOn w:val="a1"/>
    <w:uiPriority w:val="99"/>
    <w:pPr>
      <w:widowControl/>
      <w:spacing w:after="60"/>
      <w:ind w:left="849" w:hanging="283"/>
      <w:jc w:val="both"/>
    </w:pPr>
    <w:rPr>
      <w:sz w:val="24"/>
      <w:szCs w:val="24"/>
    </w:rPr>
  </w:style>
  <w:style w:type="paragraph" w:styleId="44">
    <w:name w:val="List 4"/>
    <w:basedOn w:val="a1"/>
    <w:uiPriority w:val="99"/>
    <w:pPr>
      <w:widowControl/>
      <w:spacing w:after="60"/>
      <w:ind w:left="1132" w:hanging="283"/>
      <w:jc w:val="both"/>
    </w:pPr>
    <w:rPr>
      <w:sz w:val="24"/>
      <w:szCs w:val="24"/>
    </w:rPr>
  </w:style>
  <w:style w:type="paragraph" w:styleId="54">
    <w:name w:val="List 5"/>
    <w:basedOn w:val="a1"/>
    <w:uiPriority w:val="99"/>
    <w:pPr>
      <w:widowControl/>
      <w:spacing w:after="60"/>
      <w:ind w:left="1415" w:hanging="283"/>
      <w:jc w:val="both"/>
    </w:pPr>
    <w:rPr>
      <w:sz w:val="24"/>
      <w:szCs w:val="24"/>
    </w:rPr>
  </w:style>
  <w:style w:type="paragraph" w:styleId="HTML8">
    <w:name w:val="HTML Preformatted"/>
    <w:basedOn w:val="a1"/>
    <w:link w:val="HTML9"/>
    <w:uiPriority w:val="99"/>
    <w:pPr>
      <w:widowControl/>
      <w:spacing w:after="60"/>
      <w:jc w:val="both"/>
    </w:pPr>
    <w:rPr>
      <w:rFonts w:ascii="Courier New" w:hAnsi="Courier New"/>
    </w:rPr>
  </w:style>
  <w:style w:type="character" w:customStyle="1" w:styleId="HTML9">
    <w:name w:val="Стандартный HTML Знак"/>
    <w:link w:val="HTML8"/>
    <w:uiPriority w:val="99"/>
    <w:locked/>
    <w:rPr>
      <w:rFonts w:ascii="Courier New" w:hAnsi="Courier New" w:cs="Courier New"/>
      <w:sz w:val="20"/>
      <w:szCs w:val="20"/>
    </w:rPr>
  </w:style>
  <w:style w:type="character" w:styleId="afff5">
    <w:name w:val="Strong"/>
    <w:uiPriority w:val="22"/>
    <w:qFormat/>
    <w:rPr>
      <w:rFonts w:cs="Times New Roman"/>
      <w:b/>
      <w:bCs/>
    </w:rPr>
  </w:style>
  <w:style w:type="character" w:styleId="HTMLa">
    <w:name w:val="HTML Cite"/>
    <w:uiPriority w:val="99"/>
    <w:rPr>
      <w:rFonts w:cs="Times New Roman"/>
      <w:i/>
      <w:iCs/>
    </w:rPr>
  </w:style>
  <w:style w:type="paragraph" w:styleId="afff6">
    <w:name w:val="Message Header"/>
    <w:basedOn w:val="a1"/>
    <w:link w:val="afff7"/>
    <w:uiPriority w:val="99"/>
    <w:pPr>
      <w:widowControl/>
      <w:pBdr>
        <w:top w:val="single" w:sz="6" w:space="1" w:color="auto"/>
        <w:left w:val="single" w:sz="6" w:space="1" w:color="auto"/>
        <w:bottom w:val="single" w:sz="6" w:space="1" w:color="auto"/>
        <w:right w:val="single" w:sz="6" w:space="1" w:color="auto"/>
      </w:pBdr>
      <w:shd w:val="pct20" w:color="auto" w:fill="auto"/>
      <w:spacing w:after="60"/>
      <w:ind w:left="1134" w:hanging="1134"/>
      <w:jc w:val="both"/>
    </w:pPr>
    <w:rPr>
      <w:rFonts w:ascii="Cambria" w:hAnsi="Cambria"/>
      <w:sz w:val="24"/>
      <w:szCs w:val="24"/>
    </w:rPr>
  </w:style>
  <w:style w:type="character" w:customStyle="1" w:styleId="afff7">
    <w:name w:val="Шапка Знак"/>
    <w:link w:val="afff6"/>
    <w:uiPriority w:val="99"/>
    <w:locked/>
    <w:rPr>
      <w:rFonts w:ascii="Cambria" w:hAnsi="Cambria" w:cs="Cambria"/>
      <w:sz w:val="24"/>
      <w:szCs w:val="24"/>
      <w:shd w:val="pct20" w:color="auto" w:fill="auto"/>
    </w:rPr>
  </w:style>
  <w:style w:type="paragraph" w:styleId="afff8">
    <w:name w:val="E-mail Signature"/>
    <w:basedOn w:val="a1"/>
    <w:link w:val="afff9"/>
    <w:uiPriority w:val="99"/>
    <w:pPr>
      <w:widowControl/>
      <w:spacing w:after="60"/>
      <w:jc w:val="both"/>
    </w:pPr>
    <w:rPr>
      <w:sz w:val="24"/>
      <w:szCs w:val="24"/>
    </w:rPr>
  </w:style>
  <w:style w:type="character" w:customStyle="1" w:styleId="afff9">
    <w:name w:val="Электронная подпись Знак"/>
    <w:link w:val="afff8"/>
    <w:uiPriority w:val="99"/>
    <w:locked/>
    <w:rPr>
      <w:rFonts w:cs="Times New Roman"/>
      <w:sz w:val="24"/>
      <w:szCs w:val="24"/>
    </w:rPr>
  </w:style>
  <w:style w:type="paragraph" w:styleId="45">
    <w:name w:val="toc 4"/>
    <w:basedOn w:val="a1"/>
    <w:next w:val="a1"/>
    <w:autoRedefine/>
    <w:uiPriority w:val="39"/>
    <w:semiHidden/>
    <w:pPr>
      <w:widowControl/>
      <w:ind w:left="480"/>
    </w:pPr>
  </w:style>
  <w:style w:type="paragraph" w:styleId="55">
    <w:name w:val="toc 5"/>
    <w:basedOn w:val="a1"/>
    <w:next w:val="a1"/>
    <w:autoRedefine/>
    <w:uiPriority w:val="39"/>
    <w:semiHidden/>
    <w:pPr>
      <w:widowControl/>
      <w:ind w:left="720"/>
    </w:pPr>
  </w:style>
  <w:style w:type="paragraph" w:styleId="61">
    <w:name w:val="toc 6"/>
    <w:basedOn w:val="a1"/>
    <w:next w:val="a1"/>
    <w:autoRedefine/>
    <w:uiPriority w:val="39"/>
    <w:semiHidden/>
    <w:pPr>
      <w:widowControl/>
      <w:ind w:left="960"/>
    </w:pPr>
  </w:style>
  <w:style w:type="paragraph" w:styleId="71">
    <w:name w:val="toc 7"/>
    <w:basedOn w:val="a1"/>
    <w:next w:val="a1"/>
    <w:autoRedefine/>
    <w:uiPriority w:val="39"/>
    <w:semiHidden/>
    <w:pPr>
      <w:widowControl/>
      <w:ind w:left="1200"/>
    </w:pPr>
  </w:style>
  <w:style w:type="paragraph" w:styleId="81">
    <w:name w:val="toc 8"/>
    <w:basedOn w:val="a1"/>
    <w:next w:val="a1"/>
    <w:autoRedefine/>
    <w:uiPriority w:val="39"/>
    <w:semiHidden/>
    <w:pPr>
      <w:widowControl/>
      <w:ind w:left="1440"/>
    </w:pPr>
  </w:style>
  <w:style w:type="paragraph" w:styleId="91">
    <w:name w:val="toc 9"/>
    <w:basedOn w:val="a1"/>
    <w:next w:val="a1"/>
    <w:autoRedefine/>
    <w:uiPriority w:val="39"/>
    <w:semiHidden/>
    <w:pPr>
      <w:widowControl/>
      <w:ind w:left="1680"/>
    </w:pPr>
  </w:style>
  <w:style w:type="paragraph" w:customStyle="1" w:styleId="12">
    <w:name w:val="Стиль1"/>
    <w:basedOn w:val="a1"/>
    <w:pPr>
      <w:keepNext/>
      <w:keepLines/>
      <w:suppressLineNumbers/>
      <w:tabs>
        <w:tab w:val="num" w:pos="972"/>
      </w:tabs>
      <w:suppressAutoHyphens/>
      <w:spacing w:after="60"/>
      <w:ind w:left="972" w:hanging="432"/>
    </w:pPr>
    <w:rPr>
      <w:b/>
      <w:bCs/>
      <w:sz w:val="28"/>
      <w:szCs w:val="28"/>
    </w:rPr>
  </w:style>
  <w:style w:type="paragraph" w:customStyle="1" w:styleId="2-1">
    <w:name w:val="содержание2-1"/>
    <w:basedOn w:val="30"/>
    <w:next w:val="a1"/>
  </w:style>
  <w:style w:type="paragraph" w:customStyle="1" w:styleId="210">
    <w:name w:val="Заголовок 2.1"/>
    <w:basedOn w:val="1"/>
    <w:pPr>
      <w:keepLines/>
      <w:widowControl w:val="0"/>
      <w:suppressLineNumbers/>
      <w:suppressAutoHyphens/>
    </w:pPr>
    <w:rPr>
      <w:caps/>
    </w:rPr>
  </w:style>
  <w:style w:type="paragraph" w:customStyle="1" w:styleId="2d">
    <w:name w:val="Стиль2"/>
    <w:basedOn w:val="24"/>
    <w:pPr>
      <w:keepNext/>
      <w:keepLines/>
      <w:widowControl w:val="0"/>
      <w:suppressLineNumbers/>
      <w:tabs>
        <w:tab w:val="clear" w:pos="643"/>
        <w:tab w:val="num" w:pos="576"/>
        <w:tab w:val="num" w:pos="1296"/>
      </w:tabs>
      <w:suppressAutoHyphens/>
      <w:ind w:left="1296" w:hanging="576"/>
    </w:pPr>
    <w:rPr>
      <w:b/>
      <w:bCs/>
    </w:rPr>
  </w:style>
  <w:style w:type="paragraph" w:customStyle="1" w:styleId="3b">
    <w:name w:val="Стиль3"/>
    <w:basedOn w:val="26"/>
    <w:pPr>
      <w:widowControl w:val="0"/>
      <w:tabs>
        <w:tab w:val="num" w:pos="1307"/>
      </w:tabs>
      <w:adjustRightInd w:val="0"/>
      <w:spacing w:after="0" w:line="240" w:lineRule="auto"/>
      <w:ind w:left="1080" w:hanging="360"/>
      <w:textAlignment w:val="baseline"/>
    </w:pPr>
  </w:style>
  <w:style w:type="paragraph" w:customStyle="1" w:styleId="2-11">
    <w:name w:val="содержание2-11"/>
    <w:basedOn w:val="a1"/>
    <w:pPr>
      <w:widowControl/>
      <w:spacing w:after="60"/>
      <w:jc w:val="both"/>
    </w:pPr>
    <w:rPr>
      <w:sz w:val="24"/>
      <w:szCs w:val="24"/>
    </w:rPr>
  </w:style>
  <w:style w:type="character" w:customStyle="1" w:styleId="110">
    <w:name w:val="Знак Знак110"/>
    <w:rPr>
      <w:rFonts w:cs="Times New Roman"/>
      <w:sz w:val="24"/>
      <w:szCs w:val="24"/>
      <w:lang w:val="ru-RU" w:eastAsia="ru-RU"/>
    </w:rPr>
  </w:style>
  <w:style w:type="character" w:customStyle="1" w:styleId="3c">
    <w:name w:val="Стиль3 Знак"/>
    <w:basedOn w:val="110"/>
    <w:rPr>
      <w:rFonts w:cs="Times New Roman"/>
      <w:sz w:val="24"/>
      <w:szCs w:val="24"/>
      <w:lang w:val="ru-RU" w:eastAsia="ru-RU"/>
    </w:rPr>
  </w:style>
  <w:style w:type="paragraph" w:customStyle="1" w:styleId="46">
    <w:name w:val="Стиль4"/>
    <w:basedOn w:val="20"/>
    <w:next w:val="a1"/>
    <w:pPr>
      <w:keepLines/>
      <w:widowControl w:val="0"/>
      <w:suppressLineNumbers/>
      <w:suppressAutoHyphens/>
      <w:ind w:firstLine="567"/>
    </w:pPr>
  </w:style>
  <w:style w:type="paragraph" w:customStyle="1" w:styleId="afffa">
    <w:name w:val="Таблица заголовок"/>
    <w:basedOn w:val="a1"/>
    <w:pPr>
      <w:widowControl/>
      <w:spacing w:before="120" w:after="120" w:line="360" w:lineRule="auto"/>
      <w:jc w:val="right"/>
    </w:pPr>
    <w:rPr>
      <w:b/>
      <w:bCs/>
      <w:sz w:val="28"/>
      <w:szCs w:val="28"/>
    </w:rPr>
  </w:style>
  <w:style w:type="paragraph" w:customStyle="1" w:styleId="afffb">
    <w:name w:val="текст таблицы"/>
    <w:basedOn w:val="a1"/>
    <w:pPr>
      <w:widowControl/>
      <w:spacing w:before="120"/>
      <w:ind w:right="-102"/>
    </w:pPr>
    <w:rPr>
      <w:sz w:val="24"/>
      <w:szCs w:val="24"/>
    </w:rPr>
  </w:style>
  <w:style w:type="paragraph" w:customStyle="1" w:styleId="afffc">
    <w:name w:val="Пункт Знак"/>
    <w:basedOn w:val="a1"/>
    <w:pPr>
      <w:widowControl/>
      <w:tabs>
        <w:tab w:val="num" w:pos="1134"/>
        <w:tab w:val="left" w:pos="1701"/>
      </w:tabs>
      <w:snapToGrid w:val="0"/>
      <w:spacing w:line="360" w:lineRule="auto"/>
      <w:ind w:left="1134" w:hanging="567"/>
      <w:jc w:val="both"/>
    </w:pPr>
    <w:rPr>
      <w:sz w:val="28"/>
      <w:szCs w:val="28"/>
    </w:rPr>
  </w:style>
  <w:style w:type="paragraph" w:customStyle="1" w:styleId="afffd">
    <w:name w:val="a"/>
    <w:basedOn w:val="a1"/>
    <w:pPr>
      <w:widowControl/>
      <w:snapToGrid w:val="0"/>
      <w:spacing w:line="360" w:lineRule="auto"/>
      <w:ind w:left="1134" w:hanging="567"/>
      <w:jc w:val="both"/>
    </w:pPr>
    <w:rPr>
      <w:sz w:val="28"/>
      <w:szCs w:val="28"/>
    </w:rPr>
  </w:style>
  <w:style w:type="paragraph" w:customStyle="1" w:styleId="afffe">
    <w:name w:val="Словарная статья"/>
    <w:basedOn w:val="a1"/>
    <w:next w:val="a1"/>
    <w:pPr>
      <w:widowControl/>
      <w:autoSpaceDE w:val="0"/>
      <w:autoSpaceDN w:val="0"/>
      <w:adjustRightInd w:val="0"/>
      <w:ind w:right="118"/>
      <w:jc w:val="both"/>
    </w:pPr>
    <w:rPr>
      <w:rFonts w:ascii="Arial" w:hAnsi="Arial" w:cs="Arial"/>
    </w:rPr>
  </w:style>
  <w:style w:type="paragraph" w:customStyle="1" w:styleId="affff">
    <w:name w:val="Комментарий пользователя"/>
    <w:basedOn w:val="a1"/>
    <w:next w:val="a1"/>
    <w:pPr>
      <w:widowControl/>
      <w:autoSpaceDE w:val="0"/>
      <w:autoSpaceDN w:val="0"/>
      <w:adjustRightInd w:val="0"/>
      <w:ind w:left="170"/>
    </w:pPr>
    <w:rPr>
      <w:rFonts w:ascii="Arial" w:hAnsi="Arial" w:cs="Arial"/>
      <w:i/>
      <w:iCs/>
      <w:color w:val="000080"/>
    </w:rPr>
  </w:style>
  <w:style w:type="character" w:customStyle="1" w:styleId="3d">
    <w:name w:val="Стиль3 Знак Знак"/>
    <w:rPr>
      <w:rFonts w:cs="Times New Roman"/>
      <w:sz w:val="24"/>
      <w:szCs w:val="24"/>
      <w:lang w:val="ru-RU" w:eastAsia="ru-RU"/>
    </w:rPr>
  </w:style>
  <w:style w:type="paragraph" w:styleId="affff0">
    <w:name w:val="Balloon Text"/>
    <w:basedOn w:val="a1"/>
    <w:link w:val="affff1"/>
    <w:uiPriority w:val="99"/>
    <w:semiHidden/>
    <w:pPr>
      <w:widowControl/>
      <w:spacing w:after="60"/>
      <w:jc w:val="both"/>
    </w:pPr>
    <w:rPr>
      <w:rFonts w:ascii="Tahoma" w:hAnsi="Tahoma"/>
      <w:sz w:val="16"/>
      <w:szCs w:val="16"/>
    </w:rPr>
  </w:style>
  <w:style w:type="character" w:customStyle="1" w:styleId="affff1">
    <w:name w:val="Текст выноски Знак"/>
    <w:link w:val="affff0"/>
    <w:uiPriority w:val="99"/>
    <w:semiHidden/>
    <w:locked/>
    <w:rPr>
      <w:rFonts w:ascii="Tahoma" w:hAnsi="Tahoma" w:cs="Tahoma"/>
      <w:sz w:val="16"/>
      <w:szCs w:val="16"/>
    </w:rPr>
  </w:style>
  <w:style w:type="table" w:styleId="affff2">
    <w:name w:val="Table Grid"/>
    <w:basedOn w:val="a3"/>
    <w:uiPriority w:val="59"/>
    <w:rsid w:val="00F64684"/>
    <w:pPr>
      <w:spacing w:after="6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rmal">
    <w:name w:val="ConsPlusNormal"/>
    <w:link w:val="ConsPlusNormal0"/>
    <w:qFormat/>
    <w:rsid w:val="003D57A0"/>
    <w:pPr>
      <w:autoSpaceDE w:val="0"/>
      <w:autoSpaceDN w:val="0"/>
      <w:adjustRightInd w:val="0"/>
      <w:ind w:firstLine="720"/>
    </w:pPr>
    <w:rPr>
      <w:rFonts w:ascii="Arial" w:hAnsi="Arial" w:cs="Arial"/>
    </w:rPr>
  </w:style>
  <w:style w:type="paragraph" w:customStyle="1" w:styleId="affff3">
    <w:name w:val="Пункт"/>
    <w:basedOn w:val="af3"/>
    <w:rsid w:val="00CF0669"/>
    <w:pPr>
      <w:tabs>
        <w:tab w:val="num" w:pos="1080"/>
        <w:tab w:val="num" w:pos="1418"/>
      </w:tabs>
      <w:spacing w:after="0"/>
      <w:ind w:left="1418" w:hanging="851"/>
    </w:pPr>
  </w:style>
  <w:style w:type="paragraph" w:customStyle="1" w:styleId="02statia2">
    <w:name w:val="02statia2"/>
    <w:basedOn w:val="a1"/>
    <w:rsid w:val="00E74706"/>
    <w:pPr>
      <w:widowControl/>
      <w:spacing w:before="120" w:line="320" w:lineRule="atLeast"/>
      <w:ind w:left="2020" w:hanging="880"/>
      <w:jc w:val="both"/>
    </w:pPr>
    <w:rPr>
      <w:rFonts w:ascii="GaramondNarrowC" w:hAnsi="GaramondNarrowC"/>
      <w:color w:val="000000"/>
      <w:sz w:val="21"/>
      <w:szCs w:val="21"/>
    </w:rPr>
  </w:style>
  <w:style w:type="paragraph" w:customStyle="1" w:styleId="02statia3">
    <w:name w:val="02statia3"/>
    <w:basedOn w:val="a1"/>
    <w:rsid w:val="00E74706"/>
    <w:pPr>
      <w:widowControl/>
      <w:spacing w:before="120" w:line="320" w:lineRule="atLeast"/>
      <w:ind w:left="2900" w:hanging="880"/>
      <w:jc w:val="both"/>
    </w:pPr>
    <w:rPr>
      <w:rFonts w:ascii="GaramondNarrowC" w:hAnsi="GaramondNarrowC"/>
      <w:color w:val="000000"/>
      <w:sz w:val="21"/>
      <w:szCs w:val="21"/>
    </w:rPr>
  </w:style>
  <w:style w:type="paragraph" w:customStyle="1" w:styleId="affff4">
    <w:name w:val="Справочник"/>
    <w:basedOn w:val="a1"/>
    <w:rsid w:val="00557B4E"/>
    <w:pPr>
      <w:widowControl/>
      <w:autoSpaceDE w:val="0"/>
      <w:autoSpaceDN w:val="0"/>
      <w:spacing w:line="300" w:lineRule="auto"/>
    </w:pPr>
    <w:rPr>
      <w:rFonts w:ascii="PragmaticaC" w:hAnsi="PragmaticaC" w:cs="PragmaticaC"/>
      <w:sz w:val="16"/>
      <w:szCs w:val="16"/>
    </w:rPr>
  </w:style>
  <w:style w:type="character" w:customStyle="1" w:styleId="13">
    <w:name w:val="Знак Знак1"/>
    <w:rsid w:val="00C221A5"/>
    <w:rPr>
      <w:rFonts w:cs="Times New Roman"/>
      <w:sz w:val="24"/>
      <w:szCs w:val="24"/>
      <w:lang w:val="ru-RU" w:eastAsia="ru-RU"/>
    </w:rPr>
  </w:style>
  <w:style w:type="table" w:customStyle="1" w:styleId="14">
    <w:name w:val="Сетка таблицы1"/>
    <w:basedOn w:val="a3"/>
    <w:next w:val="affff2"/>
    <w:uiPriority w:val="99"/>
    <w:rsid w:val="008B6597"/>
    <w:pPr>
      <w:spacing w:after="6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5">
    <w:name w:val="List Paragraph"/>
    <w:basedOn w:val="a1"/>
    <w:uiPriority w:val="34"/>
    <w:qFormat/>
    <w:rsid w:val="006D28D2"/>
    <w:pPr>
      <w:ind w:left="708"/>
    </w:pPr>
  </w:style>
  <w:style w:type="character" w:customStyle="1" w:styleId="ConsPlusNormal0">
    <w:name w:val="ConsPlusNormal Знак"/>
    <w:link w:val="ConsPlusNormal"/>
    <w:qFormat/>
    <w:locked/>
    <w:rsid w:val="00555890"/>
    <w:rPr>
      <w:rFonts w:ascii="Arial" w:hAnsi="Arial" w:cs="Arial"/>
      <w:lang w:val="ru-RU" w:eastAsia="ru-RU" w:bidi="ar-SA"/>
    </w:rPr>
  </w:style>
  <w:style w:type="paragraph" w:styleId="affff6">
    <w:name w:val="No Spacing"/>
    <w:aliases w:val="No Spacing,Без интервала 111,Без интервала2,МОЙ,для таблиц,мой"/>
    <w:link w:val="affff7"/>
    <w:uiPriority w:val="1"/>
    <w:qFormat/>
    <w:rsid w:val="00854858"/>
    <w:rPr>
      <w:rFonts w:ascii="Calibri" w:eastAsia="Calibri" w:hAnsi="Calibri"/>
      <w:sz w:val="22"/>
      <w:szCs w:val="22"/>
      <w:lang w:eastAsia="en-US"/>
    </w:rPr>
  </w:style>
  <w:style w:type="character" w:customStyle="1" w:styleId="affff7">
    <w:name w:val="Без интервала Знак"/>
    <w:aliases w:val="No Spacing Знак,Без интервала 111 Знак,Без интервала2 Знак,МОЙ Знак,для таблиц Знак,мой Знак"/>
    <w:link w:val="affff6"/>
    <w:uiPriority w:val="1"/>
    <w:rsid w:val="00854858"/>
    <w:rPr>
      <w:rFonts w:ascii="Calibri" w:eastAsia="Calibri" w:hAnsi="Calibri"/>
      <w:sz w:val="22"/>
      <w:szCs w:val="22"/>
      <w:lang w:eastAsia="en-US" w:bidi="ar-SA"/>
    </w:rPr>
  </w:style>
  <w:style w:type="paragraph" w:customStyle="1" w:styleId="ConsPlusTitle">
    <w:name w:val="ConsPlusTitle"/>
    <w:rsid w:val="00272D51"/>
    <w:pPr>
      <w:widowControl w:val="0"/>
      <w:autoSpaceDE w:val="0"/>
      <w:autoSpaceDN w:val="0"/>
      <w:adjustRightInd w:val="0"/>
    </w:pPr>
    <w:rPr>
      <w:rFonts w:ascii="Arial" w:hAnsi="Arial" w:cs="Arial"/>
      <w:b/>
      <w:bCs/>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consultantplus://offline/ref=0224401348B4632C507EFCBB781EB41627CE226F632E1B3367C6BFABDE4DD3E36CF2EC4AFDED048E447E7E616B4D7E7A1F6830468AF1G8t2L" TargetMode="External"/><Relationship Id="rId13" Type="http://schemas.openxmlformats.org/officeDocument/2006/relationships/hyperlink" Target="https://login.consultant.ru/link/?req=doc&amp;base=RZR&amp;n=494318&amp;dst=10000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ogin.consultant.ru/link/?req=doc&amp;base=RZR&amp;n=494318&amp;dst=100722"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0224401348B4632C507EFCBB781EB41627CE226F632E1B3367C6BFABDE4DD3E36CF2EC4AFCED008E447E7E616B4D7E7A1F6830468AF1G8t2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consultantplus://offline/ref=0224401348B4632C507EFCBB781EB41627CE226F632E1B3367C6BFABDE4DD3E36CF2EC4AFCED038E447E7E616B4D7E7A1F6830468AF1G8t2L" TargetMode="External"/><Relationship Id="rId4" Type="http://schemas.openxmlformats.org/officeDocument/2006/relationships/settings" Target="settings.xml"/><Relationship Id="rId9" Type="http://schemas.openxmlformats.org/officeDocument/2006/relationships/hyperlink" Target="consultantplus://offline/ref=0224401348B4632C507EFCBB781EB41627CE226F632E1B3367C6BFABDE4DD3E36CF2EC4AFCEE048E447E7E616B4D7E7A1F6830468AF1G8t2L" TargetMode="External"/><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4C17D3-AFCF-42E4-9CAB-3712AA5647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4101</Words>
  <Characters>23379</Characters>
  <Application>Microsoft Office Word</Application>
  <DocSecurity>0</DocSecurity>
  <Lines>194</Lines>
  <Paragraphs>54</Paragraphs>
  <ScaleCrop>false</ScaleCrop>
  <HeadingPairs>
    <vt:vector size="2" baseType="variant">
      <vt:variant>
        <vt:lpstr>Название</vt:lpstr>
      </vt:variant>
      <vt:variant>
        <vt:i4>1</vt:i4>
      </vt:variant>
    </vt:vector>
  </HeadingPairs>
  <TitlesOfParts>
    <vt:vector size="1" baseType="lpstr">
      <vt:lpstr>Образец</vt:lpstr>
    </vt:vector>
  </TitlesOfParts>
  <Company>КУГИЗР</Company>
  <LinksUpToDate>false</LinksUpToDate>
  <CharactersWithSpaces>27426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Образец</dc:title>
  <dc:creator>ТНН</dc:creator>
  <cp:lastModifiedBy>Надежда</cp:lastModifiedBy>
  <cp:revision>3</cp:revision>
  <cp:lastPrinted>2021-12-21T06:41:00Z</cp:lastPrinted>
  <dcterms:created xsi:type="dcterms:W3CDTF">2026-07-29T07:50:00Z</dcterms:created>
  <dcterms:modified xsi:type="dcterms:W3CDTF">2026-08-20T06:41:00Z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818578218</vt:i4>
  </property>
  <property fmtid="{D5CDD505-2E9C-101B-9397-08002B2CF9AE}" pid="3" name="_AuthorEmail">
    <vt:lpwstr>mezheraups@lprava.ru</vt:lpwstr>
  </property>
  <property fmtid="{D5CDD505-2E9C-101B-9397-08002B2CF9AE}" pid="4" name="_AuthorEmailDisplayName">
    <vt:lpwstr>mezheraups</vt:lpwstr>
  </property>
  <property fmtid="{D5CDD505-2E9C-101B-9397-08002B2CF9AE}" pid="5" name="_EmailSubject">
    <vt:lpwstr>Типовая конкурсная документация</vt:lpwstr>
  </property>
  <property fmtid="{D5CDD505-2E9C-101B-9397-08002B2CF9AE}" pid="6" name="_PreviousAdHocReviewCycleID">
    <vt:i4>-2039264693</vt:i4>
  </property>
  <property fmtid="{D5CDD505-2E9C-101B-9397-08002B2CF9AE}" pid="7" name="_ReviewingToolsShownOnce">
    <vt:lpwstr/>
  </property>
</Properties>
</file>