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rels" ContentType="application/vnd.openxmlformats-package.relationships+xml"/>
  <Default Extension="bin" ContentType="application/vnd.openxmlformats-officedocument.oleObject"/>
  <Override PartName="/docProps/app.xml" ContentType="application/vnd.openxmlformats-officedocument.extended-properties+xml"/>
  <Override PartName="/word/footer2.xml" ContentType="application/vnd.openxmlformats-officedocument.wordprocessingml.footer+xml"/>
  <Override PartName="/word/header3.xml" ContentType="application/vnd.openxmlformats-officedocument.wordprocessingml.header+xml"/>
  <Override PartName="/word/footnotes.xml" ContentType="application/vnd.openxmlformats-officedocument.wordprocessingml.footnotes+xml"/>
  <Override PartName="/word/footer1.xml" ContentType="application/vnd.openxmlformats-officedocument.wordprocessingml.footer+xml"/>
  <Override PartName="/word/numbering.xml" ContentType="application/vnd.openxmlformats-officedocument.wordprocessingml.numbering+xml"/>
  <Override PartName="/docProps/core.xml" ContentType="application/vnd.openxmlformats-package.core-properties+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word/webSettings.xml" ContentType="application/vnd.openxmlformats-officedocument.wordprocessingml.webSettings+xml"/>
  <Override PartName="/word/endnotes.xml" ContentType="application/vnd.openxmlformats-officedocument.wordprocessingml.endnot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ind w:left="4536"/>
        <w:jc w:val="center"/>
        <w:spacing w:after="0" w:line="240" w:lineRule="auto"/>
        <w:rPr>
          <w:rFonts w:ascii="PT Astra Serif" w:hAnsi="PT Astra Serif" w:cs="PT Astra Serif"/>
          <w:sz w:val="28"/>
          <w:szCs w:val="28"/>
        </w:rPr>
        <w:outlineLvl w:val="0"/>
      </w:pPr>
      <w:r>
        <w:rPr>
          <w:rFonts w:ascii="PT Astra Serif" w:hAnsi="PT Astra Serif" w:eastAsia="PT Astra Serif" w:cs="PT Astra Serif"/>
          <w:sz w:val="28"/>
          <w:szCs w:val="28"/>
          <w:lang w:eastAsia="ru-RU"/>
        </w:rPr>
        <w:t xml:space="preserve">УТВЕРЖДЕН</w:t>
      </w:r>
      <w:r>
        <w:rPr>
          <w:rFonts w:ascii="PT Astra Serif" w:hAnsi="PT Astra Serif" w:cs="PT Astra Serif"/>
          <w:sz w:val="28"/>
          <w:szCs w:val="28"/>
        </w:rPr>
      </w:r>
      <w:r>
        <w:rPr>
          <w:rFonts w:ascii="PT Astra Serif" w:hAnsi="PT Astra Serif" w:cs="PT Astra Serif"/>
          <w:sz w:val="28"/>
          <w:szCs w:val="28"/>
        </w:rPr>
      </w:r>
    </w:p>
    <w:p>
      <w:pPr>
        <w:ind w:left="4536"/>
        <w:jc w:val="center"/>
        <w:spacing w:after="0" w:line="240" w:lineRule="auto"/>
        <w:rPr>
          <w:rFonts w:ascii="PT Astra Serif" w:hAnsi="PT Astra Serif" w:cs="PT Astra Serif"/>
          <w:sz w:val="28"/>
          <w:szCs w:val="28"/>
        </w:rPr>
        <w:outlineLvl w:val="0"/>
      </w:pPr>
      <w:r>
        <w:rPr>
          <w:rFonts w:ascii="PT Astra Serif" w:hAnsi="PT Astra Serif" w:eastAsia="PT Astra Serif" w:cs="PT Astra Serif"/>
          <w:sz w:val="28"/>
          <w:szCs w:val="28"/>
          <w:lang w:eastAsia="ru-RU"/>
        </w:rPr>
        <w:t xml:space="preserve">Распоряжением </w:t>
      </w:r>
      <w:r>
        <w:rPr>
          <w:rFonts w:ascii="PT Astra Serif" w:hAnsi="PT Astra Serif" w:cs="PT Astra Serif"/>
          <w:sz w:val="28"/>
          <w:szCs w:val="28"/>
        </w:rPr>
      </w:r>
      <w:r>
        <w:rPr>
          <w:rFonts w:ascii="PT Astra Serif" w:hAnsi="PT Astra Serif" w:cs="PT Astra Serif"/>
          <w:sz w:val="28"/>
          <w:szCs w:val="28"/>
        </w:rPr>
      </w:r>
    </w:p>
    <w:p>
      <w:pPr>
        <w:ind w:left="4536"/>
        <w:jc w:val="center"/>
        <w:spacing w:after="0" w:line="240" w:lineRule="auto"/>
        <w:rPr>
          <w:rFonts w:ascii="PT Astra Serif" w:hAnsi="PT Astra Serif" w:cs="PT Astra Serif"/>
          <w:sz w:val="28"/>
          <w:szCs w:val="28"/>
        </w:rPr>
        <w:outlineLvl w:val="0"/>
      </w:pPr>
      <w:r>
        <w:rPr>
          <w:rFonts w:ascii="PT Astra Serif" w:hAnsi="PT Astra Serif" w:eastAsia="PT Astra Serif" w:cs="PT Astra Serif"/>
          <w:sz w:val="28"/>
          <w:szCs w:val="28"/>
          <w:lang w:eastAsia="ru-RU"/>
        </w:rPr>
        <w:t xml:space="preserve">ООО «Газпром добыча Надым»</w:t>
      </w:r>
      <w:r>
        <w:rPr>
          <w:rFonts w:ascii="PT Astra Serif" w:hAnsi="PT Astra Serif" w:cs="PT Astra Serif"/>
          <w:sz w:val="28"/>
          <w:szCs w:val="28"/>
        </w:rPr>
      </w:r>
      <w:r>
        <w:rPr>
          <w:rFonts w:ascii="PT Astra Serif" w:hAnsi="PT Astra Serif" w:cs="PT Astra Serif"/>
          <w:sz w:val="28"/>
          <w:szCs w:val="28"/>
        </w:rPr>
      </w:r>
    </w:p>
    <w:p>
      <w:pPr>
        <w:ind w:left="4536"/>
        <w:jc w:val="center"/>
        <w:spacing w:after="0" w:line="240" w:lineRule="auto"/>
        <w:rPr>
          <w:rFonts w:ascii="PT Astra Serif" w:hAnsi="PT Astra Serif" w:cs="PT Astra Serif"/>
          <w:sz w:val="28"/>
          <w:szCs w:val="28"/>
        </w:rPr>
        <w:outlineLvl w:val="0"/>
      </w:pPr>
      <w:r>
        <w:rPr>
          <w:rFonts w:ascii="PT Astra Serif" w:hAnsi="PT Astra Serif" w:eastAsia="PT Astra Serif" w:cs="PT Astra Serif"/>
          <w:sz w:val="28"/>
          <w:szCs w:val="28"/>
          <w:lang w:eastAsia="ru-RU"/>
        </w:rPr>
        <w:t xml:space="preserve">от ___ № ____</w:t>
      </w:r>
      <w:r>
        <w:rPr>
          <w:rFonts w:ascii="PT Astra Serif" w:hAnsi="PT Astra Serif" w:cs="PT Astra Serif"/>
          <w:sz w:val="28"/>
          <w:szCs w:val="28"/>
        </w:rPr>
      </w:r>
      <w:r>
        <w:rPr>
          <w:rFonts w:ascii="PT Astra Serif" w:hAnsi="PT Astra Serif" w:cs="PT Astra Serif"/>
          <w:sz w:val="28"/>
          <w:szCs w:val="28"/>
        </w:rPr>
      </w:r>
    </w:p>
    <w:p>
      <w:pPr>
        <w:ind w:left="4536"/>
        <w:spacing w:after="0" w:line="240" w:lineRule="auto"/>
        <w:rPr>
          <w:rFonts w:ascii="PT Astra Serif" w:hAnsi="PT Astra Serif" w:cs="PT Astra Serif"/>
          <w:sz w:val="28"/>
          <w:szCs w:val="28"/>
        </w:rPr>
        <w:outlineLvl w:val="0"/>
      </w:pPr>
      <w:r>
        <w:rPr>
          <w:rFonts w:ascii="PT Astra Serif" w:hAnsi="PT Astra Serif" w:eastAsia="PT Astra Serif" w:cs="PT Astra Serif"/>
          <w:sz w:val="28"/>
          <w:szCs w:val="28"/>
          <w:lang w:eastAsia="ru-RU"/>
        </w:rPr>
      </w:r>
      <w:r>
        <w:rPr>
          <w:rFonts w:ascii="PT Astra Serif" w:hAnsi="PT Astra Serif" w:cs="PT Astra Serif"/>
          <w:sz w:val="28"/>
          <w:szCs w:val="28"/>
        </w:rPr>
      </w:r>
      <w:r>
        <w:rPr>
          <w:rFonts w:ascii="PT Astra Serif" w:hAnsi="PT Astra Serif" w:cs="PT Astra Serif"/>
          <w:sz w:val="28"/>
          <w:szCs w:val="28"/>
        </w:rPr>
      </w:r>
    </w:p>
    <w:p>
      <w:pPr>
        <w:ind w:left="4536"/>
        <w:jc w:val="center"/>
        <w:spacing w:after="0" w:line="240" w:lineRule="auto"/>
        <w:rPr>
          <w:rFonts w:ascii="PT Astra Serif" w:hAnsi="PT Astra Serif" w:cs="PT Astra Serif"/>
          <w:sz w:val="28"/>
          <w:szCs w:val="28"/>
        </w:rPr>
        <w:outlineLvl w:val="0"/>
      </w:pPr>
      <w:r>
        <w:rPr>
          <w:rFonts w:ascii="PT Astra Serif" w:hAnsi="PT Astra Serif" w:eastAsia="PT Astra Serif" w:cs="PT Astra Serif"/>
          <w:sz w:val="28"/>
          <w:szCs w:val="28"/>
          <w:lang w:eastAsia="ru-RU"/>
        </w:rPr>
      </w:r>
      <w:r>
        <w:rPr>
          <w:rFonts w:ascii="PT Astra Serif" w:hAnsi="PT Astra Serif" w:cs="PT Astra Serif"/>
          <w:sz w:val="28"/>
          <w:szCs w:val="28"/>
        </w:rPr>
      </w:r>
      <w:r>
        <w:rPr>
          <w:rFonts w:ascii="PT Astra Serif" w:hAnsi="PT Astra Serif" w:cs="PT Astra Serif"/>
          <w:sz w:val="28"/>
          <w:szCs w:val="28"/>
        </w:rPr>
      </w:r>
    </w:p>
    <w:p>
      <w:pPr>
        <w:jc w:val="right"/>
        <w:spacing w:after="0" w:line="240" w:lineRule="auto"/>
        <w:rPr>
          <w:rFonts w:ascii="PT Astra Serif" w:hAnsi="PT Astra Serif" w:cs="PT Astra Serif"/>
          <w:sz w:val="28"/>
          <w:szCs w:val="28"/>
        </w:rPr>
        <w:outlineLvl w:val="0"/>
      </w:pPr>
      <w:r>
        <w:rPr>
          <w:rFonts w:ascii="PT Astra Serif" w:hAnsi="PT Astra Serif" w:eastAsia="PT Astra Serif" w:cs="PT Astra Serif"/>
          <w:sz w:val="28"/>
          <w:szCs w:val="28"/>
          <w:lang w:eastAsia="ru-RU"/>
        </w:rPr>
      </w:r>
      <w:r>
        <w:rPr>
          <w:rFonts w:ascii="PT Astra Serif" w:hAnsi="PT Astra Serif" w:cs="PT Astra Serif"/>
          <w:sz w:val="28"/>
          <w:szCs w:val="28"/>
        </w:rPr>
      </w:r>
      <w:r>
        <w:rPr>
          <w:rFonts w:ascii="PT Astra Serif" w:hAnsi="PT Astra Serif" w:cs="PT Astra Serif"/>
          <w:sz w:val="28"/>
          <w:szCs w:val="28"/>
        </w:rPr>
      </w:r>
    </w:p>
    <w:p>
      <w:pPr>
        <w:jc w:val="center"/>
        <w:spacing w:after="0" w:line="240" w:lineRule="auto"/>
        <w:rPr>
          <w:rFonts w:ascii="PT Astra Serif" w:hAnsi="PT Astra Serif" w:cs="PT Astra Serif"/>
          <w:b/>
          <w:sz w:val="28"/>
          <w:szCs w:val="28"/>
        </w:rPr>
        <w:outlineLvl w:val="0"/>
      </w:pPr>
      <w:r>
        <w:rPr>
          <w:rFonts w:ascii="PT Astra Serif" w:hAnsi="PT Astra Serif" w:eastAsia="PT Astra Serif" w:cs="PT Astra Serif"/>
          <w:b/>
          <w:sz w:val="28"/>
          <w:szCs w:val="28"/>
          <w:lang w:eastAsia="ru-RU"/>
        </w:rPr>
      </w:r>
      <w:r>
        <w:rPr>
          <w:rFonts w:ascii="PT Astra Serif" w:hAnsi="PT Astra Serif" w:cs="PT Astra Serif"/>
          <w:b/>
          <w:sz w:val="28"/>
          <w:szCs w:val="28"/>
        </w:rPr>
      </w:r>
      <w:r>
        <w:rPr>
          <w:rFonts w:ascii="PT Astra Serif" w:hAnsi="PT Astra Serif" w:cs="PT Astra Serif"/>
          <w:b/>
          <w:sz w:val="28"/>
          <w:szCs w:val="28"/>
        </w:rPr>
      </w:r>
    </w:p>
    <w:p>
      <w:pPr>
        <w:jc w:val="center"/>
        <w:spacing w:after="0" w:line="240" w:lineRule="auto"/>
        <w:rPr>
          <w:rFonts w:ascii="PT Astra Serif" w:hAnsi="PT Astra Serif" w:cs="PT Astra Serif"/>
          <w:b/>
          <w:sz w:val="28"/>
          <w:szCs w:val="28"/>
        </w:rPr>
        <w:outlineLvl w:val="0"/>
      </w:pPr>
      <w:r>
        <w:rPr>
          <w:rFonts w:ascii="PT Astra Serif" w:hAnsi="PT Astra Serif" w:eastAsia="PT Astra Serif" w:cs="PT Astra Serif"/>
          <w:b/>
          <w:sz w:val="28"/>
          <w:szCs w:val="28"/>
          <w:lang w:eastAsia="ru-RU"/>
        </w:rPr>
        <w:t xml:space="preserve">ДОГОВОР ПОСТАВКИ № _______</w:t>
      </w:r>
      <w:r>
        <w:rPr>
          <w:rFonts w:ascii="PT Astra Serif" w:hAnsi="PT Astra Serif" w:cs="PT Astra Serif"/>
          <w:b/>
          <w:sz w:val="28"/>
          <w:szCs w:val="28"/>
        </w:rPr>
      </w:r>
      <w:r>
        <w:rPr>
          <w:rFonts w:ascii="PT Astra Serif" w:hAnsi="PT Astra Serif" w:cs="PT Astra Serif"/>
          <w:b/>
          <w:sz w:val="28"/>
          <w:szCs w:val="28"/>
        </w:rPr>
      </w:r>
    </w:p>
    <w:p>
      <w:pPr>
        <w:ind w:firstLine="567"/>
        <w:jc w:val="center"/>
        <w:spacing w:after="0" w:line="240" w:lineRule="auto"/>
        <w:widowControl w:val="off"/>
        <w:tabs>
          <w:tab w:val="num" w:pos="0" w:leader="none"/>
        </w:tabs>
        <w:rPr>
          <w:rFonts w:ascii="PT Astra Serif" w:hAnsi="PT Astra Serif" w:cs="PT Astra Serif"/>
          <w:sz w:val="28"/>
          <w:szCs w:val="28"/>
        </w:rPr>
      </w:pPr>
      <w:r>
        <w:rPr>
          <w:rFonts w:ascii="PT Astra Serif" w:hAnsi="PT Astra Serif" w:eastAsia="PT Astra Serif" w:cs="PT Astra Serif"/>
          <w:sz w:val="28"/>
          <w:szCs w:val="28"/>
          <w:lang w:eastAsia="ru-RU"/>
        </w:rPr>
      </w:r>
      <w:r>
        <w:rPr>
          <w:rFonts w:ascii="PT Astra Serif" w:hAnsi="PT Astra Serif" w:cs="PT Astra Serif"/>
          <w:sz w:val="28"/>
          <w:szCs w:val="28"/>
        </w:rPr>
      </w:r>
      <w:r>
        <w:rPr>
          <w:rFonts w:ascii="PT Astra Serif" w:hAnsi="PT Astra Serif" w:cs="PT Astra Serif"/>
          <w:sz w:val="28"/>
          <w:szCs w:val="28"/>
        </w:rPr>
      </w:r>
    </w:p>
    <w:p>
      <w:pPr>
        <w:ind w:firstLine="567"/>
        <w:jc w:val="both"/>
        <w:spacing w:after="0" w:line="240" w:lineRule="auto"/>
        <w:widowControl w:val="off"/>
        <w:tabs>
          <w:tab w:val="num" w:pos="0" w:leader="none"/>
        </w:tabs>
        <w:rPr>
          <w:rFonts w:ascii="PT Astra Serif" w:hAnsi="PT Astra Serif" w:cs="PT Astra Serif"/>
          <w:sz w:val="28"/>
          <w:szCs w:val="28"/>
        </w:rPr>
      </w:pPr>
      <w:r>
        <w:rPr>
          <w:rFonts w:ascii="PT Astra Serif" w:hAnsi="PT Astra Serif" w:eastAsia="PT Astra Serif" w:cs="PT Astra Serif"/>
          <w:sz w:val="28"/>
          <w:szCs w:val="28"/>
          <w:lang w:eastAsia="ru-RU"/>
        </w:rPr>
        <w:t xml:space="preserve">г. Надым                                                            </w:t>
      </w:r>
      <w:r>
        <w:rPr>
          <w:rFonts w:ascii="PT Astra Serif" w:hAnsi="PT Astra Serif" w:eastAsia="PT Astra Serif" w:cs="PT Astra Serif"/>
          <w:sz w:val="28"/>
          <w:szCs w:val="28"/>
          <w:lang w:eastAsia="ru-RU"/>
        </w:rPr>
        <w:t xml:space="preserve">   «</w:t>
      </w:r>
      <w:r>
        <w:rPr>
          <w:rFonts w:ascii="PT Astra Serif" w:hAnsi="PT Astra Serif" w:eastAsia="PT Astra Serif" w:cs="PT Astra Serif"/>
          <w:sz w:val="28"/>
          <w:szCs w:val="28"/>
          <w:lang w:eastAsia="ru-RU"/>
        </w:rPr>
        <w:t xml:space="preserve">___» __________ 20____ г.</w:t>
      </w:r>
      <w:r>
        <w:rPr>
          <w:rFonts w:ascii="PT Astra Serif" w:hAnsi="PT Astra Serif" w:cs="PT Astra Serif"/>
          <w:sz w:val="28"/>
          <w:szCs w:val="28"/>
        </w:rPr>
      </w:r>
      <w:r>
        <w:rPr>
          <w:rFonts w:ascii="PT Astra Serif" w:hAnsi="PT Astra Serif" w:cs="PT Astra Serif"/>
          <w:sz w:val="28"/>
          <w:szCs w:val="28"/>
        </w:rPr>
      </w:r>
    </w:p>
    <w:p>
      <w:pPr>
        <w:ind w:firstLine="567"/>
        <w:jc w:val="both"/>
        <w:spacing w:after="0" w:line="240" w:lineRule="auto"/>
        <w:widowControl w:val="off"/>
        <w:tabs>
          <w:tab w:val="num" w:pos="0" w:leader="none"/>
        </w:tabs>
        <w:rPr>
          <w:rFonts w:ascii="PT Astra Serif" w:hAnsi="PT Astra Serif" w:cs="PT Astra Serif"/>
          <w:sz w:val="28"/>
          <w:szCs w:val="28"/>
        </w:rPr>
      </w:pPr>
      <w:r>
        <w:rPr>
          <w:rFonts w:ascii="PT Astra Serif" w:hAnsi="PT Astra Serif" w:eastAsia="PT Astra Serif" w:cs="PT Astra Serif"/>
          <w:sz w:val="28"/>
          <w:szCs w:val="28"/>
          <w:lang w:eastAsia="ru-RU"/>
        </w:rPr>
      </w:r>
      <w:r>
        <w:rPr>
          <w:rFonts w:ascii="PT Astra Serif" w:hAnsi="PT Astra Serif" w:cs="PT Astra Serif"/>
          <w:sz w:val="28"/>
          <w:szCs w:val="28"/>
        </w:rPr>
      </w:r>
      <w:r>
        <w:rPr>
          <w:rFonts w:ascii="PT Astra Serif" w:hAnsi="PT Astra Serif" w:cs="PT Astra Serif"/>
          <w:sz w:val="28"/>
          <w:szCs w:val="28"/>
        </w:rPr>
      </w:r>
    </w:p>
    <w:p>
      <w:pPr>
        <w:ind w:firstLine="709"/>
        <w:jc w:val="both"/>
        <w:spacing w:after="0" w:line="240" w:lineRule="auto"/>
        <w:widowControl w:val="off"/>
        <w:tabs>
          <w:tab w:val="num" w:pos="0" w:leader="none"/>
        </w:tabs>
        <w:rPr>
          <w:rFonts w:ascii="PT Astra Serif" w:hAnsi="PT Astra Serif" w:cs="PT Astra Serif"/>
          <w:sz w:val="28"/>
          <w:szCs w:val="28"/>
        </w:rPr>
      </w:pPr>
      <w:r>
        <w:rPr>
          <w:rFonts w:ascii="PT Astra Serif" w:hAnsi="PT Astra Serif" w:eastAsia="PT Astra Serif" w:cs="PT Astra Serif"/>
          <w:sz w:val="28"/>
          <w:szCs w:val="28"/>
          <w:lang w:eastAsia="ru-RU"/>
        </w:rPr>
        <w:t xml:space="preserve">  Общество с ограниченной ответственностью «Газпром добыча Надым», именуемое в  дальнейшем  «Покупатель», в  лице __________________, действующего на основании</w:t>
      </w:r>
      <w:r>
        <w:rPr>
          <w:rFonts w:ascii="PT Astra Serif" w:hAnsi="PT Astra Serif" w:eastAsia="PT Astra Serif" w:cs="PT Astra Serif"/>
          <w:sz w:val="28"/>
          <w:szCs w:val="28"/>
          <w:lang w:eastAsia="ru-RU"/>
        </w:rPr>
        <w:t xml:space="preserve"> ___________, с одной стороны, и _________________________, именуемое в дальнейшем «Поставщик», в лице _________________________, действующего на основании ______________, с другой стороны, совместно именуемые в дальнейшем «Стороны», принимая во внимание, </w:t>
      </w:r>
      <w:r>
        <w:rPr>
          <w:rFonts w:ascii="PT Astra Serif" w:hAnsi="PT Astra Serif" w:eastAsia="PT Astra Serif" w:cs="PT Astra Serif"/>
          <w:sz w:val="28"/>
          <w:szCs w:val="28"/>
        </w:rPr>
        <w:t xml:space="preserve">что Договор заключается на основании подтвержденного заказа от _______ № _____, проведенного на Торговом портале закупок малого объема ЭТП ГПБ, заключили настоящий Договор о нижеследующем</w:t>
      </w:r>
      <w:r>
        <w:rPr>
          <w:rFonts w:ascii="PT Astra Serif" w:hAnsi="PT Astra Serif" w:eastAsia="PT Astra Serif" w:cs="PT Astra Serif"/>
          <w:sz w:val="28"/>
          <w:szCs w:val="28"/>
          <w:lang w:eastAsia="ru-RU"/>
        </w:rPr>
        <w:t xml:space="preserve">:</w:t>
      </w:r>
      <w:r>
        <w:rPr>
          <w:rFonts w:ascii="PT Astra Serif" w:hAnsi="PT Astra Serif" w:cs="PT Astra Serif"/>
          <w:sz w:val="28"/>
          <w:szCs w:val="28"/>
        </w:rPr>
      </w:r>
      <w:r>
        <w:rPr>
          <w:rFonts w:ascii="PT Astra Serif" w:hAnsi="PT Astra Serif" w:cs="PT Astra Serif"/>
          <w:sz w:val="28"/>
          <w:szCs w:val="28"/>
        </w:rPr>
      </w:r>
    </w:p>
    <w:p>
      <w:pPr>
        <w:ind w:firstLine="567"/>
        <w:jc w:val="both"/>
        <w:spacing w:after="0" w:line="240" w:lineRule="auto"/>
        <w:widowControl w:val="off"/>
        <w:tabs>
          <w:tab w:val="num" w:pos="0" w:leader="none"/>
        </w:tabs>
        <w:rPr>
          <w:rFonts w:ascii="PT Astra Serif" w:hAnsi="PT Astra Serif" w:cs="PT Astra Serif"/>
          <w:sz w:val="28"/>
          <w:szCs w:val="28"/>
        </w:rPr>
      </w:pPr>
      <w:r>
        <w:rPr>
          <w:rFonts w:ascii="PT Astra Serif" w:hAnsi="PT Astra Serif" w:eastAsia="PT Astra Serif" w:cs="PT Astra Serif"/>
          <w:sz w:val="28"/>
          <w:szCs w:val="28"/>
          <w:lang w:eastAsia="ru-RU"/>
        </w:rPr>
      </w:r>
      <w:r>
        <w:rPr>
          <w:rFonts w:ascii="PT Astra Serif" w:hAnsi="PT Astra Serif" w:cs="PT Astra Serif"/>
          <w:sz w:val="28"/>
          <w:szCs w:val="28"/>
        </w:rPr>
      </w:r>
      <w:r>
        <w:rPr>
          <w:rFonts w:ascii="PT Astra Serif" w:hAnsi="PT Astra Serif" w:cs="PT Astra Serif"/>
          <w:sz w:val="28"/>
          <w:szCs w:val="28"/>
        </w:rPr>
      </w:r>
    </w:p>
    <w:p>
      <w:pPr>
        <w:numPr>
          <w:ilvl w:val="0"/>
          <w:numId w:val="3"/>
        </w:numPr>
        <w:contextualSpacing/>
        <w:jc w:val="center"/>
        <w:spacing w:after="0" w:line="240" w:lineRule="auto"/>
        <w:widowControl w:val="off"/>
        <w:tabs>
          <w:tab w:val="num" w:pos="0" w:leader="none"/>
        </w:tabs>
        <w:rPr>
          <w:rFonts w:ascii="PT Astra Serif" w:hAnsi="PT Astra Serif" w:cs="PT Astra Serif"/>
          <w:sz w:val="28"/>
          <w:szCs w:val="28"/>
        </w:rPr>
      </w:pPr>
      <w:r>
        <w:rPr>
          <w:rFonts w:ascii="PT Astra Serif" w:hAnsi="PT Astra Serif" w:eastAsia="PT Astra Serif" w:cs="PT Astra Serif"/>
          <w:sz w:val="28"/>
          <w:szCs w:val="28"/>
          <w:lang w:eastAsia="ru-RU"/>
        </w:rPr>
        <w:t xml:space="preserve">ПРЕДМЕТ ДОГОВОРА</w:t>
      </w:r>
      <w:r>
        <w:rPr>
          <w:rFonts w:ascii="PT Astra Serif" w:hAnsi="PT Astra Serif" w:cs="PT Astra Serif"/>
          <w:sz w:val="28"/>
          <w:szCs w:val="28"/>
        </w:rPr>
      </w:r>
      <w:r>
        <w:rPr>
          <w:rFonts w:ascii="PT Astra Serif" w:hAnsi="PT Astra Serif" w:cs="PT Astra Serif"/>
          <w:sz w:val="28"/>
          <w:szCs w:val="28"/>
        </w:rPr>
      </w:r>
    </w:p>
    <w:p>
      <w:pPr>
        <w:ind w:firstLine="567"/>
        <w:jc w:val="both"/>
        <w:spacing w:after="0" w:line="240" w:lineRule="auto"/>
        <w:widowControl w:val="off"/>
        <w:tabs>
          <w:tab w:val="num" w:pos="0" w:leader="none"/>
        </w:tabs>
        <w:rPr>
          <w:rFonts w:ascii="PT Astra Serif" w:hAnsi="PT Astra Serif" w:cs="PT Astra Serif"/>
          <w:sz w:val="28"/>
          <w:szCs w:val="28"/>
        </w:rPr>
      </w:pPr>
      <w:r>
        <w:rPr>
          <w:rFonts w:ascii="PT Astra Serif" w:hAnsi="PT Astra Serif" w:eastAsia="PT Astra Serif" w:cs="PT Astra Serif"/>
          <w:sz w:val="28"/>
          <w:szCs w:val="28"/>
          <w:lang w:eastAsia="ru-RU"/>
        </w:rPr>
      </w:r>
      <w:r>
        <w:rPr>
          <w:rFonts w:ascii="PT Astra Serif" w:hAnsi="PT Astra Serif" w:cs="PT Astra Serif"/>
          <w:sz w:val="28"/>
          <w:szCs w:val="28"/>
        </w:rPr>
      </w:r>
      <w:r>
        <w:rPr>
          <w:rFonts w:ascii="PT Astra Serif" w:hAnsi="PT Astra Serif" w:cs="PT Astra Serif"/>
          <w:sz w:val="28"/>
          <w:szCs w:val="28"/>
        </w:rPr>
      </w:r>
    </w:p>
    <w:p>
      <w:pPr>
        <w:ind w:firstLine="709"/>
        <w:jc w:val="both"/>
        <w:spacing w:after="0" w:line="240" w:lineRule="auto"/>
        <w:widowControl w:val="off"/>
        <w:tabs>
          <w:tab w:val="num" w:pos="0" w:leader="none"/>
        </w:tabs>
        <w:rPr>
          <w:rFonts w:ascii="PT Astra Serif" w:hAnsi="PT Astra Serif" w:cs="PT Astra Serif"/>
          <w:sz w:val="28"/>
          <w:szCs w:val="28"/>
        </w:rPr>
      </w:pPr>
      <w:r>
        <w:rPr>
          <w:rFonts w:ascii="PT Astra Serif" w:hAnsi="PT Astra Serif" w:eastAsia="PT Astra Serif" w:cs="PT Astra Serif"/>
          <w:sz w:val="28"/>
          <w:szCs w:val="28"/>
          <w:lang w:eastAsia="ru-RU"/>
        </w:rPr>
        <w:t xml:space="preserve">1.1. Поставщик обязуется поставить и передать в собственность Покупателю, а Покупатель принять и оплатить товар, указанный в спецификации к настоящему Договору (приложение №1), являющейся неотъемлемой частью настоящего Договора.</w:t>
      </w:r>
      <w:r>
        <w:rPr>
          <w:rFonts w:ascii="PT Astra Serif" w:hAnsi="PT Astra Serif" w:cs="PT Astra Serif"/>
          <w:sz w:val="28"/>
          <w:szCs w:val="28"/>
        </w:rPr>
      </w:r>
      <w:r>
        <w:rPr>
          <w:rFonts w:ascii="PT Astra Serif" w:hAnsi="PT Astra Serif" w:cs="PT Astra Serif"/>
          <w:sz w:val="28"/>
          <w:szCs w:val="28"/>
        </w:rPr>
      </w:r>
    </w:p>
    <w:p>
      <w:pPr>
        <w:ind w:firstLine="709"/>
        <w:jc w:val="both"/>
        <w:spacing w:after="0" w:line="240" w:lineRule="auto"/>
        <w:widowControl w:val="off"/>
        <w:tabs>
          <w:tab w:val="num" w:pos="0" w:leader="none"/>
        </w:tabs>
        <w:rPr>
          <w:rFonts w:ascii="PT Astra Serif" w:hAnsi="PT Astra Serif" w:cs="PT Astra Serif"/>
          <w:color w:val="ff0000"/>
          <w:sz w:val="28"/>
          <w:szCs w:val="28"/>
        </w:rPr>
      </w:pPr>
      <w:r>
        <w:rPr>
          <w:rFonts w:ascii="PT Astra Serif" w:hAnsi="PT Astra Serif" w:eastAsia="PT Astra Serif" w:cs="PT Astra Serif"/>
          <w:sz w:val="28"/>
          <w:szCs w:val="28"/>
        </w:rPr>
        <w:t xml:space="preserve">Поставщик гарантирует, что на момент заключения Договора Товар в споре и под арестом не состоит, не является предметом залога и не обременен другими правами третьих лиц.</w:t>
      </w:r>
      <w:r>
        <w:rPr>
          <w:rFonts w:ascii="PT Astra Serif" w:hAnsi="PT Astra Serif" w:cs="PT Astra Serif"/>
          <w:color w:val="ff0000"/>
          <w:sz w:val="28"/>
          <w:szCs w:val="28"/>
        </w:rPr>
      </w:r>
      <w:r>
        <w:rPr>
          <w:rFonts w:ascii="PT Astra Serif" w:hAnsi="PT Astra Serif" w:cs="PT Astra Serif"/>
          <w:color w:val="ff0000"/>
          <w:sz w:val="28"/>
          <w:szCs w:val="28"/>
        </w:rPr>
      </w:r>
    </w:p>
    <w:p>
      <w:pPr>
        <w:ind w:firstLine="709"/>
        <w:jc w:val="both"/>
        <w:widowControl w:val="off"/>
        <w:tabs>
          <w:tab w:val="num" w:pos="0" w:leader="none"/>
        </w:tabs>
        <w:rPr>
          <w:rFonts w:ascii="PT Astra Serif" w:hAnsi="PT Astra Serif" w:cs="PT Astra Serif"/>
          <w:color w:val="ff0000"/>
          <w:sz w:val="28"/>
          <w:szCs w:val="28"/>
        </w:rPr>
      </w:pPr>
      <w:r>
        <w:rPr>
          <w:rFonts w:ascii="PT Astra Serif" w:hAnsi="PT Astra Serif" w:eastAsia="PT Astra Serif" w:cs="PT Astra Serif"/>
          <w:sz w:val="28"/>
          <w:szCs w:val="28"/>
          <w:lang w:eastAsia="ru-RU"/>
        </w:rPr>
        <w:t xml:space="preserve">1.2. Номенклатура и количество товара, технические требования к </w:t>
      </w:r>
      <w:r>
        <w:rPr>
          <w:rFonts w:ascii="PT Astra Serif" w:hAnsi="PT Astra Serif" w:eastAsia="PT Astra Serif" w:cs="PT Astra Serif"/>
          <w:sz w:val="28"/>
          <w:szCs w:val="28"/>
          <w:lang w:eastAsia="ru-RU"/>
        </w:rPr>
        <w:t xml:space="preserve">товару, сроки поставки, цена товара, </w:t>
      </w:r>
      <w:r>
        <w:rPr>
          <w:rFonts w:ascii="PT Astra Serif" w:hAnsi="PT Astra Serif" w:eastAsia="PT Astra Serif" w:cs="PT Astra Serif"/>
          <w:sz w:val="28"/>
          <w:szCs w:val="28"/>
        </w:rPr>
        <w:t xml:space="preserve">являющиеся предметом настоящего Договора,</w:t>
      </w:r>
      <w:r>
        <w:rPr>
          <w:rFonts w:ascii="PT Astra Serif" w:hAnsi="PT Astra Serif" w:eastAsia="PT Astra Serif" w:cs="PT Astra Serif"/>
          <w:sz w:val="28"/>
          <w:szCs w:val="28"/>
          <w:lang w:eastAsia="ru-RU"/>
        </w:rPr>
        <w:t xml:space="preserve"> грузополучатель, а также иные условия поставки указываются Сторонами в спецификации (приложение № 1) к настоящему Договору и полностью соответствуют </w:t>
      </w:r>
      <w:r>
        <w:rPr>
          <w:rFonts w:ascii="PT Astra Serif" w:hAnsi="PT Astra Serif" w:eastAsia="PT Astra Serif" w:cs="PT Astra Serif"/>
          <w:sz w:val="28"/>
          <w:szCs w:val="28"/>
        </w:rPr>
        <w:t xml:space="preserve">заказу № _______ на Торговом портале закупок малого объема (приложение № 2) и Перечню позиций заказа № _____ (приложение № 2.1).</w:t>
      </w:r>
      <w:r>
        <w:rPr>
          <w:rFonts w:ascii="PT Astra Serif" w:hAnsi="PT Astra Serif" w:cs="PT Astra Serif"/>
          <w:color w:val="ff0000"/>
          <w:sz w:val="28"/>
          <w:szCs w:val="28"/>
        </w:rPr>
      </w:r>
      <w:r>
        <w:rPr>
          <w:rFonts w:ascii="PT Astra Serif" w:hAnsi="PT Astra Serif" w:cs="PT Astra Serif"/>
          <w:color w:val="ff0000"/>
          <w:sz w:val="28"/>
          <w:szCs w:val="28"/>
        </w:rPr>
      </w:r>
    </w:p>
    <w:p>
      <w:pPr>
        <w:numPr>
          <w:ilvl w:val="0"/>
          <w:numId w:val="3"/>
        </w:numPr>
        <w:contextualSpacing/>
        <w:jc w:val="center"/>
        <w:spacing w:after="0" w:line="240" w:lineRule="auto"/>
        <w:widowControl w:val="off"/>
        <w:tabs>
          <w:tab w:val="num" w:pos="0" w:leader="none"/>
        </w:tabs>
        <w:rPr>
          <w:rFonts w:ascii="PT Astra Serif" w:hAnsi="PT Astra Serif" w:cs="PT Astra Serif"/>
          <w:sz w:val="28"/>
          <w:szCs w:val="28"/>
        </w:rPr>
      </w:pPr>
      <w:r>
        <w:rPr>
          <w:rFonts w:ascii="PT Astra Serif" w:hAnsi="PT Astra Serif" w:eastAsia="PT Astra Serif" w:cs="PT Astra Serif"/>
          <w:sz w:val="28"/>
          <w:szCs w:val="28"/>
          <w:lang w:eastAsia="ru-RU"/>
        </w:rPr>
        <w:t xml:space="preserve">ПОРЯДОК ПОСТАВКИ</w:t>
      </w:r>
      <w:r>
        <w:rPr>
          <w:rFonts w:ascii="PT Astra Serif" w:hAnsi="PT Astra Serif" w:cs="PT Astra Serif"/>
          <w:sz w:val="28"/>
          <w:szCs w:val="28"/>
        </w:rPr>
      </w:r>
      <w:r>
        <w:rPr>
          <w:rFonts w:ascii="PT Astra Serif" w:hAnsi="PT Astra Serif" w:cs="PT Astra Serif"/>
          <w:sz w:val="28"/>
          <w:szCs w:val="28"/>
        </w:rPr>
      </w:r>
    </w:p>
    <w:p>
      <w:pPr>
        <w:contextualSpacing/>
        <w:ind w:left="927"/>
        <w:spacing w:after="0" w:line="240" w:lineRule="auto"/>
        <w:widowControl w:val="off"/>
        <w:rPr>
          <w:rFonts w:ascii="PT Astra Serif" w:hAnsi="PT Astra Serif" w:cs="PT Astra Serif"/>
          <w:sz w:val="28"/>
          <w:szCs w:val="28"/>
        </w:rPr>
      </w:pPr>
      <w:r>
        <w:rPr>
          <w:rFonts w:ascii="PT Astra Serif" w:hAnsi="PT Astra Serif" w:eastAsia="PT Astra Serif" w:cs="PT Astra Serif"/>
          <w:sz w:val="28"/>
          <w:szCs w:val="28"/>
          <w:lang w:eastAsia="ru-RU"/>
        </w:rPr>
      </w:r>
      <w:r>
        <w:rPr>
          <w:rFonts w:ascii="PT Astra Serif" w:hAnsi="PT Astra Serif" w:cs="PT Astra Serif"/>
          <w:sz w:val="28"/>
          <w:szCs w:val="28"/>
        </w:rPr>
      </w:r>
      <w:r>
        <w:rPr>
          <w:rFonts w:ascii="PT Astra Serif" w:hAnsi="PT Astra Serif" w:cs="PT Astra Serif"/>
          <w:sz w:val="28"/>
          <w:szCs w:val="28"/>
        </w:rPr>
      </w:r>
    </w:p>
    <w:p>
      <w:pPr>
        <w:contextualSpacing/>
        <w:ind w:firstLine="709"/>
        <w:jc w:val="both"/>
        <w:spacing w:after="0" w:line="240" w:lineRule="auto"/>
        <w:widowControl w:val="off"/>
        <w:rPr>
          <w:rFonts w:ascii="PT Astra Serif" w:hAnsi="PT Astra Serif" w:cs="PT Astra Serif"/>
          <w:sz w:val="28"/>
          <w:szCs w:val="28"/>
        </w:rPr>
      </w:pPr>
      <w:r>
        <w:rPr>
          <w:rFonts w:ascii="PT Astra Serif" w:hAnsi="PT Astra Serif" w:eastAsia="PT Astra Serif" w:cs="PT Astra Serif"/>
          <w:sz w:val="28"/>
          <w:szCs w:val="28"/>
          <w:lang w:eastAsia="ru-RU"/>
        </w:rPr>
        <w:t xml:space="preserve">2.1. Поставка товара осуществляется в соответствии с настоящим Договором и спецификацией (приложение № 1).</w:t>
      </w:r>
      <w:r>
        <w:rPr>
          <w:rFonts w:ascii="PT Astra Serif" w:hAnsi="PT Astra Serif" w:cs="PT Astra Serif"/>
          <w:sz w:val="28"/>
          <w:szCs w:val="28"/>
        </w:rPr>
      </w:r>
      <w:r>
        <w:rPr>
          <w:rFonts w:ascii="PT Astra Serif" w:hAnsi="PT Astra Serif" w:cs="PT Astra Serif"/>
          <w:sz w:val="28"/>
          <w:szCs w:val="28"/>
        </w:rPr>
      </w:r>
    </w:p>
    <w:p>
      <w:pPr>
        <w:ind w:firstLine="709"/>
        <w:jc w:val="both"/>
        <w:spacing w:after="0" w:line="240" w:lineRule="auto"/>
        <w:widowControl w:val="off"/>
        <w:tabs>
          <w:tab w:val="num" w:pos="0" w:leader="none"/>
          <w:tab w:val="left" w:pos="1276" w:leader="none"/>
        </w:tabs>
        <w:rPr>
          <w:rFonts w:ascii="PT Astra Serif" w:hAnsi="PT Astra Serif" w:cs="PT Astra Serif"/>
          <w:sz w:val="28"/>
          <w:szCs w:val="28"/>
        </w:rPr>
      </w:pPr>
      <w:r>
        <w:rPr>
          <w:rFonts w:ascii="PT Astra Serif" w:hAnsi="PT Astra Serif" w:eastAsia="PT Astra Serif" w:cs="PT Astra Serif"/>
          <w:sz w:val="28"/>
          <w:szCs w:val="28"/>
          <w:lang w:eastAsia="ru-RU"/>
        </w:rPr>
        <w:t xml:space="preserve">2.2. Поставщик может произвести поставку товара досрочно при условии получения письменного согласия Покупателя, а также согласования с ним сроков досрочной поставки, формы и сроков проведения расчетов.</w:t>
      </w:r>
      <w:r>
        <w:rPr>
          <w:rFonts w:ascii="PT Astra Serif" w:hAnsi="PT Astra Serif" w:cs="PT Astra Serif"/>
          <w:sz w:val="28"/>
          <w:szCs w:val="28"/>
        </w:rPr>
      </w:r>
      <w:r>
        <w:rPr>
          <w:rFonts w:ascii="PT Astra Serif" w:hAnsi="PT Astra Serif" w:cs="PT Astra Serif"/>
          <w:sz w:val="28"/>
          <w:szCs w:val="28"/>
        </w:rPr>
      </w:r>
    </w:p>
    <w:p>
      <w:pPr>
        <w:ind w:firstLine="709"/>
        <w:jc w:val="both"/>
        <w:spacing w:after="0" w:line="240" w:lineRule="auto"/>
        <w:widowControl w:val="off"/>
        <w:tabs>
          <w:tab w:val="num" w:pos="0" w:leader="none"/>
        </w:tabs>
        <w:rPr>
          <w:rFonts w:ascii="PT Astra Serif" w:hAnsi="PT Astra Serif" w:cs="PT Astra Serif"/>
          <w:sz w:val="28"/>
          <w:szCs w:val="28"/>
        </w:rPr>
      </w:pPr>
      <w:r>
        <w:rPr>
          <w:rFonts w:ascii="PT Astra Serif" w:hAnsi="PT Astra Serif" w:eastAsia="PT Astra Serif" w:cs="PT Astra Serif"/>
          <w:sz w:val="28"/>
          <w:szCs w:val="28"/>
          <w:lang w:eastAsia="ru-RU"/>
        </w:rPr>
        <w:t xml:space="preserve">2.3. При приемке Покупателем товара, поставленного досрочно с нарушением п. 2.2. настоящего Договора, ответственность за нарушение сроков оплаты товара в соответствии п. 7.5. Договора и ст. 395 ГК РФ к Покупателю не применяется.</w:t>
      </w:r>
      <w:r>
        <w:rPr>
          <w:rFonts w:ascii="PT Astra Serif" w:hAnsi="PT Astra Serif" w:cs="PT Astra Serif"/>
          <w:sz w:val="28"/>
          <w:szCs w:val="28"/>
        </w:rPr>
      </w:r>
      <w:r>
        <w:rPr>
          <w:rFonts w:ascii="PT Astra Serif" w:hAnsi="PT Astra Serif" w:cs="PT Astra Serif"/>
          <w:sz w:val="28"/>
          <w:szCs w:val="28"/>
        </w:rPr>
      </w:r>
    </w:p>
    <w:p>
      <w:pPr>
        <w:ind w:firstLine="709"/>
        <w:jc w:val="both"/>
        <w:spacing w:after="0" w:line="240" w:lineRule="auto"/>
        <w:widowControl w:val="off"/>
        <w:tabs>
          <w:tab w:val="num" w:pos="0" w:leader="none"/>
        </w:tabs>
        <w:rPr>
          <w:rFonts w:ascii="PT Astra Serif" w:hAnsi="PT Astra Serif" w:cs="PT Astra Serif"/>
          <w:sz w:val="28"/>
          <w:szCs w:val="28"/>
        </w:rPr>
      </w:pPr>
      <w:r>
        <w:rPr>
          <w:rFonts w:ascii="PT Astra Serif" w:hAnsi="PT Astra Serif" w:eastAsia="PT Astra Serif" w:cs="PT Astra Serif"/>
          <w:sz w:val="28"/>
          <w:szCs w:val="28"/>
          <w:lang w:eastAsia="ru-RU"/>
        </w:rPr>
        <w:t xml:space="preserve">2.4. </w:t>
      </w:r>
      <w:r>
        <w:rPr>
          <w:rFonts w:ascii="PT Astra Serif" w:hAnsi="PT Astra Serif" w:eastAsia="PT Astra Serif" w:cs="PT Astra Serif"/>
          <w:sz w:val="28"/>
          <w:szCs w:val="28"/>
        </w:rPr>
        <w:t xml:space="preserve">Поставка товара осуществляется силами и за счёт Поставщика автомобильным, железнодорожным или другим видом транспорта в соответствии с направленными Покупателем отгрузочными реквизитами.</w:t>
      </w:r>
      <w:r>
        <w:rPr>
          <w:rFonts w:ascii="PT Astra Serif" w:hAnsi="PT Astra Serif" w:cs="PT Astra Serif"/>
          <w:sz w:val="28"/>
          <w:szCs w:val="28"/>
        </w:rPr>
      </w:r>
      <w:r>
        <w:rPr>
          <w:rFonts w:ascii="PT Astra Serif" w:hAnsi="PT Astra Serif" w:cs="PT Astra Serif"/>
          <w:sz w:val="28"/>
          <w:szCs w:val="28"/>
        </w:rPr>
      </w:r>
    </w:p>
    <w:p>
      <w:pPr>
        <w:contextualSpacing/>
        <w:ind w:firstLine="709"/>
        <w:jc w:val="both"/>
        <w:spacing w:line="240" w:lineRule="auto"/>
        <w:rPr>
          <w:rFonts w:ascii="PT Astra Serif" w:hAnsi="PT Astra Serif" w:cs="PT Astra Serif"/>
          <w:sz w:val="28"/>
          <w:szCs w:val="28"/>
        </w:rPr>
      </w:pPr>
      <w:r>
        <w:rPr>
          <w:rFonts w:ascii="PT Astra Serif" w:hAnsi="PT Astra Serif" w:eastAsia="PT Astra Serif" w:cs="PT Astra Serif"/>
          <w:sz w:val="28"/>
          <w:szCs w:val="28"/>
        </w:rPr>
        <w:t xml:space="preserve">2.5. </w:t>
      </w:r>
      <w:r>
        <w:rPr>
          <w:rFonts w:ascii="PT Astra Serif" w:hAnsi="PT Astra Serif" w:eastAsia="PT Astra Serif" w:cs="PT Astra Serif"/>
          <w:sz w:val="28"/>
          <w:szCs w:val="28"/>
        </w:rPr>
        <w:t xml:space="preserve">Срок нахождения вагонов у Покупателя под погрузо-разгрузочными операциями на станции назначения должен составлять не менее 2 (двух) суток.</w:t>
      </w:r>
      <w:r>
        <w:rPr>
          <w:rFonts w:ascii="PT Astra Serif" w:hAnsi="PT Astra Serif" w:cs="PT Astra Serif"/>
          <w:sz w:val="28"/>
          <w:szCs w:val="28"/>
        </w:rPr>
      </w:r>
      <w:r>
        <w:rPr>
          <w:rFonts w:ascii="PT Astra Serif" w:hAnsi="PT Astra Serif" w:cs="PT Astra Serif"/>
          <w:sz w:val="28"/>
          <w:szCs w:val="28"/>
        </w:rPr>
      </w:r>
    </w:p>
    <w:p>
      <w:pPr>
        <w:contextualSpacing/>
        <w:ind w:firstLine="709"/>
        <w:jc w:val="both"/>
        <w:spacing w:line="240" w:lineRule="auto"/>
        <w:rPr>
          <w:rFonts w:ascii="PT Astra Serif" w:hAnsi="PT Astra Serif" w:cs="PT Astra Serif"/>
          <w:sz w:val="28"/>
          <w:szCs w:val="28"/>
        </w:rPr>
      </w:pPr>
      <w:r>
        <w:rPr>
          <w:rFonts w:ascii="PT Astra Serif" w:hAnsi="PT Astra Serif" w:eastAsia="PT Astra Serif" w:cs="PT Astra Serif"/>
          <w:sz w:val="28"/>
          <w:szCs w:val="28"/>
        </w:rPr>
        <w:t xml:space="preserve">День и</w:t>
      </w:r>
      <w:r>
        <w:rPr>
          <w:rFonts w:ascii="PT Astra Serif" w:hAnsi="PT Astra Serif" w:eastAsia="PT Astra Serif" w:cs="PT Astra Serif"/>
          <w:sz w:val="28"/>
          <w:szCs w:val="28"/>
        </w:rPr>
        <w:t xml:space="preserve"> вр</w:t>
      </w:r>
      <w:r>
        <w:rPr>
          <w:rFonts w:ascii="PT Astra Serif" w:hAnsi="PT Astra Serif" w:eastAsia="PT Astra Serif" w:cs="PT Astra Serif"/>
          <w:sz w:val="28"/>
          <w:szCs w:val="28"/>
        </w:rPr>
        <w:t xml:space="preserve">емя прибытия вагонов определяется в соответствии с п. 89. Правил приёма грузов, порожних грузовых вагонов к перевозке железнодорожным транспортом, утверждённых приказом Минтранса России от «07» декабря 2016 года N 374, а именно по данным надлежащим образом</w:t>
      </w:r>
      <w:r>
        <w:rPr>
          <w:rFonts w:ascii="PT Astra Serif" w:hAnsi="PT Astra Serif" w:eastAsia="PT Astra Serif" w:cs="PT Astra Serif"/>
          <w:sz w:val="28"/>
          <w:szCs w:val="28"/>
        </w:rPr>
        <w:t xml:space="preserve"> оформленной памятке приёмосдатчика. Данный порядок определения времени нахождения железнодорожного подвижного состава у Покупателя/Поставщика является преимущественным пред прочими предоставленными данными, в том числе перед автоматизированными системами.</w:t>
      </w:r>
      <w:r>
        <w:rPr>
          <w:rFonts w:ascii="PT Astra Serif" w:hAnsi="PT Astra Serif" w:cs="PT Astra Serif"/>
          <w:sz w:val="28"/>
          <w:szCs w:val="28"/>
        </w:rPr>
      </w:r>
      <w:r>
        <w:rPr>
          <w:rFonts w:ascii="PT Astra Serif" w:hAnsi="PT Astra Serif" w:cs="PT Astra Serif"/>
          <w:sz w:val="28"/>
          <w:szCs w:val="28"/>
        </w:rPr>
      </w:r>
    </w:p>
    <w:p>
      <w:pPr>
        <w:contextualSpacing/>
        <w:ind w:firstLine="709"/>
        <w:jc w:val="both"/>
        <w:spacing w:line="240" w:lineRule="auto"/>
        <w:rPr>
          <w:rFonts w:ascii="PT Astra Serif" w:hAnsi="PT Astra Serif" w:cs="PT Astra Serif"/>
          <w:sz w:val="28"/>
          <w:szCs w:val="28"/>
        </w:rPr>
      </w:pPr>
      <w:r>
        <w:rPr>
          <w:rFonts w:ascii="PT Astra Serif" w:hAnsi="PT Astra Serif" w:eastAsia="PT Astra Serif" w:cs="PT Astra Serif"/>
          <w:sz w:val="28"/>
          <w:szCs w:val="28"/>
        </w:rPr>
        <w:t xml:space="preserve">2.6. Поставщик обязан оформить полный пакет перевозочных документов на возврат порожнего подвижного состава и обеспечить возврат порожнего подвижного состава за свой счёт.</w:t>
      </w:r>
      <w:r>
        <w:rPr>
          <w:rFonts w:ascii="PT Astra Serif" w:hAnsi="PT Astra Serif" w:cs="PT Astra Serif"/>
          <w:sz w:val="28"/>
          <w:szCs w:val="28"/>
        </w:rPr>
      </w:r>
      <w:r>
        <w:rPr>
          <w:rFonts w:ascii="PT Astra Serif" w:hAnsi="PT Astra Serif" w:cs="PT Astra Serif"/>
          <w:sz w:val="28"/>
          <w:szCs w:val="28"/>
        </w:rPr>
      </w:r>
    </w:p>
    <w:p>
      <w:pPr>
        <w:contextualSpacing/>
        <w:ind w:firstLine="709"/>
        <w:jc w:val="both"/>
        <w:spacing w:line="240" w:lineRule="auto"/>
        <w:rPr>
          <w:rFonts w:ascii="PT Astra Serif" w:hAnsi="PT Astra Serif" w:cs="PT Astra Serif"/>
          <w:sz w:val="28"/>
          <w:szCs w:val="28"/>
        </w:rPr>
      </w:pPr>
      <w:r>
        <w:rPr>
          <w:rFonts w:ascii="PT Astra Serif" w:hAnsi="PT Astra Serif" w:eastAsia="PT Astra Serif" w:cs="PT Astra Serif"/>
          <w:sz w:val="28"/>
          <w:szCs w:val="28"/>
          <w:lang w:eastAsia="ru-RU"/>
        </w:rPr>
        <w:t xml:space="preserve">2.7. </w:t>
      </w:r>
      <w:r>
        <w:rPr>
          <w:rFonts w:ascii="PT Astra Serif" w:hAnsi="PT Astra Serif" w:eastAsia="PT Astra Serif" w:cs="PT Astra Serif"/>
          <w:color w:val="000000"/>
          <w:sz w:val="28"/>
          <w:szCs w:val="28"/>
        </w:rPr>
        <w:t xml:space="preserve">Поставщик на товар, подлежащий передаче Покупателю, составляет и направляет в адрес Покупателя надлежащим образом оформленные первичные учетные документы (ТОРГ-12 или универсальный передаточный документ (далее – УПД) или иные документы), оформленные по у</w:t>
      </w:r>
      <w:r>
        <w:rPr>
          <w:rFonts w:ascii="PT Astra Serif" w:hAnsi="PT Astra Serif" w:eastAsia="PT Astra Serif" w:cs="PT Astra Serif"/>
          <w:color w:val="000000"/>
          <w:sz w:val="28"/>
          <w:szCs w:val="28"/>
        </w:rPr>
        <w:t xml:space="preserve">становленным у Поставщика правилам документирования данных хозяйственных операций. Первичные документы, включая УПД, должны содержать обязательные реквизиты, предусмотренные Федеральным законом «О бухгалтерском учете» от 06.12.2011 № 402-ФЗ.</w:t>
      </w:r>
      <w:r>
        <w:rPr>
          <w:rFonts w:ascii="PT Astra Serif" w:hAnsi="PT Astra Serif" w:cs="PT Astra Serif"/>
          <w:sz w:val="28"/>
          <w:szCs w:val="28"/>
        </w:rPr>
      </w:r>
      <w:r>
        <w:rPr>
          <w:rFonts w:ascii="PT Astra Serif" w:hAnsi="PT Astra Serif" w:cs="PT Astra Serif"/>
          <w:sz w:val="28"/>
          <w:szCs w:val="28"/>
        </w:rPr>
      </w:r>
    </w:p>
    <w:p>
      <w:pPr>
        <w:contextualSpacing/>
        <w:ind w:firstLine="709"/>
        <w:jc w:val="both"/>
        <w:spacing w:line="240" w:lineRule="auto"/>
        <w:rPr>
          <w:rFonts w:ascii="PT Astra Serif" w:hAnsi="PT Astra Serif" w:cs="PT Astra Serif"/>
          <w:sz w:val="28"/>
          <w:szCs w:val="28"/>
          <w:highlight w:val="white"/>
        </w:rPr>
      </w:pPr>
      <w:r>
        <w:rPr>
          <w:rFonts w:ascii="PT Astra Serif" w:hAnsi="PT Astra Serif" w:eastAsia="PT Astra Serif" w:cs="PT Astra Serif"/>
          <w:sz w:val="28"/>
          <w:szCs w:val="28"/>
        </w:rPr>
        <w:t xml:space="preserve">В течение 5 (пяти) календарных дней, со дня отгрузки товара Поставщик составляет и выставляет счета-фактуры, оформленные в установленном порядке (в соответствии со статьей 169 Налогового кодекса РФ в действующей редакции на момент выставления)</w:t>
      </w:r>
      <w:r>
        <w:rPr>
          <w:rFonts w:ascii="PT Astra Serif" w:hAnsi="PT Astra Serif" w:eastAsia="PT Astra Serif" w:cs="PT Astra Serif"/>
          <w:sz w:val="28"/>
          <w:szCs w:val="28"/>
          <w:highlight w:val="white"/>
          <w:lang w:eastAsia="ru-RU"/>
        </w:rPr>
        <w:t xml:space="preserve">.</w:t>
      </w:r>
      <w:r>
        <w:rPr>
          <w:rFonts w:ascii="PT Astra Serif" w:hAnsi="PT Astra Serif" w:eastAsia="PT Astra Serif" w:cs="PT Astra Serif"/>
          <w:sz w:val="28"/>
          <w:szCs w:val="28"/>
          <w:highlight w:val="white"/>
          <w:vertAlign w:val="superscript"/>
          <w:lang w:eastAsia="ru-RU"/>
        </w:rPr>
        <w:t xml:space="preserve"> </w:t>
      </w:r>
      <w:r>
        <w:rPr>
          <w:rFonts w:ascii="PT Astra Serif" w:hAnsi="PT Astra Serif" w:eastAsia="PT Astra Serif" w:cs="PT Astra Serif"/>
          <w:sz w:val="28"/>
          <w:szCs w:val="28"/>
          <w:highlight w:val="white"/>
          <w:vertAlign w:val="superscript"/>
          <w:lang w:eastAsia="ru-RU"/>
        </w:rPr>
        <w:footnoteReference w:id="2"/>
      </w:r>
      <w:r>
        <w:rPr>
          <w:rFonts w:ascii="PT Astra Serif" w:hAnsi="PT Astra Serif" w:cs="PT Astra Serif"/>
          <w:sz w:val="28"/>
          <w:szCs w:val="28"/>
          <w:highlight w:val="white"/>
        </w:rPr>
      </w:r>
      <w:r>
        <w:rPr>
          <w:rFonts w:ascii="PT Astra Serif" w:hAnsi="PT Astra Serif" w:cs="PT Astra Serif"/>
          <w:sz w:val="28"/>
          <w:szCs w:val="28"/>
          <w:highlight w:val="white"/>
        </w:rPr>
      </w:r>
    </w:p>
    <w:p>
      <w:pPr>
        <w:contextualSpacing/>
        <w:ind w:firstLine="709"/>
        <w:jc w:val="both"/>
        <w:spacing w:line="240" w:lineRule="auto"/>
        <w:rPr>
          <w:rFonts w:ascii="PT Astra Serif" w:hAnsi="PT Astra Serif" w:cs="PT Astra Serif"/>
          <w:sz w:val="28"/>
          <w:szCs w:val="28"/>
          <w:highlight w:val="white"/>
        </w:rPr>
      </w:pPr>
      <w:r>
        <w:rPr>
          <w:rFonts w:ascii="PT Astra Serif" w:hAnsi="PT Astra Serif" w:eastAsia="PT Astra Serif" w:cs="PT Astra Serif"/>
          <w:sz w:val="28"/>
          <w:szCs w:val="28"/>
          <w:highlight w:val="white"/>
        </w:rPr>
        <w:t xml:space="preserve">УПД применяется Сторонами в качестве единого документа для целей бухгалтерского учета и налогообложения (в </w:t>
      </w:r>
      <w:bookmarkStart w:id="0" w:name="_GoBack"/>
      <w:r>
        <w:rPr>
          <w:rFonts w:ascii="PT Astra Serif" w:hAnsi="PT Astra Serif" w:eastAsia="PT Astra Serif" w:cs="PT Astra Serif"/>
          <w:sz w:val="28"/>
          <w:szCs w:val="28"/>
          <w:highlight w:val="white"/>
        </w:rPr>
      </w:r>
      <w:bookmarkEnd w:id="0"/>
      <w:r>
        <w:rPr>
          <w:rFonts w:ascii="PT Astra Serif" w:hAnsi="PT Astra Serif" w:eastAsia="PT Astra Serif" w:cs="PT Astra Serif"/>
          <w:sz w:val="28"/>
          <w:szCs w:val="28"/>
          <w:highlight w:val="white"/>
        </w:rPr>
        <w:t xml:space="preserve">том числе для подтверждения права на вычет по НДС и подтверждения расходов по налогу на прибыль организаций).</w:t>
      </w:r>
      <w:r>
        <w:rPr>
          <w:rStyle w:val="1440"/>
          <w:rFonts w:ascii="PT Astra Serif" w:hAnsi="PT Astra Serif" w:cs="PT Astra Serif"/>
          <w:sz w:val="28"/>
          <w:szCs w:val="28"/>
          <w:highlight w:val="none"/>
        </w:rPr>
        <w:footnoteReference w:id="3"/>
      </w:r>
      <w:r>
        <w:rPr>
          <w:rFonts w:ascii="PT Astra Serif" w:hAnsi="PT Astra Serif" w:cs="PT Astra Serif"/>
          <w:sz w:val="28"/>
          <w:szCs w:val="28"/>
          <w:highlight w:val="white"/>
        </w:rPr>
      </w:r>
      <w:r>
        <w:rPr>
          <w:rFonts w:ascii="PT Astra Serif" w:hAnsi="PT Astra Serif" w:cs="PT Astra Serif"/>
          <w:sz w:val="28"/>
          <w:szCs w:val="28"/>
          <w:highlight w:val="white"/>
        </w:rPr>
      </w:r>
    </w:p>
    <w:p>
      <w:pPr>
        <w:ind w:left="0" w:right="0" w:firstLine="709"/>
        <w:jc w:val="both"/>
        <w:spacing w:before="0" w:beforeAutospacing="0" w:after="0" w:afterAutospacing="0" w:line="235" w:lineRule="atLeast"/>
        <w:rPr>
          <w:rFonts w:ascii="PT Astra Serif" w:hAnsi="PT Astra Serif" w:cs="PT Astra Serif"/>
          <w:sz w:val="28"/>
          <w:szCs w:val="28"/>
        </w:rPr>
        <w:pBdr>
          <w:top w:val="none" w:color="000000" w:sz="4" w:space="0"/>
          <w:left w:val="none" w:color="000000" w:sz="4" w:space="0"/>
          <w:bottom w:val="none" w:color="000000" w:sz="4" w:space="0"/>
          <w:right w:val="none" w:color="000000" w:sz="4" w:space="0"/>
        </w:pBdr>
      </w:pPr>
      <w:r>
        <w:rPr>
          <w:rFonts w:ascii="PT Astra Serif" w:hAnsi="PT Astra Serif" w:eastAsia="PT Astra Serif" w:cs="PT Astra Serif"/>
          <w:sz w:val="28"/>
          <w:szCs w:val="28"/>
        </w:rPr>
        <w:t xml:space="preserve">2.8. </w:t>
      </w:r>
      <w:r>
        <w:rPr>
          <w:rFonts w:ascii="PT Astra Serif" w:hAnsi="PT Astra Serif" w:eastAsia="PT Astra Serif" w:cs="PT Astra Serif"/>
          <w:sz w:val="28"/>
          <w:szCs w:val="28"/>
          <w:lang w:eastAsia="ru-RU"/>
        </w:rPr>
        <w:t xml:space="preserve"> </w:t>
      </w:r>
      <w:r>
        <w:rPr>
          <w:rFonts w:ascii="PT Astra Serif" w:hAnsi="PT Astra Serif" w:eastAsia="PT Astra Serif" w:cs="PT Astra Serif"/>
          <w:color w:val="000000"/>
          <w:sz w:val="28"/>
          <w:szCs w:val="28"/>
        </w:rPr>
        <w:t xml:space="preserve">Датой поставки и перехода права собственности на товар, а также риска случайной гибели или повреждения товара от Поставщика к Покупателю считается дата подписания Покупателем первичного учетного документа (ТОРГ-12 или УПД, или иные документы</w:t>
      </w:r>
      <w:r>
        <w:rPr>
          <w:rFonts w:ascii="PT Astra Serif" w:hAnsi="PT Astra Serif" w:eastAsia="PT Astra Serif" w:cs="PT Astra Serif"/>
          <w:color w:val="000000"/>
          <w:sz w:val="28"/>
          <w:szCs w:val="28"/>
        </w:rPr>
        <w:t xml:space="preserve">) оформленного по установленным Поставщиком правилам документирования данных хозяйственных операций.</w:t>
      </w:r>
      <w:r>
        <w:rPr>
          <w:rFonts w:ascii="PT Astra Serif" w:hAnsi="PT Astra Serif" w:cs="PT Astra Serif"/>
          <w:sz w:val="28"/>
          <w:szCs w:val="28"/>
        </w:rPr>
      </w:r>
      <w:r>
        <w:rPr>
          <w:rFonts w:ascii="PT Astra Serif" w:hAnsi="PT Astra Serif" w:cs="PT Astra Serif"/>
          <w:sz w:val="28"/>
          <w:szCs w:val="28"/>
        </w:rPr>
      </w:r>
    </w:p>
    <w:p>
      <w:pPr>
        <w:contextualSpacing/>
        <w:ind w:firstLine="720"/>
        <w:jc w:val="both"/>
        <w:spacing w:before="0" w:beforeAutospacing="0" w:after="0" w:afterAutospacing="0" w:line="240" w:lineRule="auto"/>
        <w:rPr>
          <w:rFonts w:ascii="PT Astra Serif" w:hAnsi="PT Astra Serif" w:cs="PT Astra Serif"/>
          <w:sz w:val="28"/>
          <w:szCs w:val="28"/>
        </w:rPr>
      </w:pPr>
      <w:r>
        <w:rPr>
          <w:rFonts w:ascii="PT Astra Serif" w:hAnsi="PT Astra Serif" w:eastAsia="PT Astra Serif" w:cs="PT Astra Serif"/>
          <w:sz w:val="28"/>
          <w:szCs w:val="28"/>
          <w:lang w:eastAsia="ru-RU"/>
        </w:rPr>
        <w:t xml:space="preserve">2.9. </w:t>
      </w:r>
      <w:r>
        <w:rPr>
          <w:rFonts w:ascii="PT Astra Serif" w:hAnsi="PT Astra Serif" w:eastAsia="PT Astra Serif" w:cs="PT Astra Serif"/>
          <w:sz w:val="28"/>
          <w:szCs w:val="28"/>
          <w:lang w:eastAsia="ru-RU"/>
        </w:rPr>
        <w:t xml:space="preserve">В случае привлечения к поставке товара субпостав</w:t>
      </w:r>
      <w:r>
        <w:rPr>
          <w:rFonts w:ascii="PT Astra Serif" w:hAnsi="PT Astra Serif" w:eastAsia="PT Astra Serif" w:cs="PT Astra Serif"/>
          <w:sz w:val="28"/>
          <w:szCs w:val="28"/>
          <w:lang w:eastAsia="ru-RU"/>
        </w:rPr>
        <w:t xml:space="preserve">щиков необх</w:t>
      </w:r>
      <w:r>
        <w:rPr>
          <w:rFonts w:ascii="PT Astra Serif" w:hAnsi="PT Astra Serif" w:eastAsia="PT Astra Serif" w:cs="PT Astra Serif"/>
          <w:sz w:val="28"/>
          <w:szCs w:val="28"/>
          <w:lang w:eastAsia="ru-RU"/>
        </w:rPr>
        <w:t xml:space="preserve">одимо предварительное письменное согласование с Покупателем данных организаций. Под субпоставщиками понимаются иные (третьи) лица, не являющиеся Стороной настоящего Договора, привлеченные к поставке не Покупателем. При этом Поставщик обязан обеспечить вклю</w:t>
      </w:r>
      <w:r>
        <w:rPr>
          <w:rFonts w:ascii="PT Astra Serif" w:hAnsi="PT Astra Serif" w:eastAsia="PT Astra Serif" w:cs="PT Astra Serif"/>
          <w:sz w:val="28"/>
          <w:szCs w:val="28"/>
          <w:lang w:eastAsia="ru-RU"/>
        </w:rPr>
        <w:t xml:space="preserve">чение в заключаемые Договоры с субпоставщиками (вплоть до организаций – производителей) условий о необходимости согласования привлекаемых субпоставщиков в порядке, определенном настоящим Договором и об ответственности за неисполнение данного обязательства.</w:t>
      </w:r>
      <w:r>
        <w:rPr>
          <w:rFonts w:ascii="PT Astra Serif" w:hAnsi="PT Astra Serif" w:cs="PT Astra Serif"/>
          <w:sz w:val="28"/>
          <w:szCs w:val="28"/>
        </w:rPr>
      </w:r>
      <w:r>
        <w:rPr>
          <w:rFonts w:ascii="PT Astra Serif" w:hAnsi="PT Astra Serif" w:cs="PT Astra Serif"/>
          <w:sz w:val="28"/>
          <w:szCs w:val="28"/>
        </w:rPr>
      </w:r>
    </w:p>
    <w:p>
      <w:pPr>
        <w:contextualSpacing/>
        <w:ind w:firstLine="720"/>
        <w:jc w:val="both"/>
        <w:spacing w:line="240" w:lineRule="auto"/>
        <w:rPr>
          <w:rFonts w:ascii="PT Astra Serif" w:hAnsi="PT Astra Serif" w:cs="PT Astra Serif"/>
          <w:color w:val="ff0000"/>
          <w:sz w:val="28"/>
          <w:szCs w:val="28"/>
        </w:rPr>
      </w:pPr>
      <w:r>
        <w:rPr>
          <w:rFonts w:ascii="PT Astra Serif" w:hAnsi="PT Astra Serif" w:eastAsia="PT Astra Serif" w:cs="PT Astra Serif"/>
          <w:sz w:val="28"/>
          <w:szCs w:val="28"/>
        </w:rPr>
        <w:t xml:space="preserve">В случае несогласования с Покупателем привлекаемых субпоставщиков для поставки по Договору, Поставщик не вправе привлекать к исполнению своих обязательств субпоставщиков и осуществляет поставку лично.</w:t>
      </w:r>
      <w:r>
        <w:rPr>
          <w:rFonts w:ascii="PT Astra Serif" w:hAnsi="PT Astra Serif" w:cs="PT Astra Serif"/>
          <w:color w:val="ff0000"/>
          <w:sz w:val="28"/>
          <w:szCs w:val="28"/>
        </w:rPr>
      </w:r>
      <w:r>
        <w:rPr>
          <w:rFonts w:ascii="PT Astra Serif" w:hAnsi="PT Astra Serif" w:cs="PT Astra Serif"/>
          <w:color w:val="ff0000"/>
          <w:sz w:val="28"/>
          <w:szCs w:val="28"/>
        </w:rPr>
      </w:r>
    </w:p>
    <w:p>
      <w:pPr>
        <w:contextualSpacing/>
        <w:ind w:firstLine="720"/>
        <w:jc w:val="both"/>
        <w:spacing w:line="240" w:lineRule="auto"/>
        <w:rPr>
          <w:rFonts w:ascii="PT Astra Serif" w:hAnsi="PT Astra Serif" w:cs="PT Astra Serif"/>
          <w:color w:val="ff0000"/>
          <w:sz w:val="28"/>
          <w:szCs w:val="28"/>
        </w:rPr>
      </w:pPr>
      <w:r>
        <w:rPr>
          <w:rFonts w:ascii="PT Astra Serif" w:hAnsi="PT Astra Serif" w:eastAsia="PT Astra Serif" w:cs="PT Astra Serif"/>
          <w:sz w:val="28"/>
          <w:szCs w:val="28"/>
          <w:lang w:eastAsia="ru-RU"/>
        </w:rPr>
        <w:t xml:space="preserve">После получения согласования, Поставщик письменно информирует Покупателя о заключении Договоров с субпоставщиками (вплоть до организаций – производителей) не позднее 10 (десяти) календарных дней с момента их заключения. Информация должна содерж</w:t>
      </w:r>
      <w:r>
        <w:rPr>
          <w:rFonts w:ascii="PT Astra Serif" w:hAnsi="PT Astra Serif" w:eastAsia="PT Astra Serif" w:cs="PT Astra Serif"/>
          <w:sz w:val="28"/>
          <w:szCs w:val="28"/>
          <w:lang w:eastAsia="ru-RU"/>
        </w:rPr>
        <w:t xml:space="preserve">ать все данные о Договоре: наименование и адрес субпоставщика, объемы, виды, сроки выполнения поставки. В случае некачественного выполнения поставки и/или несоблюдения субпоставщиком сроков поставки, Покупатель вправе потребовать от Поставщика его замены. </w:t>
      </w:r>
      <w:r>
        <w:rPr>
          <w:rFonts w:ascii="PT Astra Serif" w:hAnsi="PT Astra Serif" w:cs="PT Astra Serif"/>
          <w:color w:val="ff0000"/>
          <w:sz w:val="28"/>
          <w:szCs w:val="28"/>
        </w:rPr>
      </w:r>
      <w:r>
        <w:rPr>
          <w:rFonts w:ascii="PT Astra Serif" w:hAnsi="PT Astra Serif" w:cs="PT Astra Serif"/>
          <w:color w:val="ff0000"/>
          <w:sz w:val="28"/>
          <w:szCs w:val="28"/>
        </w:rPr>
      </w:r>
    </w:p>
    <w:p>
      <w:pPr>
        <w:ind w:firstLine="567"/>
        <w:jc w:val="both"/>
        <w:spacing w:after="0" w:line="240" w:lineRule="auto"/>
        <w:rPr>
          <w:rFonts w:ascii="PT Astra Serif" w:hAnsi="PT Astra Serif" w:cs="PT Astra Serif"/>
          <w:sz w:val="28"/>
          <w:szCs w:val="28"/>
        </w:rPr>
      </w:pPr>
      <w:r>
        <w:rPr>
          <w:rFonts w:ascii="PT Astra Serif" w:hAnsi="PT Astra Serif" w:eastAsia="PT Astra Serif" w:cs="PT Astra Serif"/>
          <w:sz w:val="28"/>
          <w:szCs w:val="28"/>
          <w:lang w:eastAsia="ru-RU"/>
        </w:rPr>
        <w:t xml:space="preserve">2.10. </w:t>
      </w:r>
      <w:r>
        <w:rPr>
          <w:rFonts w:ascii="PT Astra Serif" w:hAnsi="PT Astra Serif" w:eastAsia="PT Astra Serif" w:cs="PT Astra Serif"/>
          <w:sz w:val="28"/>
          <w:szCs w:val="28"/>
          <w:lang w:eastAsia="ru-RU"/>
        </w:rPr>
        <w:t xml:space="preserve">При осущест</w:t>
      </w:r>
      <w:r>
        <w:rPr>
          <w:rFonts w:ascii="PT Astra Serif" w:hAnsi="PT Astra Serif" w:eastAsia="PT Astra Serif" w:cs="PT Astra Serif"/>
          <w:sz w:val="28"/>
          <w:szCs w:val="28"/>
          <w:lang w:eastAsia="ru-RU"/>
        </w:rPr>
        <w:t xml:space="preserve">влении поставки товара Поставщик обязан обеспечить поставку товара, на который в соответствии с Перечнем групп МТР распространяется действие «Единого Реестра материально-технических ресурсов, допущенных к применению на объектах ПАО «Газпром» и соответствую</w:t>
      </w:r>
      <w:r>
        <w:rPr>
          <w:rFonts w:ascii="PT Astra Serif" w:hAnsi="PT Astra Serif" w:eastAsia="PT Astra Serif" w:cs="PT Astra Serif"/>
          <w:sz w:val="28"/>
          <w:szCs w:val="28"/>
          <w:lang w:eastAsia="ru-RU"/>
        </w:rPr>
        <w:t xml:space="preserve">щих требованиям ПАО «Газпром» (далее – Единый Реестр МТР), прошедшего оценку соответствия требованиям ПАО «Газпром» и включенного в Единый Реестр МТР, или допущенного к применению на объектах ПАО «Газпром» по решению Управляющего комитета ПАО «Газпром» по </w:t>
      </w:r>
      <w:r>
        <w:rPr>
          <w:rFonts w:ascii="PT Astra Serif" w:hAnsi="PT Astra Serif" w:eastAsia="PT Astra Serif" w:cs="PT Astra Serif"/>
          <w:sz w:val="28"/>
          <w:szCs w:val="28"/>
          <w:lang w:eastAsia="ru-RU"/>
        </w:rPr>
        <w:t xml:space="preserve">импортозамещению</w:t>
      </w:r>
      <w:r>
        <w:rPr>
          <w:rFonts w:ascii="PT Astra Serif" w:hAnsi="PT Astra Serif" w:eastAsia="PT Astra Serif" w:cs="PT Astra Serif"/>
          <w:sz w:val="28"/>
          <w:szCs w:val="28"/>
          <w:lang w:eastAsia="ru-RU"/>
        </w:rPr>
        <w:t xml:space="preserve">, локализации производства и управлению </w:t>
      </w:r>
      <w:r>
        <w:rPr>
          <w:rFonts w:ascii="PT Astra Serif" w:hAnsi="PT Astra Serif" w:eastAsia="PT Astra Serif" w:cs="PT Astra Serif"/>
          <w:sz w:val="28"/>
          <w:szCs w:val="28"/>
          <w:lang w:eastAsia="ru-RU"/>
        </w:rPr>
        <w:t xml:space="preserve">МТР (далее – Управляющий комитет). Номенклатура товаров </w:t>
      </w:r>
      <w:r>
        <w:rPr>
          <w:rFonts w:ascii="PT Astra Serif" w:hAnsi="PT Astra Serif" w:eastAsia="PT Astra Serif" w:cs="PT Astra Serif"/>
          <w:sz w:val="28"/>
          <w:szCs w:val="28"/>
          <w:lang w:eastAsia="ru-RU"/>
        </w:rPr>
        <w:t xml:space="preserve">и перечень документов по стандартизации, устанавливающих требования к ним, а также Перечень групп МТР, на которые распространяется действие Единого реестра МТР и Правила включения продукции в Единый Реестр МТР, размещены на официальном сайте ПАО «Газпром» </w:t>
      </w:r>
      <w:hyperlink r:id="rId15" w:tooltip="http://www.gazprom.ru" w:history="1">
        <w:r>
          <w:rPr>
            <w:rStyle w:val="1447"/>
            <w:rFonts w:ascii="PT Astra Serif" w:hAnsi="PT Astra Serif" w:eastAsia="PT Astra Serif" w:cs="PT Astra Serif"/>
            <w:color w:val="auto"/>
            <w:sz w:val="28"/>
            <w:szCs w:val="28"/>
            <w:u w:val="none"/>
            <w:lang w:val="en-US" w:eastAsia="ru-RU"/>
          </w:rPr>
          <w:t xml:space="preserve">www</w:t>
        </w:r>
        <w:r>
          <w:rPr>
            <w:rStyle w:val="1447"/>
            <w:rFonts w:ascii="PT Astra Serif" w:hAnsi="PT Astra Serif" w:eastAsia="PT Astra Serif" w:cs="PT Astra Serif"/>
            <w:color w:val="auto"/>
            <w:sz w:val="28"/>
            <w:szCs w:val="28"/>
            <w:u w:val="none"/>
            <w:lang w:eastAsia="ru-RU"/>
          </w:rPr>
          <w:t xml:space="preserve">.</w:t>
        </w:r>
        <w:r>
          <w:rPr>
            <w:rStyle w:val="1447"/>
            <w:rFonts w:ascii="PT Astra Serif" w:hAnsi="PT Astra Serif" w:eastAsia="PT Astra Serif" w:cs="PT Astra Serif"/>
            <w:color w:val="auto"/>
            <w:sz w:val="28"/>
            <w:szCs w:val="28"/>
            <w:u w:val="none"/>
            <w:lang w:val="en-US" w:eastAsia="ru-RU"/>
          </w:rPr>
          <w:t xml:space="preserve">gazprom</w:t>
        </w:r>
        <w:r>
          <w:rPr>
            <w:rStyle w:val="1447"/>
            <w:rFonts w:ascii="PT Astra Serif" w:hAnsi="PT Astra Serif" w:eastAsia="PT Astra Serif" w:cs="PT Astra Serif"/>
            <w:color w:val="auto"/>
            <w:sz w:val="28"/>
            <w:szCs w:val="28"/>
            <w:u w:val="none"/>
            <w:lang w:eastAsia="ru-RU"/>
          </w:rPr>
          <w:t xml:space="preserve">.</w:t>
        </w:r>
        <w:r>
          <w:rPr>
            <w:rStyle w:val="1447"/>
            <w:rFonts w:ascii="PT Astra Serif" w:hAnsi="PT Astra Serif" w:eastAsia="PT Astra Serif" w:cs="PT Astra Serif"/>
            <w:color w:val="auto"/>
            <w:sz w:val="28"/>
            <w:szCs w:val="28"/>
            <w:u w:val="none"/>
            <w:lang w:val="en-US" w:eastAsia="ru-RU"/>
          </w:rPr>
          <w:t xml:space="preserve">ru</w:t>
        </w:r>
      </w:hyperlink>
      <w:r>
        <w:rPr>
          <w:rFonts w:ascii="PT Astra Serif" w:hAnsi="PT Astra Serif" w:eastAsia="PT Astra Serif" w:cs="PT Astra Serif"/>
          <w:sz w:val="28"/>
          <w:szCs w:val="28"/>
          <w:lang w:eastAsia="ru-RU"/>
        </w:rPr>
        <w:t xml:space="preserve"> в разделе «Закупки». В соответствии с Правилами включения продукции в Единый Реестр МТР, оценка соответствия материально-тех</w:t>
      </w:r>
      <w:r>
        <w:rPr>
          <w:rFonts w:ascii="PT Astra Serif" w:hAnsi="PT Astra Serif" w:eastAsia="PT Astra Serif" w:cs="PT Astra Serif"/>
          <w:sz w:val="28"/>
          <w:szCs w:val="28"/>
          <w:lang w:eastAsia="ru-RU"/>
        </w:rPr>
        <w:t xml:space="preserve">нических ресурсов требованиям ПАО «Газпром» производится в Системе добровольной сертификации ИНТЕРГАЗСЕРТ. Порядок направления и рассмотрения обращений заявителей и правила сертификации в СДС ИНТЕРГАЗСЕРТ размещены на официальном сайте www.intergazcert.ru.</w:t>
      </w:r>
      <w:r>
        <w:rPr>
          <w:rFonts w:ascii="PT Astra Serif" w:hAnsi="PT Astra Serif" w:cs="PT Astra Serif"/>
          <w:sz w:val="28"/>
          <w:szCs w:val="28"/>
        </w:rPr>
      </w:r>
      <w:r>
        <w:rPr>
          <w:rFonts w:ascii="PT Astra Serif" w:hAnsi="PT Astra Serif" w:cs="PT Astra Serif"/>
          <w:sz w:val="28"/>
          <w:szCs w:val="28"/>
        </w:rPr>
      </w:r>
    </w:p>
    <w:p>
      <w:pPr>
        <w:ind w:firstLine="708"/>
        <w:jc w:val="both"/>
        <w:spacing w:after="0" w:line="240" w:lineRule="auto"/>
        <w:rPr>
          <w:rFonts w:ascii="PT Astra Serif" w:hAnsi="PT Astra Serif" w:cs="PT Astra Serif"/>
          <w:sz w:val="28"/>
          <w:szCs w:val="28"/>
        </w:rPr>
      </w:pPr>
      <w:r>
        <w:rPr>
          <w:rFonts w:ascii="PT Astra Serif" w:hAnsi="PT Astra Serif" w:eastAsia="PT Astra Serif" w:cs="PT Astra Serif"/>
          <w:sz w:val="28"/>
          <w:szCs w:val="28"/>
          <w:lang w:eastAsia="ru-RU"/>
        </w:rPr>
        <w:t xml:space="preserve"> 2.11. Копия сертификата соответствия товара СДС ИНТЕРГАЗСЕРТ или решение Управляющего комитета о применении не включенного в Единый Реестр МТР товара на объектах ПАО «Газпром», предоставляется Покупателю одновреме</w:t>
      </w:r>
      <w:r>
        <w:rPr>
          <w:rFonts w:ascii="PT Astra Serif" w:hAnsi="PT Astra Serif" w:eastAsia="PT Astra Serif" w:cs="PT Astra Serif"/>
          <w:sz w:val="28"/>
          <w:szCs w:val="28"/>
          <w:lang w:eastAsia="ru-RU"/>
        </w:rPr>
        <w:t xml:space="preserve">нно с отгрузкой товара, на который в соответствии с Перечнем групп МТР распространяется действие Единого реестра МТР. Повторное предоставление копий сертификатов или копий решений Управляющего комитета не требуется, если они были переданы Покупателю ранее.</w:t>
      </w:r>
      <w:r>
        <w:rPr>
          <w:rFonts w:ascii="PT Astra Serif" w:hAnsi="PT Astra Serif" w:cs="PT Astra Serif"/>
          <w:sz w:val="28"/>
          <w:szCs w:val="28"/>
        </w:rPr>
      </w:r>
      <w:r>
        <w:rPr>
          <w:rFonts w:ascii="PT Astra Serif" w:hAnsi="PT Astra Serif" w:cs="PT Astra Serif"/>
          <w:sz w:val="28"/>
          <w:szCs w:val="28"/>
        </w:rPr>
      </w:r>
    </w:p>
    <w:p>
      <w:pPr>
        <w:ind w:firstLine="708"/>
        <w:jc w:val="both"/>
        <w:spacing w:after="0" w:line="240" w:lineRule="auto"/>
        <w:rPr>
          <w:rFonts w:ascii="PT Astra Serif" w:hAnsi="PT Astra Serif" w:cs="PT Astra Serif"/>
          <w:sz w:val="28"/>
          <w:szCs w:val="28"/>
          <w:highlight w:val="white"/>
        </w:rPr>
      </w:pPr>
      <w:r>
        <w:rPr>
          <w:rFonts w:ascii="PT Astra Serif" w:hAnsi="PT Astra Serif" w:eastAsia="PT Astra Serif" w:cs="PT Astra Serif"/>
          <w:sz w:val="28"/>
          <w:szCs w:val="28"/>
          <w:lang w:eastAsia="ru-RU"/>
        </w:rPr>
        <w:t xml:space="preserve">2.12.</w:t>
      </w:r>
      <w:r>
        <w:rPr>
          <w:rFonts w:ascii="PT Astra Serif" w:hAnsi="PT Astra Serif" w:eastAsia="PT Astra Serif" w:cs="PT Astra Serif"/>
          <w:sz w:val="28"/>
          <w:szCs w:val="28"/>
          <w:highlight w:val="white"/>
          <w:lang w:eastAsia="ru-RU"/>
        </w:rPr>
        <w:t xml:space="preserve"> </w:t>
      </w:r>
      <w:r>
        <w:rPr>
          <w:rFonts w:ascii="PT Astra Serif" w:hAnsi="PT Astra Serif" w:eastAsia="PT Astra Serif" w:cs="PT Astra Serif"/>
          <w:sz w:val="28"/>
          <w:szCs w:val="28"/>
          <w:highlight w:val="white"/>
          <w:lang w:eastAsia="ru-RU"/>
        </w:rPr>
        <w:t xml:space="preserve">По</w:t>
      </w:r>
      <w:r>
        <w:rPr>
          <w:rFonts w:ascii="PT Astra Serif" w:hAnsi="PT Astra Serif" w:eastAsia="PT Astra Serif" w:cs="PT Astra Serif"/>
          <w:sz w:val="28"/>
          <w:szCs w:val="28"/>
          <w:highlight w:val="white"/>
          <w:lang w:eastAsia="ru-RU"/>
        </w:rPr>
        <w:t xml:space="preserve">ставщик перед отправкой товара предоставляет сведения о поставляемых лекарственных препаратах в Федеральную государственную информационную систему мониторинга движения лекарственных средств, используя прямой порядок предоставления сведений (прямой акцепт).</w:t>
      </w:r>
      <w:r>
        <w:rPr>
          <w:rStyle w:val="1440"/>
          <w:rFonts w:ascii="PT Astra Serif" w:hAnsi="PT Astra Serif" w:eastAsia="PT Astra Serif" w:cs="PT Astra Serif"/>
          <w:sz w:val="28"/>
          <w:szCs w:val="28"/>
          <w:highlight w:val="white"/>
          <w:lang w:eastAsia="ru-RU"/>
        </w:rPr>
        <w:footnoteReference w:id="4"/>
      </w:r>
      <w:r>
        <w:rPr>
          <w:rFonts w:ascii="PT Astra Serif" w:hAnsi="PT Astra Serif" w:cs="PT Astra Serif"/>
          <w:sz w:val="28"/>
          <w:szCs w:val="28"/>
          <w:highlight w:val="white"/>
        </w:rPr>
      </w:r>
      <w:r>
        <w:rPr>
          <w:rFonts w:ascii="PT Astra Serif" w:hAnsi="PT Astra Serif" w:cs="PT Astra Serif"/>
          <w:sz w:val="28"/>
          <w:szCs w:val="28"/>
          <w:highlight w:val="white"/>
        </w:rPr>
      </w:r>
    </w:p>
    <w:p>
      <w:pPr>
        <w:ind w:firstLine="708"/>
        <w:jc w:val="both"/>
        <w:spacing w:after="0" w:line="240" w:lineRule="auto"/>
        <w:rPr>
          <w:rFonts w:ascii="PT Astra Serif" w:hAnsi="PT Astra Serif" w:cs="PT Astra Serif"/>
          <w:bCs/>
          <w:i/>
          <w:sz w:val="28"/>
          <w:szCs w:val="28"/>
          <w:highlight w:val="yellow"/>
        </w:rPr>
      </w:pPr>
      <w:r>
        <w:rPr>
          <w:rFonts w:ascii="PT Astra Serif" w:hAnsi="PT Astra Serif" w:eastAsia="PT Astra Serif" w:cs="PT Astra Serif"/>
          <w:sz w:val="28"/>
          <w:szCs w:val="28"/>
          <w:lang w:eastAsia="ru-RU"/>
        </w:rPr>
        <w:t xml:space="preserve">2.13. </w:t>
      </w:r>
      <w:r>
        <w:rPr>
          <w:rFonts w:ascii="PT Astra Serif" w:hAnsi="PT Astra Serif" w:eastAsia="PT Astra Serif" w:cs="PT Astra Serif"/>
          <w:sz w:val="28"/>
          <w:szCs w:val="28"/>
          <w:highlight w:val="white"/>
          <w:lang w:eastAsia="ru-RU"/>
        </w:rPr>
        <w:t xml:space="preserve">В случае замены страны происхождения товаров, указанных в спецификации (приложение 1), Поставщик должен письменно согласовать с Покупателем фактическую страну происхождения, при этом, качество, технические и функ</w:t>
      </w:r>
      <w:r>
        <w:rPr>
          <w:rFonts w:ascii="PT Astra Serif" w:hAnsi="PT Astra Serif" w:eastAsia="PT Astra Serif" w:cs="PT Astra Serif"/>
          <w:sz w:val="28"/>
          <w:szCs w:val="28"/>
          <w:highlight w:val="white"/>
          <w:lang w:eastAsia="ru-RU"/>
        </w:rPr>
        <w:t xml:space="preserve">циональные характеристики (потребительские свойства) таких товаров не должны уступать качеству и соответствующим техническим и функциональным характеристикам товаров, указанных в Договоре.</w:t>
      </w:r>
      <w:r>
        <w:rPr>
          <w:rStyle w:val="1440"/>
          <w:rFonts w:ascii="PT Astra Serif" w:hAnsi="PT Astra Serif" w:eastAsia="PT Astra Serif" w:cs="PT Astra Serif"/>
          <w:sz w:val="28"/>
          <w:szCs w:val="28"/>
          <w:highlight w:val="white"/>
          <w:lang w:eastAsia="ru-RU"/>
        </w:rPr>
        <w:footnoteReference w:id="5"/>
      </w:r>
      <w:r>
        <w:rPr>
          <w:rFonts w:ascii="PT Astra Serif" w:hAnsi="PT Astra Serif" w:cs="PT Astra Serif"/>
          <w:bCs/>
          <w:i/>
          <w:sz w:val="28"/>
          <w:szCs w:val="28"/>
          <w:highlight w:val="yellow"/>
        </w:rPr>
      </w:r>
      <w:r>
        <w:rPr>
          <w:rFonts w:ascii="PT Astra Serif" w:hAnsi="PT Astra Serif" w:cs="PT Astra Serif"/>
          <w:bCs/>
          <w:i/>
          <w:sz w:val="28"/>
          <w:szCs w:val="28"/>
          <w:highlight w:val="yellow"/>
        </w:rPr>
      </w:r>
    </w:p>
    <w:p>
      <w:pPr>
        <w:ind w:firstLine="708"/>
        <w:jc w:val="both"/>
        <w:spacing w:after="0" w:line="240" w:lineRule="auto"/>
        <w:rPr>
          <w:rFonts w:ascii="PT Astra Serif" w:hAnsi="PT Astra Serif" w:cs="PT Astra Serif"/>
          <w:sz w:val="28"/>
          <w:szCs w:val="28"/>
        </w:rPr>
      </w:pPr>
      <w:r>
        <w:rPr>
          <w:rFonts w:ascii="PT Astra Serif" w:hAnsi="PT Astra Serif" w:eastAsia="PT Astra Serif" w:cs="PT Astra Serif"/>
          <w:i w:val="0"/>
          <w:iCs w:val="0"/>
          <w:sz w:val="28"/>
          <w:szCs w:val="28"/>
          <w:highlight w:val="white"/>
          <w:lang w:eastAsia="ru-RU"/>
        </w:rPr>
        <w:t xml:space="preserve">2.14.</w:t>
      </w:r>
      <w:r>
        <w:rPr>
          <w:rFonts w:ascii="PT Astra Serif" w:hAnsi="PT Astra Serif" w:eastAsia="PT Astra Serif" w:cs="PT Astra Serif"/>
          <w:sz w:val="28"/>
          <w:szCs w:val="28"/>
          <w:highlight w:val="white"/>
        </w:rPr>
        <w:t xml:space="preserve"> </w:t>
      </w:r>
      <w:r>
        <w:rPr>
          <w:rFonts w:ascii="PT Astra Serif" w:hAnsi="PT Astra Serif" w:eastAsia="PT Astra Serif" w:cs="PT Astra Serif"/>
          <w:sz w:val="28"/>
          <w:szCs w:val="28"/>
          <w:highlight w:val="white"/>
        </w:rPr>
        <w:t xml:space="preserve">Поставщик должен:</w:t>
      </w:r>
      <w:r>
        <w:rPr>
          <w:rStyle w:val="1440"/>
          <w:rFonts w:ascii="PT Astra Serif" w:hAnsi="PT Astra Serif" w:eastAsia="PT Astra Serif" w:cs="PT Astra Serif"/>
          <w:sz w:val="28"/>
          <w:szCs w:val="28"/>
          <w:highlight w:val="white"/>
        </w:rPr>
        <w:footnoteReference w:id="6"/>
      </w:r>
      <w:r>
        <w:rPr>
          <w:rFonts w:ascii="PT Astra Serif" w:hAnsi="PT Astra Serif" w:cs="PT Astra Serif"/>
          <w:sz w:val="28"/>
          <w:szCs w:val="28"/>
        </w:rPr>
      </w:r>
      <w:r>
        <w:rPr>
          <w:rFonts w:ascii="PT Astra Serif" w:hAnsi="PT Astra Serif" w:cs="PT Astra Serif"/>
          <w:sz w:val="28"/>
          <w:szCs w:val="28"/>
        </w:rPr>
      </w:r>
    </w:p>
    <w:p>
      <w:pPr>
        <w:pStyle w:val="1445"/>
        <w:numPr>
          <w:ilvl w:val="0"/>
          <w:numId w:val="11"/>
        </w:numPr>
        <w:ind w:left="0" w:firstLine="709"/>
        <w:jc w:val="both"/>
        <w:spacing w:after="0" w:line="240" w:lineRule="auto"/>
        <w:rPr>
          <w:rFonts w:ascii="PT Astra Serif" w:hAnsi="PT Astra Serif" w:cs="PT Astra Serif"/>
          <w:sz w:val="28"/>
          <w:szCs w:val="28"/>
          <w:highlight w:val="white"/>
        </w:rPr>
      </w:pPr>
      <w:r>
        <w:rPr>
          <w:rFonts w:ascii="PT Astra Serif" w:hAnsi="PT Astra Serif" w:eastAsia="PT Astra Serif" w:cs="PT Astra Serif"/>
          <w:sz w:val="28"/>
          <w:szCs w:val="28"/>
        </w:rPr>
        <w:t xml:space="preserve">поставить товар, соответствующий условиям </w:t>
      </w:r>
      <w:r>
        <w:rPr>
          <w:rFonts w:ascii="PT Astra Serif" w:hAnsi="PT Astra Serif" w:eastAsia="PT Astra Serif" w:cs="PT Astra Serif"/>
          <w:sz w:val="28"/>
          <w:szCs w:val="28"/>
        </w:rPr>
        <w:t xml:space="preserve">Постановления Правительства РФ от 23.12.2024 № 1875 «</w:t>
      </w:r>
      <w:r>
        <w:rPr>
          <w:rFonts w:ascii="PT Astra Serif" w:hAnsi="PT Astra Serif" w:eastAsia="PT Astra Serif" w:cs="PT Astra Serif"/>
          <w:sz w:val="28"/>
          <w:szCs w:val="28"/>
        </w:rPr>
        <w:t xml:space="preserve">О мерах по предоставлению национального режима при осуществлении закупок товаров, р</w:t>
      </w:r>
      <w:r>
        <w:rPr>
          <w:rFonts w:ascii="PT Astra Serif" w:hAnsi="PT Astra Serif" w:eastAsia="PT Astra Serif" w:cs="PT Astra Serif"/>
          <w:sz w:val="28"/>
          <w:szCs w:val="28"/>
        </w:rPr>
        <w:t xml:space="preserve">абот, услуг для </w:t>
      </w:r>
      <w:r>
        <w:rPr>
          <w:rFonts w:ascii="PT Astra Serif" w:hAnsi="PT Astra Serif" w:eastAsia="PT Astra Serif" w:cs="PT Astra Serif"/>
          <w:sz w:val="28"/>
          <w:szCs w:val="28"/>
        </w:rPr>
        <w:t xml:space="preserve">обеспечения государственных и муниципальных нужд, закупок товаров, работ, услуг отдельными видами юридических лиц»</w:t>
      </w:r>
      <w:r>
        <w:rPr>
          <w:rFonts w:ascii="PT Astra Serif" w:hAnsi="PT Astra Serif" w:eastAsia="PT Astra Serif" w:cs="PT Astra Serif"/>
          <w:sz w:val="28"/>
          <w:szCs w:val="28"/>
        </w:rPr>
        <w:t xml:space="preserve">;</w:t>
      </w:r>
      <w:r>
        <w:rPr>
          <w:rFonts w:ascii="PT Astra Serif" w:hAnsi="PT Astra Serif" w:cs="PT Astra Serif"/>
          <w:sz w:val="28"/>
          <w:szCs w:val="28"/>
          <w:highlight w:val="white"/>
        </w:rPr>
      </w:r>
      <w:r>
        <w:rPr>
          <w:rFonts w:ascii="PT Astra Serif" w:hAnsi="PT Astra Serif" w:cs="PT Astra Serif"/>
          <w:sz w:val="28"/>
          <w:szCs w:val="28"/>
          <w:highlight w:val="white"/>
        </w:rPr>
      </w:r>
    </w:p>
    <w:p>
      <w:pPr>
        <w:pStyle w:val="1445"/>
        <w:numPr>
          <w:ilvl w:val="0"/>
          <w:numId w:val="11"/>
        </w:numPr>
        <w:ind w:left="0" w:firstLine="709"/>
        <w:jc w:val="both"/>
        <w:spacing w:after="0" w:line="240" w:lineRule="auto"/>
        <w:rPr>
          <w:rFonts w:ascii="PT Astra Serif" w:hAnsi="PT Astra Serif" w:cs="PT Astra Serif"/>
          <w:sz w:val="28"/>
          <w:szCs w:val="28"/>
          <w:highlight w:val="white"/>
        </w:rPr>
      </w:pPr>
      <w:r>
        <w:rPr>
          <w:rFonts w:ascii="PT Astra Serif" w:hAnsi="PT Astra Serif" w:eastAsia="PT Astra Serif" w:cs="PT Astra Serif"/>
          <w:sz w:val="28"/>
          <w:szCs w:val="28"/>
        </w:rPr>
        <w:t xml:space="preserve">предоставить информацию </w:t>
      </w:r>
      <w:r>
        <w:rPr>
          <w:rFonts w:ascii="PT Astra Serif" w:hAnsi="PT Astra Serif" w:eastAsia="PT Astra Serif" w:cs="PT Astra Serif"/>
          <w:sz w:val="28"/>
          <w:szCs w:val="28"/>
        </w:rPr>
        <w:t xml:space="preserve">и  документы</w:t>
      </w:r>
      <w:r>
        <w:rPr>
          <w:rFonts w:ascii="PT Astra Serif" w:hAnsi="PT Astra Serif" w:eastAsia="PT Astra Serif" w:cs="PT Astra Serif"/>
          <w:sz w:val="28"/>
          <w:szCs w:val="28"/>
        </w:rPr>
        <w:t xml:space="preserve">, опр</w:t>
      </w:r>
      <w:r>
        <w:rPr>
          <w:rFonts w:ascii="PT Astra Serif" w:hAnsi="PT Astra Serif" w:eastAsia="PT Astra Serif" w:cs="PT Astra Serif"/>
          <w:sz w:val="28"/>
          <w:szCs w:val="28"/>
        </w:rPr>
        <w:t xml:space="preserve">еделенные </w:t>
      </w:r>
      <w:r>
        <w:rPr>
          <w:rFonts w:ascii="PT Astra Serif" w:hAnsi="PT Astra Serif" w:eastAsia="PT Astra Serif" w:cs="PT Astra Serif"/>
          <w:sz w:val="28"/>
          <w:szCs w:val="28"/>
        </w:rPr>
        <w:t xml:space="preserve">Постановлением Правительства РФ от 23.12.2024 № 1875 «О мерах по предоставлению национального режима при осуществлении закупок товаров, р</w:t>
      </w:r>
      <w:r>
        <w:rPr>
          <w:rFonts w:ascii="PT Astra Serif" w:hAnsi="PT Astra Serif" w:eastAsia="PT Astra Serif" w:cs="PT Astra Serif"/>
          <w:sz w:val="28"/>
          <w:szCs w:val="28"/>
        </w:rPr>
        <w:t xml:space="preserve">абот, услуг для обеспечения государственных и муниципальных нужд, закупок товаров, работ, услуг отдельными ви</w:t>
      </w:r>
      <w:r>
        <w:rPr>
          <w:rFonts w:ascii="PT Astra Serif" w:hAnsi="PT Astra Serif" w:eastAsia="PT Astra Serif" w:cs="PT Astra Serif"/>
          <w:sz w:val="28"/>
          <w:szCs w:val="28"/>
        </w:rPr>
        <w:t xml:space="preserve">дами юридических лиц»</w:t>
      </w:r>
      <w:r>
        <w:rPr>
          <w:rFonts w:ascii="PT Astra Serif" w:hAnsi="PT Astra Serif" w:eastAsia="PT Astra Serif" w:cs="PT Astra Serif"/>
          <w:sz w:val="28"/>
          <w:szCs w:val="28"/>
        </w:rPr>
        <w:t xml:space="preserve">.</w:t>
      </w:r>
      <w:r>
        <w:rPr>
          <w:rFonts w:ascii="PT Astra Serif" w:hAnsi="PT Astra Serif" w:cs="PT Astra Serif"/>
          <w:sz w:val="28"/>
          <w:szCs w:val="28"/>
          <w:highlight w:val="white"/>
        </w:rPr>
      </w:r>
      <w:r>
        <w:rPr>
          <w:rFonts w:ascii="PT Astra Serif" w:hAnsi="PT Astra Serif" w:cs="PT Astra Serif"/>
          <w:sz w:val="28"/>
          <w:szCs w:val="28"/>
          <w:highlight w:val="white"/>
        </w:rPr>
      </w:r>
    </w:p>
    <w:p>
      <w:pPr>
        <w:ind w:firstLine="708"/>
        <w:jc w:val="both"/>
        <w:spacing w:after="0" w:line="240" w:lineRule="auto"/>
        <w:rPr>
          <w:rFonts w:ascii="PT Astra Serif" w:hAnsi="PT Astra Serif" w:cs="PT Astra Serif"/>
          <w:sz w:val="28"/>
          <w:szCs w:val="28"/>
        </w:rPr>
      </w:pPr>
      <w:r>
        <w:rPr>
          <w:rFonts w:ascii="PT Astra Serif" w:hAnsi="PT Astra Serif" w:eastAsia="PT Astra Serif" w:cs="PT Astra Serif"/>
          <w:sz w:val="28"/>
          <w:szCs w:val="28"/>
          <w:highlight w:val="yellow"/>
        </w:rPr>
      </w:r>
      <w:r>
        <w:rPr>
          <w:rFonts w:ascii="PT Astra Serif" w:hAnsi="PT Astra Serif" w:cs="PT Astra Serif"/>
          <w:sz w:val="28"/>
          <w:szCs w:val="28"/>
        </w:rPr>
      </w:r>
      <w:r>
        <w:rPr>
          <w:rFonts w:ascii="PT Astra Serif" w:hAnsi="PT Astra Serif" w:cs="PT Astra Serif"/>
          <w:sz w:val="28"/>
          <w:szCs w:val="28"/>
        </w:rPr>
      </w:r>
    </w:p>
    <w:p>
      <w:pPr>
        <w:numPr>
          <w:ilvl w:val="0"/>
          <w:numId w:val="2"/>
        </w:numPr>
        <w:contextualSpacing/>
        <w:jc w:val="center"/>
        <w:spacing w:after="0" w:line="240" w:lineRule="auto"/>
        <w:rPr>
          <w:rFonts w:ascii="PT Astra Serif" w:hAnsi="PT Astra Serif" w:cs="PT Astra Serif"/>
          <w:sz w:val="28"/>
          <w:szCs w:val="28"/>
        </w:rPr>
      </w:pPr>
      <w:r>
        <w:rPr>
          <w:rFonts w:ascii="PT Astra Serif" w:hAnsi="PT Astra Serif" w:eastAsia="PT Astra Serif" w:cs="PT Astra Serif"/>
          <w:sz w:val="28"/>
          <w:szCs w:val="28"/>
          <w:lang w:eastAsia="ru-RU"/>
        </w:rPr>
        <w:t xml:space="preserve">ЦЕНА ДОГОВОРА И ПОРЯДОК РАСЧЕТОВ</w:t>
      </w:r>
      <w:r>
        <w:rPr>
          <w:rFonts w:ascii="PT Astra Serif" w:hAnsi="PT Astra Serif" w:cs="PT Astra Serif"/>
          <w:sz w:val="28"/>
          <w:szCs w:val="28"/>
        </w:rPr>
      </w:r>
      <w:r>
        <w:rPr>
          <w:rFonts w:ascii="PT Astra Serif" w:hAnsi="PT Astra Serif" w:cs="PT Astra Serif"/>
          <w:sz w:val="28"/>
          <w:szCs w:val="28"/>
        </w:rPr>
      </w:r>
    </w:p>
    <w:p>
      <w:pPr>
        <w:jc w:val="center"/>
        <w:spacing w:after="0" w:line="240" w:lineRule="auto"/>
        <w:rPr>
          <w:rFonts w:ascii="PT Astra Serif" w:hAnsi="PT Astra Serif" w:cs="PT Astra Serif"/>
          <w:sz w:val="28"/>
          <w:szCs w:val="28"/>
        </w:rPr>
      </w:pPr>
      <w:r>
        <w:rPr>
          <w:rFonts w:ascii="PT Astra Serif" w:hAnsi="PT Astra Serif" w:eastAsia="PT Astra Serif" w:cs="PT Astra Serif"/>
          <w:sz w:val="28"/>
          <w:szCs w:val="28"/>
          <w:lang w:eastAsia="ru-RU"/>
        </w:rPr>
      </w:r>
      <w:r>
        <w:rPr>
          <w:rFonts w:ascii="PT Astra Serif" w:hAnsi="PT Astra Serif" w:cs="PT Astra Serif"/>
          <w:sz w:val="28"/>
          <w:szCs w:val="28"/>
        </w:rPr>
      </w:r>
      <w:r>
        <w:rPr>
          <w:rFonts w:ascii="PT Astra Serif" w:hAnsi="PT Astra Serif" w:cs="PT Astra Serif"/>
          <w:sz w:val="28"/>
          <w:szCs w:val="28"/>
        </w:rPr>
      </w:r>
    </w:p>
    <w:p>
      <w:pPr>
        <w:ind w:firstLine="709"/>
        <w:jc w:val="both"/>
        <w:spacing w:after="0" w:line="240" w:lineRule="auto"/>
        <w:widowControl w:val="off"/>
        <w:rPr>
          <w:rFonts w:ascii="PT Astra Serif" w:hAnsi="PT Astra Serif" w:cs="PT Astra Serif"/>
          <w:sz w:val="28"/>
          <w:szCs w:val="28"/>
        </w:rPr>
      </w:pPr>
      <w:r>
        <w:rPr>
          <w:rFonts w:ascii="PT Astra Serif" w:hAnsi="PT Astra Serif" w:eastAsia="PT Astra Serif" w:cs="PT Astra Serif"/>
          <w:sz w:val="28"/>
          <w:szCs w:val="28"/>
          <w:lang w:eastAsia="ru-RU"/>
        </w:rPr>
        <w:t xml:space="preserve">3.1. </w:t>
      </w:r>
      <w:r>
        <w:rPr>
          <w:rFonts w:ascii="PT Astra Serif" w:hAnsi="PT Astra Serif" w:eastAsia="PT Astra Serif" w:cs="PT Astra Serif"/>
          <w:sz w:val="28"/>
          <w:szCs w:val="28"/>
        </w:rPr>
        <w:t xml:space="preserve">Цена одной единицы товара установлена по результатам подтвержденного заказа от ______ № ____</w:t>
      </w:r>
      <w:r>
        <w:rPr>
          <w:rFonts w:ascii="PT Astra Serif" w:hAnsi="PT Astra Serif" w:eastAsia="PT Astra Serif" w:cs="PT Astra Serif"/>
          <w:sz w:val="28"/>
          <w:szCs w:val="28"/>
          <w:lang w:eastAsia="ru-RU"/>
        </w:rPr>
        <w:t xml:space="preserve">, является твердой и изменению не подлежит, указывается в спецификации (приложение №1) к настоящему Договору, и действует в течение всего срока действия Договора. </w:t>
      </w:r>
      <w:r>
        <w:rPr>
          <w:rFonts w:ascii="PT Astra Serif" w:hAnsi="PT Astra Serif" w:cs="PT Astra Serif"/>
          <w:sz w:val="28"/>
          <w:szCs w:val="28"/>
        </w:rPr>
      </w:r>
      <w:r>
        <w:rPr>
          <w:rFonts w:ascii="PT Astra Serif" w:hAnsi="PT Astra Serif" w:cs="PT Astra Serif"/>
          <w:sz w:val="28"/>
          <w:szCs w:val="28"/>
        </w:rPr>
      </w:r>
    </w:p>
    <w:p>
      <w:pPr>
        <w:ind w:firstLine="709"/>
        <w:jc w:val="both"/>
        <w:spacing w:after="0" w:line="240" w:lineRule="auto"/>
        <w:widowControl w:val="off"/>
        <w:rPr>
          <w:rFonts w:ascii="PT Astra Serif" w:hAnsi="PT Astra Serif" w:cs="PT Astra Serif"/>
          <w:bCs/>
          <w:spacing w:val="1"/>
          <w:sz w:val="28"/>
          <w:szCs w:val="28"/>
        </w:rPr>
      </w:pPr>
      <w:r>
        <w:rPr>
          <w:rFonts w:ascii="PT Astra Serif" w:hAnsi="PT Astra Serif" w:eastAsia="PT Astra Serif" w:cs="PT Astra Serif"/>
          <w:sz w:val="28"/>
          <w:szCs w:val="28"/>
          <w:highlight w:val="white"/>
          <w:lang w:eastAsia="ru-RU"/>
        </w:rPr>
        <w:t xml:space="preserve">Стоимость товара на момент заключения настоящего Договора ___________ (сумма прописью), </w:t>
      </w:r>
      <w:r>
        <w:rPr>
          <w:rFonts w:ascii="PT Astra Serif" w:hAnsi="PT Astra Serif" w:eastAsia="PT Astra Serif" w:cs="PT Astra Serif"/>
          <w:sz w:val="28"/>
          <w:szCs w:val="28"/>
          <w:highlight w:val="white"/>
        </w:rPr>
        <w:t xml:space="preserve">дополнительно к стоимости товаров по всей </w:t>
      </w:r>
      <w:r>
        <w:rPr>
          <w:rFonts w:ascii="PT Astra Serif" w:hAnsi="PT Astra Serif" w:eastAsia="PT Astra Serif" w:cs="PT Astra Serif"/>
          <w:sz w:val="28"/>
          <w:szCs w:val="28"/>
          <w:highlight w:val="white"/>
        </w:rPr>
        <w:t xml:space="preserve">номенклатуре к оплате предъявляется НДС по ставке в соответствии с действующим законодательством Российской Федерации о налогах и сборах</w:t>
      </w:r>
      <w:r>
        <w:rPr>
          <w:rFonts w:ascii="PT Astra Serif" w:hAnsi="PT Astra Serif" w:eastAsia="PT Astra Serif" w:cs="PT Astra Serif"/>
          <w:bCs/>
          <w:spacing w:val="1"/>
          <w:sz w:val="28"/>
          <w:szCs w:val="28"/>
          <w:highlight w:val="white"/>
        </w:rPr>
        <w:t xml:space="preserve">.</w:t>
      </w:r>
      <w:r>
        <w:rPr>
          <w:rStyle w:val="1440"/>
          <w:rFonts w:ascii="PT Astra Serif" w:hAnsi="PT Astra Serif" w:eastAsia="PT Astra Serif" w:cs="PT Astra Serif"/>
          <w:bCs/>
          <w:spacing w:val="1"/>
          <w:sz w:val="28"/>
          <w:szCs w:val="28"/>
        </w:rPr>
        <w:footnoteReference w:id="7"/>
      </w:r>
      <w:r>
        <w:rPr>
          <w:rStyle w:val="1440"/>
          <w:rFonts w:ascii="PT Astra Serif" w:hAnsi="PT Astra Serif" w:eastAsia="PT Astra Serif" w:cs="PT Astra Serif"/>
          <w:bCs/>
          <w:spacing w:val="1"/>
          <w:sz w:val="28"/>
          <w:szCs w:val="28"/>
        </w:rPr>
        <w:t xml:space="preserve">,</w:t>
      </w:r>
      <w:r>
        <w:rPr>
          <w:rStyle w:val="1440"/>
          <w:rFonts w:ascii="PT Astra Serif" w:hAnsi="PT Astra Serif" w:eastAsia="PT Astra Serif" w:cs="PT Astra Serif"/>
          <w:bCs/>
          <w:spacing w:val="1"/>
          <w:sz w:val="28"/>
          <w:szCs w:val="28"/>
        </w:rPr>
        <w:footnoteReference w:id="8"/>
      </w:r>
      <w:r>
        <w:rPr>
          <w:rStyle w:val="1440"/>
          <w:rFonts w:ascii="PT Astra Serif" w:hAnsi="PT Astra Serif" w:eastAsia="PT Astra Serif" w:cs="PT Astra Serif"/>
          <w:bCs/>
          <w:spacing w:val="1"/>
          <w:sz w:val="28"/>
          <w:szCs w:val="28"/>
        </w:rPr>
        <w:t xml:space="preserve">,</w:t>
      </w:r>
      <w:r>
        <w:rPr>
          <w:rStyle w:val="1440"/>
          <w:rFonts w:ascii="PT Astra Serif" w:hAnsi="PT Astra Serif" w:eastAsia="PT Astra Serif" w:cs="PT Astra Serif"/>
          <w:bCs/>
          <w:spacing w:val="1"/>
          <w:sz w:val="28"/>
          <w:szCs w:val="28"/>
        </w:rPr>
        <w:footnoteReference w:id="9"/>
      </w:r>
      <w:r>
        <w:rPr>
          <w:rFonts w:ascii="PT Astra Serif" w:hAnsi="PT Astra Serif" w:cs="PT Astra Serif"/>
          <w:bCs/>
          <w:spacing w:val="1"/>
          <w:sz w:val="28"/>
          <w:szCs w:val="28"/>
        </w:rPr>
      </w:r>
      <w:r>
        <w:rPr>
          <w:rFonts w:ascii="PT Astra Serif" w:hAnsi="PT Astra Serif" w:cs="PT Astra Serif"/>
          <w:bCs/>
          <w:spacing w:val="1"/>
          <w:sz w:val="28"/>
          <w:szCs w:val="28"/>
        </w:rPr>
      </w:r>
    </w:p>
    <w:p>
      <w:pPr>
        <w:ind w:firstLine="709"/>
        <w:jc w:val="both"/>
        <w:spacing w:after="0" w:line="240" w:lineRule="auto"/>
        <w:widowControl w:val="off"/>
        <w:rPr>
          <w:rFonts w:ascii="PT Astra Serif" w:hAnsi="PT Astra Serif" w:cs="PT Astra Serif"/>
          <w:sz w:val="28"/>
          <w:szCs w:val="28"/>
        </w:rPr>
      </w:pPr>
      <w:r>
        <w:rPr>
          <w:rFonts w:ascii="PT Astra Serif" w:hAnsi="PT Astra Serif" w:eastAsia="PT Astra Serif" w:cs="PT Astra Serif"/>
          <w:sz w:val="28"/>
          <w:szCs w:val="28"/>
          <w:lang w:eastAsia="ru-RU"/>
        </w:rPr>
        <w:t xml:space="preserve">Транспортно-заготовительные расходы, стоимость тары и упаковки, а также прочие расходы, связанные с транспортировкой товара, учтены в цене товара.</w:t>
      </w:r>
      <w:r>
        <w:rPr>
          <w:rFonts w:ascii="PT Astra Serif" w:hAnsi="PT Astra Serif" w:cs="PT Astra Serif"/>
          <w:sz w:val="28"/>
          <w:szCs w:val="28"/>
        </w:rPr>
      </w:r>
      <w:r>
        <w:rPr>
          <w:rFonts w:ascii="PT Astra Serif" w:hAnsi="PT Astra Serif" w:cs="PT Astra Serif"/>
          <w:sz w:val="28"/>
          <w:szCs w:val="28"/>
        </w:rPr>
      </w:r>
    </w:p>
    <w:p>
      <w:pPr>
        <w:ind w:firstLine="709"/>
        <w:jc w:val="both"/>
        <w:spacing w:after="0" w:line="240" w:lineRule="auto"/>
        <w:widowControl w:val="off"/>
        <w:rPr>
          <w:rFonts w:ascii="PT Astra Serif" w:hAnsi="PT Astra Serif" w:cs="PT Astra Serif"/>
          <w:sz w:val="28"/>
          <w:szCs w:val="28"/>
        </w:rPr>
      </w:pPr>
      <w:r>
        <w:rPr>
          <w:rFonts w:ascii="PT Astra Serif" w:hAnsi="PT Astra Serif" w:eastAsia="PT Astra Serif" w:cs="PT Astra Serif"/>
          <w:sz w:val="28"/>
          <w:szCs w:val="28"/>
          <w:lang w:eastAsia="ru-RU"/>
        </w:rPr>
        <w:t xml:space="preserve">3.2. </w:t>
      </w:r>
      <w:r>
        <w:rPr>
          <w:rFonts w:ascii="PT Astra Serif" w:hAnsi="PT Astra Serif" w:eastAsia="PT Astra Serif" w:cs="PT Astra Serif"/>
          <w:sz w:val="28"/>
          <w:szCs w:val="28"/>
        </w:rPr>
        <w:t xml:space="preserve">Оплата поставленного товара осуществляется Покупателем путем перечисления денежных средств на расчетный счет Поставщика, указанный в Договоре, </w:t>
      </w:r>
      <w:r>
        <w:rPr>
          <w:rFonts w:ascii="PT Astra Serif" w:hAnsi="PT Astra Serif" w:cs="PT Astra Serif"/>
          <w:sz w:val="28"/>
          <w:szCs w:val="28"/>
        </w:rPr>
      </w:r>
      <w:r>
        <w:rPr>
          <w:rFonts w:ascii="PT Astra Serif" w:hAnsi="PT Astra Serif" w:cs="PT Astra Serif"/>
          <w:sz w:val="28"/>
          <w:szCs w:val="28"/>
        </w:rPr>
      </w:r>
    </w:p>
    <w:p>
      <w:pPr>
        <w:ind w:firstLine="709"/>
        <w:jc w:val="both"/>
        <w:spacing w:after="0" w:line="240" w:lineRule="auto"/>
        <w:widowControl w:val="off"/>
        <w:rPr>
          <w:rFonts w:ascii="PT Astra Serif" w:hAnsi="PT Astra Serif" w:cs="PT Astra Serif"/>
          <w:i/>
          <w:sz w:val="28"/>
          <w:szCs w:val="28"/>
        </w:rPr>
      </w:pPr>
      <w:r>
        <w:rPr>
          <w:rFonts w:ascii="PT Astra Serif" w:hAnsi="PT Astra Serif" w:eastAsia="PT Astra Serif" w:cs="PT Astra Serif"/>
          <w:sz w:val="28"/>
          <w:szCs w:val="28"/>
        </w:rPr>
        <w:t xml:space="preserve">- </w:t>
      </w:r>
      <w:r>
        <w:rPr>
          <w:rFonts w:ascii="PT Astra Serif" w:hAnsi="PT Astra Serif" w:eastAsia="PT Astra Serif" w:cs="PT Astra Serif"/>
          <w:i/>
          <w:sz w:val="28"/>
          <w:szCs w:val="28"/>
        </w:rPr>
        <w:t xml:space="preserve">по договорам поставки товаров для поставщиков – субъектов малого и среднего предпринимательства: </w:t>
      </w:r>
      <w:r>
        <w:rPr>
          <w:rFonts w:ascii="PT Astra Serif" w:hAnsi="PT Astra Serif" w:cs="PT Astra Serif"/>
          <w:i/>
          <w:sz w:val="28"/>
          <w:szCs w:val="28"/>
        </w:rPr>
      </w:r>
      <w:r>
        <w:rPr>
          <w:rFonts w:ascii="PT Astra Serif" w:hAnsi="PT Astra Serif" w:cs="PT Astra Serif"/>
          <w:i/>
          <w:sz w:val="28"/>
          <w:szCs w:val="28"/>
        </w:rPr>
      </w:r>
    </w:p>
    <w:p>
      <w:pPr>
        <w:ind w:firstLine="709"/>
        <w:jc w:val="both"/>
        <w:spacing w:after="0" w:line="240" w:lineRule="auto"/>
        <w:widowControl w:val="off"/>
        <w:rPr>
          <w:rFonts w:ascii="PT Astra Serif" w:hAnsi="PT Astra Serif" w:cs="PT Astra Serif"/>
          <w:sz w:val="28"/>
          <w:szCs w:val="28"/>
          <w:highlight w:val="white"/>
        </w:rPr>
      </w:pPr>
      <w:r>
        <w:rPr>
          <w:rFonts w:ascii="PT Astra Serif" w:hAnsi="PT Astra Serif" w:eastAsia="PT Astra Serif" w:cs="PT Astra Serif"/>
          <w:sz w:val="28"/>
          <w:szCs w:val="28"/>
          <w:highlight w:val="white"/>
        </w:rPr>
        <w:t xml:space="preserve">в срок не более 7 (семи) рабочих дней, со дня подписания </w:t>
      </w:r>
      <w:r>
        <w:rPr>
          <w:rFonts w:ascii="PT Astra Serif" w:hAnsi="PT Astra Serif" w:eastAsia="PT Astra Serif" w:cs="PT Astra Serif"/>
          <w:sz w:val="28"/>
          <w:szCs w:val="28"/>
          <w:highlight w:val="white"/>
          <w:lang w:eastAsia="ru-RU"/>
        </w:rPr>
        <w:t xml:space="preserve">Покупателем первичного учетного документа</w:t>
      </w:r>
      <w:r>
        <w:rPr>
          <w:rFonts w:ascii="PT Astra Serif" w:hAnsi="PT Astra Serif" w:eastAsia="PT Astra Serif" w:cs="PT Astra Serif"/>
          <w:sz w:val="28"/>
          <w:szCs w:val="28"/>
          <w:highlight w:val="white"/>
        </w:rPr>
        <w:t xml:space="preserve"> </w:t>
      </w:r>
      <w:r>
        <w:rPr>
          <w:rFonts w:ascii="PT Astra Serif" w:hAnsi="PT Astra Serif" w:eastAsia="PT Astra Serif" w:cs="PT Astra Serif"/>
          <w:sz w:val="28"/>
          <w:szCs w:val="28"/>
          <w:highlight w:val="white"/>
          <w:lang w:eastAsia="ru-RU"/>
        </w:rPr>
        <w:t xml:space="preserve">при наличии</w:t>
      </w:r>
      <w:r>
        <w:rPr>
          <w:rFonts w:ascii="PT Astra Serif" w:hAnsi="PT Astra Serif" w:eastAsia="PT Astra Serif" w:cs="PT Astra Serif"/>
          <w:sz w:val="28"/>
          <w:szCs w:val="28"/>
          <w:highlight w:val="white"/>
        </w:rPr>
        <w:t xml:space="preserve"> выставленного Поставщиком счета-фактуры</w:t>
      </w:r>
      <w:r>
        <w:rPr>
          <w:rFonts w:ascii="PT Astra Serif" w:hAnsi="PT Astra Serif" w:eastAsia="PT Astra Serif" w:cs="PT Astra Serif"/>
          <w:sz w:val="28"/>
          <w:szCs w:val="28"/>
          <w:highlight w:val="white"/>
          <w:vertAlign w:val="superscript"/>
          <w:lang w:eastAsia="ru-RU"/>
        </w:rPr>
        <w:footnoteReference w:id="10"/>
      </w:r>
      <w:r>
        <w:rPr>
          <w:rFonts w:ascii="PT Astra Serif" w:hAnsi="PT Astra Serif" w:eastAsia="PT Astra Serif" w:cs="PT Astra Serif"/>
          <w:sz w:val="28"/>
          <w:szCs w:val="28"/>
          <w:highlight w:val="white"/>
        </w:rPr>
        <w:t xml:space="preserve"> или другим, не противоречащим законодательству РФ способом, по письменному соглашению Сторон. Односторонний зачет взаимных требований, разрешенный ст.410 ГК РФ по заявлению одной из Сторон, не допускается.</w:t>
      </w:r>
      <w:r>
        <w:rPr>
          <w:rFonts w:ascii="PT Astra Serif" w:hAnsi="PT Astra Serif" w:cs="PT Astra Serif"/>
          <w:sz w:val="28"/>
          <w:szCs w:val="28"/>
          <w:highlight w:val="white"/>
        </w:rPr>
      </w:r>
      <w:r>
        <w:rPr>
          <w:rFonts w:ascii="PT Astra Serif" w:hAnsi="PT Astra Serif" w:cs="PT Astra Serif"/>
          <w:sz w:val="28"/>
          <w:szCs w:val="28"/>
          <w:highlight w:val="white"/>
        </w:rPr>
      </w:r>
    </w:p>
    <w:p>
      <w:pPr>
        <w:ind w:firstLine="709"/>
        <w:jc w:val="both"/>
        <w:spacing w:after="0" w:line="240" w:lineRule="auto"/>
        <w:widowControl w:val="off"/>
        <w:rPr>
          <w:rFonts w:ascii="PT Astra Serif" w:hAnsi="PT Astra Serif" w:cs="PT Astra Serif"/>
          <w:sz w:val="28"/>
          <w:szCs w:val="28"/>
          <w:highlight w:val="white"/>
        </w:rPr>
      </w:pPr>
      <w:r>
        <w:rPr>
          <w:rFonts w:ascii="PT Astra Serif" w:hAnsi="PT Astra Serif" w:eastAsia="PT Astra Serif" w:cs="PT Astra Serif"/>
          <w:i/>
          <w:sz w:val="28"/>
          <w:szCs w:val="28"/>
          <w:highlight w:val="white"/>
        </w:rPr>
        <w:t xml:space="preserve">- по договорам поставки товаров для прочих поставщиков:</w:t>
      </w:r>
      <w:r>
        <w:rPr>
          <w:rFonts w:ascii="PT Astra Serif" w:hAnsi="PT Astra Serif" w:eastAsia="PT Astra Serif" w:cs="PT Astra Serif"/>
          <w:sz w:val="28"/>
          <w:szCs w:val="28"/>
          <w:highlight w:val="white"/>
        </w:rPr>
        <w:t xml:space="preserve"> </w:t>
      </w:r>
      <w:r>
        <w:rPr>
          <w:rFonts w:ascii="PT Astra Serif" w:hAnsi="PT Astra Serif" w:cs="PT Astra Serif"/>
          <w:sz w:val="28"/>
          <w:szCs w:val="28"/>
          <w:highlight w:val="white"/>
        </w:rPr>
      </w:r>
      <w:r>
        <w:rPr>
          <w:rFonts w:ascii="PT Astra Serif" w:hAnsi="PT Astra Serif" w:cs="PT Astra Serif"/>
          <w:sz w:val="28"/>
          <w:szCs w:val="28"/>
          <w:highlight w:val="white"/>
        </w:rPr>
      </w:r>
    </w:p>
    <w:p>
      <w:pPr>
        <w:ind w:firstLine="709"/>
        <w:jc w:val="both"/>
        <w:spacing w:after="0" w:line="240" w:lineRule="auto"/>
        <w:widowControl w:val="off"/>
        <w:rPr>
          <w:rFonts w:ascii="PT Astra Serif" w:hAnsi="PT Astra Serif" w:cs="PT Astra Serif"/>
          <w:sz w:val="28"/>
          <w:szCs w:val="28"/>
        </w:rPr>
      </w:pPr>
      <w:r>
        <w:rPr>
          <w:rFonts w:ascii="PT Astra Serif" w:hAnsi="PT Astra Serif" w:eastAsia="PT Astra Serif" w:cs="PT Astra Serif"/>
          <w:sz w:val="28"/>
          <w:szCs w:val="28"/>
          <w:highlight w:val="white"/>
        </w:rPr>
        <w:t xml:space="preserve">в срок, не более 30 (тридцати) рабочих дней со дня подписания Покупателем </w:t>
      </w:r>
      <w:r>
        <w:rPr>
          <w:rFonts w:ascii="PT Astra Serif" w:hAnsi="PT Astra Serif" w:eastAsia="PT Astra Serif" w:cs="PT Astra Serif"/>
          <w:sz w:val="28"/>
          <w:szCs w:val="28"/>
          <w:highlight w:val="white"/>
          <w:lang w:eastAsia="ru-RU"/>
        </w:rPr>
        <w:t xml:space="preserve">первичного учетного документа</w:t>
      </w:r>
      <w:r>
        <w:rPr>
          <w:rFonts w:ascii="PT Astra Serif" w:hAnsi="PT Astra Serif" w:eastAsia="PT Astra Serif" w:cs="PT Astra Serif"/>
          <w:sz w:val="28"/>
          <w:szCs w:val="28"/>
          <w:highlight w:val="white"/>
        </w:rPr>
        <w:t xml:space="preserve"> при наличии выставленного Поставщиком счета-фактуры</w:t>
      </w:r>
      <w:r>
        <w:rPr>
          <w:rFonts w:ascii="PT Astra Serif" w:hAnsi="PT Astra Serif" w:eastAsia="PT Astra Serif" w:cs="PT Astra Serif"/>
          <w:sz w:val="28"/>
          <w:szCs w:val="28"/>
          <w:highlight w:val="white"/>
          <w:vertAlign w:val="superscript"/>
          <w:lang w:eastAsia="ru-RU"/>
        </w:rPr>
        <w:footnoteReference w:id="11"/>
      </w:r>
      <w:r>
        <w:rPr>
          <w:rFonts w:ascii="PT Astra Serif" w:hAnsi="PT Astra Serif" w:eastAsia="PT Astra Serif" w:cs="PT Astra Serif"/>
          <w:sz w:val="28"/>
          <w:szCs w:val="28"/>
          <w:highlight w:val="white"/>
          <w:vertAlign w:val="superscript"/>
        </w:rPr>
        <w:t xml:space="preserve"> </w:t>
      </w:r>
      <w:r>
        <w:rPr>
          <w:rFonts w:ascii="PT Astra Serif" w:hAnsi="PT Astra Serif" w:eastAsia="PT Astra Serif" w:cs="PT Astra Serif"/>
          <w:sz w:val="28"/>
          <w:szCs w:val="28"/>
          <w:highlight w:val="white"/>
        </w:rPr>
        <w:t xml:space="preserve">или другим, не противоречащим законодател</w:t>
      </w:r>
      <w:r>
        <w:rPr>
          <w:rFonts w:ascii="PT Astra Serif" w:hAnsi="PT Astra Serif" w:eastAsia="PT Astra Serif" w:cs="PT Astra Serif"/>
          <w:sz w:val="28"/>
          <w:szCs w:val="28"/>
        </w:rPr>
        <w:t xml:space="preserve">ьству РФ способом, по письменному соглашению Сторон. Односторонний зачет взаимных требований, разрешенный ст.410 ГК РФ по заявлению одной из Сторон, не допускается.</w:t>
      </w:r>
      <w:r>
        <w:rPr>
          <w:rFonts w:ascii="PT Astra Serif" w:hAnsi="PT Astra Serif" w:cs="PT Astra Serif"/>
          <w:sz w:val="28"/>
          <w:szCs w:val="28"/>
        </w:rPr>
      </w:r>
      <w:r>
        <w:rPr>
          <w:rFonts w:ascii="PT Astra Serif" w:hAnsi="PT Astra Serif" w:cs="PT Astra Serif"/>
          <w:sz w:val="28"/>
          <w:szCs w:val="28"/>
        </w:rPr>
      </w:r>
    </w:p>
    <w:p>
      <w:pPr>
        <w:ind w:firstLine="709"/>
        <w:jc w:val="both"/>
        <w:spacing w:after="0" w:line="240" w:lineRule="auto"/>
        <w:widowControl w:val="off"/>
        <w:rPr>
          <w:rFonts w:ascii="PT Astra Serif" w:hAnsi="PT Astra Serif" w:cs="PT Astra Serif"/>
          <w:i/>
          <w:sz w:val="28"/>
          <w:szCs w:val="28"/>
        </w:rPr>
      </w:pPr>
      <w:r>
        <w:rPr>
          <w:rFonts w:ascii="PT Astra Serif" w:hAnsi="PT Astra Serif" w:eastAsia="PT Astra Serif" w:cs="PT Astra Serif"/>
          <w:i/>
          <w:sz w:val="28"/>
          <w:szCs w:val="28"/>
        </w:rPr>
        <w:t xml:space="preserve">- в отношении указанной в соответствующей группе перечня промышленной продукции, поставляемой по договорам, заключенным с субъектами деятельности в сфере промышленности, являющимися </w:t>
      </w:r>
      <w:r>
        <w:rPr>
          <w:rFonts w:ascii="PT Astra Serif" w:hAnsi="PT Astra Serif" w:eastAsia="PT Astra Serif" w:cs="PT Astra Serif"/>
          <w:i/>
          <w:sz w:val="28"/>
          <w:szCs w:val="28"/>
        </w:rPr>
        <w:t xml:space="preserve">резидентами: </w:t>
      </w:r>
      <w:r>
        <w:rPr>
          <w:rFonts w:ascii="PT Astra Serif" w:hAnsi="PT Astra Serif" w:cs="PT Astra Serif"/>
          <w:i/>
          <w:sz w:val="28"/>
          <w:szCs w:val="28"/>
        </w:rPr>
      </w:r>
      <w:r>
        <w:rPr>
          <w:rFonts w:ascii="PT Astra Serif" w:hAnsi="PT Astra Serif" w:cs="PT Astra Serif"/>
          <w:i/>
          <w:sz w:val="28"/>
          <w:szCs w:val="28"/>
        </w:rPr>
      </w:r>
    </w:p>
    <w:p>
      <w:pPr>
        <w:ind w:firstLine="709"/>
        <w:jc w:val="both"/>
        <w:spacing w:after="0" w:line="240" w:lineRule="auto"/>
        <w:widowControl w:val="off"/>
        <w:rPr>
          <w:rFonts w:ascii="PT Astra Serif" w:hAnsi="PT Astra Serif" w:cs="PT Astra Serif"/>
          <w:sz w:val="28"/>
          <w:szCs w:val="28"/>
        </w:rPr>
      </w:pPr>
      <w:r>
        <w:rPr>
          <w:rFonts w:ascii="PT Astra Serif" w:hAnsi="PT Astra Serif" w:eastAsia="PT Astra Serif" w:cs="PT Astra Serif"/>
          <w:sz w:val="28"/>
          <w:szCs w:val="28"/>
        </w:rPr>
        <w:t xml:space="preserve">в срок, не более 30 (тридцати) дней со дня подписания </w:t>
      </w:r>
      <w:r>
        <w:rPr>
          <w:rFonts w:ascii="PT Astra Serif" w:hAnsi="PT Astra Serif" w:eastAsia="PT Astra Serif" w:cs="PT Astra Serif"/>
          <w:sz w:val="28"/>
          <w:szCs w:val="28"/>
          <w:lang w:eastAsia="ru-RU"/>
        </w:rPr>
        <w:t xml:space="preserve">Покупателем </w:t>
      </w:r>
      <w:r>
        <w:rPr>
          <w:rFonts w:ascii="PT Astra Serif" w:hAnsi="PT Astra Serif" w:eastAsia="PT Astra Serif" w:cs="PT Astra Serif"/>
          <w:sz w:val="28"/>
          <w:szCs w:val="28"/>
          <w:highlight w:val="white"/>
          <w:lang w:eastAsia="ru-RU"/>
        </w:rPr>
        <w:t xml:space="preserve">первичного</w:t>
      </w:r>
      <w:r>
        <w:rPr>
          <w:rFonts w:ascii="PT Astra Serif" w:hAnsi="PT Astra Serif" w:eastAsia="PT Astra Serif" w:cs="PT Astra Serif"/>
          <w:sz w:val="28"/>
          <w:szCs w:val="28"/>
          <w:highlight w:val="white"/>
        </w:rPr>
        <w:t xml:space="preserve"> учетного доку</w:t>
      </w:r>
      <w:r>
        <w:rPr>
          <w:rFonts w:ascii="PT Astra Serif" w:hAnsi="PT Astra Serif" w:eastAsia="PT Astra Serif" w:cs="PT Astra Serif"/>
          <w:sz w:val="28"/>
          <w:szCs w:val="28"/>
        </w:rPr>
        <w:t xml:space="preserve">мента при наличии выставленного Поставщиком счета-фактуры</w:t>
      </w:r>
      <w:r>
        <w:rPr>
          <w:rFonts w:ascii="PT Astra Serif" w:hAnsi="PT Astra Serif" w:eastAsia="PT Astra Serif" w:cs="PT Astra Serif"/>
          <w:sz w:val="28"/>
          <w:szCs w:val="28"/>
          <w:vertAlign w:val="superscript"/>
          <w:lang w:eastAsia="ru-RU"/>
        </w:rPr>
        <w:footnoteReference w:id="12"/>
      </w:r>
      <w:r>
        <w:rPr>
          <w:rFonts w:ascii="PT Astra Serif" w:hAnsi="PT Astra Serif" w:eastAsia="PT Astra Serif" w:cs="PT Astra Serif"/>
          <w:sz w:val="28"/>
          <w:szCs w:val="28"/>
          <w:vertAlign w:val="superscript"/>
        </w:rPr>
        <w:t xml:space="preserve"> </w:t>
      </w:r>
      <w:r>
        <w:rPr>
          <w:rFonts w:ascii="PT Astra Serif" w:hAnsi="PT Astra Serif" w:eastAsia="PT Astra Serif" w:cs="PT Astra Serif"/>
          <w:sz w:val="28"/>
          <w:szCs w:val="28"/>
        </w:rPr>
        <w:t xml:space="preserve">или другим, не противоречащим законодательству РФ способом, по письменному соглашению Сторон. Односторонний зачет взаимных требований, разрешенный ст.410 ГК РФ по заявлению одной из Сторон, не допускается.</w:t>
      </w:r>
      <w:r>
        <w:rPr>
          <w:rFonts w:ascii="PT Astra Serif" w:hAnsi="PT Astra Serif" w:cs="PT Astra Serif"/>
          <w:sz w:val="28"/>
          <w:szCs w:val="28"/>
        </w:rPr>
      </w:r>
      <w:r>
        <w:rPr>
          <w:rFonts w:ascii="PT Astra Serif" w:hAnsi="PT Astra Serif" w:cs="PT Astra Serif"/>
          <w:sz w:val="28"/>
          <w:szCs w:val="28"/>
        </w:rPr>
      </w:r>
    </w:p>
    <w:p>
      <w:pPr>
        <w:ind w:firstLine="709"/>
        <w:jc w:val="both"/>
        <w:spacing w:after="0" w:line="240" w:lineRule="auto"/>
        <w:widowControl w:val="off"/>
        <w:rPr>
          <w:rFonts w:ascii="PT Astra Serif" w:hAnsi="PT Astra Serif" w:cs="PT Astra Serif"/>
          <w:sz w:val="28"/>
          <w:szCs w:val="28"/>
        </w:rPr>
      </w:pPr>
      <w:r>
        <w:rPr>
          <w:rFonts w:ascii="PT Astra Serif" w:hAnsi="PT Astra Serif" w:eastAsia="PT Astra Serif" w:cs="PT Astra Serif"/>
          <w:sz w:val="28"/>
          <w:szCs w:val="28"/>
          <w:lang w:eastAsia="ru-RU"/>
        </w:rPr>
        <w:t xml:space="preserve">3.3. Ежеквартально Стороны сверяются (актом сверки) по отгруженному товару. </w:t>
      </w:r>
      <w:r>
        <w:rPr>
          <w:rFonts w:ascii="PT Astra Serif" w:hAnsi="PT Astra Serif" w:cs="PT Astra Serif"/>
          <w:sz w:val="28"/>
          <w:szCs w:val="28"/>
        </w:rPr>
      </w:r>
      <w:r>
        <w:rPr>
          <w:rFonts w:ascii="PT Astra Serif" w:hAnsi="PT Astra Serif" w:cs="PT Astra Serif"/>
          <w:sz w:val="28"/>
          <w:szCs w:val="28"/>
        </w:rPr>
      </w:r>
    </w:p>
    <w:p>
      <w:pPr>
        <w:ind w:firstLine="709"/>
        <w:jc w:val="both"/>
        <w:spacing w:after="0" w:line="240" w:lineRule="auto"/>
        <w:rPr>
          <w:rFonts w:ascii="PT Astra Serif" w:hAnsi="PT Astra Serif" w:cs="PT Astra Serif"/>
          <w:sz w:val="28"/>
          <w:szCs w:val="28"/>
        </w:rPr>
      </w:pPr>
      <w:r>
        <w:rPr>
          <w:rFonts w:ascii="PT Astra Serif" w:hAnsi="PT Astra Serif" w:eastAsia="PT Astra Serif" w:cs="PT Astra Serif"/>
          <w:sz w:val="28"/>
          <w:szCs w:val="28"/>
          <w:lang w:eastAsia="ru-RU"/>
        </w:rPr>
        <w:t xml:space="preserve">3.4. </w:t>
      </w:r>
      <w:r>
        <w:rPr>
          <w:rFonts w:ascii="PT Astra Serif" w:hAnsi="PT Astra Serif" w:eastAsia="PT Astra Serif" w:cs="PT Astra Serif"/>
          <w:sz w:val="28"/>
          <w:szCs w:val="28"/>
          <w:lang w:eastAsia="ru-RU"/>
        </w:rPr>
        <w:t xml:space="preserve">По</w:t>
      </w:r>
      <w:r>
        <w:rPr>
          <w:rFonts w:ascii="PT Astra Serif" w:hAnsi="PT Astra Serif" w:eastAsia="PT Astra Serif" w:cs="PT Astra Serif"/>
          <w:sz w:val="28"/>
          <w:szCs w:val="28"/>
          <w:lang w:eastAsia="ru-RU"/>
        </w:rPr>
        <w:t xml:space="preserve">ставщик гарантирует, что корректно, в соответствии с положениями налогового законодательства, применяет ставку НДС к стоимости поставляемого товара или освобождение от уплаты НДС. Поставщик обязан своевременно, но не менее чем за 30 (тридцать) календарных </w:t>
      </w:r>
      <w:r>
        <w:rPr>
          <w:rFonts w:ascii="PT Astra Serif" w:hAnsi="PT Astra Serif" w:eastAsia="PT Astra Serif" w:cs="PT Astra Serif"/>
          <w:sz w:val="28"/>
          <w:szCs w:val="28"/>
          <w:lang w:eastAsia="ru-RU"/>
        </w:rPr>
        <w:t xml:space="preserve">дней, уведомлять Покупателя об изменении статуса плательщика НДС или ставки НДС. Ставка НДС, указанная Поставщиком в Договоре, может быть изменена в случаях, предусмотренных законодательством, путём подписания сторонами Договора дополнительного соглашения.</w:t>
      </w:r>
      <w:r>
        <w:rPr>
          <w:rStyle w:val="1440"/>
          <w:rFonts w:ascii="PT Astra Serif" w:hAnsi="PT Astra Serif" w:eastAsia="PT Astra Serif" w:cs="PT Astra Serif"/>
          <w:sz w:val="28"/>
          <w:szCs w:val="28"/>
          <w:lang w:eastAsia="ru-RU"/>
        </w:rPr>
        <w:footnoteReference w:id="13"/>
      </w:r>
      <w:r>
        <w:rPr>
          <w:rFonts w:ascii="PT Astra Serif" w:hAnsi="PT Astra Serif" w:cs="PT Astra Serif"/>
          <w:sz w:val="28"/>
          <w:szCs w:val="28"/>
        </w:rPr>
      </w:r>
      <w:r>
        <w:rPr>
          <w:rFonts w:ascii="PT Astra Serif" w:hAnsi="PT Astra Serif" w:cs="PT Astra Serif"/>
          <w:sz w:val="28"/>
          <w:szCs w:val="28"/>
        </w:rPr>
      </w:r>
    </w:p>
    <w:p>
      <w:pPr>
        <w:ind w:firstLine="709"/>
        <w:jc w:val="both"/>
        <w:spacing w:after="0" w:line="240" w:lineRule="auto"/>
        <w:widowControl w:val="off"/>
        <w:rPr>
          <w:rFonts w:ascii="PT Astra Serif" w:hAnsi="PT Astra Serif" w:cs="PT Astra Serif"/>
          <w:sz w:val="28"/>
          <w:szCs w:val="28"/>
        </w:rPr>
      </w:pPr>
      <w:r>
        <w:rPr>
          <w:rFonts w:ascii="PT Astra Serif" w:hAnsi="PT Astra Serif" w:eastAsia="PT Astra Serif" w:cs="PT Astra Serif"/>
          <w:sz w:val="28"/>
          <w:szCs w:val="28"/>
          <w:lang w:eastAsia="ru-RU"/>
        </w:rPr>
      </w:r>
      <w:r>
        <w:rPr>
          <w:rFonts w:ascii="PT Astra Serif" w:hAnsi="PT Astra Serif" w:cs="PT Astra Serif"/>
          <w:sz w:val="28"/>
          <w:szCs w:val="28"/>
        </w:rPr>
      </w:r>
      <w:r>
        <w:rPr>
          <w:rFonts w:ascii="PT Astra Serif" w:hAnsi="PT Astra Serif" w:cs="PT Astra Serif"/>
          <w:sz w:val="28"/>
          <w:szCs w:val="28"/>
        </w:rPr>
      </w:r>
    </w:p>
    <w:p>
      <w:pPr>
        <w:numPr>
          <w:ilvl w:val="0"/>
          <w:numId w:val="2"/>
        </w:numPr>
        <w:contextualSpacing/>
        <w:jc w:val="center"/>
        <w:spacing w:before="120" w:after="120" w:line="240" w:lineRule="auto"/>
        <w:widowControl w:val="off"/>
        <w:rPr>
          <w:rFonts w:ascii="PT Astra Serif" w:hAnsi="PT Astra Serif" w:cs="PT Astra Serif"/>
          <w:sz w:val="28"/>
          <w:szCs w:val="28"/>
        </w:rPr>
      </w:pPr>
      <w:r>
        <w:rPr>
          <w:rFonts w:ascii="PT Astra Serif" w:hAnsi="PT Astra Serif" w:eastAsia="PT Astra Serif" w:cs="PT Astra Serif"/>
          <w:sz w:val="28"/>
          <w:szCs w:val="28"/>
          <w:lang w:eastAsia="ru-RU"/>
        </w:rPr>
        <w:t xml:space="preserve">КАЧЕСТВО И КОМПЛЕКТНОСТЬ</w:t>
      </w:r>
      <w:r>
        <w:rPr>
          <w:rFonts w:ascii="PT Astra Serif" w:hAnsi="PT Astra Serif" w:cs="PT Astra Serif"/>
          <w:sz w:val="28"/>
          <w:szCs w:val="28"/>
        </w:rPr>
      </w:r>
      <w:r>
        <w:rPr>
          <w:rFonts w:ascii="PT Astra Serif" w:hAnsi="PT Astra Serif" w:cs="PT Astra Serif"/>
          <w:sz w:val="28"/>
          <w:szCs w:val="28"/>
        </w:rPr>
      </w:r>
    </w:p>
    <w:p>
      <w:pPr>
        <w:contextualSpacing/>
        <w:ind w:left="720"/>
        <w:jc w:val="both"/>
        <w:spacing w:before="120" w:after="120" w:line="240" w:lineRule="auto"/>
        <w:widowControl w:val="off"/>
        <w:rPr>
          <w:rFonts w:ascii="PT Astra Serif" w:hAnsi="PT Astra Serif" w:cs="PT Astra Serif"/>
          <w:sz w:val="28"/>
          <w:szCs w:val="28"/>
        </w:rPr>
      </w:pPr>
      <w:r>
        <w:rPr>
          <w:rFonts w:ascii="PT Astra Serif" w:hAnsi="PT Astra Serif" w:eastAsia="PT Astra Serif" w:cs="PT Astra Serif"/>
          <w:sz w:val="28"/>
          <w:szCs w:val="28"/>
          <w:lang w:eastAsia="ru-RU"/>
        </w:rPr>
      </w:r>
      <w:r>
        <w:rPr>
          <w:rFonts w:ascii="PT Astra Serif" w:hAnsi="PT Astra Serif" w:cs="PT Astra Serif"/>
          <w:sz w:val="28"/>
          <w:szCs w:val="28"/>
        </w:rPr>
      </w:r>
      <w:r>
        <w:rPr>
          <w:rFonts w:ascii="PT Astra Serif" w:hAnsi="PT Astra Serif" w:cs="PT Astra Serif"/>
          <w:sz w:val="28"/>
          <w:szCs w:val="28"/>
        </w:rPr>
      </w:r>
    </w:p>
    <w:p>
      <w:pPr>
        <w:ind w:firstLine="709"/>
        <w:jc w:val="both"/>
        <w:spacing w:after="0" w:line="240" w:lineRule="auto"/>
        <w:widowControl w:val="off"/>
        <w:rPr>
          <w:rFonts w:ascii="PT Astra Serif" w:hAnsi="PT Astra Serif" w:cs="PT Astra Serif"/>
          <w:sz w:val="28"/>
          <w:szCs w:val="28"/>
        </w:rPr>
      </w:pPr>
      <w:r>
        <w:rPr>
          <w:rFonts w:ascii="PT Astra Serif" w:hAnsi="PT Astra Serif" w:eastAsia="PT Astra Serif" w:cs="PT Astra Serif"/>
          <w:sz w:val="28"/>
          <w:szCs w:val="28"/>
          <w:lang w:eastAsia="ru-RU"/>
        </w:rPr>
        <w:t xml:space="preserve">4.1. Приемка товара по количеству и качеству осуществляется Сторонами в порядке, определяемом действующим законодательством РФ.</w:t>
      </w:r>
      <w:r>
        <w:rPr>
          <w:rFonts w:ascii="PT Astra Serif" w:hAnsi="PT Astra Serif" w:cs="PT Astra Serif"/>
          <w:sz w:val="28"/>
          <w:szCs w:val="28"/>
        </w:rPr>
      </w:r>
      <w:r>
        <w:rPr>
          <w:rFonts w:ascii="PT Astra Serif" w:hAnsi="PT Astra Serif" w:cs="PT Astra Serif"/>
          <w:sz w:val="28"/>
          <w:szCs w:val="28"/>
        </w:rPr>
      </w:r>
    </w:p>
    <w:p>
      <w:pPr>
        <w:ind w:firstLine="709"/>
        <w:jc w:val="both"/>
        <w:spacing w:after="0" w:line="240" w:lineRule="auto"/>
        <w:widowControl w:val="off"/>
        <w:rPr>
          <w:rFonts w:ascii="PT Astra Serif" w:hAnsi="PT Astra Serif" w:cs="PT Astra Serif"/>
          <w:sz w:val="28"/>
          <w:szCs w:val="28"/>
        </w:rPr>
      </w:pPr>
      <w:r>
        <w:rPr>
          <w:rFonts w:ascii="PT Astra Serif" w:hAnsi="PT Astra Serif" w:eastAsia="PT Astra Serif" w:cs="PT Astra Serif"/>
          <w:sz w:val="28"/>
          <w:szCs w:val="28"/>
          <w:lang w:eastAsia="ru-RU"/>
        </w:rPr>
        <w:t xml:space="preserve">4.2. Качество и комплектность товара должны соответствовать условиям Договора, ГОСТам и Техническим требованиям, иным обязательным требованиям, предъявляемым к данному товару. </w:t>
      </w:r>
      <w:r>
        <w:rPr>
          <w:rFonts w:ascii="PT Astra Serif" w:hAnsi="PT Astra Serif" w:cs="PT Astra Serif"/>
          <w:sz w:val="28"/>
          <w:szCs w:val="28"/>
        </w:rPr>
      </w:r>
      <w:r>
        <w:rPr>
          <w:rFonts w:ascii="PT Astra Serif" w:hAnsi="PT Astra Serif" w:cs="PT Astra Serif"/>
          <w:sz w:val="28"/>
          <w:szCs w:val="28"/>
        </w:rPr>
      </w:r>
    </w:p>
    <w:p>
      <w:pPr>
        <w:ind w:firstLine="709"/>
        <w:jc w:val="both"/>
        <w:spacing w:after="0" w:line="240" w:lineRule="auto"/>
        <w:widowControl w:val="off"/>
        <w:rPr>
          <w:rFonts w:ascii="PT Astra Serif" w:hAnsi="PT Astra Serif" w:cs="PT Astra Serif"/>
          <w:sz w:val="28"/>
          <w:szCs w:val="28"/>
        </w:rPr>
      </w:pPr>
      <w:r>
        <w:rPr>
          <w:rFonts w:ascii="PT Astra Serif" w:hAnsi="PT Astra Serif" w:eastAsia="PT Astra Serif" w:cs="PT Astra Serif"/>
          <w:sz w:val="28"/>
          <w:szCs w:val="28"/>
          <w:lang w:eastAsia="ru-RU"/>
        </w:rPr>
        <w:t xml:space="preserve">4.3. Для подтверждения качества и комплектности товар</w:t>
      </w:r>
      <w:r>
        <w:rPr>
          <w:rFonts w:ascii="PT Astra Serif" w:hAnsi="PT Astra Serif" w:eastAsia="PT Astra Serif" w:cs="PT Astra Serif"/>
          <w:sz w:val="28"/>
          <w:szCs w:val="28"/>
          <w:lang w:eastAsia="ru-RU"/>
        </w:rPr>
        <w:t xml:space="preserve">а со Стороны Поставщика (оригинал паспорта изделия, заверенные копии необходимых сертификатов (соответствия, радиоактивности, гигиенический, пожарной безопасности и т.д.) и прочие документы, предусмотренные законодательством РФ, предоставляются Покупателю </w:t>
      </w:r>
      <w:r>
        <w:rPr>
          <w:rFonts w:ascii="PT Astra Serif" w:hAnsi="PT Astra Serif" w:eastAsia="PT Astra Serif" w:cs="PT Astra Serif"/>
          <w:sz w:val="28"/>
          <w:szCs w:val="28"/>
        </w:rPr>
        <w:t xml:space="preserve">преимущественно с отгрузочными документами, либо иным способом обеспечивающим поступление документации не позднее прибытия товара, оформленными в соответствии с правилами перевозок грузов, действующих на территории РФ.</w:t>
      </w:r>
      <w:r>
        <w:rPr>
          <w:rFonts w:ascii="PT Astra Serif" w:hAnsi="PT Astra Serif" w:cs="PT Astra Serif"/>
          <w:sz w:val="28"/>
          <w:szCs w:val="28"/>
        </w:rPr>
      </w:r>
      <w:r>
        <w:rPr>
          <w:rFonts w:ascii="PT Astra Serif" w:hAnsi="PT Astra Serif" w:cs="PT Astra Serif"/>
          <w:sz w:val="28"/>
          <w:szCs w:val="28"/>
        </w:rPr>
      </w:r>
    </w:p>
    <w:p>
      <w:pPr>
        <w:ind w:firstLine="708"/>
        <w:jc w:val="both"/>
        <w:spacing w:after="0" w:line="240" w:lineRule="auto"/>
        <w:rPr>
          <w:rFonts w:ascii="PT Astra Serif" w:hAnsi="PT Astra Serif" w:cs="PT Astra Serif"/>
          <w:sz w:val="28"/>
          <w:szCs w:val="28"/>
        </w:rPr>
      </w:pPr>
      <w:r>
        <w:rPr>
          <w:rFonts w:ascii="PT Astra Serif" w:hAnsi="PT Astra Serif" w:eastAsia="PT Astra Serif" w:cs="PT Astra Serif"/>
          <w:sz w:val="28"/>
          <w:szCs w:val="28"/>
        </w:rPr>
        <w:t xml:space="preserve">В случае отсутствия необходимых документов Покупатель незамедлительно уведомляет об этом Поставщика. Поставщик обязан в течение 5 (пяти) рабочих дней с момента получения данного уведомления представить недостающие документы Покупателю. </w:t>
      </w:r>
      <w:r>
        <w:rPr>
          <w:rFonts w:ascii="PT Astra Serif" w:hAnsi="PT Astra Serif" w:cs="PT Astra Serif"/>
          <w:sz w:val="28"/>
          <w:szCs w:val="28"/>
        </w:rPr>
      </w:r>
      <w:r>
        <w:rPr>
          <w:rFonts w:ascii="PT Astra Serif" w:hAnsi="PT Astra Serif" w:cs="PT Astra Serif"/>
          <w:sz w:val="28"/>
          <w:szCs w:val="28"/>
        </w:rPr>
      </w:r>
    </w:p>
    <w:p>
      <w:pPr>
        <w:ind w:firstLine="708"/>
        <w:jc w:val="both"/>
        <w:spacing w:after="0" w:line="240" w:lineRule="auto"/>
        <w:rPr>
          <w:rFonts w:ascii="PT Astra Serif" w:hAnsi="PT Astra Serif" w:cs="PT Astra Serif"/>
          <w:sz w:val="28"/>
          <w:szCs w:val="28"/>
        </w:rPr>
      </w:pPr>
      <w:r>
        <w:rPr>
          <w:rFonts w:ascii="PT Astra Serif" w:hAnsi="PT Astra Serif" w:eastAsia="PT Astra Serif" w:cs="PT Astra Serif"/>
          <w:color w:val="000000"/>
          <w:sz w:val="28"/>
          <w:szCs w:val="28"/>
          <w:lang w:eastAsia="ru-RU"/>
        </w:rPr>
        <w:t xml:space="preserve">4.4. </w:t>
      </w:r>
      <w:r>
        <w:rPr>
          <w:rFonts w:ascii="PT Astra Serif" w:hAnsi="PT Astra Serif" w:eastAsia="PT Astra Serif" w:cs="PT Astra Serif"/>
          <w:color w:val="121416"/>
          <w:sz w:val="28"/>
          <w:szCs w:val="28"/>
          <w:highlight w:val="white"/>
        </w:rPr>
        <w:t xml:space="preserve">В случае поставки товара, на изготовление которого предусмотрено законодательством РФ получение лицензии, а также разрешения, Поставщик в обязательном порядке предоставляет выписку из реестра лицензий в форме электронного документа, подписанного усиленной </w:t>
      </w:r>
      <w:r>
        <w:rPr>
          <w:rFonts w:ascii="PT Astra Serif" w:hAnsi="PT Astra Serif" w:eastAsia="PT Astra Serif" w:cs="PT Astra Serif"/>
          <w:color w:val="121416"/>
          <w:sz w:val="28"/>
          <w:szCs w:val="28"/>
          <w:highlight w:val="white"/>
        </w:rPr>
        <w:t xml:space="preserve">квалифицированной электронной подписью лицензирующего органа</w:t>
      </w:r>
      <w:r>
        <w:rPr>
          <w:rFonts w:ascii="PT Astra Serif" w:hAnsi="PT Astra Serif" w:eastAsia="PT Astra Serif" w:cs="PT Astra Serif"/>
          <w:color w:val="000000"/>
          <w:sz w:val="28"/>
          <w:szCs w:val="28"/>
          <w:lang w:eastAsia="ru-RU"/>
        </w:rPr>
        <w:t xml:space="preserve">. </w:t>
      </w:r>
      <w:r>
        <w:rPr>
          <w:rFonts w:ascii="PT Astra Serif" w:hAnsi="PT Astra Serif" w:cs="PT Astra Serif"/>
          <w:sz w:val="28"/>
          <w:szCs w:val="28"/>
        </w:rPr>
      </w:r>
      <w:r>
        <w:rPr>
          <w:rFonts w:ascii="PT Astra Serif" w:hAnsi="PT Astra Serif" w:cs="PT Astra Serif"/>
          <w:sz w:val="28"/>
          <w:szCs w:val="28"/>
        </w:rPr>
      </w:r>
    </w:p>
    <w:p>
      <w:pPr>
        <w:ind w:firstLine="709"/>
        <w:jc w:val="both"/>
        <w:spacing w:after="0" w:line="240" w:lineRule="auto"/>
        <w:widowControl w:val="off"/>
        <w:rPr>
          <w:rFonts w:ascii="PT Astra Serif" w:hAnsi="PT Astra Serif" w:cs="PT Astra Serif"/>
          <w:color w:val="000000"/>
          <w:sz w:val="28"/>
          <w:szCs w:val="28"/>
        </w:rPr>
      </w:pPr>
      <w:r>
        <w:rPr>
          <w:rFonts w:ascii="PT Astra Serif" w:hAnsi="PT Astra Serif" w:eastAsia="PT Astra Serif" w:cs="PT Astra Serif"/>
          <w:color w:val="000000"/>
          <w:sz w:val="28"/>
          <w:szCs w:val="28"/>
          <w:lang w:eastAsia="ru-RU"/>
        </w:rPr>
        <w:t xml:space="preserve">4.5. </w:t>
      </w:r>
      <w:r>
        <w:rPr>
          <w:rFonts w:ascii="PT Astra Serif" w:hAnsi="PT Astra Serif" w:eastAsia="PT Astra Serif" w:cs="PT Astra Serif"/>
          <w:sz w:val="28"/>
          <w:szCs w:val="28"/>
        </w:rPr>
        <w:t xml:space="preserve">Товар не должен быть контрафактным. Под термином «контрафактный товар» понимается товар неустановленного производителя, либо товар, на котором присутствуют товарн</w:t>
      </w:r>
      <w:r>
        <w:rPr>
          <w:rFonts w:ascii="PT Astra Serif" w:hAnsi="PT Astra Serif" w:eastAsia="PT Astra Serif" w:cs="PT Astra Serif"/>
          <w:sz w:val="28"/>
          <w:szCs w:val="28"/>
        </w:rPr>
        <w:t xml:space="preserve">ые знаки, фирменные обозначения, нанесенные без соответствующего права использования, а также товар с поддельной сопроводительной документацией (технические описания, паспорта, сертификаты, разрешения, декларации и т.д.) вне зависимости от качества товара.</w:t>
      </w:r>
      <w:r>
        <w:rPr>
          <w:rFonts w:ascii="PT Astra Serif" w:hAnsi="PT Astra Serif" w:cs="PT Astra Serif"/>
          <w:color w:val="000000"/>
          <w:sz w:val="28"/>
          <w:szCs w:val="28"/>
        </w:rPr>
      </w:r>
      <w:r>
        <w:rPr>
          <w:rFonts w:ascii="PT Astra Serif" w:hAnsi="PT Astra Serif" w:cs="PT Astra Serif"/>
          <w:color w:val="000000"/>
          <w:sz w:val="28"/>
          <w:szCs w:val="28"/>
        </w:rPr>
      </w:r>
    </w:p>
    <w:p>
      <w:pPr>
        <w:ind w:firstLine="709"/>
        <w:jc w:val="both"/>
        <w:spacing w:after="0" w:line="240" w:lineRule="auto"/>
        <w:widowControl w:val="off"/>
        <w:rPr>
          <w:rFonts w:ascii="PT Astra Serif" w:hAnsi="PT Astra Serif" w:cs="PT Astra Serif"/>
          <w:sz w:val="28"/>
          <w:szCs w:val="28"/>
        </w:rPr>
      </w:pPr>
      <w:r>
        <w:rPr>
          <w:rFonts w:ascii="PT Astra Serif" w:hAnsi="PT Astra Serif" w:eastAsia="PT Astra Serif" w:cs="PT Astra Serif"/>
          <w:sz w:val="28"/>
          <w:szCs w:val="28"/>
          <w:lang w:eastAsia="ru-RU"/>
        </w:rPr>
        <w:t xml:space="preserve">4.6. </w:t>
      </w:r>
      <w:r>
        <w:rPr>
          <w:rFonts w:ascii="PT Astra Serif" w:hAnsi="PT Astra Serif" w:eastAsia="PT Astra Serif" w:cs="PT Astra Serif" w:eastAsiaTheme="minorEastAsia"/>
          <w:sz w:val="28"/>
          <w:szCs w:val="28"/>
          <w:lang w:eastAsia="ru-RU"/>
        </w:rPr>
        <w:t xml:space="preserve">Приемка товара по количеству и качеству/комплектности проводится Покупателем (грузополучателем) в соответствии с Инструкциями о порядке приемки продукции производственно-технического назначения и товаров народн</w:t>
      </w:r>
      <w:r>
        <w:rPr>
          <w:rFonts w:ascii="PT Astra Serif" w:hAnsi="PT Astra Serif" w:eastAsia="PT Astra Serif" w:cs="PT Astra Serif" w:eastAsiaTheme="minorEastAsia"/>
          <w:sz w:val="28"/>
          <w:szCs w:val="28"/>
          <w:lang w:eastAsia="ru-RU"/>
        </w:rPr>
        <w:t xml:space="preserve">ого потребления по количеству и качеству, утвержденными постановлениями Госарбитража СССР № П-6 от 15.06.1965 и № П-7 от 25.04.1966 (с внесенными изменениями и дополнениями), с учетом особенностей, установленных СТО Газпром 161-2017 «Рекламационная работа </w:t>
      </w:r>
      <w:r>
        <w:rPr>
          <w:rFonts w:ascii="PT Astra Serif" w:hAnsi="PT Astra Serif" w:eastAsia="PT Astra Serif" w:cs="PT Astra Serif" w:eastAsiaTheme="minorEastAsia"/>
          <w:sz w:val="28"/>
          <w:szCs w:val="28"/>
          <w:lang w:eastAsia="ru-RU"/>
        </w:rPr>
        <w:t xml:space="preserve">в ПАО «Газпром». Основные положения», СТО Газпром 162-2017 «Рекламационная работа в ПАО «Газпром». Порядок проведения» (далее по тексту – СТО Газпром 161, СТО Газпром 162), а также настоящим Договором. СТО Газпром 161, СТО Газпром 162 размещены по адресу: </w:t>
      </w:r>
      <w:hyperlink r:id="rId16" w:tooltip="http://www.gazprom.ru/about/strategy/innovation/tech-regulation/" w:history="1">
        <w:r>
          <w:rPr>
            <w:rFonts w:ascii="PT Astra Serif" w:hAnsi="PT Astra Serif" w:eastAsia="PT Astra Serif" w:cs="PT Astra Serif" w:eastAsiaTheme="minorEastAsia"/>
            <w:sz w:val="28"/>
            <w:szCs w:val="28"/>
            <w:u w:val="single"/>
            <w:lang w:eastAsia="ru-RU"/>
          </w:rPr>
          <w:t xml:space="preserve">http://www.gazprom.ru/about/strategy/innovation/tech-regulation/</w:t>
        </w:r>
      </w:hyperlink>
      <w:r>
        <w:rPr>
          <w:rFonts w:ascii="PT Astra Serif" w:hAnsi="PT Astra Serif" w:eastAsia="PT Astra Serif" w:cs="PT Astra Serif" w:eastAsiaTheme="minorEastAsia"/>
          <w:sz w:val="28"/>
          <w:szCs w:val="28"/>
          <w:lang w:eastAsia="ru-RU"/>
        </w:rPr>
        <w:t xml:space="preserve">).</w:t>
      </w:r>
      <w:r>
        <w:rPr>
          <w:rFonts w:ascii="PT Astra Serif" w:hAnsi="PT Astra Serif" w:cs="PT Astra Serif"/>
          <w:sz w:val="28"/>
          <w:szCs w:val="28"/>
        </w:rPr>
      </w:r>
      <w:r>
        <w:rPr>
          <w:rFonts w:ascii="PT Astra Serif" w:hAnsi="PT Astra Serif" w:cs="PT Astra Serif"/>
          <w:sz w:val="28"/>
          <w:szCs w:val="28"/>
        </w:rPr>
      </w:r>
    </w:p>
    <w:p>
      <w:pPr>
        <w:ind w:firstLine="709"/>
        <w:jc w:val="both"/>
        <w:spacing w:after="0" w:line="240" w:lineRule="auto"/>
        <w:widowControl w:val="off"/>
        <w:rPr>
          <w:rFonts w:ascii="PT Astra Serif" w:hAnsi="PT Astra Serif" w:cs="PT Astra Serif"/>
          <w:sz w:val="28"/>
          <w:szCs w:val="28"/>
        </w:rPr>
      </w:pPr>
      <w:r>
        <w:rPr>
          <w:rFonts w:ascii="PT Astra Serif" w:hAnsi="PT Astra Serif" w:eastAsia="PT Astra Serif" w:cs="PT Astra Serif" w:eastAsiaTheme="minorEastAsia"/>
          <w:sz w:val="28"/>
          <w:szCs w:val="28"/>
          <w:lang w:eastAsia="ru-RU"/>
        </w:rPr>
        <w:t xml:space="preserve">Контроль качества и приемка товара осуществляется Покупателем с привлечением Инспекции ПАО «Газпром» по корпоративной приемке МТР ООО «Газпром </w:t>
      </w:r>
      <w:r>
        <w:rPr>
          <w:rFonts w:ascii="PT Astra Serif" w:hAnsi="PT Astra Serif" w:eastAsia="PT Astra Serif" w:cs="PT Astra Serif" w:eastAsiaTheme="minorEastAsia"/>
          <w:sz w:val="28"/>
          <w:szCs w:val="28"/>
          <w:lang w:eastAsia="ru-RU"/>
        </w:rPr>
        <w:t xml:space="preserve">газнадзор</w:t>
      </w:r>
      <w:r>
        <w:rPr>
          <w:rFonts w:ascii="PT Astra Serif" w:hAnsi="PT Astra Serif" w:eastAsia="PT Astra Serif" w:cs="PT Astra Serif" w:eastAsiaTheme="minorEastAsia"/>
          <w:sz w:val="28"/>
          <w:szCs w:val="28"/>
          <w:lang w:eastAsia="ru-RU"/>
        </w:rPr>
        <w:t xml:space="preserve">», согласно направленным заявкам Покупателя.</w:t>
      </w:r>
      <w:r>
        <w:rPr>
          <w:rStyle w:val="1440"/>
          <w:rFonts w:ascii="PT Astra Serif" w:hAnsi="PT Astra Serif" w:eastAsia="PT Astra Serif" w:cs="PT Astra Serif" w:eastAsiaTheme="minorEastAsia"/>
          <w:sz w:val="28"/>
          <w:szCs w:val="28"/>
          <w:lang w:eastAsia="ru-RU"/>
        </w:rPr>
        <w:footnoteReference w:id="14"/>
      </w:r>
      <w:r>
        <w:rPr>
          <w:rFonts w:ascii="PT Astra Serif" w:hAnsi="PT Astra Serif" w:cs="PT Astra Serif"/>
          <w:sz w:val="28"/>
          <w:szCs w:val="28"/>
        </w:rPr>
      </w:r>
      <w:r>
        <w:rPr>
          <w:rFonts w:ascii="PT Astra Serif" w:hAnsi="PT Astra Serif" w:cs="PT Astra Serif"/>
          <w:sz w:val="28"/>
          <w:szCs w:val="28"/>
        </w:rPr>
      </w:r>
    </w:p>
    <w:p>
      <w:pPr>
        <w:contextualSpacing/>
        <w:ind w:firstLine="709"/>
        <w:jc w:val="both"/>
        <w:spacing w:line="240" w:lineRule="auto"/>
        <w:rPr>
          <w:rFonts w:ascii="PT Astra Serif" w:hAnsi="PT Astra Serif" w:cs="PT Astra Serif"/>
          <w:sz w:val="28"/>
          <w:szCs w:val="28"/>
        </w:rPr>
      </w:pPr>
      <w:r>
        <w:rPr>
          <w:rFonts w:ascii="PT Astra Serif" w:hAnsi="PT Astra Serif" w:eastAsia="PT Astra Serif" w:cs="PT Astra Serif"/>
          <w:sz w:val="28"/>
          <w:szCs w:val="28"/>
          <w:lang w:eastAsia="ru-RU"/>
        </w:rPr>
        <w:t xml:space="preserve">4.7.</w:t>
      </w:r>
      <w:r>
        <w:rPr>
          <w:rFonts w:ascii="PT Astra Serif" w:hAnsi="PT Astra Serif" w:eastAsia="PT Astra Serif" w:cs="PT Astra Serif"/>
          <w:sz w:val="28"/>
          <w:szCs w:val="28"/>
          <w:lang w:eastAsia="ru-RU"/>
        </w:rPr>
        <w:t xml:space="preserve"> </w:t>
      </w:r>
      <w:r>
        <w:rPr>
          <w:rFonts w:ascii="PT Astra Serif" w:hAnsi="PT Astra Serif" w:eastAsia="PT Astra Serif" w:cs="PT Astra Serif"/>
          <w:sz w:val="28"/>
          <w:szCs w:val="28"/>
          <w:lang w:eastAsia="ru-RU"/>
        </w:rPr>
        <w:t xml:space="preserve">При обнаружении несоответствия качества, комплектности, маркировки поступившего товара, тары или упаковки требованиями стандарта, ТУ, чертежам, образцам (эталонам), договору либо данным, указанным в маркировке и сопроводительным до</w:t>
      </w:r>
      <w:r>
        <w:rPr>
          <w:rFonts w:ascii="PT Astra Serif" w:hAnsi="PT Astra Serif" w:eastAsia="PT Astra Serif" w:cs="PT Astra Serif"/>
          <w:sz w:val="28"/>
          <w:szCs w:val="28"/>
          <w:lang w:eastAsia="ru-RU"/>
        </w:rPr>
        <w:t xml:space="preserve">кументам, удостоверяющих качество товара Покупатель, не позднее рабочего дня, следующего за днем обнаружения несоответствия, направляет Поставщику уведомление о вызове представителя Поставщика для участия в приемке товара и составления двустороннего акта. </w:t>
      </w:r>
      <w:r>
        <w:rPr>
          <w:rFonts w:ascii="PT Astra Serif" w:hAnsi="PT Astra Serif" w:cs="PT Astra Serif"/>
          <w:sz w:val="28"/>
          <w:szCs w:val="28"/>
        </w:rPr>
      </w:r>
      <w:r>
        <w:rPr>
          <w:rFonts w:ascii="PT Astra Serif" w:hAnsi="PT Astra Serif" w:cs="PT Astra Serif"/>
          <w:sz w:val="28"/>
          <w:szCs w:val="28"/>
        </w:rPr>
      </w:r>
    </w:p>
    <w:p>
      <w:pPr>
        <w:ind w:firstLine="708"/>
        <w:jc w:val="both"/>
        <w:spacing w:after="0" w:line="240" w:lineRule="auto"/>
        <w:rPr>
          <w:rFonts w:ascii="PT Astra Serif" w:hAnsi="PT Astra Serif" w:cs="PT Astra Serif"/>
          <w:sz w:val="28"/>
          <w:szCs w:val="28"/>
        </w:rPr>
      </w:pPr>
      <w:r>
        <w:rPr>
          <w:rFonts w:ascii="PT Astra Serif" w:hAnsi="PT Astra Serif" w:eastAsia="PT Astra Serif" w:cs="PT Astra Serif"/>
          <w:sz w:val="28"/>
          <w:szCs w:val="28"/>
          <w:lang w:eastAsia="ru-RU"/>
        </w:rPr>
        <w:t xml:space="preserve">Поставщик обязан не позднее, чем на следующий день после получения вызова сообщить телеграммой или телефонограм</w:t>
      </w:r>
      <w:r>
        <w:rPr>
          <w:rFonts w:ascii="PT Astra Serif" w:hAnsi="PT Astra Serif" w:eastAsia="PT Astra Serif" w:cs="PT Astra Serif"/>
          <w:sz w:val="28"/>
          <w:szCs w:val="28"/>
          <w:lang w:eastAsia="ru-RU"/>
        </w:rPr>
        <w:t xml:space="preserve">мой, будет ли направлен представитель для участия в проверке качества товара. Неполучение ответа на вызов в указанный срок дает право Покупателю (получателю) товара осуществить приемку товара до истечения установленного срока явки представителя Поставщика.</w:t>
      </w:r>
      <w:r>
        <w:rPr>
          <w:rFonts w:ascii="PT Astra Serif" w:hAnsi="PT Astra Serif" w:cs="PT Astra Serif"/>
          <w:sz w:val="28"/>
          <w:szCs w:val="28"/>
        </w:rPr>
      </w:r>
      <w:r>
        <w:rPr>
          <w:rFonts w:ascii="PT Astra Serif" w:hAnsi="PT Astra Serif" w:cs="PT Astra Serif"/>
          <w:sz w:val="28"/>
          <w:szCs w:val="28"/>
        </w:rPr>
      </w:r>
    </w:p>
    <w:p>
      <w:pPr>
        <w:ind w:firstLine="708"/>
        <w:jc w:val="both"/>
        <w:spacing w:after="0" w:line="240" w:lineRule="auto"/>
        <w:rPr>
          <w:rFonts w:ascii="PT Astra Serif" w:hAnsi="PT Astra Serif" w:cs="PT Astra Serif"/>
          <w:sz w:val="28"/>
          <w:szCs w:val="28"/>
        </w:rPr>
      </w:pPr>
      <w:r>
        <w:rPr>
          <w:rFonts w:ascii="PT Astra Serif" w:hAnsi="PT Astra Serif" w:eastAsia="PT Astra Serif" w:cs="PT Astra Serif"/>
          <w:sz w:val="28"/>
          <w:szCs w:val="28"/>
          <w:lang w:eastAsia="ru-RU"/>
        </w:rPr>
        <w:t xml:space="preserve">Представитель иногороднего Поставщика, изготовителя (отправителя) обязан явиться не позднее чем в 3 (трех)-дневный срок после получения вызова, не считая времени, необходимого для проезда.</w:t>
      </w:r>
      <w:r>
        <w:rPr>
          <w:rFonts w:ascii="PT Astra Serif" w:hAnsi="PT Astra Serif" w:cs="PT Astra Serif"/>
          <w:sz w:val="28"/>
          <w:szCs w:val="28"/>
        </w:rPr>
      </w:r>
      <w:r>
        <w:rPr>
          <w:rFonts w:ascii="PT Astra Serif" w:hAnsi="PT Astra Serif" w:cs="PT Astra Serif"/>
          <w:sz w:val="28"/>
          <w:szCs w:val="28"/>
        </w:rPr>
      </w:r>
    </w:p>
    <w:p>
      <w:pPr>
        <w:ind w:firstLine="708"/>
        <w:jc w:val="both"/>
        <w:spacing w:after="0" w:line="240" w:lineRule="auto"/>
        <w:rPr>
          <w:rFonts w:ascii="PT Astra Serif" w:hAnsi="PT Astra Serif" w:cs="PT Astra Serif"/>
          <w:sz w:val="28"/>
          <w:szCs w:val="28"/>
        </w:rPr>
      </w:pPr>
      <w:r>
        <w:rPr>
          <w:rFonts w:ascii="PT Astra Serif" w:hAnsi="PT Astra Serif" w:eastAsia="PT Astra Serif" w:cs="PT Astra Serif"/>
          <w:sz w:val="28"/>
          <w:szCs w:val="28"/>
          <w:lang w:eastAsia="ru-RU"/>
        </w:rPr>
        <w:t xml:space="preserve">В случае неявки представителя Поставщика в указанный срок, Покупатель имеет право составить акт в одностороннем порядке, и такой акт является обязательным для Поставщика.</w:t>
      </w:r>
      <w:r>
        <w:rPr>
          <w:rFonts w:ascii="PT Astra Serif" w:hAnsi="PT Astra Serif" w:cs="PT Astra Serif"/>
          <w:sz w:val="28"/>
          <w:szCs w:val="28"/>
        </w:rPr>
      </w:r>
      <w:r>
        <w:rPr>
          <w:rFonts w:ascii="PT Astra Serif" w:hAnsi="PT Astra Serif" w:cs="PT Astra Serif"/>
          <w:sz w:val="28"/>
          <w:szCs w:val="28"/>
        </w:rPr>
      </w:r>
    </w:p>
    <w:p>
      <w:pPr>
        <w:ind w:firstLine="708"/>
        <w:jc w:val="both"/>
        <w:spacing w:after="0" w:line="240" w:lineRule="auto"/>
        <w:rPr>
          <w:rFonts w:ascii="PT Astra Serif" w:hAnsi="PT Astra Serif" w:cs="PT Astra Serif"/>
          <w:sz w:val="28"/>
          <w:szCs w:val="28"/>
        </w:rPr>
      </w:pPr>
      <w:r>
        <w:rPr>
          <w:rFonts w:ascii="PT Astra Serif" w:hAnsi="PT Astra Serif" w:eastAsia="PT Astra Serif" w:cs="PT Astra Serif"/>
          <w:color w:val="000000"/>
          <w:sz w:val="28"/>
          <w:szCs w:val="28"/>
          <w:lang w:eastAsia="ru-RU"/>
        </w:rPr>
        <w:t xml:space="preserve">4.8. </w:t>
      </w:r>
      <w:r>
        <w:rPr>
          <w:rFonts w:ascii="PT Astra Serif" w:hAnsi="PT Astra Serif" w:eastAsia="PT Astra Serif" w:cs="PT Astra Serif"/>
          <w:sz w:val="28"/>
          <w:szCs w:val="28"/>
        </w:rPr>
        <w:t xml:space="preserve">При поставке товара ненадлежащего качества, некомплектного или контрафактного, бывшего в употреблении, Поставщик обязан за свой счет устранить недостатки, доукомплектовать</w:t>
      </w:r>
      <w:r>
        <w:rPr>
          <w:rFonts w:ascii="PT Astra Serif" w:hAnsi="PT Astra Serif" w:eastAsia="PT Astra Serif" w:cs="PT Astra Serif"/>
          <w:color w:val="ff0000"/>
          <w:sz w:val="28"/>
          <w:szCs w:val="28"/>
        </w:rPr>
        <w:t xml:space="preserve"> </w:t>
      </w:r>
      <w:r>
        <w:rPr>
          <w:rFonts w:ascii="PT Astra Serif" w:hAnsi="PT Astra Serif" w:eastAsia="PT Astra Serif" w:cs="PT Astra Serif"/>
          <w:sz w:val="28"/>
          <w:szCs w:val="28"/>
        </w:rPr>
        <w:t xml:space="preserve">или заменить товар в течение 30 (тридцати) календарных дней со дня получения сообщения Покупателя о выявленных недостатках, если иной срок не установлен соглашением между Поставщиком и Покупателем.</w:t>
      </w:r>
      <w:r>
        <w:rPr>
          <w:rFonts w:ascii="PT Astra Serif" w:hAnsi="PT Astra Serif" w:cs="PT Astra Serif"/>
          <w:sz w:val="28"/>
          <w:szCs w:val="28"/>
        </w:rPr>
      </w:r>
      <w:r>
        <w:rPr>
          <w:rFonts w:ascii="PT Astra Serif" w:hAnsi="PT Astra Serif" w:cs="PT Astra Serif"/>
          <w:sz w:val="28"/>
          <w:szCs w:val="28"/>
        </w:rPr>
      </w:r>
    </w:p>
    <w:p>
      <w:pPr>
        <w:ind w:firstLine="709"/>
        <w:jc w:val="both"/>
        <w:spacing w:after="0" w:line="240" w:lineRule="auto"/>
        <w:widowControl w:val="off"/>
        <w:rPr>
          <w:rFonts w:ascii="PT Astra Serif" w:hAnsi="PT Astra Serif" w:cs="PT Astra Serif"/>
          <w:sz w:val="28"/>
          <w:szCs w:val="28"/>
        </w:rPr>
      </w:pPr>
      <w:r>
        <w:rPr>
          <w:rFonts w:ascii="PT Astra Serif" w:hAnsi="PT Astra Serif" w:eastAsia="PT Astra Serif" w:cs="PT Astra Serif"/>
          <w:sz w:val="28"/>
          <w:szCs w:val="28"/>
          <w:lang w:eastAsia="ru-RU"/>
        </w:rPr>
        <w:t xml:space="preserve">4.9. Если качество товара окажется не соответствующим требованиям ГОСТов, ОСТов, ТУ и дру</w:t>
      </w:r>
      <w:r>
        <w:rPr>
          <w:rFonts w:ascii="PT Astra Serif" w:hAnsi="PT Astra Serif" w:eastAsia="PT Astra Serif" w:cs="PT Astra Serif"/>
          <w:sz w:val="28"/>
          <w:szCs w:val="28"/>
          <w:lang w:eastAsia="ru-RU"/>
        </w:rPr>
        <w:t xml:space="preserve">гой нормативно-технической документации, устанавливающей требования к качеству товара, или условиям Договора, сертификата качества (паспорта качества), Покупатель вправе отказаться от принятия и оплаты товара с возмещением возникших в связи с этим убытков.</w:t>
      </w:r>
      <w:r>
        <w:rPr>
          <w:rFonts w:ascii="PT Astra Serif" w:hAnsi="PT Astra Serif" w:cs="PT Astra Serif"/>
          <w:sz w:val="28"/>
          <w:szCs w:val="28"/>
        </w:rPr>
      </w:r>
      <w:r>
        <w:rPr>
          <w:rFonts w:ascii="PT Astra Serif" w:hAnsi="PT Astra Serif" w:cs="PT Astra Serif"/>
          <w:sz w:val="28"/>
          <w:szCs w:val="28"/>
        </w:rPr>
      </w:r>
    </w:p>
    <w:p>
      <w:pPr>
        <w:ind w:firstLine="709"/>
        <w:jc w:val="both"/>
        <w:spacing w:after="0" w:line="240" w:lineRule="auto"/>
        <w:widowControl w:val="off"/>
        <w:rPr>
          <w:rFonts w:ascii="PT Astra Serif" w:hAnsi="PT Astra Serif" w:cs="PT Astra Serif"/>
          <w:sz w:val="28"/>
          <w:szCs w:val="28"/>
        </w:rPr>
      </w:pPr>
      <w:r>
        <w:rPr>
          <w:rFonts w:ascii="PT Astra Serif" w:hAnsi="PT Astra Serif" w:eastAsia="PT Astra Serif" w:cs="PT Astra Serif"/>
          <w:spacing w:val="-7"/>
          <w:sz w:val="28"/>
          <w:szCs w:val="28"/>
          <w:lang w:eastAsia="ru-RU"/>
        </w:rPr>
        <w:t xml:space="preserve">Товар, </w:t>
      </w:r>
      <w:r>
        <w:rPr>
          <w:rFonts w:ascii="PT Astra Serif" w:hAnsi="PT Astra Serif" w:eastAsia="PT Astra Serif" w:cs="PT Astra Serif"/>
          <w:sz w:val="28"/>
          <w:szCs w:val="28"/>
          <w:lang w:eastAsia="ru-RU"/>
        </w:rPr>
        <w:t xml:space="preserve">не соответствующий требованиям настоящего Договора, считается не поставленным, и подлежат возврату за счет Поставщика с возмещением Покупателю всех понесенных затрат.</w:t>
      </w:r>
      <w:r>
        <w:rPr>
          <w:rFonts w:ascii="PT Astra Serif" w:hAnsi="PT Astra Serif" w:cs="PT Astra Serif"/>
          <w:sz w:val="28"/>
          <w:szCs w:val="28"/>
        </w:rPr>
      </w:r>
      <w:r>
        <w:rPr>
          <w:rFonts w:ascii="PT Astra Serif" w:hAnsi="PT Astra Serif" w:cs="PT Astra Serif"/>
          <w:sz w:val="28"/>
          <w:szCs w:val="28"/>
        </w:rPr>
      </w:r>
    </w:p>
    <w:p>
      <w:pPr>
        <w:ind w:firstLine="709"/>
        <w:jc w:val="both"/>
        <w:spacing w:after="0" w:line="240" w:lineRule="auto"/>
        <w:widowControl w:val="off"/>
        <w:rPr>
          <w:rFonts w:ascii="PT Astra Serif" w:hAnsi="PT Astra Serif" w:cs="PT Astra Serif"/>
          <w:spacing w:val="-2"/>
          <w:sz w:val="28"/>
          <w:szCs w:val="28"/>
        </w:rPr>
      </w:pPr>
      <w:r>
        <w:rPr>
          <w:rFonts w:ascii="PT Astra Serif" w:hAnsi="PT Astra Serif" w:eastAsia="PT Astra Serif" w:cs="PT Astra Serif"/>
          <w:sz w:val="28"/>
          <w:szCs w:val="28"/>
        </w:rPr>
        <w:t xml:space="preserve">4.10. В случае отказа Покупателя от переданного ему товара ненадлежащего качества, некомплектного или контрафактного, бывшего в употреблении, </w:t>
      </w:r>
      <w:r>
        <w:rPr>
          <w:rFonts w:ascii="PT Astra Serif" w:hAnsi="PT Astra Serif" w:eastAsia="PT Astra Serif" w:cs="PT Astra Serif"/>
          <w:sz w:val="28"/>
          <w:szCs w:val="28"/>
          <w:lang w:eastAsia="ru-RU"/>
        </w:rPr>
        <w:t xml:space="preserve">Поставщик по требованию Покупателя обязан в течение 10 (десяти) календарных </w:t>
      </w:r>
      <w:r>
        <w:rPr>
          <w:rFonts w:ascii="PT Astra Serif" w:hAnsi="PT Astra Serif" w:eastAsia="PT Astra Serif" w:cs="PT Astra Serif"/>
          <w:spacing w:val="1"/>
          <w:sz w:val="28"/>
          <w:szCs w:val="28"/>
          <w:lang w:eastAsia="ru-RU"/>
        </w:rPr>
        <w:t xml:space="preserve">дней вывезти товар или распорядиться им другим способом. При этом </w:t>
      </w:r>
      <w:r>
        <w:rPr>
          <w:rFonts w:ascii="PT Astra Serif" w:hAnsi="PT Astra Serif" w:eastAsia="PT Astra Serif" w:cs="PT Astra Serif"/>
          <w:spacing w:val="-2"/>
          <w:sz w:val="28"/>
          <w:szCs w:val="28"/>
          <w:lang w:eastAsia="ru-RU"/>
        </w:rPr>
        <w:t xml:space="preserve">Покупатель обязан известить Поставщика о введении режима ответственного хранения товара, а Поставщик обязан возместить все расходы, понесенные Покупателем по такому хранению товара. </w:t>
      </w:r>
      <w:r>
        <w:rPr>
          <w:rFonts w:ascii="PT Astra Serif" w:hAnsi="PT Astra Serif" w:cs="PT Astra Serif"/>
          <w:spacing w:val="-2"/>
          <w:sz w:val="28"/>
          <w:szCs w:val="28"/>
        </w:rPr>
      </w:r>
      <w:r>
        <w:rPr>
          <w:rFonts w:ascii="PT Astra Serif" w:hAnsi="PT Astra Serif" w:cs="PT Astra Serif"/>
          <w:spacing w:val="-2"/>
          <w:sz w:val="28"/>
          <w:szCs w:val="28"/>
        </w:rPr>
      </w:r>
    </w:p>
    <w:p>
      <w:pPr>
        <w:ind w:firstLine="709"/>
        <w:jc w:val="both"/>
        <w:spacing w:after="0" w:line="240" w:lineRule="auto"/>
        <w:rPr>
          <w:rFonts w:ascii="PT Astra Serif" w:hAnsi="PT Astra Serif" w:cs="PT Astra Serif"/>
          <w:sz w:val="28"/>
          <w:szCs w:val="28"/>
          <w:highlight w:val="none"/>
        </w:rPr>
      </w:pPr>
      <w:r>
        <w:rPr>
          <w:rFonts w:ascii="PT Astra Serif" w:hAnsi="PT Astra Serif" w:eastAsia="PT Astra Serif" w:cs="PT Astra Serif"/>
          <w:sz w:val="28"/>
          <w:szCs w:val="28"/>
        </w:rPr>
        <w:t xml:space="preserve">В случае, если Поставщик в этот срок не осуществит вывоз товара, Покупатель вправе распорядиться таким товаром, с согласия Поставщика, по своему усмотрению. </w:t>
      </w:r>
      <w:r>
        <w:rPr>
          <w:rFonts w:ascii="PT Astra Serif" w:hAnsi="PT Astra Serif" w:cs="PT Astra Serif"/>
          <w:sz w:val="28"/>
          <w:szCs w:val="28"/>
          <w:highlight w:val="none"/>
        </w:rPr>
      </w:r>
      <w:r>
        <w:rPr>
          <w:rFonts w:ascii="PT Astra Serif" w:hAnsi="PT Astra Serif" w:cs="PT Astra Serif"/>
          <w:sz w:val="28"/>
          <w:szCs w:val="28"/>
          <w:highlight w:val="none"/>
        </w:rPr>
      </w:r>
    </w:p>
    <w:p>
      <w:pPr>
        <w:jc w:val="both"/>
        <w:spacing w:after="0" w:line="240" w:lineRule="auto"/>
        <w:widowControl w:val="off"/>
        <w:rPr>
          <w:rFonts w:ascii="PT Astra Serif" w:hAnsi="PT Astra Serif" w:cs="PT Astra Serif"/>
          <w:color w:val="000000"/>
          <w:spacing w:val="-7"/>
          <w:sz w:val="28"/>
          <w:szCs w:val="28"/>
        </w:rPr>
      </w:pPr>
      <w:r>
        <w:rPr>
          <w:rFonts w:ascii="PT Astra Serif" w:hAnsi="PT Astra Serif" w:eastAsia="PT Astra Serif" w:cs="PT Astra Serif"/>
          <w:color w:val="000000"/>
          <w:spacing w:val="-7"/>
          <w:sz w:val="28"/>
          <w:szCs w:val="28"/>
          <w:lang w:eastAsia="ru-RU"/>
        </w:rPr>
      </w:r>
      <w:r>
        <w:rPr>
          <w:rFonts w:ascii="PT Astra Serif" w:hAnsi="PT Astra Serif" w:cs="PT Astra Serif"/>
          <w:color w:val="000000"/>
          <w:spacing w:val="-7"/>
          <w:sz w:val="28"/>
          <w:szCs w:val="28"/>
        </w:rPr>
      </w:r>
      <w:r>
        <w:rPr>
          <w:rFonts w:ascii="PT Astra Serif" w:hAnsi="PT Astra Serif" w:cs="PT Astra Serif"/>
          <w:color w:val="000000"/>
          <w:spacing w:val="-7"/>
          <w:sz w:val="28"/>
          <w:szCs w:val="28"/>
        </w:rPr>
      </w:r>
    </w:p>
    <w:p>
      <w:pPr>
        <w:numPr>
          <w:ilvl w:val="0"/>
          <w:numId w:val="2"/>
        </w:numPr>
        <w:ind w:hanging="11"/>
        <w:jc w:val="center"/>
        <w:spacing w:after="0" w:line="240" w:lineRule="auto"/>
        <w:rPr>
          <w:rFonts w:ascii="PT Astra Serif" w:hAnsi="PT Astra Serif" w:cs="PT Astra Serif"/>
          <w:color w:val="000000"/>
          <w:sz w:val="28"/>
          <w:szCs w:val="28"/>
        </w:rPr>
      </w:pPr>
      <w:r>
        <w:rPr>
          <w:rFonts w:ascii="PT Astra Serif" w:hAnsi="PT Astra Serif" w:eastAsia="PT Astra Serif" w:cs="PT Astra Serif"/>
          <w:color w:val="000000"/>
          <w:sz w:val="28"/>
          <w:szCs w:val="28"/>
          <w:lang w:eastAsia="ru-RU"/>
        </w:rPr>
        <w:t xml:space="preserve">УПАКОВКА И МАРКИРОВКА</w:t>
      </w:r>
      <w:r>
        <w:rPr>
          <w:rFonts w:ascii="PT Astra Serif" w:hAnsi="PT Astra Serif" w:cs="PT Astra Serif"/>
          <w:color w:val="000000"/>
          <w:sz w:val="28"/>
          <w:szCs w:val="28"/>
        </w:rPr>
      </w:r>
      <w:r>
        <w:rPr>
          <w:rFonts w:ascii="PT Astra Serif" w:hAnsi="PT Astra Serif" w:cs="PT Astra Serif"/>
          <w:color w:val="000000"/>
          <w:sz w:val="28"/>
          <w:szCs w:val="28"/>
        </w:rPr>
      </w:r>
    </w:p>
    <w:p>
      <w:pPr>
        <w:ind w:left="720"/>
        <w:jc w:val="center"/>
        <w:spacing w:after="0" w:line="240" w:lineRule="auto"/>
        <w:rPr>
          <w:rFonts w:ascii="PT Astra Serif" w:hAnsi="PT Astra Serif" w:cs="PT Astra Serif"/>
          <w:color w:val="000000"/>
          <w:sz w:val="28"/>
          <w:szCs w:val="28"/>
        </w:rPr>
      </w:pPr>
      <w:r>
        <w:rPr>
          <w:rFonts w:ascii="PT Astra Serif" w:hAnsi="PT Astra Serif" w:eastAsia="PT Astra Serif" w:cs="PT Astra Serif"/>
          <w:color w:val="000000"/>
          <w:sz w:val="28"/>
          <w:szCs w:val="28"/>
          <w:lang w:eastAsia="ru-RU"/>
        </w:rPr>
      </w:r>
      <w:r>
        <w:rPr>
          <w:rFonts w:ascii="PT Astra Serif" w:hAnsi="PT Astra Serif" w:cs="PT Astra Serif"/>
          <w:color w:val="000000"/>
          <w:sz w:val="28"/>
          <w:szCs w:val="28"/>
        </w:rPr>
      </w:r>
      <w:r>
        <w:rPr>
          <w:rFonts w:ascii="PT Astra Serif" w:hAnsi="PT Astra Serif" w:cs="PT Astra Serif"/>
          <w:color w:val="000000"/>
          <w:sz w:val="28"/>
          <w:szCs w:val="28"/>
        </w:rPr>
      </w:r>
    </w:p>
    <w:p>
      <w:pPr>
        <w:ind w:left="106" w:firstLine="603"/>
        <w:jc w:val="both"/>
        <w:spacing w:after="0" w:line="240" w:lineRule="auto"/>
        <w:shd w:val="clear" w:color="auto" w:fill="ffffff"/>
        <w:tabs>
          <w:tab w:val="left" w:pos="1262" w:leader="none"/>
        </w:tabs>
        <w:rPr>
          <w:rFonts w:ascii="PT Astra Serif" w:hAnsi="PT Astra Serif" w:cs="PT Astra Serif"/>
          <w:sz w:val="28"/>
          <w:szCs w:val="28"/>
        </w:rPr>
      </w:pPr>
      <w:r>
        <w:rPr>
          <w:rFonts w:ascii="PT Astra Serif" w:hAnsi="PT Astra Serif" w:eastAsia="PT Astra Serif" w:cs="PT Astra Serif"/>
          <w:color w:val="000000"/>
          <w:spacing w:val="-7"/>
          <w:sz w:val="28"/>
          <w:szCs w:val="28"/>
          <w:lang w:eastAsia="ru-RU"/>
        </w:rPr>
        <w:t xml:space="preserve">5.1.</w:t>
      </w:r>
      <w:r>
        <w:rPr>
          <w:rFonts w:ascii="PT Astra Serif" w:hAnsi="PT Astra Serif" w:eastAsia="PT Astra Serif" w:cs="PT Astra Serif"/>
          <w:color w:val="000000"/>
          <w:sz w:val="28"/>
          <w:szCs w:val="28"/>
          <w:lang w:eastAsia="ru-RU"/>
        </w:rPr>
        <w:tab/>
      </w:r>
      <w:r>
        <w:rPr>
          <w:rFonts w:ascii="PT Astra Serif" w:hAnsi="PT Astra Serif" w:eastAsia="PT Astra Serif" w:cs="PT Astra Serif"/>
          <w:color w:val="000000"/>
          <w:spacing w:val="2"/>
          <w:sz w:val="28"/>
          <w:szCs w:val="28"/>
          <w:lang w:eastAsia="ru-RU"/>
        </w:rPr>
        <w:t xml:space="preserve">Поставщик обязуется поставить товар в таре и/или упаковке, соответствующей </w:t>
      </w:r>
      <w:r>
        <w:rPr>
          <w:rFonts w:ascii="PT Astra Serif" w:hAnsi="PT Astra Serif" w:eastAsia="PT Astra Serif" w:cs="PT Astra Serif"/>
          <w:color w:val="000000"/>
          <w:spacing w:val="7"/>
          <w:sz w:val="28"/>
          <w:szCs w:val="28"/>
          <w:lang w:eastAsia="ru-RU"/>
        </w:rPr>
        <w:t xml:space="preserve">ГОСТам, ТУ, обеспечивающей сохранность товара от повреждений при его погрузке-</w:t>
      </w:r>
      <w:r>
        <w:rPr>
          <w:rFonts w:ascii="PT Astra Serif" w:hAnsi="PT Astra Serif" w:eastAsia="PT Astra Serif" w:cs="PT Astra Serif"/>
          <w:color w:val="000000"/>
          <w:spacing w:val="-1"/>
          <w:sz w:val="28"/>
          <w:szCs w:val="28"/>
          <w:lang w:eastAsia="ru-RU"/>
        </w:rPr>
        <w:t xml:space="preserve">разгрузке, перевозке в районы Крайнего Севера и длительном хранении в складском помещении.</w:t>
      </w:r>
      <w:r>
        <w:rPr>
          <w:rFonts w:ascii="PT Astra Serif" w:hAnsi="PT Astra Serif" w:cs="PT Astra Serif"/>
          <w:sz w:val="28"/>
          <w:szCs w:val="28"/>
        </w:rPr>
      </w:r>
      <w:r>
        <w:rPr>
          <w:rFonts w:ascii="PT Astra Serif" w:hAnsi="PT Astra Serif" w:cs="PT Astra Serif"/>
          <w:sz w:val="28"/>
          <w:szCs w:val="28"/>
        </w:rPr>
      </w:r>
    </w:p>
    <w:p>
      <w:pPr>
        <w:ind w:firstLine="709"/>
        <w:jc w:val="both"/>
        <w:spacing w:after="0" w:line="240" w:lineRule="auto"/>
        <w:shd w:val="clear" w:color="auto" w:fill="ffffff"/>
        <w:tabs>
          <w:tab w:val="left" w:pos="1334" w:leader="none"/>
        </w:tabs>
        <w:rPr>
          <w:rFonts w:ascii="PT Astra Serif" w:hAnsi="PT Astra Serif" w:cs="PT Astra Serif"/>
          <w:color w:val="000000"/>
          <w:spacing w:val="-7"/>
          <w:sz w:val="28"/>
          <w:szCs w:val="28"/>
        </w:rPr>
      </w:pPr>
      <w:r>
        <w:rPr>
          <w:rFonts w:ascii="PT Astra Serif" w:hAnsi="PT Astra Serif" w:eastAsia="PT Astra Serif" w:cs="PT Astra Serif"/>
          <w:color w:val="000000"/>
          <w:spacing w:val="5"/>
          <w:sz w:val="28"/>
          <w:szCs w:val="28"/>
          <w:lang w:eastAsia="ru-RU"/>
        </w:rPr>
        <w:t xml:space="preserve">5.2. На таре или упаковке должны быть указаны адрес и реквизиты завода-</w:t>
      </w:r>
      <w:r>
        <w:rPr>
          <w:rFonts w:ascii="PT Astra Serif" w:hAnsi="PT Astra Serif" w:eastAsia="PT Astra Serif" w:cs="PT Astra Serif"/>
          <w:color w:val="000000"/>
          <w:spacing w:val="-3"/>
          <w:sz w:val="28"/>
          <w:szCs w:val="28"/>
          <w:lang w:eastAsia="ru-RU"/>
        </w:rPr>
        <w:t xml:space="preserve">изготовителя.</w:t>
      </w:r>
      <w:r>
        <w:rPr>
          <w:rFonts w:ascii="PT Astra Serif" w:hAnsi="PT Astra Serif" w:cs="PT Astra Serif"/>
          <w:color w:val="000000"/>
          <w:spacing w:val="-7"/>
          <w:sz w:val="28"/>
          <w:szCs w:val="28"/>
        </w:rPr>
      </w:r>
      <w:r>
        <w:rPr>
          <w:rFonts w:ascii="PT Astra Serif" w:hAnsi="PT Astra Serif" w:cs="PT Astra Serif"/>
          <w:color w:val="000000"/>
          <w:spacing w:val="-7"/>
          <w:sz w:val="28"/>
          <w:szCs w:val="28"/>
        </w:rPr>
      </w:r>
    </w:p>
    <w:p>
      <w:pPr>
        <w:ind w:firstLine="709"/>
        <w:jc w:val="both"/>
        <w:spacing w:after="0" w:line="240" w:lineRule="auto"/>
        <w:shd w:val="clear" w:color="auto" w:fill="ffffff"/>
        <w:tabs>
          <w:tab w:val="left" w:pos="1334" w:leader="none"/>
        </w:tabs>
        <w:rPr>
          <w:rFonts w:ascii="PT Astra Serif" w:hAnsi="PT Astra Serif" w:cs="PT Astra Serif"/>
          <w:color w:val="000000"/>
          <w:spacing w:val="-7"/>
          <w:sz w:val="28"/>
          <w:szCs w:val="28"/>
        </w:rPr>
      </w:pPr>
      <w:r>
        <w:rPr>
          <w:rFonts w:ascii="PT Astra Serif" w:hAnsi="PT Astra Serif" w:eastAsia="PT Astra Serif" w:cs="PT Astra Serif"/>
          <w:color w:val="000000"/>
          <w:sz w:val="28"/>
          <w:szCs w:val="28"/>
          <w:lang w:eastAsia="ru-RU"/>
        </w:rPr>
        <w:t xml:space="preserve">5.3. Отгрузка товара в открытом подвижном составе должна обеспечиваться з</w:t>
      </w:r>
      <w:r>
        <w:rPr>
          <w:rFonts w:ascii="PT Astra Serif" w:hAnsi="PT Astra Serif" w:eastAsia="PT Astra Serif" w:cs="PT Astra Serif"/>
          <w:color w:val="000000"/>
          <w:spacing w:val="-1"/>
          <w:sz w:val="28"/>
          <w:szCs w:val="28"/>
          <w:lang w:eastAsia="ru-RU"/>
        </w:rPr>
        <w:t xml:space="preserve">ащитной упаковкой или прочими средствами защиты, предохраняющим товар от хищения в пути следования, за исключением случаев, когда это не допускается схемой погрузки.</w:t>
      </w:r>
      <w:r>
        <w:rPr>
          <w:rFonts w:ascii="PT Astra Serif" w:hAnsi="PT Astra Serif" w:cs="PT Astra Serif"/>
          <w:color w:val="000000"/>
          <w:spacing w:val="-7"/>
          <w:sz w:val="28"/>
          <w:szCs w:val="28"/>
        </w:rPr>
      </w:r>
      <w:r>
        <w:rPr>
          <w:rFonts w:ascii="PT Astra Serif" w:hAnsi="PT Astra Serif" w:cs="PT Astra Serif"/>
          <w:color w:val="000000"/>
          <w:spacing w:val="-7"/>
          <w:sz w:val="28"/>
          <w:szCs w:val="28"/>
        </w:rPr>
      </w:r>
    </w:p>
    <w:p>
      <w:pPr>
        <w:ind w:firstLine="709"/>
        <w:jc w:val="both"/>
        <w:spacing w:after="0" w:line="240" w:lineRule="auto"/>
        <w:shd w:val="clear" w:color="auto" w:fill="ffffff"/>
        <w:tabs>
          <w:tab w:val="left" w:pos="1190" w:leader="none"/>
        </w:tabs>
        <w:rPr>
          <w:rFonts w:ascii="PT Astra Serif" w:hAnsi="PT Astra Serif" w:cs="PT Astra Serif"/>
          <w:color w:val="000000"/>
          <w:spacing w:val="-5"/>
          <w:sz w:val="28"/>
          <w:szCs w:val="28"/>
        </w:rPr>
      </w:pPr>
      <w:r>
        <w:rPr>
          <w:rFonts w:ascii="PT Astra Serif" w:hAnsi="PT Astra Serif" w:eastAsia="PT Astra Serif" w:cs="PT Astra Serif"/>
          <w:color w:val="000000"/>
          <w:spacing w:val="5"/>
          <w:sz w:val="28"/>
          <w:szCs w:val="28"/>
          <w:lang w:eastAsia="ru-RU"/>
        </w:rPr>
        <w:t xml:space="preserve">5.4. В спецификации к настоящему Договору может быть указано, является тара </w:t>
      </w:r>
      <w:r>
        <w:rPr>
          <w:rFonts w:ascii="PT Astra Serif" w:hAnsi="PT Astra Serif" w:eastAsia="PT Astra Serif" w:cs="PT Astra Serif"/>
          <w:color w:val="000000"/>
          <w:spacing w:val="4"/>
          <w:sz w:val="28"/>
          <w:szCs w:val="28"/>
          <w:lang w:eastAsia="ru-RU"/>
        </w:rPr>
        <w:t xml:space="preserve">многооборотной либо необоротной. При отсутствии такого указания считается, что тара </w:t>
      </w:r>
      <w:r>
        <w:rPr>
          <w:rFonts w:ascii="PT Astra Serif" w:hAnsi="PT Astra Serif" w:eastAsia="PT Astra Serif" w:cs="PT Astra Serif"/>
          <w:color w:val="000000"/>
          <w:spacing w:val="-1"/>
          <w:sz w:val="28"/>
          <w:szCs w:val="28"/>
          <w:lang w:eastAsia="ru-RU"/>
        </w:rPr>
        <w:t xml:space="preserve">является необоротной.</w:t>
      </w:r>
      <w:r>
        <w:rPr>
          <w:rFonts w:ascii="PT Astra Serif" w:hAnsi="PT Astra Serif" w:cs="PT Astra Serif"/>
          <w:color w:val="000000"/>
          <w:spacing w:val="-5"/>
          <w:sz w:val="28"/>
          <w:szCs w:val="28"/>
        </w:rPr>
      </w:r>
      <w:r>
        <w:rPr>
          <w:rFonts w:ascii="PT Astra Serif" w:hAnsi="PT Astra Serif" w:cs="PT Astra Serif"/>
          <w:color w:val="000000"/>
          <w:spacing w:val="-5"/>
          <w:sz w:val="28"/>
          <w:szCs w:val="28"/>
        </w:rPr>
      </w:r>
    </w:p>
    <w:p>
      <w:pPr>
        <w:ind w:firstLine="709"/>
        <w:jc w:val="both"/>
        <w:spacing w:after="0" w:line="240" w:lineRule="auto"/>
        <w:shd w:val="clear" w:color="auto" w:fill="ffffff"/>
        <w:tabs>
          <w:tab w:val="left" w:pos="1190" w:leader="none"/>
        </w:tabs>
        <w:rPr>
          <w:rFonts w:ascii="PT Astra Serif" w:hAnsi="PT Astra Serif" w:cs="PT Astra Serif"/>
          <w:color w:val="000000"/>
          <w:sz w:val="28"/>
          <w:szCs w:val="28"/>
        </w:rPr>
      </w:pPr>
      <w:r>
        <w:rPr>
          <w:rFonts w:ascii="PT Astra Serif" w:hAnsi="PT Astra Serif" w:eastAsia="PT Astra Serif" w:cs="PT Astra Serif"/>
          <w:color w:val="000000"/>
          <w:spacing w:val="1"/>
          <w:sz w:val="28"/>
          <w:szCs w:val="28"/>
          <w:lang w:eastAsia="ru-RU"/>
        </w:rPr>
        <w:t xml:space="preserve">5.5. При отгрузке товара в многооборотной таре Покупатель обязан возвратить ее в </w:t>
      </w:r>
      <w:r>
        <w:rPr>
          <w:rFonts w:ascii="PT Astra Serif" w:hAnsi="PT Astra Serif" w:eastAsia="PT Astra Serif" w:cs="PT Astra Serif"/>
          <w:color w:val="000000"/>
          <w:sz w:val="28"/>
          <w:szCs w:val="28"/>
          <w:lang w:eastAsia="ru-RU"/>
        </w:rPr>
        <w:t xml:space="preserve">адрес грузоотправителя в согласованный обеими Сторонами срок.</w:t>
      </w:r>
      <w:r>
        <w:rPr>
          <w:rFonts w:ascii="PT Astra Serif" w:hAnsi="PT Astra Serif" w:cs="PT Astra Serif"/>
          <w:color w:val="000000"/>
          <w:sz w:val="28"/>
          <w:szCs w:val="28"/>
        </w:rPr>
      </w:r>
      <w:r>
        <w:rPr>
          <w:rFonts w:ascii="PT Astra Serif" w:hAnsi="PT Astra Serif" w:cs="PT Astra Serif"/>
          <w:color w:val="000000"/>
          <w:sz w:val="28"/>
          <w:szCs w:val="28"/>
        </w:rPr>
      </w:r>
    </w:p>
    <w:p>
      <w:pPr>
        <w:ind w:left="14" w:firstLine="695"/>
        <w:jc w:val="both"/>
        <w:spacing w:after="0" w:line="240" w:lineRule="auto"/>
        <w:shd w:val="clear" w:color="auto" w:fill="ffffff"/>
        <w:tabs>
          <w:tab w:val="left" w:pos="1190" w:leader="none"/>
        </w:tabs>
        <w:rPr>
          <w:rFonts w:ascii="PT Astra Serif" w:hAnsi="PT Astra Serif" w:cs="PT Astra Serif"/>
          <w:sz w:val="28"/>
          <w:szCs w:val="28"/>
        </w:rPr>
      </w:pPr>
      <w:r>
        <w:rPr>
          <w:rFonts w:ascii="PT Astra Serif" w:hAnsi="PT Astra Serif" w:eastAsia="PT Astra Serif" w:cs="PT Astra Serif"/>
          <w:color w:val="000000"/>
          <w:sz w:val="28"/>
          <w:szCs w:val="28"/>
          <w:lang w:eastAsia="ru-RU"/>
        </w:rPr>
        <w:t xml:space="preserve">5.6.</w:t>
      </w:r>
      <w:r>
        <w:rPr>
          <w:rFonts w:ascii="PT Astra Serif" w:hAnsi="PT Astra Serif" w:eastAsia="PT Astra Serif" w:cs="PT Astra Serif"/>
          <w:color w:val="000000"/>
          <w:sz w:val="28"/>
          <w:szCs w:val="28"/>
          <w:lang w:eastAsia="ru-RU"/>
        </w:rPr>
        <w:tab/>
      </w:r>
      <w:r>
        <w:rPr>
          <w:rFonts w:ascii="PT Astra Serif" w:hAnsi="PT Astra Serif" w:eastAsia="PT Astra Serif" w:cs="PT Astra Serif"/>
          <w:color w:val="000000"/>
          <w:spacing w:val="4"/>
          <w:sz w:val="28"/>
          <w:szCs w:val="28"/>
          <w:lang w:eastAsia="ru-RU"/>
        </w:rPr>
        <w:t xml:space="preserve">Маркировка товара должна соответствовать ГОСТу 14192-96, быть четкой и выполнена несмываемой краской. </w:t>
      </w:r>
      <w:r>
        <w:rPr>
          <w:rFonts w:ascii="PT Astra Serif" w:hAnsi="PT Astra Serif" w:eastAsia="PT Astra Serif" w:cs="PT Astra Serif"/>
          <w:color w:val="000000"/>
          <w:spacing w:val="2"/>
          <w:sz w:val="28"/>
          <w:szCs w:val="28"/>
          <w:lang w:eastAsia="ru-RU"/>
        </w:rPr>
        <w:t xml:space="preserve">Маркировка должна включать в себя следующее: позиции №, грузополучатель, адрес </w:t>
      </w:r>
      <w:r>
        <w:rPr>
          <w:rFonts w:ascii="PT Astra Serif" w:hAnsi="PT Astra Serif" w:eastAsia="PT Astra Serif" w:cs="PT Astra Serif"/>
          <w:color w:val="000000"/>
          <w:sz w:val="28"/>
          <w:szCs w:val="28"/>
          <w:lang w:eastAsia="ru-RU"/>
        </w:rPr>
        <w:t xml:space="preserve">грузополучателя, место №, вес нетто, вес брутто. В случае, когда ГОСТом или ТУ </w:t>
      </w:r>
      <w:r>
        <w:rPr>
          <w:rFonts w:ascii="PT Astra Serif" w:hAnsi="PT Astra Serif" w:eastAsia="PT Astra Serif" w:cs="PT Astra Serif"/>
          <w:color w:val="000000"/>
          <w:spacing w:val="-1"/>
          <w:sz w:val="28"/>
          <w:szCs w:val="28"/>
          <w:lang w:eastAsia="ru-RU"/>
        </w:rPr>
        <w:t xml:space="preserve">предусмотрен иной порядок маркировки, товар должен быть промаркирован в соответствии </w:t>
      </w:r>
      <w:r>
        <w:rPr>
          <w:rFonts w:ascii="PT Astra Serif" w:hAnsi="PT Astra Serif" w:eastAsia="PT Astra Serif" w:cs="PT Astra Serif"/>
          <w:color w:val="000000"/>
          <w:spacing w:val="-3"/>
          <w:sz w:val="28"/>
          <w:szCs w:val="28"/>
          <w:lang w:eastAsia="ru-RU"/>
        </w:rPr>
        <w:t xml:space="preserve">с таким порядком.</w:t>
      </w:r>
      <w:r>
        <w:rPr>
          <w:rFonts w:ascii="PT Astra Serif" w:hAnsi="PT Astra Serif" w:cs="PT Astra Serif"/>
          <w:sz w:val="28"/>
          <w:szCs w:val="28"/>
        </w:rPr>
      </w:r>
      <w:r>
        <w:rPr>
          <w:rFonts w:ascii="PT Astra Serif" w:hAnsi="PT Astra Serif" w:cs="PT Astra Serif"/>
          <w:sz w:val="28"/>
          <w:szCs w:val="28"/>
        </w:rPr>
      </w:r>
    </w:p>
    <w:p>
      <w:pPr>
        <w:ind w:right="-1" w:firstLine="709"/>
        <w:jc w:val="both"/>
        <w:spacing w:after="0" w:line="240" w:lineRule="auto"/>
        <w:shd w:val="clear" w:color="auto" w:fill="ffffff"/>
        <w:rPr>
          <w:rFonts w:ascii="PT Astra Serif" w:hAnsi="PT Astra Serif" w:cs="PT Astra Serif"/>
          <w:color w:val="000000"/>
          <w:spacing w:val="-2"/>
          <w:sz w:val="28"/>
          <w:szCs w:val="28"/>
        </w:rPr>
      </w:pPr>
      <w:r>
        <w:rPr>
          <w:rFonts w:ascii="PT Astra Serif" w:hAnsi="PT Astra Serif" w:eastAsia="PT Astra Serif" w:cs="PT Astra Serif"/>
          <w:color w:val="000000"/>
          <w:spacing w:val="-2"/>
          <w:sz w:val="28"/>
          <w:szCs w:val="28"/>
          <w:lang w:eastAsia="ru-RU"/>
        </w:rPr>
        <w:t xml:space="preserve">В зависимости от специфики товара на упаковке в местах, требующих специального </w:t>
      </w:r>
      <w:r>
        <w:rPr>
          <w:rFonts w:ascii="PT Astra Serif" w:hAnsi="PT Astra Serif" w:eastAsia="PT Astra Serif" w:cs="PT Astra Serif"/>
          <w:color w:val="000000"/>
          <w:sz w:val="28"/>
          <w:szCs w:val="28"/>
          <w:lang w:eastAsia="ru-RU"/>
        </w:rPr>
        <w:t xml:space="preserve">обращения, наносится дополнительная маркировка, такая как «осторожно», «верх», «не </w:t>
      </w:r>
      <w:r>
        <w:rPr>
          <w:rFonts w:ascii="PT Astra Serif" w:hAnsi="PT Astra Serif" w:eastAsia="PT Astra Serif" w:cs="PT Astra Serif"/>
          <w:color w:val="000000"/>
          <w:spacing w:val="-2"/>
          <w:sz w:val="28"/>
          <w:szCs w:val="28"/>
          <w:lang w:eastAsia="ru-RU"/>
        </w:rPr>
        <w:t xml:space="preserve">бросать», а также другие обозначения.</w:t>
      </w:r>
      <w:r>
        <w:rPr>
          <w:rFonts w:ascii="PT Astra Serif" w:hAnsi="PT Astra Serif" w:cs="PT Astra Serif"/>
          <w:color w:val="000000"/>
          <w:spacing w:val="-2"/>
          <w:sz w:val="28"/>
          <w:szCs w:val="28"/>
        </w:rPr>
      </w:r>
      <w:r>
        <w:rPr>
          <w:rFonts w:ascii="PT Astra Serif" w:hAnsi="PT Astra Serif" w:cs="PT Astra Serif"/>
          <w:color w:val="000000"/>
          <w:spacing w:val="-2"/>
          <w:sz w:val="28"/>
          <w:szCs w:val="28"/>
        </w:rPr>
      </w:r>
    </w:p>
    <w:p>
      <w:pPr>
        <w:ind w:left="14" w:firstLine="695"/>
        <w:jc w:val="both"/>
        <w:spacing w:after="0" w:line="240" w:lineRule="auto"/>
        <w:shd w:val="clear" w:color="auto" w:fill="ffffff"/>
        <w:tabs>
          <w:tab w:val="left" w:pos="1190" w:leader="none"/>
        </w:tabs>
        <w:rPr>
          <w:rFonts w:ascii="PT Astra Serif" w:hAnsi="PT Astra Serif" w:cs="PT Astra Serif"/>
          <w:i/>
          <w:sz w:val="28"/>
          <w:szCs w:val="28"/>
        </w:rPr>
      </w:pPr>
      <w:r>
        <w:rPr>
          <w:rFonts w:ascii="PT Astra Serif" w:hAnsi="PT Astra Serif" w:eastAsia="PT Astra Serif" w:cs="PT Astra Serif"/>
          <w:i/>
          <w:color w:val="000000"/>
          <w:spacing w:val="-2"/>
          <w:sz w:val="28"/>
          <w:szCs w:val="28"/>
          <w:lang w:eastAsia="ru-RU"/>
        </w:rPr>
        <w:t xml:space="preserve">5.6.</w:t>
      </w:r>
      <w:r>
        <w:rPr>
          <w:rFonts w:ascii="PT Astra Serif" w:hAnsi="PT Astra Serif" w:eastAsia="PT Astra Serif" w:cs="PT Astra Serif"/>
          <w:color w:val="000000"/>
          <w:spacing w:val="-2"/>
          <w:sz w:val="28"/>
          <w:szCs w:val="28"/>
          <w:lang w:eastAsia="ru-RU"/>
        </w:rPr>
        <w:t xml:space="preserve"> </w:t>
      </w:r>
      <w:r>
        <w:rPr>
          <w:rFonts w:ascii="PT Astra Serif" w:hAnsi="PT Astra Serif" w:eastAsia="PT Astra Serif" w:cs="PT Astra Serif"/>
          <w:bCs/>
          <w:i/>
          <w:sz w:val="28"/>
          <w:szCs w:val="28"/>
          <w:lang w:eastAsia="ru-RU"/>
        </w:rPr>
        <w:t xml:space="preserve">Маркировка </w:t>
      </w:r>
      <w:r>
        <w:rPr>
          <w:rFonts w:ascii="PT Astra Serif" w:hAnsi="PT Astra Serif" w:eastAsia="PT Astra Serif" w:cs="PT Astra Serif"/>
          <w:i/>
          <w:spacing w:val="-1"/>
          <w:sz w:val="28"/>
          <w:szCs w:val="28"/>
          <w:lang w:eastAsia="ru-RU"/>
        </w:rPr>
        <w:t xml:space="preserve">т</w:t>
      </w:r>
      <w:r>
        <w:rPr>
          <w:rFonts w:ascii="PT Astra Serif" w:hAnsi="PT Astra Serif" w:eastAsia="PT Astra Serif" w:cs="PT Astra Serif"/>
          <w:bCs/>
          <w:i/>
          <w:sz w:val="28"/>
          <w:szCs w:val="28"/>
          <w:lang w:eastAsia="ru-RU"/>
        </w:rPr>
        <w:t xml:space="preserve">ары, упаковки лекарственных препаратов должна соответствовать требованиям </w:t>
      </w:r>
      <w:r>
        <w:rPr>
          <w:rFonts w:ascii="PT Astra Serif" w:hAnsi="PT Astra Serif" w:eastAsia="PT Astra Serif" w:cs="PT Astra Serif"/>
          <w:i/>
          <w:sz w:val="28"/>
          <w:szCs w:val="28"/>
          <w:lang w:eastAsia="ru-RU"/>
        </w:rPr>
        <w:t xml:space="preserve">Федерального закона от 12.04.2010 № 61-ФЗ «Об обращении лекарственных средств» (далее – № 61-ФЗ), </w:t>
      </w:r>
      <w:r>
        <w:rPr>
          <w:rFonts w:ascii="PT Astra Serif" w:hAnsi="PT Astra Serif" w:eastAsia="PT Astra Serif" w:cs="PT Astra Serif"/>
          <w:bCs/>
          <w:i/>
          <w:sz w:val="28"/>
          <w:szCs w:val="28"/>
          <w:lang w:eastAsia="ru-RU"/>
        </w:rPr>
        <w:t xml:space="preserve">ст. 46, гл.8 Правила</w:t>
      </w:r>
      <w:r>
        <w:rPr>
          <w:rFonts w:ascii="PT Astra Serif" w:hAnsi="PT Astra Serif" w:eastAsia="PT Astra Serif" w:cs="PT Astra Serif"/>
          <w:i/>
          <w:sz w:val="28"/>
          <w:szCs w:val="28"/>
          <w:lang w:eastAsia="ru-RU"/>
        </w:rPr>
        <w:t xml:space="preserve"> </w:t>
      </w:r>
      <w:r>
        <w:rPr>
          <w:rFonts w:ascii="PT Astra Serif" w:hAnsi="PT Astra Serif" w:eastAsia="PT Astra Serif" w:cs="PT Astra Serif"/>
          <w:bCs/>
          <w:i/>
          <w:sz w:val="28"/>
          <w:szCs w:val="28"/>
          <w:lang w:eastAsia="ru-RU"/>
        </w:rPr>
        <w:t xml:space="preserve">надлежащей практики хранения. </w:t>
      </w:r>
      <w:r>
        <w:rPr>
          <w:rFonts w:ascii="PT Astra Serif" w:hAnsi="PT Astra Serif" w:eastAsia="PT Astra Serif" w:cs="PT Astra Serif"/>
          <w:i/>
          <w:sz w:val="28"/>
          <w:szCs w:val="28"/>
          <w:lang w:eastAsia="ru-RU"/>
        </w:rPr>
        <w:t xml:space="preserve"> </w:t>
      </w:r>
      <w:r>
        <w:rPr>
          <w:rFonts w:ascii="PT Astra Serif" w:hAnsi="PT Astra Serif" w:cs="PT Astra Serif"/>
          <w:i/>
          <w:sz w:val="28"/>
          <w:szCs w:val="28"/>
        </w:rPr>
      </w:r>
      <w:r>
        <w:rPr>
          <w:rFonts w:ascii="PT Astra Serif" w:hAnsi="PT Astra Serif" w:cs="PT Astra Serif"/>
          <w:i/>
          <w:sz w:val="28"/>
          <w:szCs w:val="28"/>
        </w:rPr>
      </w:r>
    </w:p>
    <w:p>
      <w:pPr>
        <w:ind w:right="-1" w:firstLine="709"/>
        <w:jc w:val="both"/>
        <w:spacing w:after="0" w:line="240" w:lineRule="auto"/>
        <w:shd w:val="clear" w:color="auto" w:fill="ffffff"/>
        <w:rPr>
          <w:rFonts w:ascii="PT Astra Serif" w:hAnsi="PT Astra Serif" w:cs="PT Astra Serif"/>
          <w:sz w:val="28"/>
          <w:szCs w:val="28"/>
        </w:rPr>
      </w:pPr>
      <w:r>
        <w:rPr>
          <w:rFonts w:ascii="PT Astra Serif" w:hAnsi="PT Astra Serif" w:eastAsia="PT Astra Serif" w:cs="PT Astra Serif"/>
          <w:i/>
          <w:sz w:val="28"/>
          <w:szCs w:val="28"/>
        </w:rPr>
        <w:t xml:space="preserve">На транспортную тару, которая не предназначена для потребителей и в которую помещено лекарственное средство, должна наноситься информация о наименовании, серии лекарственного средства, дате выпуска, </w:t>
      </w:r>
      <w:r>
        <w:rPr>
          <w:rFonts w:ascii="PT Astra Serif" w:hAnsi="PT Astra Serif" w:eastAsia="PT Astra Serif" w:cs="PT Astra Serif"/>
          <w:i/>
          <w:sz w:val="28"/>
          <w:szCs w:val="28"/>
        </w:rPr>
        <w:t xml:space="preserve">количестве вторичных (потребительских) упаковок лекарственного средства, производителе лекарственного средства с указанием наименования и местонахождения производите</w:t>
      </w:r>
      <w:r>
        <w:rPr>
          <w:rFonts w:ascii="PT Astra Serif" w:hAnsi="PT Astra Serif" w:eastAsia="PT Astra Serif" w:cs="PT Astra Serif"/>
          <w:i/>
          <w:sz w:val="28"/>
          <w:szCs w:val="28"/>
        </w:rPr>
        <w:t xml:space="preserve">ля лекарственного средства (адрес, в том числе страна и (или) место производства лекарственного средства), а также о сроке годности лекарственного средства и об условиях его хранения и перевозки, необходимые предупредительные надписи и манипуляторные знаки</w:t>
      </w:r>
      <w:r>
        <w:rPr>
          <w:rFonts w:ascii="PT Astra Serif" w:hAnsi="PT Astra Serif" w:eastAsia="PT Astra Serif" w:cs="PT Astra Serif"/>
          <w:i/>
          <w:sz w:val="28"/>
          <w:szCs w:val="28"/>
          <w:lang w:eastAsia="ru-RU"/>
        </w:rPr>
        <w:t xml:space="preserve">, длительности перевозки, включая возможное промежуточное хранение лекарственных препаратов (п. </w:t>
      </w:r>
      <w:r>
        <w:rPr>
          <w:rFonts w:ascii="PT Astra Serif" w:hAnsi="PT Astra Serif" w:eastAsia="PT Astra Serif" w:cs="PT Astra Serif"/>
          <w:i/>
          <w:sz w:val="28"/>
          <w:szCs w:val="28"/>
          <w:lang w:eastAsia="ru-RU"/>
        </w:rPr>
        <w:t xml:space="preserve">69, 71 Правил надлежащей практики хранения и перевозки лекарственных препаратов для медицинского применения). Использовать при перевозке термолабильных лекарственных препаратов специализированное оборудование, обеспечивающее поддержание требуемых температу</w:t>
      </w:r>
      <w:r>
        <w:rPr>
          <w:rFonts w:ascii="PT Astra Serif" w:hAnsi="PT Astra Serif" w:eastAsia="PT Astra Serif" w:cs="PT Astra Serif"/>
          <w:i/>
          <w:sz w:val="28"/>
          <w:szCs w:val="28"/>
          <w:lang w:eastAsia="ru-RU"/>
        </w:rPr>
        <w:t xml:space="preserve">рных режимов хранения лекарственных препаратов. Оборудование, используемое для контроля и поддержания температурного режима в процессе перевозки лекарственных препаратов, относящееся к средствам измерений, должно иметь первичную поверку и (или) калибровку.</w:t>
      </w:r>
      <w:r>
        <w:rPr>
          <w:rStyle w:val="1440"/>
          <w:rFonts w:ascii="PT Astra Serif" w:hAnsi="PT Astra Serif" w:eastAsia="PT Astra Serif" w:cs="PT Astra Serif"/>
          <w:i/>
          <w:sz w:val="28"/>
          <w:szCs w:val="28"/>
          <w:lang w:eastAsia="ru-RU"/>
        </w:rPr>
        <w:t xml:space="preserve"></w:t>
      </w:r>
      <w:r>
        <w:rPr>
          <w:rFonts w:ascii="PT Astra Serif" w:hAnsi="PT Astra Serif" w:cs="PT Astra Serif"/>
          <w:sz w:val="28"/>
          <w:szCs w:val="28"/>
        </w:rPr>
      </w:r>
      <w:r>
        <w:rPr>
          <w:rFonts w:ascii="PT Astra Serif" w:hAnsi="PT Astra Serif" w:cs="PT Astra Serif"/>
          <w:sz w:val="28"/>
          <w:szCs w:val="28"/>
        </w:rPr>
      </w:r>
    </w:p>
    <w:p>
      <w:pPr>
        <w:ind w:left="130" w:firstLine="603"/>
        <w:jc w:val="both"/>
        <w:spacing w:after="0" w:line="240" w:lineRule="auto"/>
        <w:shd w:val="clear" w:color="auto" w:fill="ffffff"/>
        <w:tabs>
          <w:tab w:val="left" w:pos="1282" w:leader="none"/>
        </w:tabs>
        <w:rPr>
          <w:rFonts w:ascii="PT Astra Serif" w:hAnsi="PT Astra Serif" w:cs="PT Astra Serif"/>
          <w:sz w:val="28"/>
          <w:szCs w:val="28"/>
        </w:rPr>
      </w:pPr>
      <w:r>
        <w:rPr>
          <w:rFonts w:ascii="PT Astra Serif" w:hAnsi="PT Astra Serif" w:eastAsia="PT Astra Serif" w:cs="PT Astra Serif"/>
          <w:color w:val="000000"/>
          <w:spacing w:val="-7"/>
          <w:sz w:val="28"/>
          <w:szCs w:val="28"/>
          <w:lang w:eastAsia="ru-RU"/>
        </w:rPr>
        <w:footnoteReference w:customMarkFollows="1" w:id="15"/>
        <w:t xml:space="preserve">5.7.</w:t>
      </w:r>
      <w:r>
        <w:rPr>
          <w:rFonts w:ascii="PT Astra Serif" w:hAnsi="PT Astra Serif" w:eastAsia="PT Astra Serif" w:cs="PT Astra Serif"/>
          <w:color w:val="000000"/>
          <w:sz w:val="28"/>
          <w:szCs w:val="28"/>
          <w:lang w:eastAsia="ru-RU"/>
        </w:rPr>
        <w:tab/>
        <w:t xml:space="preserve">Размещение и крепление грузов в транспортных средствах, вагонах, контейнерах </w:t>
      </w:r>
      <w:r>
        <w:rPr>
          <w:rFonts w:ascii="PT Astra Serif" w:hAnsi="PT Astra Serif" w:eastAsia="PT Astra Serif" w:cs="PT Astra Serif"/>
          <w:color w:val="000000"/>
          <w:spacing w:val="-1"/>
          <w:sz w:val="28"/>
          <w:szCs w:val="28"/>
          <w:lang w:eastAsia="ru-RU"/>
        </w:rPr>
        <w:t xml:space="preserve">осуществляются в соответствии с действующими требованиями технических условий </w:t>
      </w:r>
      <w:r>
        <w:rPr>
          <w:rFonts w:ascii="PT Astra Serif" w:hAnsi="PT Astra Serif" w:eastAsia="PT Astra Serif" w:cs="PT Astra Serif"/>
          <w:color w:val="000000"/>
          <w:spacing w:val="-2"/>
          <w:sz w:val="28"/>
          <w:szCs w:val="28"/>
          <w:lang w:eastAsia="ru-RU"/>
        </w:rPr>
        <w:t xml:space="preserve">размещения и крепления грузов.</w:t>
      </w:r>
      <w:r>
        <w:rPr>
          <w:rFonts w:ascii="PT Astra Serif" w:hAnsi="PT Astra Serif" w:cs="PT Astra Serif"/>
          <w:sz w:val="28"/>
          <w:szCs w:val="28"/>
        </w:rPr>
      </w:r>
      <w:r>
        <w:rPr>
          <w:rFonts w:ascii="PT Astra Serif" w:hAnsi="PT Astra Serif" w:cs="PT Astra Serif"/>
          <w:sz w:val="28"/>
          <w:szCs w:val="28"/>
        </w:rPr>
      </w:r>
    </w:p>
    <w:p>
      <w:pPr>
        <w:ind w:left="119" w:firstLine="603"/>
        <w:jc w:val="both"/>
        <w:spacing w:after="0" w:line="240" w:lineRule="auto"/>
        <w:shd w:val="clear" w:color="auto" w:fill="ffffff"/>
        <w:tabs>
          <w:tab w:val="left" w:pos="1440" w:leader="none"/>
        </w:tabs>
        <w:rPr>
          <w:rFonts w:ascii="PT Astra Serif" w:hAnsi="PT Astra Serif" w:cs="PT Astra Serif"/>
          <w:spacing w:val="-1"/>
          <w:sz w:val="28"/>
          <w:szCs w:val="28"/>
        </w:rPr>
      </w:pPr>
      <w:r>
        <w:rPr>
          <w:rFonts w:ascii="PT Astra Serif" w:hAnsi="PT Astra Serif" w:eastAsia="PT Astra Serif" w:cs="PT Astra Serif"/>
          <w:sz w:val="28"/>
          <w:szCs w:val="28"/>
          <w:lang w:eastAsia="ru-RU"/>
        </w:rPr>
        <w:t xml:space="preserve">5.8.</w:t>
      </w:r>
      <w:r>
        <w:rPr>
          <w:rFonts w:ascii="PT Astra Serif" w:hAnsi="PT Astra Serif" w:eastAsia="PT Astra Serif" w:cs="PT Astra Serif"/>
          <w:sz w:val="28"/>
          <w:szCs w:val="28"/>
          <w:lang w:eastAsia="ru-RU"/>
        </w:rPr>
        <w:tab/>
      </w:r>
      <w:r>
        <w:rPr>
          <w:rFonts w:ascii="PT Astra Serif" w:hAnsi="PT Astra Serif" w:eastAsia="PT Astra Serif" w:cs="PT Astra Serif"/>
          <w:spacing w:val="4"/>
          <w:sz w:val="28"/>
          <w:szCs w:val="28"/>
          <w:lang w:eastAsia="ru-RU"/>
        </w:rPr>
        <w:t xml:space="preserve">Поставщик несет полную ответственность за повреждение товара и убытки, </w:t>
      </w:r>
      <w:r>
        <w:rPr>
          <w:rFonts w:ascii="PT Astra Serif" w:hAnsi="PT Astra Serif" w:eastAsia="PT Astra Serif" w:cs="PT Astra Serif"/>
          <w:spacing w:val="-2"/>
          <w:sz w:val="28"/>
          <w:szCs w:val="28"/>
          <w:lang w:eastAsia="ru-RU"/>
        </w:rPr>
        <w:t xml:space="preserve">произошедшие вследствие ненадлежащей упаковки и маркировки, ненадлежащего </w:t>
      </w:r>
      <w:r>
        <w:rPr>
          <w:rFonts w:ascii="PT Astra Serif" w:hAnsi="PT Astra Serif" w:eastAsia="PT Astra Serif" w:cs="PT Astra Serif"/>
          <w:spacing w:val="-1"/>
          <w:sz w:val="28"/>
          <w:szCs w:val="28"/>
          <w:lang w:eastAsia="ru-RU"/>
        </w:rPr>
        <w:t xml:space="preserve">размещения и крепления груза в транспортном средстве.</w:t>
      </w:r>
      <w:r>
        <w:rPr>
          <w:rFonts w:ascii="PT Astra Serif" w:hAnsi="PT Astra Serif" w:cs="PT Astra Serif"/>
          <w:spacing w:val="-1"/>
          <w:sz w:val="28"/>
          <w:szCs w:val="28"/>
        </w:rPr>
      </w:r>
      <w:r>
        <w:rPr>
          <w:rFonts w:ascii="PT Astra Serif" w:hAnsi="PT Astra Serif" w:cs="PT Astra Serif"/>
          <w:spacing w:val="-1"/>
          <w:sz w:val="28"/>
          <w:szCs w:val="28"/>
        </w:rPr>
      </w:r>
    </w:p>
    <w:p>
      <w:pPr>
        <w:ind w:left="119" w:firstLine="603"/>
        <w:jc w:val="both"/>
        <w:spacing w:after="0" w:line="240" w:lineRule="auto"/>
        <w:shd w:val="clear" w:color="auto" w:fill="ffffff"/>
        <w:tabs>
          <w:tab w:val="left" w:pos="1440" w:leader="none"/>
        </w:tabs>
        <w:rPr>
          <w:rFonts w:ascii="PT Astra Serif" w:hAnsi="PT Astra Serif" w:cs="PT Astra Serif"/>
          <w:spacing w:val="-1"/>
          <w:sz w:val="28"/>
          <w:szCs w:val="28"/>
        </w:rPr>
      </w:pPr>
      <w:r>
        <w:rPr>
          <w:rFonts w:ascii="PT Astra Serif" w:hAnsi="PT Astra Serif" w:eastAsia="PT Astra Serif" w:cs="PT Astra Serif"/>
          <w:i/>
          <w:sz w:val="28"/>
          <w:szCs w:val="28"/>
        </w:rPr>
        <w:t xml:space="preserve">5.9. Перевозка лекарственных препаратов должна сопровождаться документами в соответствии с требованиями законодательства Российской Федерации.</w:t>
      </w:r>
      <w:r>
        <w:rPr>
          <w:rStyle w:val="1440"/>
          <w:rFonts w:ascii="PT Astra Serif" w:hAnsi="PT Astra Serif" w:eastAsia="PT Astra Serif" w:cs="PT Astra Serif"/>
          <w:i/>
          <w:sz w:val="28"/>
          <w:szCs w:val="28"/>
        </w:rPr>
        <w:t xml:space="preserve"></w:t>
      </w:r>
      <w:r>
        <w:rPr>
          <w:rFonts w:ascii="PT Astra Serif" w:hAnsi="PT Astra Serif" w:cs="PT Astra Serif"/>
          <w:spacing w:val="-1"/>
          <w:sz w:val="28"/>
          <w:szCs w:val="28"/>
        </w:rPr>
      </w:r>
      <w:r>
        <w:rPr>
          <w:rFonts w:ascii="PT Astra Serif" w:hAnsi="PT Astra Serif" w:cs="PT Astra Serif"/>
          <w:spacing w:val="-1"/>
          <w:sz w:val="28"/>
          <w:szCs w:val="28"/>
        </w:rPr>
      </w:r>
    </w:p>
    <w:p>
      <w:pPr>
        <w:ind w:left="119" w:firstLine="601"/>
        <w:jc w:val="both"/>
        <w:spacing w:after="0" w:line="240" w:lineRule="auto"/>
        <w:shd w:val="clear" w:color="auto" w:fill="ffffff"/>
        <w:tabs>
          <w:tab w:val="left" w:pos="1440" w:leader="none"/>
        </w:tabs>
        <w:rPr>
          <w:rFonts w:ascii="PT Astra Serif" w:hAnsi="PT Astra Serif" w:cs="PT Astra Serif"/>
          <w:spacing w:val="-1"/>
          <w:sz w:val="28"/>
          <w:szCs w:val="28"/>
        </w:rPr>
      </w:pPr>
      <w:r>
        <w:rPr>
          <w:rFonts w:ascii="PT Astra Serif" w:hAnsi="PT Astra Serif" w:eastAsia="PT Astra Serif" w:cs="PT Astra Serif"/>
          <w:spacing w:val="-1"/>
          <w:sz w:val="28"/>
          <w:szCs w:val="28"/>
          <w:lang w:eastAsia="ru-RU"/>
        </w:rPr>
      </w:r>
      <w:r>
        <w:rPr>
          <w:rFonts w:ascii="PT Astra Serif" w:hAnsi="PT Astra Serif" w:cs="PT Astra Serif"/>
          <w:spacing w:val="-1"/>
          <w:sz w:val="28"/>
          <w:szCs w:val="28"/>
        </w:rPr>
      </w:r>
      <w:r>
        <w:rPr>
          <w:rFonts w:ascii="PT Astra Serif" w:hAnsi="PT Astra Serif" w:cs="PT Astra Serif"/>
          <w:spacing w:val="-1"/>
          <w:sz w:val="28"/>
          <w:szCs w:val="28"/>
        </w:rPr>
      </w:r>
    </w:p>
    <w:p>
      <w:pPr>
        <w:numPr>
          <w:ilvl w:val="0"/>
          <w:numId w:val="2"/>
        </w:numPr>
        <w:ind w:left="284"/>
        <w:jc w:val="center"/>
        <w:spacing w:after="0" w:line="240" w:lineRule="auto"/>
        <w:rPr>
          <w:rFonts w:ascii="PT Astra Serif" w:hAnsi="PT Astra Serif" w:cs="PT Astra Serif"/>
          <w:sz w:val="28"/>
          <w:szCs w:val="28"/>
        </w:rPr>
      </w:pPr>
      <w:r>
        <w:rPr>
          <w:rFonts w:ascii="PT Astra Serif" w:hAnsi="PT Astra Serif" w:eastAsia="PT Astra Serif" w:cs="PT Astra Serif"/>
          <w:sz w:val="28"/>
          <w:szCs w:val="28"/>
          <w:lang w:eastAsia="ru-RU"/>
        </w:rPr>
        <w:footnoteReference w:customMarkFollows="1" w:id="16"/>
        <w:t xml:space="preserve">КОНФИДЕНЦИАЛЬНОСТЬ</w:t>
      </w:r>
      <w:r>
        <w:rPr>
          <w:rFonts w:ascii="PT Astra Serif" w:hAnsi="PT Astra Serif" w:cs="PT Astra Serif"/>
          <w:sz w:val="28"/>
          <w:szCs w:val="28"/>
        </w:rPr>
      </w:r>
      <w:r>
        <w:rPr>
          <w:rFonts w:ascii="PT Astra Serif" w:hAnsi="PT Astra Serif" w:cs="PT Astra Serif"/>
          <w:sz w:val="28"/>
          <w:szCs w:val="28"/>
        </w:rPr>
      </w:r>
    </w:p>
    <w:p>
      <w:pPr>
        <w:ind w:left="284"/>
        <w:jc w:val="center"/>
        <w:spacing w:after="0" w:line="240" w:lineRule="auto"/>
        <w:rPr>
          <w:rFonts w:ascii="PT Astra Serif" w:hAnsi="PT Astra Serif" w:cs="PT Astra Serif"/>
          <w:sz w:val="28"/>
          <w:szCs w:val="28"/>
        </w:rPr>
      </w:pPr>
      <w:r>
        <w:rPr>
          <w:rFonts w:ascii="PT Astra Serif" w:hAnsi="PT Astra Serif" w:eastAsia="PT Astra Serif" w:cs="PT Astra Serif"/>
          <w:sz w:val="28"/>
          <w:szCs w:val="28"/>
          <w:lang w:eastAsia="ru-RU"/>
        </w:rPr>
      </w:r>
      <w:r>
        <w:rPr>
          <w:rFonts w:ascii="PT Astra Serif" w:hAnsi="PT Astra Serif" w:cs="PT Astra Serif"/>
          <w:sz w:val="28"/>
          <w:szCs w:val="28"/>
        </w:rPr>
      </w:r>
      <w:r>
        <w:rPr>
          <w:rFonts w:ascii="PT Astra Serif" w:hAnsi="PT Astra Serif" w:cs="PT Astra Serif"/>
          <w:sz w:val="28"/>
          <w:szCs w:val="28"/>
        </w:rPr>
      </w:r>
    </w:p>
    <w:p>
      <w:pPr>
        <w:ind w:firstLine="720"/>
        <w:jc w:val="both"/>
        <w:spacing w:after="0" w:line="240" w:lineRule="auto"/>
        <w:widowControl w:val="off"/>
        <w:rPr>
          <w:rFonts w:ascii="PT Astra Serif" w:hAnsi="PT Astra Serif" w:cs="PT Astra Serif"/>
          <w:bCs/>
          <w:iCs/>
          <w:sz w:val="28"/>
          <w:szCs w:val="28"/>
        </w:rPr>
      </w:pPr>
      <w:r>
        <w:rPr>
          <w:rFonts w:ascii="PT Astra Serif" w:hAnsi="PT Astra Serif" w:eastAsia="PT Astra Serif" w:cs="PT Astra Serif"/>
          <w:bCs/>
          <w:iCs/>
          <w:sz w:val="28"/>
          <w:szCs w:val="28"/>
          <w:lang w:eastAsia="ru-RU"/>
        </w:rPr>
        <w:t xml:space="preserve">6.1. </w:t>
      </w:r>
      <w:r>
        <w:rPr>
          <w:rFonts w:ascii="PT Astra Serif" w:hAnsi="PT Astra Serif" w:eastAsia="PT Astra Serif" w:cs="PT Astra Serif"/>
          <w:sz w:val="28"/>
          <w:szCs w:val="28"/>
        </w:rPr>
        <w:t xml:space="preserve">Стороны обязаны соблюдать конфиденциальность и обеспечивать </w:t>
      </w:r>
      <w:r>
        <w:rPr>
          <w:rFonts w:ascii="PT Astra Serif" w:hAnsi="PT Astra Serif" w:eastAsia="PT Astra Serif" w:cs="PT Astra Serif"/>
          <w:sz w:val="28"/>
          <w:szCs w:val="28"/>
        </w:rPr>
        <w:t xml:space="preserve">безопасность персональных данных, обрабатываемых в рамках выполнения обязательств по Договору, согласно требованиям Федерального закона от «27» июля 2006 года №152-ФЗ «О персональных данных», и принятых в соответствии с ним иных нормативных правовых актов.</w:t>
      </w:r>
      <w:r>
        <w:rPr>
          <w:rFonts w:ascii="PT Astra Serif" w:hAnsi="PT Astra Serif" w:cs="PT Astra Serif"/>
          <w:bCs/>
          <w:iCs/>
          <w:sz w:val="28"/>
          <w:szCs w:val="28"/>
        </w:rPr>
      </w:r>
      <w:r>
        <w:rPr>
          <w:rFonts w:ascii="PT Astra Serif" w:hAnsi="PT Astra Serif" w:cs="PT Astra Serif"/>
          <w:bCs/>
          <w:iCs/>
          <w:sz w:val="28"/>
          <w:szCs w:val="28"/>
        </w:rPr>
      </w:r>
    </w:p>
    <w:p>
      <w:pPr>
        <w:ind w:firstLine="709"/>
        <w:jc w:val="both"/>
        <w:spacing w:after="0" w:line="240" w:lineRule="auto"/>
        <w:widowControl w:val="off"/>
        <w:rPr>
          <w:rFonts w:ascii="PT Astra Serif" w:hAnsi="PT Astra Serif" w:cs="PT Astra Serif"/>
          <w:bCs/>
          <w:iCs/>
          <w:sz w:val="28"/>
          <w:szCs w:val="28"/>
        </w:rPr>
      </w:pPr>
      <w:r>
        <w:rPr>
          <w:rFonts w:ascii="PT Astra Serif" w:hAnsi="PT Astra Serif" w:eastAsia="PT Astra Serif" w:cs="PT Astra Serif"/>
          <w:bCs/>
          <w:iCs/>
          <w:sz w:val="28"/>
          <w:szCs w:val="28"/>
          <w:lang w:eastAsia="ru-RU"/>
        </w:rPr>
      </w:r>
      <w:r>
        <w:rPr>
          <w:rFonts w:ascii="PT Astra Serif" w:hAnsi="PT Astra Serif" w:cs="PT Astra Serif"/>
          <w:bCs/>
          <w:iCs/>
          <w:sz w:val="28"/>
          <w:szCs w:val="28"/>
        </w:rPr>
      </w:r>
      <w:r>
        <w:rPr>
          <w:rFonts w:ascii="PT Astra Serif" w:hAnsi="PT Astra Serif" w:cs="PT Astra Serif"/>
          <w:bCs/>
          <w:iCs/>
          <w:sz w:val="28"/>
          <w:szCs w:val="28"/>
        </w:rPr>
      </w:r>
    </w:p>
    <w:p>
      <w:pPr>
        <w:numPr>
          <w:ilvl w:val="0"/>
          <w:numId w:val="2"/>
        </w:numPr>
        <w:contextualSpacing/>
        <w:jc w:val="center"/>
        <w:spacing w:before="120" w:after="120" w:line="240" w:lineRule="auto"/>
        <w:widowControl w:val="off"/>
        <w:rPr>
          <w:rFonts w:ascii="PT Astra Serif" w:hAnsi="PT Astra Serif" w:cs="PT Astra Serif"/>
          <w:bCs/>
          <w:iCs/>
          <w:sz w:val="28"/>
          <w:szCs w:val="28"/>
        </w:rPr>
      </w:pPr>
      <w:r>
        <w:rPr>
          <w:rFonts w:ascii="PT Astra Serif" w:hAnsi="PT Astra Serif" w:eastAsia="PT Astra Serif" w:cs="PT Astra Serif"/>
          <w:bCs/>
          <w:iCs/>
          <w:sz w:val="28"/>
          <w:szCs w:val="28"/>
          <w:lang w:eastAsia="ru-RU"/>
        </w:rPr>
        <w:t xml:space="preserve">ПОРЯДОК РАЗРЕШЕНИЯ СПОРОВ И ОТВЕТСТВЕННОСТЬ СТОРОН </w:t>
      </w:r>
      <w:r>
        <w:rPr>
          <w:rFonts w:ascii="PT Astra Serif" w:hAnsi="PT Astra Serif" w:cs="PT Astra Serif"/>
          <w:bCs/>
          <w:iCs/>
          <w:sz w:val="28"/>
          <w:szCs w:val="28"/>
        </w:rPr>
      </w:r>
      <w:r>
        <w:rPr>
          <w:rFonts w:ascii="PT Astra Serif" w:hAnsi="PT Astra Serif" w:cs="PT Astra Serif"/>
          <w:bCs/>
          <w:iCs/>
          <w:sz w:val="28"/>
          <w:szCs w:val="28"/>
        </w:rPr>
      </w:r>
    </w:p>
    <w:p>
      <w:pPr>
        <w:contextualSpacing/>
        <w:ind w:left="720"/>
        <w:jc w:val="center"/>
        <w:spacing w:before="120" w:after="120" w:line="240" w:lineRule="auto"/>
        <w:widowControl w:val="off"/>
        <w:rPr>
          <w:rFonts w:ascii="PT Astra Serif" w:hAnsi="PT Astra Serif" w:cs="PT Astra Serif"/>
          <w:bCs/>
          <w:iCs/>
          <w:sz w:val="28"/>
          <w:szCs w:val="28"/>
        </w:rPr>
      </w:pPr>
      <w:r>
        <w:rPr>
          <w:rFonts w:ascii="PT Astra Serif" w:hAnsi="PT Astra Serif" w:eastAsia="PT Astra Serif" w:cs="PT Astra Serif"/>
          <w:bCs/>
          <w:iCs/>
          <w:sz w:val="28"/>
          <w:szCs w:val="28"/>
          <w:lang w:eastAsia="ru-RU"/>
        </w:rPr>
      </w:r>
      <w:r>
        <w:rPr>
          <w:rFonts w:ascii="PT Astra Serif" w:hAnsi="PT Astra Serif" w:cs="PT Astra Serif"/>
          <w:bCs/>
          <w:iCs/>
          <w:sz w:val="28"/>
          <w:szCs w:val="28"/>
        </w:rPr>
      </w:r>
      <w:r>
        <w:rPr>
          <w:rFonts w:ascii="PT Astra Serif" w:hAnsi="PT Astra Serif" w:cs="PT Astra Serif"/>
          <w:bCs/>
          <w:iCs/>
          <w:sz w:val="28"/>
          <w:szCs w:val="28"/>
        </w:rPr>
      </w:r>
    </w:p>
    <w:p>
      <w:pPr>
        <w:contextualSpacing/>
        <w:ind w:firstLine="709"/>
        <w:jc w:val="both"/>
        <w:spacing w:before="120" w:after="120" w:line="240" w:lineRule="auto"/>
        <w:widowControl w:val="off"/>
        <w:rPr>
          <w:rFonts w:ascii="PT Astra Serif" w:hAnsi="PT Astra Serif" w:cs="PT Astra Serif"/>
          <w:sz w:val="28"/>
          <w:szCs w:val="28"/>
        </w:rPr>
      </w:pPr>
      <w:r>
        <w:rPr>
          <w:rFonts w:ascii="PT Astra Serif" w:hAnsi="PT Astra Serif" w:eastAsia="PT Astra Serif" w:cs="PT Astra Serif"/>
          <w:sz w:val="28"/>
          <w:szCs w:val="28"/>
          <w:lang w:eastAsia="ru-RU"/>
        </w:rPr>
        <w:t xml:space="preserve">7.1. Все споры, разногласия и требования, возникающие из настоящего Договора или в связи с ним, в том числе связанные с его заключением, вступлением в силу, изменением, исполнением, нарушением, прекращением и </w:t>
      </w:r>
      <w:r>
        <w:rPr>
          <w:rFonts w:ascii="PT Astra Serif" w:hAnsi="PT Astra Serif" w:eastAsia="PT Astra Serif" w:cs="PT Astra Serif"/>
          <w:sz w:val="28"/>
          <w:szCs w:val="28"/>
          <w:lang w:eastAsia="ru-RU"/>
        </w:rPr>
        <w:t xml:space="preserve">действи</w:t>
      </w:r>
      <w:r>
        <w:rPr>
          <w:rFonts w:ascii="PT Astra Serif" w:hAnsi="PT Astra Serif" w:eastAsia="PT Astra Serif" w:cs="PT Astra Serif"/>
          <w:sz w:val="28"/>
          <w:szCs w:val="28"/>
          <w:lang w:eastAsia="ru-RU"/>
        </w:rPr>
        <w:t xml:space="preserve">тельностью подлежат разрешению посредством арбитража (третейского разбирательства), администрируемого Арбитражным центром при Автономной некоммерческой организации «Национальный институт развития арбитража в топливно-энергетическом комплексе» (далее – Арби</w:t>
      </w:r>
      <w:r>
        <w:rPr>
          <w:rFonts w:ascii="PT Astra Serif" w:hAnsi="PT Astra Serif" w:eastAsia="PT Astra Serif" w:cs="PT Astra Serif"/>
          <w:sz w:val="28"/>
          <w:szCs w:val="28"/>
          <w:lang w:eastAsia="ru-RU"/>
        </w:rPr>
        <w:t xml:space="preserve">тражный центр при АНО НИРА ТЭК) в соответствии с регламентом и правилами арбитража, действующими на момент подачи искового заявления, размещенными на сайте Арбитражного центра www.arbitration-niratec.ru в информационно-телекоммуникационной сети «Интернет».</w:t>
      </w:r>
      <w:r>
        <w:rPr>
          <w:rFonts w:ascii="PT Astra Serif" w:hAnsi="PT Astra Serif" w:cs="PT Astra Serif"/>
          <w:sz w:val="28"/>
          <w:szCs w:val="28"/>
        </w:rPr>
      </w:r>
      <w:r>
        <w:rPr>
          <w:rFonts w:ascii="PT Astra Serif" w:hAnsi="PT Astra Serif" w:cs="PT Astra Serif"/>
          <w:sz w:val="28"/>
          <w:szCs w:val="28"/>
        </w:rPr>
      </w:r>
    </w:p>
    <w:p>
      <w:pPr>
        <w:contextualSpacing/>
        <w:ind w:firstLine="709"/>
        <w:jc w:val="both"/>
        <w:spacing w:before="120" w:after="120" w:line="240" w:lineRule="auto"/>
        <w:widowControl w:val="off"/>
        <w:rPr>
          <w:rFonts w:ascii="PT Astra Serif" w:hAnsi="PT Astra Serif" w:cs="PT Astra Serif"/>
          <w:sz w:val="28"/>
          <w:szCs w:val="28"/>
        </w:rPr>
      </w:pPr>
      <w:r>
        <w:rPr>
          <w:rFonts w:ascii="PT Astra Serif" w:hAnsi="PT Astra Serif" w:eastAsia="PT Astra Serif" w:cs="PT Astra Serif"/>
          <w:sz w:val="28"/>
          <w:szCs w:val="28"/>
          <w:lang w:eastAsia="ru-RU"/>
        </w:rPr>
        <w:t xml:space="preserve">До обращения в Арбитражный центр при АНО НИРА ТЭК обязателен досудебный (претензионный) порядок у</w:t>
      </w:r>
      <w:r>
        <w:rPr>
          <w:rFonts w:ascii="PT Astra Serif" w:hAnsi="PT Astra Serif" w:eastAsia="PT Astra Serif" w:cs="PT Astra Serif"/>
          <w:sz w:val="28"/>
          <w:szCs w:val="28"/>
          <w:lang w:eastAsia="ru-RU"/>
        </w:rPr>
        <w:t xml:space="preserve">регулирован</w:t>
      </w:r>
      <w:r>
        <w:rPr>
          <w:rFonts w:ascii="PT Astra Serif" w:hAnsi="PT Astra Serif" w:eastAsia="PT Astra Serif" w:cs="PT Astra Serif"/>
          <w:sz w:val="28"/>
          <w:szCs w:val="28"/>
          <w:lang w:eastAsia="ru-RU"/>
        </w:rPr>
        <w:t xml:space="preserve">ия споров. Сторона, получившая претензию, должна рассмотреть её в течение 30 (тридцати) календарных дней. Документы и материалы при администрировании арбитража Арбитражным центром при АНО НИРА ТЭК могут направляться по следующим адресам электронной почты: </w:t>
      </w:r>
      <w:r>
        <w:rPr>
          <w:rFonts w:ascii="PT Astra Serif" w:hAnsi="PT Astra Serif" w:eastAsia="PT Astra Serif" w:cs="PT Astra Serif"/>
          <w:sz w:val="28"/>
          <w:szCs w:val="28"/>
          <w:lang w:eastAsia="ru-RU"/>
        </w:rPr>
        <w:t xml:space="preserve">[ООО «Газпром добыча Надым»]: [manager@nadym-dobycha.gazpr</w:t>
      </w:r>
      <w:r>
        <w:rPr>
          <w:rFonts w:ascii="PT Astra Serif" w:hAnsi="PT Astra Serif" w:eastAsia="PT Astra Serif" w:cs="PT Astra Serif"/>
          <w:sz w:val="28"/>
          <w:szCs w:val="28"/>
          <w:lang w:eastAsia="ru-RU"/>
        </w:rPr>
        <w:t xml:space="preserve">om.ru] [наименование Контрагента]: [адрес электронной почты].</w:t>
      </w:r>
      <w:r>
        <w:rPr>
          <w:rFonts w:ascii="PT Astra Serif" w:hAnsi="PT Astra Serif" w:cs="PT Astra Serif"/>
          <w:sz w:val="28"/>
          <w:szCs w:val="28"/>
        </w:rPr>
      </w:r>
      <w:r>
        <w:rPr>
          <w:rFonts w:ascii="PT Astra Serif" w:hAnsi="PT Astra Serif" w:cs="PT Astra Serif"/>
          <w:sz w:val="28"/>
          <w:szCs w:val="28"/>
        </w:rPr>
      </w:r>
    </w:p>
    <w:p>
      <w:pPr>
        <w:contextualSpacing/>
        <w:ind w:firstLine="709"/>
        <w:jc w:val="both"/>
        <w:spacing w:before="120" w:after="120" w:line="240" w:lineRule="auto"/>
        <w:widowControl w:val="off"/>
        <w:rPr>
          <w:rFonts w:ascii="PT Astra Serif" w:hAnsi="PT Astra Serif" w:cs="PT Astra Serif"/>
          <w:sz w:val="28"/>
          <w:szCs w:val="28"/>
        </w:rPr>
      </w:pPr>
      <w:r>
        <w:rPr>
          <w:rFonts w:ascii="PT Astra Serif" w:hAnsi="PT Astra Serif" w:eastAsia="PT Astra Serif" w:cs="PT Astra Serif"/>
          <w:sz w:val="28"/>
          <w:szCs w:val="28"/>
          <w:lang w:eastAsia="ru-RU"/>
        </w:rPr>
        <w:t xml:space="preserve">Арбитры для разрешения спора могут выбираться (назначаться) только из рекомендованного списка арбитров Арбитражного центра при АНО НИРА ТЭК.</w:t>
      </w:r>
      <w:r>
        <w:rPr>
          <w:rFonts w:ascii="PT Astra Serif" w:hAnsi="PT Astra Serif" w:cs="PT Astra Serif"/>
          <w:sz w:val="28"/>
          <w:szCs w:val="28"/>
        </w:rPr>
      </w:r>
      <w:r>
        <w:rPr>
          <w:rFonts w:ascii="PT Astra Serif" w:hAnsi="PT Astra Serif" w:cs="PT Astra Serif"/>
          <w:sz w:val="28"/>
          <w:szCs w:val="28"/>
        </w:rPr>
      </w:r>
    </w:p>
    <w:p>
      <w:pPr>
        <w:contextualSpacing/>
        <w:ind w:firstLine="709"/>
        <w:jc w:val="both"/>
        <w:spacing w:before="120" w:after="120" w:line="240" w:lineRule="auto"/>
        <w:widowControl w:val="off"/>
        <w:rPr>
          <w:rFonts w:ascii="PT Astra Serif" w:hAnsi="PT Astra Serif" w:cs="PT Astra Serif"/>
          <w:sz w:val="28"/>
          <w:szCs w:val="28"/>
        </w:rPr>
      </w:pPr>
      <w:r>
        <w:rPr>
          <w:rFonts w:ascii="PT Astra Serif" w:hAnsi="PT Astra Serif" w:eastAsia="PT Astra Serif" w:cs="PT Astra Serif"/>
          <w:sz w:val="28"/>
          <w:szCs w:val="28"/>
          <w:lang w:eastAsia="ru-RU"/>
        </w:rPr>
        <w:t xml:space="preserve">В случае рассмотрения заявления об отводе или прекращении полномочий арбитра Президиумом Арбитражного центра при АНО НИРА ТЭК и отказа в его удовлетворении рассмотрение данного вопроса государственным судом исключается.</w:t>
      </w:r>
      <w:r>
        <w:rPr>
          <w:rFonts w:ascii="PT Astra Serif" w:hAnsi="PT Astra Serif" w:cs="PT Astra Serif"/>
          <w:sz w:val="28"/>
          <w:szCs w:val="28"/>
        </w:rPr>
      </w:r>
      <w:r>
        <w:rPr>
          <w:rFonts w:ascii="PT Astra Serif" w:hAnsi="PT Astra Serif" w:cs="PT Astra Serif"/>
          <w:sz w:val="28"/>
          <w:szCs w:val="28"/>
        </w:rPr>
      </w:r>
    </w:p>
    <w:p>
      <w:pPr>
        <w:contextualSpacing/>
        <w:ind w:firstLine="709"/>
        <w:jc w:val="both"/>
        <w:spacing w:before="120" w:after="120" w:line="240" w:lineRule="auto"/>
        <w:widowControl w:val="off"/>
        <w:rPr>
          <w:rFonts w:ascii="PT Astra Serif" w:hAnsi="PT Astra Serif" w:cs="PT Astra Serif"/>
          <w:sz w:val="28"/>
          <w:szCs w:val="28"/>
        </w:rPr>
      </w:pPr>
      <w:r>
        <w:rPr>
          <w:rFonts w:ascii="PT Astra Serif" w:hAnsi="PT Astra Serif" w:eastAsia="PT Astra Serif" w:cs="PT Astra Serif"/>
          <w:sz w:val="28"/>
          <w:szCs w:val="28"/>
          <w:lang w:eastAsia="ru-RU"/>
        </w:rPr>
        <w:t xml:space="preserve">Вынесенное третейским судом постановление о наличии у него компетенции в качестве вопроса предварительного характера не подлежит обжалованию в государственном суде.</w:t>
      </w:r>
      <w:r>
        <w:rPr>
          <w:rFonts w:ascii="PT Astra Serif" w:hAnsi="PT Astra Serif" w:cs="PT Astra Serif"/>
          <w:sz w:val="28"/>
          <w:szCs w:val="28"/>
        </w:rPr>
      </w:r>
      <w:r>
        <w:rPr>
          <w:rFonts w:ascii="PT Astra Serif" w:hAnsi="PT Astra Serif" w:cs="PT Astra Serif"/>
          <w:sz w:val="28"/>
          <w:szCs w:val="28"/>
        </w:rPr>
      </w:r>
    </w:p>
    <w:p>
      <w:pPr>
        <w:contextualSpacing/>
        <w:ind w:firstLine="709"/>
        <w:jc w:val="both"/>
        <w:spacing w:before="120" w:after="120" w:line="240" w:lineRule="auto"/>
        <w:widowControl w:val="off"/>
        <w:rPr>
          <w:rFonts w:ascii="PT Astra Serif" w:hAnsi="PT Astra Serif" w:cs="PT Astra Serif"/>
          <w:sz w:val="28"/>
          <w:szCs w:val="28"/>
        </w:rPr>
      </w:pPr>
      <w:r>
        <w:rPr>
          <w:rFonts w:ascii="PT Astra Serif" w:hAnsi="PT Astra Serif" w:eastAsia="PT Astra Serif" w:cs="PT Astra Serif"/>
          <w:sz w:val="28"/>
          <w:szCs w:val="28"/>
          <w:lang w:eastAsia="ru-RU"/>
        </w:rPr>
        <w:t xml:space="preserve">Арбитражное решение является окончательным.</w:t>
      </w:r>
      <w:r>
        <w:rPr>
          <w:rFonts w:ascii="PT Astra Serif" w:hAnsi="PT Astra Serif" w:cs="PT Astra Serif"/>
          <w:sz w:val="28"/>
          <w:szCs w:val="28"/>
        </w:rPr>
      </w:r>
      <w:r>
        <w:rPr>
          <w:rFonts w:ascii="PT Astra Serif" w:hAnsi="PT Astra Serif" w:cs="PT Astra Serif"/>
          <w:sz w:val="28"/>
          <w:szCs w:val="28"/>
        </w:rPr>
      </w:r>
    </w:p>
    <w:p>
      <w:pPr>
        <w:contextualSpacing/>
        <w:ind w:firstLine="709"/>
        <w:jc w:val="both"/>
        <w:spacing w:before="120" w:after="120" w:line="240" w:lineRule="auto"/>
        <w:widowControl w:val="off"/>
        <w:rPr>
          <w:rFonts w:ascii="PT Astra Serif" w:hAnsi="PT Astra Serif" w:cs="PT Astra Serif"/>
          <w:sz w:val="28"/>
          <w:szCs w:val="28"/>
        </w:rPr>
      </w:pPr>
      <w:r>
        <w:rPr>
          <w:rFonts w:ascii="PT Astra Serif" w:hAnsi="PT Astra Serif" w:eastAsia="PT Astra Serif" w:cs="PT Astra Serif"/>
          <w:sz w:val="28"/>
          <w:szCs w:val="28"/>
          <w:lang w:eastAsia="ru-RU"/>
        </w:rPr>
        <w:t xml:space="preserve">Заявление о выдаче исп</w:t>
      </w:r>
      <w:r>
        <w:rPr>
          <w:rFonts w:ascii="PT Astra Serif" w:hAnsi="PT Astra Serif" w:eastAsia="PT Astra Serif" w:cs="PT Astra Serif"/>
          <w:sz w:val="28"/>
          <w:szCs w:val="28"/>
          <w:lang w:eastAsia="ru-RU"/>
        </w:rPr>
        <w:t xml:space="preserve">олнительного листа на принудительное исполнение решения третейского суда по выбору стороны арбитража, в пользу которой принято решение третейского суда, может быть подано в компетентный суд по адресу или месту жительства должника, по месту нахождения имуще</w:t>
      </w:r>
      <w:r>
        <w:rPr>
          <w:rFonts w:ascii="PT Astra Serif" w:hAnsi="PT Astra Serif" w:eastAsia="PT Astra Serif" w:cs="PT Astra Serif"/>
          <w:sz w:val="28"/>
          <w:szCs w:val="28"/>
          <w:lang w:eastAsia="ru-RU"/>
        </w:rPr>
        <w:t xml:space="preserve">ства должника, если адрес или место жительства должника неизвестны, а также в компетентный суд, на территории которого принято решение третейского суда, либо в компетентный суд по адресу стороны арбитража, в пользу которой принято решение третейского суда.</w:t>
      </w:r>
      <w:r>
        <w:rPr>
          <w:rFonts w:ascii="PT Astra Serif" w:hAnsi="PT Astra Serif" w:cs="PT Astra Serif"/>
          <w:sz w:val="28"/>
          <w:szCs w:val="28"/>
        </w:rPr>
      </w:r>
      <w:r>
        <w:rPr>
          <w:rFonts w:ascii="PT Astra Serif" w:hAnsi="PT Astra Serif" w:cs="PT Astra Serif"/>
          <w:sz w:val="28"/>
          <w:szCs w:val="28"/>
        </w:rPr>
      </w:r>
    </w:p>
    <w:p>
      <w:pPr>
        <w:contextualSpacing/>
        <w:ind w:firstLine="709"/>
        <w:jc w:val="both"/>
        <w:spacing w:before="120" w:after="120" w:line="240" w:lineRule="auto"/>
        <w:widowControl w:val="off"/>
        <w:rPr>
          <w:rFonts w:ascii="PT Astra Serif" w:hAnsi="PT Astra Serif" w:cs="PT Astra Serif"/>
          <w:sz w:val="28"/>
          <w:szCs w:val="28"/>
        </w:rPr>
      </w:pPr>
      <w:r>
        <w:rPr>
          <w:rFonts w:ascii="PT Astra Serif" w:hAnsi="PT Astra Serif" w:eastAsia="PT Astra Serif" w:cs="PT Astra Serif"/>
          <w:sz w:val="28"/>
          <w:szCs w:val="28"/>
          <w:lang w:eastAsia="ru-RU"/>
        </w:rPr>
        <w:t xml:space="preserve">7.2. За неисполнение или ненадлежащее исполнение обязательств по настоящему Договору Стороны несут ответственность в соответствии с действующим законодательством РФ и условиями настоящего Договора. </w:t>
      </w:r>
      <w:r>
        <w:rPr>
          <w:rFonts w:ascii="PT Astra Serif" w:hAnsi="PT Astra Serif" w:cs="PT Astra Serif"/>
          <w:sz w:val="28"/>
          <w:szCs w:val="28"/>
        </w:rPr>
      </w:r>
      <w:r>
        <w:rPr>
          <w:rFonts w:ascii="PT Astra Serif" w:hAnsi="PT Astra Serif" w:cs="PT Astra Serif"/>
          <w:sz w:val="28"/>
          <w:szCs w:val="28"/>
        </w:rPr>
      </w:r>
    </w:p>
    <w:p>
      <w:pPr>
        <w:contextualSpacing/>
        <w:ind w:firstLine="720"/>
        <w:jc w:val="both"/>
        <w:spacing w:line="240" w:lineRule="auto"/>
        <w:rPr>
          <w:rFonts w:ascii="PT Astra Serif" w:hAnsi="PT Astra Serif" w:cs="PT Astra Serif"/>
          <w:sz w:val="28"/>
          <w:szCs w:val="28"/>
        </w:rPr>
      </w:pPr>
      <w:r>
        <w:rPr>
          <w:rFonts w:ascii="PT Astra Serif" w:hAnsi="PT Astra Serif" w:eastAsia="PT Astra Serif" w:cs="PT Astra Serif"/>
          <w:sz w:val="28"/>
          <w:szCs w:val="28"/>
          <w:lang w:eastAsia="ru-RU"/>
        </w:rPr>
        <w:t xml:space="preserve">7.3. За не поставку товара полностью или частично Поставщик выплачивает Покупателю неустойку (штраф) в размере 10% от стоимости не поставленного товара, при этом сумма неустойки (штрафа) не может быть менее 50 000 (пятьдесят тысяч) рублей 00 копеек.</w:t>
      </w:r>
      <w:r>
        <w:rPr>
          <w:rFonts w:ascii="PT Astra Serif" w:hAnsi="PT Astra Serif" w:cs="PT Astra Serif"/>
          <w:sz w:val="28"/>
          <w:szCs w:val="28"/>
        </w:rPr>
      </w:r>
      <w:r>
        <w:rPr>
          <w:rFonts w:ascii="PT Astra Serif" w:hAnsi="PT Astra Serif" w:cs="PT Astra Serif"/>
          <w:sz w:val="28"/>
          <w:szCs w:val="28"/>
        </w:rPr>
      </w:r>
    </w:p>
    <w:p>
      <w:pPr>
        <w:contextualSpacing/>
        <w:ind w:firstLine="709"/>
        <w:jc w:val="both"/>
        <w:spacing w:after="0" w:line="240" w:lineRule="auto"/>
        <w:widowControl w:val="off"/>
        <w:tabs>
          <w:tab w:val="left" w:pos="6521" w:leader="none"/>
        </w:tabs>
        <w:rPr>
          <w:rFonts w:ascii="PT Astra Serif" w:hAnsi="PT Astra Serif" w:cs="PT Astra Serif"/>
          <w:sz w:val="28"/>
          <w:szCs w:val="28"/>
        </w:rPr>
      </w:pPr>
      <w:r>
        <w:rPr>
          <w:rFonts w:ascii="PT Astra Serif" w:hAnsi="PT Astra Serif" w:eastAsia="PT Astra Serif" w:cs="PT Astra Serif"/>
          <w:sz w:val="28"/>
          <w:szCs w:val="28"/>
          <w:lang w:eastAsia="ru-RU"/>
        </w:rPr>
        <w:t xml:space="preserve">7.4. За нарушение сроков поставки товара (за просрочку поставки каждой партии товара или части товара в партии), предусмотренных Договором и спецификацией к Договору, Покупатель вправе требовать от </w:t>
      </w:r>
      <w:r>
        <w:rPr>
          <w:rFonts w:ascii="PT Astra Serif" w:hAnsi="PT Astra Serif" w:eastAsia="PT Astra Serif" w:cs="PT Astra Serif"/>
          <w:sz w:val="28"/>
          <w:szCs w:val="28"/>
          <w:lang w:eastAsia="ru-RU"/>
        </w:rPr>
        <w:t xml:space="preserve">Поставщика уплаты неустойки (пени) в размере 0,1% от стоимости не поставленного в срок товара за каждый день просрочки. Пеня за просрочку поставки товара подлежит начислению до момента вручения товара Покупателю </w:t>
      </w:r>
      <w:r>
        <w:rPr>
          <w:rFonts w:ascii="PT Astra Serif" w:hAnsi="PT Astra Serif" w:eastAsia="PT Astra Serif" w:cs="PT Astra Serif" w:eastAsiaTheme="minorEastAsia"/>
          <w:sz w:val="28"/>
          <w:szCs w:val="28"/>
          <w:lang w:eastAsia="ru-RU"/>
        </w:rPr>
        <w:t xml:space="preserve">(грузополучателю), </w:t>
      </w:r>
      <w:r>
        <w:rPr>
          <w:rFonts w:ascii="PT Astra Serif" w:hAnsi="PT Astra Serif" w:eastAsia="PT Astra Serif" w:cs="PT Astra Serif"/>
          <w:sz w:val="28"/>
          <w:szCs w:val="28"/>
          <w:lang w:eastAsia="ru-RU"/>
        </w:rPr>
        <w:t xml:space="preserve">указанного в транспортной накладной (товарно-транспортной накладной, ж/д накладной, ж/д квитанции и т.п.). </w:t>
      </w:r>
      <w:r>
        <w:rPr>
          <w:rFonts w:ascii="PT Astra Serif" w:hAnsi="PT Astra Serif" w:cs="PT Astra Serif"/>
          <w:sz w:val="28"/>
          <w:szCs w:val="28"/>
        </w:rPr>
      </w:r>
      <w:r>
        <w:rPr>
          <w:rFonts w:ascii="PT Astra Serif" w:hAnsi="PT Astra Serif" w:cs="PT Astra Serif"/>
          <w:sz w:val="28"/>
          <w:szCs w:val="28"/>
        </w:rPr>
      </w:r>
    </w:p>
    <w:p>
      <w:pPr>
        <w:ind w:firstLine="709"/>
        <w:jc w:val="both"/>
        <w:spacing w:after="0" w:line="240" w:lineRule="auto"/>
        <w:widowControl w:val="off"/>
        <w:tabs>
          <w:tab w:val="left" w:pos="6521" w:leader="none"/>
        </w:tabs>
        <w:rPr>
          <w:rFonts w:ascii="PT Astra Serif" w:hAnsi="PT Astra Serif" w:cs="PT Astra Serif"/>
          <w:sz w:val="28"/>
          <w:szCs w:val="28"/>
        </w:rPr>
      </w:pPr>
      <w:r>
        <w:rPr>
          <w:rFonts w:ascii="PT Astra Serif" w:hAnsi="PT Astra Serif" w:eastAsia="PT Astra Serif" w:cs="PT Astra Serif"/>
          <w:sz w:val="28"/>
          <w:szCs w:val="28"/>
          <w:lang w:eastAsia="ru-RU"/>
        </w:rPr>
        <w:t xml:space="preserve">7.5. За задержку оплаты полученного товара сверх срок</w:t>
      </w:r>
      <w:r>
        <w:rPr>
          <w:rFonts w:ascii="PT Astra Serif" w:hAnsi="PT Astra Serif" w:eastAsia="PT Astra Serif" w:cs="PT Astra Serif"/>
          <w:sz w:val="28"/>
          <w:szCs w:val="28"/>
          <w:lang w:eastAsia="ru-RU"/>
        </w:rPr>
        <w:t xml:space="preserve">ов, установленных настоящим Договором, Покупатель выплачивает по требованию Поставщика 0,01% от несвоевременно оплаченной суммы за каждый день просрочки платежа, как плату за пользование чужими денежными средствами в порядке, предусмотренном ст. 395 ГК РФ.</w:t>
      </w:r>
      <w:r>
        <w:rPr>
          <w:rFonts w:ascii="PT Astra Serif" w:hAnsi="PT Astra Serif" w:cs="PT Astra Serif"/>
          <w:sz w:val="28"/>
          <w:szCs w:val="28"/>
        </w:rPr>
      </w:r>
      <w:r>
        <w:rPr>
          <w:rFonts w:ascii="PT Astra Serif" w:hAnsi="PT Astra Serif" w:cs="PT Astra Serif"/>
          <w:sz w:val="28"/>
          <w:szCs w:val="28"/>
        </w:rPr>
      </w:r>
    </w:p>
    <w:p>
      <w:pPr>
        <w:ind w:firstLine="709"/>
        <w:jc w:val="both"/>
        <w:spacing w:after="0" w:line="240" w:lineRule="auto"/>
        <w:widowControl w:val="off"/>
        <w:tabs>
          <w:tab w:val="left" w:pos="6521" w:leader="none"/>
        </w:tabs>
        <w:rPr>
          <w:rFonts w:ascii="PT Astra Serif" w:hAnsi="PT Astra Serif" w:cs="PT Astra Serif"/>
          <w:sz w:val="28"/>
          <w:szCs w:val="28"/>
        </w:rPr>
      </w:pPr>
      <w:r>
        <w:rPr>
          <w:rFonts w:ascii="PT Astra Serif" w:hAnsi="PT Astra Serif" w:eastAsia="PT Astra Serif" w:cs="PT Astra Serif"/>
          <w:sz w:val="28"/>
          <w:szCs w:val="28"/>
          <w:lang w:eastAsia="ru-RU"/>
        </w:rPr>
        <w:t xml:space="preserve">7.6.</w:t>
      </w:r>
      <w:r>
        <w:rPr>
          <w:rFonts w:ascii="PT Astra Serif" w:hAnsi="PT Astra Serif" w:eastAsia="PT Astra Serif" w:cs="PT Astra Serif"/>
          <w:sz w:val="28"/>
          <w:szCs w:val="28"/>
        </w:rPr>
        <w:t xml:space="preserve"> </w:t>
      </w:r>
      <w:r>
        <w:rPr>
          <w:rFonts w:ascii="PT Astra Serif" w:hAnsi="PT Astra Serif" w:eastAsia="PT Astra Serif" w:cs="PT Astra Serif"/>
          <w:sz w:val="28"/>
          <w:szCs w:val="28"/>
          <w:lang w:eastAsia="ru-RU"/>
        </w:rPr>
        <w:t xml:space="preserve">В случае поставки не качественного/некомплектного </w:t>
      </w:r>
      <w:r>
        <w:rPr>
          <w:rFonts w:ascii="PT Astra Serif" w:hAnsi="PT Astra Serif" w:eastAsia="PT Astra Serif" w:cs="PT Astra Serif"/>
          <w:sz w:val="28"/>
          <w:szCs w:val="28"/>
        </w:rPr>
        <w:t xml:space="preserve">или контрафактного, бывшего в употреблении товара, </w:t>
      </w:r>
      <w:r>
        <w:rPr>
          <w:rFonts w:ascii="PT Astra Serif" w:hAnsi="PT Astra Serif" w:eastAsia="PT Astra Serif" w:cs="PT Astra Serif"/>
          <w:sz w:val="28"/>
          <w:szCs w:val="28"/>
          <w:lang w:eastAsia="ru-RU"/>
        </w:rPr>
        <w:t xml:space="preserve">Поставщик уплачивает Покупателю по его требованию неустойку (штраф) в размере 10% от стоимости товара ненадлежащего качества (некомплектного, </w:t>
      </w:r>
      <w:r>
        <w:rPr>
          <w:rFonts w:ascii="PT Astra Serif" w:hAnsi="PT Astra Serif" w:eastAsia="PT Astra Serif" w:cs="PT Astra Serif"/>
          <w:sz w:val="28"/>
          <w:szCs w:val="28"/>
        </w:rPr>
        <w:t xml:space="preserve">контрафактного, бывшего в употреблении товара</w:t>
      </w:r>
      <w:r>
        <w:rPr>
          <w:rFonts w:ascii="PT Astra Serif" w:hAnsi="PT Astra Serif" w:eastAsia="PT Astra Serif" w:cs="PT Astra Serif"/>
          <w:sz w:val="28"/>
          <w:szCs w:val="28"/>
          <w:lang w:eastAsia="ru-RU"/>
        </w:rPr>
        <w:t xml:space="preserve">), что не освобождает Поставщика от выполнения требований Покупателя (грузополучателя), связанных с последствиями поставки такого товара. </w:t>
      </w:r>
      <w:r>
        <w:rPr>
          <w:rFonts w:ascii="PT Astra Serif" w:hAnsi="PT Astra Serif" w:cs="PT Astra Serif"/>
          <w:sz w:val="28"/>
          <w:szCs w:val="28"/>
        </w:rPr>
      </w:r>
      <w:r>
        <w:rPr>
          <w:rFonts w:ascii="PT Astra Serif" w:hAnsi="PT Astra Serif" w:cs="PT Astra Serif"/>
          <w:sz w:val="28"/>
          <w:szCs w:val="28"/>
        </w:rPr>
      </w:r>
    </w:p>
    <w:p>
      <w:pPr>
        <w:contextualSpacing/>
        <w:ind w:firstLine="709"/>
        <w:jc w:val="both"/>
        <w:spacing w:after="0" w:line="240" w:lineRule="auto"/>
        <w:rPr>
          <w:rFonts w:ascii="PT Astra Serif" w:hAnsi="PT Astra Serif" w:cs="PT Astra Serif"/>
          <w:sz w:val="28"/>
          <w:szCs w:val="28"/>
          <w:highlight w:val="white"/>
        </w:rPr>
      </w:pPr>
      <w:r>
        <w:rPr>
          <w:rFonts w:ascii="PT Astra Serif" w:hAnsi="PT Astra Serif" w:eastAsia="PT Astra Serif" w:cs="PT Astra Serif"/>
          <w:color w:val="000000"/>
          <w:spacing w:val="2"/>
          <w:sz w:val="28"/>
          <w:szCs w:val="28"/>
          <w:lang w:eastAsia="ru-RU"/>
        </w:rPr>
        <w:t xml:space="preserve">7.7. </w:t>
      </w:r>
      <w:r>
        <w:rPr>
          <w:rFonts w:ascii="PT Astra Serif" w:hAnsi="PT Astra Serif" w:eastAsia="PT Astra Serif" w:cs="PT Astra Serif"/>
          <w:sz w:val="28"/>
          <w:szCs w:val="28"/>
          <w:highlight w:val="white"/>
        </w:rPr>
        <w:t xml:space="preserve">В случае представления Покупателю УПД, не соответствующего требованиям Постановления Правительства РФ от 26.12.2011 № 1137 или счета-фактуры, не соот</w:t>
      </w:r>
      <w:r>
        <w:rPr>
          <w:rFonts w:ascii="PT Astra Serif" w:hAnsi="PT Astra Serif" w:eastAsia="PT Astra Serif" w:cs="PT Astra Serif"/>
          <w:sz w:val="28"/>
          <w:szCs w:val="28"/>
          <w:highlight w:val="white"/>
        </w:rPr>
        <w:t xml:space="preserve">ветствующего требованиям статьи 169 НК РФ, Поставщик обязан привести УПД, счет-фактуру в соответствии с требованиями законодательства и представить переоформленный документ Покупателю в течение 5 (пяти) рабочих дней от даты получения обращения Покупателя. </w:t>
      </w:r>
      <w:r>
        <w:rPr>
          <w:rFonts w:ascii="PT Astra Serif" w:hAnsi="PT Astra Serif" w:cs="PT Astra Serif"/>
          <w:sz w:val="28"/>
          <w:szCs w:val="28"/>
          <w:highlight w:val="white"/>
        </w:rPr>
      </w:r>
      <w:r>
        <w:rPr>
          <w:rFonts w:ascii="PT Astra Serif" w:hAnsi="PT Astra Serif" w:cs="PT Astra Serif"/>
          <w:sz w:val="28"/>
          <w:szCs w:val="28"/>
          <w:highlight w:val="white"/>
        </w:rPr>
      </w:r>
    </w:p>
    <w:p>
      <w:pPr>
        <w:contextualSpacing/>
        <w:ind w:firstLine="709"/>
        <w:jc w:val="both"/>
        <w:spacing w:after="0" w:line="240" w:lineRule="auto"/>
        <w:rPr>
          <w:rFonts w:ascii="PT Astra Serif" w:hAnsi="PT Astra Serif" w:cs="PT Astra Serif"/>
          <w:color w:val="000000"/>
          <w:spacing w:val="2"/>
          <w:sz w:val="28"/>
          <w:szCs w:val="28"/>
        </w:rPr>
      </w:pPr>
      <w:r>
        <w:rPr>
          <w:rFonts w:ascii="PT Astra Serif" w:hAnsi="PT Astra Serif" w:eastAsia="PT Astra Serif" w:cs="PT Astra Serif"/>
          <w:sz w:val="28"/>
          <w:szCs w:val="28"/>
          <w:highlight w:val="white"/>
        </w:rPr>
        <w:t xml:space="preserve">В случае нарушения срока предоставления переоформленного документа, Поставщик уплачивает по требованию Покупателя штраф в размере 100% от суммы НДС, выделенной в УПД, счете-фактуре</w:t>
      </w:r>
      <w:r>
        <w:rPr>
          <w:rFonts w:ascii="PT Astra Serif" w:hAnsi="PT Astra Serif" w:eastAsia="PT Astra Serif" w:cs="PT Astra Serif"/>
          <w:color w:val="000000"/>
          <w:spacing w:val="2"/>
          <w:sz w:val="28"/>
          <w:szCs w:val="28"/>
          <w:highlight w:val="white"/>
          <w:lang w:eastAsia="ru-RU"/>
        </w:rPr>
        <w:t xml:space="preserve">.</w:t>
      </w:r>
      <w:r>
        <w:rPr>
          <w:rStyle w:val="1440"/>
          <w:rFonts w:ascii="PT Astra Serif" w:hAnsi="PT Astra Serif" w:eastAsia="PT Astra Serif" w:cs="PT Astra Serif"/>
          <w:color w:val="000000"/>
          <w:spacing w:val="2"/>
          <w:sz w:val="28"/>
          <w:szCs w:val="28"/>
          <w:highlight w:val="white"/>
          <w:lang w:eastAsia="ru-RU"/>
        </w:rPr>
        <w:footnoteReference w:id="17"/>
      </w:r>
      <w:r>
        <w:rPr>
          <w:rFonts w:ascii="PT Astra Serif" w:hAnsi="PT Astra Serif" w:cs="PT Astra Serif"/>
          <w:color w:val="000000"/>
          <w:spacing w:val="2"/>
          <w:sz w:val="28"/>
          <w:szCs w:val="28"/>
        </w:rPr>
      </w:r>
      <w:r>
        <w:rPr>
          <w:rFonts w:ascii="PT Astra Serif" w:hAnsi="PT Astra Serif" w:cs="PT Astra Serif"/>
          <w:color w:val="000000"/>
          <w:spacing w:val="2"/>
          <w:sz w:val="28"/>
          <w:szCs w:val="28"/>
        </w:rPr>
      </w:r>
    </w:p>
    <w:p>
      <w:pPr>
        <w:contextualSpacing/>
        <w:ind w:firstLine="709"/>
        <w:jc w:val="both"/>
        <w:spacing w:after="0" w:line="240" w:lineRule="auto"/>
        <w:rPr>
          <w:rFonts w:ascii="PT Astra Serif" w:hAnsi="PT Astra Serif" w:cs="PT Astra Serif"/>
          <w:sz w:val="28"/>
          <w:szCs w:val="28"/>
        </w:rPr>
      </w:pPr>
      <w:r>
        <w:rPr>
          <w:rFonts w:ascii="PT Astra Serif" w:hAnsi="PT Astra Serif" w:eastAsia="PT Astra Serif" w:cs="PT Astra Serif"/>
          <w:color w:val="000000"/>
          <w:spacing w:val="2"/>
          <w:sz w:val="28"/>
          <w:szCs w:val="28"/>
          <w:lang w:eastAsia="ru-RU"/>
        </w:rPr>
        <w:t xml:space="preserve">7.8. </w:t>
      </w:r>
      <w:r>
        <w:rPr>
          <w:rFonts w:ascii="PT Astra Serif" w:hAnsi="PT Astra Serif" w:eastAsia="PT Astra Serif" w:cs="PT Astra Serif"/>
          <w:sz w:val="28"/>
          <w:szCs w:val="28"/>
          <w:lang w:eastAsia="ru-RU"/>
        </w:rPr>
        <w:t xml:space="preserve">В случае привлечения к исполнению Договора субпоставщиков, Поставщик несет ответственность перед Покупателем за качество и сроки поставки,</w:t>
      </w:r>
      <w:r>
        <w:rPr>
          <w:rFonts w:ascii="PT Astra Serif" w:hAnsi="PT Astra Serif" w:eastAsia="PT Astra Serif" w:cs="PT Astra Serif"/>
          <w:sz w:val="28"/>
          <w:szCs w:val="28"/>
          <w:lang w:eastAsia="ru-RU"/>
        </w:rPr>
        <w:t xml:space="preserve"> за наличие у субпоставщиков действующих лицензий, сертификатов, свидетельств и иных разрешительных документов, предусмотренных действующим законодательством РФ, требованиями ПАО «Газпром», за соблюдение режима конфиденциальности как за свои обязательства.</w:t>
      </w:r>
      <w:r>
        <w:rPr>
          <w:rFonts w:ascii="PT Astra Serif" w:hAnsi="PT Astra Serif" w:cs="PT Astra Serif"/>
          <w:sz w:val="28"/>
          <w:szCs w:val="28"/>
        </w:rPr>
      </w:r>
      <w:r>
        <w:rPr>
          <w:rFonts w:ascii="PT Astra Serif" w:hAnsi="PT Astra Serif" w:cs="PT Astra Serif"/>
          <w:sz w:val="28"/>
          <w:szCs w:val="28"/>
        </w:rPr>
      </w:r>
    </w:p>
    <w:p>
      <w:pPr>
        <w:ind w:firstLine="709"/>
        <w:jc w:val="both"/>
        <w:spacing w:after="0" w:line="240" w:lineRule="auto"/>
        <w:rPr>
          <w:rFonts w:ascii="PT Astra Serif" w:hAnsi="PT Astra Serif" w:cs="PT Astra Serif"/>
          <w:sz w:val="28"/>
          <w:szCs w:val="28"/>
        </w:rPr>
      </w:pPr>
      <w:r>
        <w:rPr>
          <w:rFonts w:ascii="PT Astra Serif" w:hAnsi="PT Astra Serif" w:eastAsia="PT Astra Serif" w:cs="PT Astra Serif"/>
          <w:sz w:val="28"/>
          <w:szCs w:val="28"/>
          <w:lang w:eastAsia="ru-RU"/>
        </w:rPr>
        <w:t xml:space="preserve">В случ</w:t>
      </w:r>
      <w:r>
        <w:rPr>
          <w:rFonts w:ascii="PT Astra Serif" w:hAnsi="PT Astra Serif" w:eastAsia="PT Astra Serif" w:cs="PT Astra Serif"/>
          <w:sz w:val="28"/>
          <w:szCs w:val="28"/>
          <w:lang w:eastAsia="ru-RU"/>
        </w:rPr>
        <w:t xml:space="preserve">ае если в нарушение условий, изложенных в п. 2.9. настоящего Договора, Поставщиком были привлечены субпоставщики, Покупатель вправе предъявить Поставщику требование об уплате неустойки в размере 5% от цены по Договору за каждый выявленный случай нарушения.</w:t>
      </w:r>
      <w:r>
        <w:rPr>
          <w:rFonts w:ascii="PT Astra Serif" w:hAnsi="PT Astra Serif" w:cs="PT Astra Serif"/>
          <w:sz w:val="28"/>
          <w:szCs w:val="28"/>
        </w:rPr>
      </w:r>
      <w:r>
        <w:rPr>
          <w:rFonts w:ascii="PT Astra Serif" w:hAnsi="PT Astra Serif" w:cs="PT Astra Serif"/>
          <w:sz w:val="28"/>
          <w:szCs w:val="28"/>
        </w:rPr>
      </w:r>
    </w:p>
    <w:p>
      <w:pPr>
        <w:ind w:firstLine="709"/>
        <w:jc w:val="both"/>
        <w:spacing w:after="0" w:line="240" w:lineRule="auto"/>
        <w:rPr>
          <w:rFonts w:ascii="PT Astra Serif" w:hAnsi="PT Astra Serif" w:cs="PT Astra Serif"/>
          <w:sz w:val="28"/>
          <w:szCs w:val="28"/>
        </w:rPr>
      </w:pPr>
      <w:r>
        <w:rPr>
          <w:rFonts w:ascii="PT Astra Serif" w:hAnsi="PT Astra Serif" w:eastAsia="PT Astra Serif" w:cs="PT Astra Serif"/>
          <w:sz w:val="28"/>
          <w:szCs w:val="28"/>
          <w:lang w:eastAsia="ru-RU"/>
        </w:rPr>
        <w:t xml:space="preserve">7.9. </w:t>
      </w:r>
      <w:r>
        <w:rPr>
          <w:rFonts w:ascii="PT Astra Serif" w:hAnsi="PT Astra Serif" w:eastAsia="PT Astra Serif" w:cs="PT Astra Serif"/>
          <w:sz w:val="28"/>
          <w:szCs w:val="28"/>
          <w:lang w:eastAsia="ru-RU"/>
        </w:rPr>
        <w:t xml:space="preserve">В случае, если у Поста</w:t>
      </w:r>
      <w:r>
        <w:rPr>
          <w:rFonts w:ascii="PT Astra Serif" w:hAnsi="PT Astra Serif" w:eastAsia="PT Astra Serif" w:cs="PT Astra Serif"/>
          <w:sz w:val="28"/>
          <w:szCs w:val="28"/>
          <w:lang w:eastAsia="ru-RU"/>
        </w:rPr>
        <w:t xml:space="preserve">вщика имеется просроченная задолженность перед Покупателем по иным договорам (аренды, возмездного оказания услуг, поставки и т.д.), Покупатель вправе приостановить оплату по настоящему Договору на сумму просроченной задолженности до момента поступления от </w:t>
      </w:r>
      <w:r>
        <w:rPr>
          <w:rFonts w:ascii="PT Astra Serif" w:hAnsi="PT Astra Serif" w:eastAsia="PT Astra Serif" w:cs="PT Astra Serif"/>
          <w:sz w:val="28"/>
          <w:szCs w:val="28"/>
          <w:lang w:eastAsia="ru-RU"/>
        </w:rPr>
        <w:t xml:space="preserve">Поставщика оплаты. Покупатель уведомляет в письменном виде Поставщика о приостановлении оплаты не менее чем за 5 (пять) банковских дней до срока оплаты по Договору.</w:t>
      </w:r>
      <w:r>
        <w:rPr>
          <w:rFonts w:ascii="PT Astra Serif" w:hAnsi="PT Astra Serif" w:eastAsia="PT Astra Serif" w:cs="PT Astra Serif"/>
          <w:sz w:val="28"/>
          <w:szCs w:val="28"/>
        </w:rPr>
        <w:t xml:space="preserve"> </w:t>
      </w:r>
      <w:r>
        <w:rPr>
          <w:rFonts w:ascii="PT Astra Serif" w:hAnsi="PT Astra Serif" w:eastAsia="PT Astra Serif" w:cs="PT Astra Serif"/>
          <w:sz w:val="28"/>
          <w:szCs w:val="28"/>
          <w:lang w:eastAsia="ru-RU"/>
        </w:rPr>
        <w:t xml:space="preserve">Приостановление оплаты Покупателем по о</w:t>
      </w:r>
      <w:r>
        <w:rPr>
          <w:rFonts w:ascii="PT Astra Serif" w:hAnsi="PT Astra Serif" w:eastAsia="PT Astra Serif" w:cs="PT Astra Serif"/>
          <w:sz w:val="28"/>
          <w:szCs w:val="28"/>
          <w:lang w:eastAsia="ru-RU"/>
        </w:rPr>
        <w:t xml:space="preserve">снованиям, указанным в настоящем пункте, не является нарушением сроков оплаты и у Покупателя не возникает ответственность за несвоевременное исполнение денежного обязательства в виде уплаты процентов за пользование чужими денежными средствами или неустойки</w:t>
      </w:r>
      <w:r>
        <w:rPr>
          <w:rFonts w:ascii="PT Astra Serif" w:hAnsi="PT Astra Serif" w:eastAsia="PT Astra Serif" w:cs="PT Astra Serif"/>
          <w:sz w:val="28"/>
          <w:szCs w:val="28"/>
          <w:lang w:eastAsia="ru-RU"/>
        </w:rPr>
        <w:t xml:space="preserve">.</w:t>
      </w:r>
      <w:r>
        <w:rPr>
          <w:rStyle w:val="1440"/>
          <w:rFonts w:ascii="PT Astra Serif" w:hAnsi="PT Astra Serif" w:eastAsia="PT Astra Serif" w:cs="PT Astra Serif"/>
          <w:sz w:val="28"/>
          <w:szCs w:val="28"/>
          <w:lang w:eastAsia="ru-RU"/>
        </w:rPr>
        <w:footnoteReference w:id="18"/>
      </w:r>
      <w:r>
        <w:rPr>
          <w:rFonts w:ascii="PT Astra Serif" w:hAnsi="PT Astra Serif" w:cs="PT Astra Serif"/>
          <w:sz w:val="28"/>
          <w:szCs w:val="28"/>
        </w:rPr>
      </w:r>
      <w:r>
        <w:rPr>
          <w:rFonts w:ascii="PT Astra Serif" w:hAnsi="PT Astra Serif" w:cs="PT Astra Serif"/>
          <w:sz w:val="28"/>
          <w:szCs w:val="28"/>
        </w:rPr>
      </w:r>
    </w:p>
    <w:p>
      <w:pPr>
        <w:ind w:firstLine="709"/>
        <w:jc w:val="both"/>
        <w:spacing w:after="0" w:line="240" w:lineRule="auto"/>
        <w:widowControl w:val="off"/>
        <w:tabs>
          <w:tab w:val="left" w:pos="6521" w:leader="none"/>
        </w:tabs>
        <w:rPr>
          <w:rFonts w:ascii="PT Astra Serif" w:hAnsi="PT Astra Serif" w:cs="PT Astra Serif"/>
          <w:sz w:val="28"/>
          <w:szCs w:val="28"/>
        </w:rPr>
      </w:pPr>
      <w:r>
        <w:rPr>
          <w:rFonts w:ascii="PT Astra Serif" w:hAnsi="PT Astra Serif" w:eastAsia="PT Astra Serif" w:cs="PT Astra Serif"/>
          <w:sz w:val="28"/>
          <w:szCs w:val="28"/>
          <w:lang w:eastAsia="ru-RU"/>
        </w:rPr>
        <w:t xml:space="preserve">7.10. Если в нарушение условий, изложенных в п. 10.5 Договора, Поставщиком было уступлено </w:t>
      </w:r>
      <w:r>
        <w:rPr>
          <w:rFonts w:ascii="PT Astra Serif" w:hAnsi="PT Astra Serif" w:eastAsia="PT Astra Serif" w:cs="PT Astra Serif"/>
          <w:sz w:val="28"/>
          <w:szCs w:val="28"/>
          <w:lang w:eastAsia="ru-RU"/>
        </w:rPr>
        <w:t xml:space="preserve">право (требование) третьим лицам, в том числе, но, не ограничиваясь по договору факторинга, без письменного согласия Покупателя, последний имеет право потребовать уплаты Поставщиком неустойки (штрафа) в размере 10% от суммы уступленного права (требования).</w:t>
      </w:r>
      <w:r>
        <w:rPr>
          <w:rFonts w:ascii="PT Astra Serif" w:hAnsi="PT Astra Serif" w:cs="PT Astra Serif"/>
          <w:sz w:val="28"/>
          <w:szCs w:val="28"/>
        </w:rPr>
      </w:r>
      <w:r>
        <w:rPr>
          <w:rFonts w:ascii="PT Astra Serif" w:hAnsi="PT Astra Serif" w:cs="PT Astra Serif"/>
          <w:sz w:val="28"/>
          <w:szCs w:val="28"/>
        </w:rPr>
      </w:r>
    </w:p>
    <w:p>
      <w:pPr>
        <w:contextualSpacing/>
        <w:ind w:firstLine="720"/>
        <w:jc w:val="both"/>
        <w:spacing w:line="240" w:lineRule="auto"/>
        <w:rPr>
          <w:rFonts w:ascii="PT Astra Serif" w:hAnsi="PT Astra Serif" w:cs="PT Astra Serif"/>
          <w:sz w:val="28"/>
          <w:szCs w:val="28"/>
        </w:rPr>
      </w:pPr>
      <w:r>
        <w:rPr>
          <w:rFonts w:ascii="PT Astra Serif" w:hAnsi="PT Astra Serif" w:eastAsia="PT Astra Serif" w:cs="PT Astra Serif"/>
          <w:sz w:val="28"/>
          <w:szCs w:val="28"/>
        </w:rPr>
        <w:t xml:space="preserve">7.11. За нарушение срока представления документов, относящихся к товару, Покупатель вправе </w:t>
      </w:r>
      <w:r>
        <w:rPr>
          <w:rFonts w:ascii="PT Astra Serif" w:hAnsi="PT Astra Serif" w:eastAsia="PT Astra Serif" w:cs="PT Astra Serif"/>
          <w:sz w:val="28"/>
          <w:szCs w:val="28"/>
          <w:lang w:eastAsia="ru-RU"/>
        </w:rPr>
        <w:t xml:space="preserve">потребовать от Поставщика уплаты неустойки (штрафа) в размере 0,1% от стоимости товара, поставленного без документов.  Документы, ненадлежащим образом оформленные и/или содержащие ошибки, считаются не предоставленными.</w:t>
      </w:r>
      <w:r>
        <w:rPr>
          <w:rFonts w:ascii="PT Astra Serif" w:hAnsi="PT Astra Serif" w:cs="PT Astra Serif"/>
          <w:sz w:val="28"/>
          <w:szCs w:val="28"/>
        </w:rPr>
      </w:r>
      <w:r>
        <w:rPr>
          <w:rFonts w:ascii="PT Astra Serif" w:hAnsi="PT Astra Serif" w:cs="PT Astra Serif"/>
          <w:sz w:val="28"/>
          <w:szCs w:val="28"/>
        </w:rPr>
      </w:r>
    </w:p>
    <w:p>
      <w:pPr>
        <w:contextualSpacing/>
        <w:ind w:firstLine="720"/>
        <w:jc w:val="both"/>
        <w:spacing w:line="240" w:lineRule="auto"/>
        <w:rPr>
          <w:rFonts w:ascii="PT Astra Serif" w:hAnsi="PT Astra Serif" w:cs="PT Astra Serif"/>
          <w:sz w:val="28"/>
          <w:szCs w:val="28"/>
        </w:rPr>
      </w:pPr>
      <w:r>
        <w:rPr>
          <w:rFonts w:ascii="PT Astra Serif" w:hAnsi="PT Astra Serif" w:eastAsia="PT Astra Serif" w:cs="PT Astra Serif"/>
          <w:sz w:val="28"/>
          <w:szCs w:val="28"/>
          <w:lang w:eastAsia="ru-RU"/>
        </w:rPr>
        <w:t xml:space="preserve">7.12. Если в нарушение условий, изложенных в п. 2.12 настоящего Договора, Поставщиком не применен прямой порядок предоставления сведений, то такой товар будет считаться не поставленным.</w:t>
      </w:r>
      <w:r>
        <w:rPr>
          <w:rStyle w:val="1440"/>
          <w:rFonts w:ascii="PT Astra Serif" w:hAnsi="PT Astra Serif" w:eastAsia="PT Astra Serif" w:cs="PT Astra Serif"/>
          <w:sz w:val="28"/>
          <w:szCs w:val="28"/>
          <w:lang w:eastAsia="ru-RU"/>
        </w:rPr>
        <w:footnoteReference w:id="19"/>
      </w:r>
      <w:r>
        <w:rPr>
          <w:rFonts w:ascii="PT Astra Serif" w:hAnsi="PT Astra Serif" w:cs="PT Astra Serif"/>
          <w:sz w:val="28"/>
          <w:szCs w:val="28"/>
        </w:rPr>
      </w:r>
      <w:r>
        <w:rPr>
          <w:rFonts w:ascii="PT Astra Serif" w:hAnsi="PT Astra Serif" w:cs="PT Astra Serif"/>
          <w:sz w:val="28"/>
          <w:szCs w:val="28"/>
        </w:rPr>
      </w:r>
    </w:p>
    <w:p>
      <w:pPr>
        <w:ind w:firstLine="708"/>
        <w:jc w:val="both"/>
        <w:spacing w:after="0" w:line="240" w:lineRule="auto"/>
        <w:rPr>
          <w:rFonts w:ascii="PT Astra Serif" w:hAnsi="PT Astra Serif" w:cs="PT Astra Serif"/>
          <w:sz w:val="28"/>
          <w:szCs w:val="28"/>
        </w:rPr>
      </w:pPr>
      <w:r>
        <w:rPr>
          <w:rFonts w:ascii="PT Astra Serif" w:hAnsi="PT Astra Serif" w:eastAsia="PT Astra Serif" w:cs="PT Astra Serif"/>
          <w:sz w:val="28"/>
          <w:szCs w:val="28"/>
          <w:lang w:eastAsia="ru-RU"/>
        </w:rPr>
        <w:t xml:space="preserve">7.13.  При нарушении Поставщиком пункта 2.13. настоящего Договора, товар будет считаться не поставленным.</w:t>
      </w:r>
      <w:r>
        <w:rPr>
          <w:rFonts w:ascii="PT Astra Serif" w:hAnsi="PT Astra Serif" w:cs="PT Astra Serif"/>
          <w:sz w:val="28"/>
          <w:szCs w:val="28"/>
        </w:rPr>
      </w:r>
      <w:r>
        <w:rPr>
          <w:rFonts w:ascii="PT Astra Serif" w:hAnsi="PT Astra Serif" w:cs="PT Astra Serif"/>
          <w:sz w:val="28"/>
          <w:szCs w:val="28"/>
        </w:rPr>
      </w:r>
    </w:p>
    <w:p>
      <w:pPr>
        <w:ind w:firstLine="708"/>
        <w:jc w:val="both"/>
        <w:spacing w:after="0" w:line="240" w:lineRule="auto"/>
        <w:rPr>
          <w:rFonts w:ascii="PT Astra Serif" w:hAnsi="PT Astra Serif" w:cs="PT Astra Serif"/>
          <w:sz w:val="28"/>
          <w:szCs w:val="28"/>
        </w:rPr>
      </w:pPr>
      <w:r>
        <w:rPr>
          <w:rFonts w:ascii="PT Astra Serif" w:hAnsi="PT Astra Serif" w:eastAsia="PT Astra Serif" w:cs="PT Astra Serif"/>
          <w:sz w:val="28"/>
          <w:szCs w:val="28"/>
          <w:lang w:eastAsia="ru-RU"/>
        </w:rPr>
        <w:t xml:space="preserve">7.14. Суммы неустойки (пени, штрафы), а также возмещения убытков считаются признанными с даты вступления в силу соответствующего судебного акта либо письменного признания должником указанных сумм.</w:t>
      </w:r>
      <w:r>
        <w:rPr>
          <w:rFonts w:ascii="PT Astra Serif" w:hAnsi="PT Astra Serif" w:cs="PT Astra Serif"/>
          <w:sz w:val="28"/>
          <w:szCs w:val="28"/>
        </w:rPr>
      </w:r>
      <w:r>
        <w:rPr>
          <w:rFonts w:ascii="PT Astra Serif" w:hAnsi="PT Astra Serif" w:cs="PT Astra Serif"/>
          <w:sz w:val="28"/>
          <w:szCs w:val="28"/>
        </w:rPr>
      </w:r>
    </w:p>
    <w:p>
      <w:pPr>
        <w:ind w:firstLine="709"/>
        <w:jc w:val="both"/>
        <w:spacing w:after="0" w:line="240" w:lineRule="auto"/>
        <w:rPr>
          <w:rFonts w:ascii="PT Astra Serif" w:hAnsi="PT Astra Serif" w:cs="PT Astra Serif"/>
          <w:sz w:val="28"/>
          <w:szCs w:val="28"/>
        </w:rPr>
      </w:pPr>
      <w:r>
        <w:rPr>
          <w:rFonts w:ascii="PT Astra Serif" w:hAnsi="PT Astra Serif" w:eastAsia="PT Astra Serif" w:cs="PT Astra Serif"/>
          <w:sz w:val="28"/>
          <w:szCs w:val="28"/>
          <w:lang w:eastAsia="ru-RU"/>
        </w:rPr>
        <w:t xml:space="preserve">7.15. Стороны оставляют за собой право не предъявлять друг другу штрафные санкции.</w:t>
      </w:r>
      <w:r>
        <w:rPr>
          <w:rFonts w:ascii="PT Astra Serif" w:hAnsi="PT Astra Serif" w:cs="PT Astra Serif"/>
          <w:sz w:val="28"/>
          <w:szCs w:val="28"/>
        </w:rPr>
      </w:r>
      <w:r>
        <w:rPr>
          <w:rFonts w:ascii="PT Astra Serif" w:hAnsi="PT Astra Serif" w:cs="PT Astra Serif"/>
          <w:sz w:val="28"/>
          <w:szCs w:val="28"/>
        </w:rPr>
      </w:r>
    </w:p>
    <w:p>
      <w:pPr>
        <w:ind w:firstLine="709"/>
        <w:jc w:val="both"/>
        <w:spacing w:after="0" w:line="240" w:lineRule="auto"/>
        <w:rPr>
          <w:rFonts w:ascii="PT Astra Serif" w:hAnsi="PT Astra Serif" w:cs="PT Astra Serif"/>
          <w:sz w:val="28"/>
          <w:szCs w:val="28"/>
        </w:rPr>
      </w:pPr>
      <w:r>
        <w:rPr>
          <w:rFonts w:ascii="PT Astra Serif" w:hAnsi="PT Astra Serif" w:eastAsia="PT Astra Serif" w:cs="PT Astra Serif"/>
          <w:sz w:val="28"/>
          <w:szCs w:val="28"/>
          <w:lang w:eastAsia="ru-RU"/>
        </w:rPr>
      </w:r>
      <w:r>
        <w:rPr>
          <w:rFonts w:ascii="PT Astra Serif" w:hAnsi="PT Astra Serif" w:cs="PT Astra Serif"/>
          <w:sz w:val="28"/>
          <w:szCs w:val="28"/>
        </w:rPr>
      </w:r>
      <w:r>
        <w:rPr>
          <w:rFonts w:ascii="PT Astra Serif" w:hAnsi="PT Astra Serif" w:cs="PT Astra Serif"/>
          <w:sz w:val="28"/>
          <w:szCs w:val="28"/>
        </w:rPr>
      </w:r>
    </w:p>
    <w:p>
      <w:pPr>
        <w:pStyle w:val="1445"/>
        <w:numPr>
          <w:ilvl w:val="0"/>
          <w:numId w:val="2"/>
        </w:numPr>
        <w:jc w:val="center"/>
        <w:spacing w:after="0" w:line="240" w:lineRule="auto"/>
        <w:widowControl w:val="off"/>
        <w:tabs>
          <w:tab w:val="left" w:pos="0" w:leader="none"/>
        </w:tabs>
        <w:rPr>
          <w:rFonts w:ascii="PT Astra Serif" w:hAnsi="PT Astra Serif" w:cs="PT Astra Serif"/>
          <w:sz w:val="28"/>
          <w:szCs w:val="28"/>
        </w:rPr>
      </w:pPr>
      <w:r>
        <w:rPr>
          <w:rFonts w:ascii="PT Astra Serif" w:hAnsi="PT Astra Serif" w:eastAsia="PT Astra Serif" w:cs="PT Astra Serif"/>
          <w:sz w:val="28"/>
          <w:szCs w:val="28"/>
          <w:lang w:eastAsia="ru-RU"/>
        </w:rPr>
        <w:t xml:space="preserve">ГАРАНТИЙНЫЙ СРОК</w:t>
      </w:r>
      <w:r>
        <w:rPr>
          <w:rStyle w:val="1440"/>
          <w:rFonts w:ascii="PT Astra Serif" w:hAnsi="PT Astra Serif" w:eastAsia="PT Astra Serif" w:cs="PT Astra Serif"/>
          <w:sz w:val="28"/>
          <w:szCs w:val="28"/>
          <w:lang w:eastAsia="ru-RU"/>
        </w:rPr>
        <w:t xml:space="preserve"></w:t>
      </w:r>
      <w:r>
        <w:rPr>
          <w:rFonts w:ascii="PT Astra Serif" w:hAnsi="PT Astra Serif" w:cs="PT Astra Serif"/>
          <w:sz w:val="28"/>
          <w:szCs w:val="28"/>
        </w:rPr>
      </w:r>
      <w:r>
        <w:rPr>
          <w:rFonts w:ascii="PT Astra Serif" w:hAnsi="PT Astra Serif" w:cs="PT Astra Serif"/>
          <w:sz w:val="28"/>
          <w:szCs w:val="28"/>
        </w:rPr>
      </w:r>
    </w:p>
    <w:p>
      <w:pPr>
        <w:ind w:firstLine="567"/>
        <w:jc w:val="center"/>
        <w:spacing w:after="0" w:line="240" w:lineRule="auto"/>
        <w:widowControl w:val="off"/>
        <w:tabs>
          <w:tab w:val="left" w:pos="0" w:leader="none"/>
        </w:tabs>
        <w:rPr>
          <w:rFonts w:ascii="PT Astra Serif" w:hAnsi="PT Astra Serif" w:cs="PT Astra Serif"/>
          <w:sz w:val="28"/>
          <w:szCs w:val="28"/>
        </w:rPr>
      </w:pPr>
      <w:r>
        <w:rPr>
          <w:rFonts w:ascii="PT Astra Serif" w:hAnsi="PT Astra Serif" w:eastAsia="PT Astra Serif" w:cs="PT Astra Serif"/>
          <w:sz w:val="28"/>
          <w:szCs w:val="28"/>
          <w:lang w:eastAsia="ru-RU"/>
        </w:rPr>
      </w:r>
      <w:r>
        <w:rPr>
          <w:rFonts w:ascii="PT Astra Serif" w:hAnsi="PT Astra Serif" w:cs="PT Astra Serif"/>
          <w:sz w:val="28"/>
          <w:szCs w:val="28"/>
        </w:rPr>
      </w:r>
      <w:r>
        <w:rPr>
          <w:rFonts w:ascii="PT Astra Serif" w:hAnsi="PT Astra Serif" w:cs="PT Astra Serif"/>
          <w:sz w:val="28"/>
          <w:szCs w:val="28"/>
        </w:rPr>
      </w:r>
    </w:p>
    <w:p>
      <w:pPr>
        <w:ind w:firstLine="709"/>
        <w:jc w:val="both"/>
        <w:spacing w:after="0" w:line="240" w:lineRule="auto"/>
        <w:widowControl w:val="off"/>
        <w:rPr>
          <w:rFonts w:ascii="PT Astra Serif" w:hAnsi="PT Astra Serif" w:cs="PT Astra Serif"/>
          <w:sz w:val="28"/>
          <w:szCs w:val="28"/>
        </w:rPr>
      </w:pPr>
      <w:r>
        <w:rPr>
          <w:rFonts w:ascii="PT Astra Serif" w:hAnsi="PT Astra Serif" w:eastAsia="PT Astra Serif" w:cs="PT Astra Serif"/>
          <w:sz w:val="28"/>
          <w:szCs w:val="28"/>
          <w:lang w:eastAsia="ru-RU"/>
        </w:rPr>
        <w:footnoteReference w:customMarkFollows="1" w:id="20"/>
        <w:t xml:space="preserve">8.1. Поставщик гарантирует качество и надежность в эксплуатации поставляемого товара, согласно существующим нормам и требованиям к отдельному виду поставляемого товара, включая все составляющие его части.</w:t>
      </w:r>
      <w:r>
        <w:rPr>
          <w:rFonts w:ascii="PT Astra Serif" w:hAnsi="PT Astra Serif" w:cs="PT Astra Serif"/>
          <w:sz w:val="28"/>
          <w:szCs w:val="28"/>
        </w:rPr>
      </w:r>
      <w:r>
        <w:rPr>
          <w:rFonts w:ascii="PT Astra Serif" w:hAnsi="PT Astra Serif" w:cs="PT Astra Serif"/>
          <w:sz w:val="28"/>
          <w:szCs w:val="28"/>
        </w:rPr>
      </w:r>
    </w:p>
    <w:p>
      <w:pPr>
        <w:ind w:firstLine="709"/>
        <w:jc w:val="both"/>
        <w:spacing w:after="0" w:line="240" w:lineRule="auto"/>
        <w:widowControl w:val="off"/>
        <w:rPr>
          <w:rFonts w:ascii="PT Astra Serif" w:hAnsi="PT Astra Serif" w:cs="PT Astra Serif"/>
          <w:sz w:val="28"/>
          <w:szCs w:val="28"/>
        </w:rPr>
      </w:pPr>
      <w:r>
        <w:rPr>
          <w:rFonts w:ascii="PT Astra Serif" w:hAnsi="PT Astra Serif" w:eastAsia="PT Astra Serif" w:cs="PT Astra Serif"/>
          <w:sz w:val="28"/>
          <w:szCs w:val="28"/>
          <w:lang w:eastAsia="ru-RU"/>
        </w:rPr>
        <w:t xml:space="preserve">8.2. Поставщик устанавливает гарантийный срок на поставляемый товар </w:t>
      </w:r>
      <w:r>
        <w:rPr>
          <w:rFonts w:ascii="PT Astra Serif" w:hAnsi="PT Astra Serif" w:eastAsia="PT Astra Serif" w:cs="PT Astra Serif"/>
          <w:sz w:val="28"/>
          <w:szCs w:val="28"/>
          <w:lang w:eastAsia="ru-RU"/>
        </w:rPr>
        <w:t xml:space="preserve">6 месяцев с момента ввода единицы товара в эксплуатацию, но не более 12 месяцев с момента отгрузки.</w:t>
      </w:r>
      <w:r>
        <w:rPr>
          <w:rFonts w:ascii="PT Astra Serif" w:hAnsi="PT Astra Serif" w:cs="PT Astra Serif"/>
          <w:sz w:val="28"/>
          <w:szCs w:val="28"/>
        </w:rPr>
      </w:r>
      <w:r>
        <w:rPr>
          <w:rFonts w:ascii="PT Astra Serif" w:hAnsi="PT Astra Serif" w:cs="PT Astra Serif"/>
          <w:sz w:val="28"/>
          <w:szCs w:val="28"/>
        </w:rPr>
      </w:r>
    </w:p>
    <w:p>
      <w:pPr>
        <w:ind w:firstLine="709"/>
        <w:jc w:val="both"/>
        <w:spacing w:after="0" w:line="240" w:lineRule="auto"/>
        <w:widowControl w:val="off"/>
        <w:rPr>
          <w:rFonts w:ascii="PT Astra Serif" w:hAnsi="PT Astra Serif" w:cs="PT Astra Serif"/>
          <w:i/>
          <w:sz w:val="28"/>
          <w:szCs w:val="28"/>
        </w:rPr>
      </w:pPr>
      <w:r>
        <w:rPr>
          <w:rFonts w:ascii="PT Astra Serif" w:hAnsi="PT Astra Serif" w:eastAsia="PT Astra Serif" w:cs="PT Astra Serif"/>
          <w:i/>
          <w:sz w:val="28"/>
          <w:szCs w:val="28"/>
        </w:rPr>
        <w:t xml:space="preserve">8.2. </w:t>
      </w:r>
      <w:r>
        <w:rPr>
          <w:rFonts w:ascii="PT Astra Serif" w:hAnsi="PT Astra Serif" w:eastAsia="PT Astra Serif" w:cs="PT Astra Serif"/>
          <w:i/>
          <w:sz w:val="28"/>
          <w:szCs w:val="28"/>
        </w:rPr>
        <w:t xml:space="preserve">Остаточный срок годности поставляемого товара (лекарственных препаратов, расходных материалов медицинского назначения) должен составлять не менее 12 месяцев на момент поставки товара (лекарственных препаратов, расходных материалов медицинского назначения).</w:t>
      </w:r>
      <w:r>
        <w:rPr>
          <w:rFonts w:ascii="PT Astra Serif" w:hAnsi="PT Astra Serif" w:cs="PT Astra Serif"/>
          <w:i/>
          <w:sz w:val="28"/>
          <w:szCs w:val="28"/>
        </w:rPr>
      </w:r>
      <w:r>
        <w:rPr>
          <w:rFonts w:ascii="PT Astra Serif" w:hAnsi="PT Astra Serif" w:cs="PT Astra Serif"/>
          <w:i/>
          <w:sz w:val="28"/>
          <w:szCs w:val="28"/>
        </w:rPr>
      </w:r>
    </w:p>
    <w:p>
      <w:pPr>
        <w:ind w:firstLine="709"/>
        <w:jc w:val="both"/>
        <w:spacing w:after="0" w:line="240" w:lineRule="auto"/>
        <w:widowControl w:val="off"/>
        <w:rPr>
          <w:rFonts w:ascii="PT Astra Serif" w:hAnsi="PT Astra Serif" w:cs="PT Astra Serif"/>
          <w:i/>
          <w:sz w:val="28"/>
          <w:szCs w:val="28"/>
        </w:rPr>
      </w:pPr>
      <w:r>
        <w:rPr>
          <w:rFonts w:ascii="PT Astra Serif" w:hAnsi="PT Astra Serif" w:eastAsia="PT Astra Serif" w:cs="PT Astra Serif"/>
          <w:i/>
          <w:sz w:val="28"/>
          <w:szCs w:val="28"/>
        </w:rPr>
        <w:t xml:space="preserve">Остаточный срок годности поставляемого товара (лекарст</w:t>
      </w:r>
      <w:r>
        <w:rPr>
          <w:rFonts w:ascii="PT Astra Serif" w:hAnsi="PT Astra Serif" w:eastAsia="PT Astra Serif" w:cs="PT Astra Serif"/>
          <w:i/>
          <w:sz w:val="28"/>
          <w:szCs w:val="28"/>
        </w:rPr>
        <w:t xml:space="preserve">венных препаратов, расходных материалов медицинского назначения) со сроком годности менее 12 месяцев на момент поставки товара (лекарственных препаратов, расходных материалов медицинского назначения) должен составлять не менее 2/3 от общего срока годности.</w:t>
      </w:r>
      <w:r>
        <w:rPr>
          <w:rFonts w:ascii="PT Astra Serif" w:hAnsi="PT Astra Serif" w:cs="PT Astra Serif"/>
          <w:i/>
          <w:sz w:val="28"/>
          <w:szCs w:val="28"/>
        </w:rPr>
      </w:r>
      <w:r>
        <w:rPr>
          <w:rFonts w:ascii="PT Astra Serif" w:hAnsi="PT Astra Serif" w:cs="PT Astra Serif"/>
          <w:i/>
          <w:sz w:val="28"/>
          <w:szCs w:val="28"/>
        </w:rPr>
      </w:r>
    </w:p>
    <w:p>
      <w:pPr>
        <w:ind w:firstLine="709"/>
        <w:jc w:val="both"/>
        <w:spacing w:after="0" w:line="240" w:lineRule="auto"/>
        <w:widowControl w:val="off"/>
        <w:rPr>
          <w:rFonts w:ascii="PT Astra Serif" w:hAnsi="PT Astra Serif" w:cs="PT Astra Serif"/>
          <w:i/>
          <w:sz w:val="28"/>
          <w:szCs w:val="28"/>
        </w:rPr>
      </w:pPr>
      <w:r>
        <w:rPr>
          <w:rFonts w:ascii="PT Astra Serif" w:hAnsi="PT Astra Serif" w:eastAsia="PT Astra Serif" w:cs="PT Astra Serif"/>
          <w:i/>
          <w:sz w:val="28"/>
          <w:szCs w:val="28"/>
        </w:rPr>
        <w:t xml:space="preserve">Остаточный срок годности поставляемого товара (лекарственных препаратов, расходных материалов медици</w:t>
      </w:r>
      <w:r>
        <w:rPr>
          <w:rFonts w:ascii="PT Astra Serif" w:hAnsi="PT Astra Serif" w:eastAsia="PT Astra Serif" w:cs="PT Astra Serif"/>
          <w:i/>
          <w:sz w:val="28"/>
          <w:szCs w:val="28"/>
        </w:rPr>
        <w:t xml:space="preserve">нского назначения) со сроком годности 3-5 лет, используемые в неотложной медицинской помощи по жизненным показаниям, должен составлять не менее 1,5- 2,5 лет на момент поставки товара (лекарственных препаратов, расходных материалов медицинского назначения).</w:t>
      </w:r>
      <w:r>
        <w:rPr>
          <w:rStyle w:val="1440"/>
          <w:rFonts w:ascii="PT Astra Serif" w:hAnsi="PT Astra Serif" w:eastAsia="PT Astra Serif" w:cs="PT Astra Serif"/>
          <w:i/>
          <w:sz w:val="28"/>
          <w:szCs w:val="28"/>
        </w:rPr>
        <w:t xml:space="preserve"></w:t>
      </w:r>
      <w:r>
        <w:rPr>
          <w:rStyle w:val="1440"/>
          <w:rFonts w:ascii="PT Astra Serif" w:hAnsi="PT Astra Serif" w:eastAsia="PT Astra Serif" w:cs="PT Astra Serif"/>
          <w:i/>
          <w:sz w:val="28"/>
          <w:szCs w:val="28"/>
        </w:rPr>
        <w:t xml:space="preserve"></w:t>
      </w:r>
      <w:r>
        <w:rPr>
          <w:rFonts w:ascii="PT Astra Serif" w:hAnsi="PT Astra Serif" w:cs="PT Astra Serif"/>
          <w:i/>
          <w:sz w:val="28"/>
          <w:szCs w:val="28"/>
        </w:rPr>
      </w:r>
      <w:r>
        <w:rPr>
          <w:rFonts w:ascii="PT Astra Serif" w:hAnsi="PT Astra Serif" w:cs="PT Astra Serif"/>
          <w:i/>
          <w:sz w:val="28"/>
          <w:szCs w:val="28"/>
        </w:rPr>
      </w:r>
    </w:p>
    <w:p>
      <w:pPr>
        <w:ind w:firstLine="709"/>
        <w:jc w:val="both"/>
        <w:spacing w:after="0" w:line="240" w:lineRule="auto"/>
        <w:widowControl w:val="off"/>
        <w:rPr>
          <w:rFonts w:ascii="PT Astra Serif" w:hAnsi="PT Astra Serif" w:cs="PT Astra Serif"/>
          <w:sz w:val="28"/>
          <w:szCs w:val="28"/>
        </w:rPr>
      </w:pPr>
      <w:r>
        <w:rPr>
          <w:rFonts w:ascii="PT Astra Serif" w:hAnsi="PT Astra Serif" w:eastAsia="PT Astra Serif" w:cs="PT Astra Serif"/>
          <w:sz w:val="28"/>
          <w:szCs w:val="28"/>
          <w:lang w:eastAsia="ru-RU"/>
        </w:rPr>
        <w:footnoteReference w:customMarkFollows="1" w:id="21"/>
        <w:t xml:space="preserve">8.3. </w:t>
      </w:r>
      <w:r>
        <w:rPr>
          <w:rFonts w:ascii="PT Astra Serif" w:hAnsi="PT Astra Serif" w:eastAsia="PT Astra Serif" w:cs="PT Astra Serif"/>
          <w:sz w:val="28"/>
          <w:szCs w:val="28"/>
        </w:rPr>
        <w:t xml:space="preserve">Поставщик обязан передать Покупателю документы, отражающие гарантийные обязательства Поставщика, паспорт фирмы-изготовите</w:t>
      </w:r>
      <w:r>
        <w:rPr>
          <w:rFonts w:ascii="PT Astra Serif" w:hAnsi="PT Astra Serif" w:eastAsia="PT Astra Serif" w:cs="PT Astra Serif"/>
          <w:sz w:val="28"/>
          <w:szCs w:val="28"/>
        </w:rPr>
        <w:t xml:space="preserve">ля, руководство по эксплуатации (инструкция) на русском языке, гарантийные талоны, подписанные уполномоченными лицами и заверенные печатью, а также иные документы, необходимые для нормальной эксплуатации товара в установленном законодательством РФ порядке.</w:t>
      </w:r>
      <w:r>
        <w:rPr>
          <w:rFonts w:ascii="PT Astra Serif" w:hAnsi="PT Astra Serif" w:cs="PT Astra Serif"/>
          <w:sz w:val="28"/>
          <w:szCs w:val="28"/>
        </w:rPr>
      </w:r>
      <w:r>
        <w:rPr>
          <w:rFonts w:ascii="PT Astra Serif" w:hAnsi="PT Astra Serif" w:cs="PT Astra Serif"/>
          <w:sz w:val="28"/>
          <w:szCs w:val="28"/>
        </w:rPr>
      </w:r>
    </w:p>
    <w:p>
      <w:pPr>
        <w:ind w:firstLine="709"/>
        <w:jc w:val="both"/>
        <w:spacing w:after="0" w:line="240" w:lineRule="auto"/>
        <w:widowControl w:val="off"/>
        <w:rPr>
          <w:rFonts w:ascii="PT Astra Serif" w:hAnsi="PT Astra Serif" w:cs="PT Astra Serif"/>
          <w:i/>
          <w:sz w:val="28"/>
          <w:szCs w:val="28"/>
        </w:rPr>
      </w:pPr>
      <w:r>
        <w:rPr>
          <w:rFonts w:ascii="PT Astra Serif" w:hAnsi="PT Astra Serif" w:eastAsia="PT Astra Serif" w:cs="PT Astra Serif"/>
          <w:i/>
          <w:sz w:val="28"/>
          <w:szCs w:val="28"/>
        </w:rPr>
        <w:t xml:space="preserve">8</w:t>
      </w:r>
      <w:r>
        <w:rPr>
          <w:rFonts w:ascii="PT Astra Serif" w:hAnsi="PT Astra Serif" w:eastAsia="PT Astra Serif" w:cs="PT Astra Serif"/>
          <w:i/>
          <w:sz w:val="28"/>
          <w:szCs w:val="28"/>
        </w:rPr>
        <w:t xml:space="preserve">.3.</w:t>
      </w:r>
      <w:r>
        <w:rPr>
          <w:rFonts w:ascii="PT Astra Serif" w:hAnsi="PT Astra Serif" w:eastAsia="PT Astra Serif" w:cs="PT Astra Serif"/>
          <w:i/>
          <w:sz w:val="28"/>
          <w:szCs w:val="28"/>
        </w:rPr>
        <w:t xml:space="preserve"> Поставщик обязан передать Покупателю документы, отражающие гарантийные обязательства Поставщика. Соответствие качества лекарственных препаратов подтверждается одним из следующих документов (п.12 постановления Правительства РФ от «19» января 1998 г. № 55):</w:t>
      </w:r>
      <w:r>
        <w:rPr>
          <w:rFonts w:ascii="PT Astra Serif" w:hAnsi="PT Astra Serif" w:cs="PT Astra Serif"/>
          <w:i/>
          <w:sz w:val="28"/>
          <w:szCs w:val="28"/>
        </w:rPr>
      </w:r>
      <w:r>
        <w:rPr>
          <w:rFonts w:ascii="PT Astra Serif" w:hAnsi="PT Astra Serif" w:cs="PT Astra Serif"/>
          <w:i/>
          <w:sz w:val="28"/>
          <w:szCs w:val="28"/>
        </w:rPr>
      </w:r>
    </w:p>
    <w:p>
      <w:pPr>
        <w:ind w:firstLine="709"/>
        <w:jc w:val="both"/>
        <w:spacing w:after="0" w:line="240" w:lineRule="auto"/>
        <w:widowControl w:val="off"/>
        <w:rPr>
          <w:rFonts w:ascii="PT Astra Serif" w:hAnsi="PT Astra Serif" w:cs="PT Astra Serif"/>
          <w:i/>
          <w:sz w:val="28"/>
          <w:szCs w:val="28"/>
        </w:rPr>
      </w:pPr>
      <w:r>
        <w:rPr>
          <w:rFonts w:ascii="PT Astra Serif" w:hAnsi="PT Astra Serif" w:eastAsia="PT Astra Serif" w:cs="PT Astra Serif"/>
          <w:i/>
          <w:sz w:val="28"/>
          <w:szCs w:val="28"/>
        </w:rPr>
        <w:t xml:space="preserve">- сертификатом соответствия, в котором должны быть указаны его номер, срок его действия, орган, выдавший сертификат;</w:t>
      </w:r>
      <w:r>
        <w:rPr>
          <w:rFonts w:ascii="PT Astra Serif" w:hAnsi="PT Astra Serif" w:cs="PT Astra Serif"/>
          <w:i/>
          <w:sz w:val="28"/>
          <w:szCs w:val="28"/>
        </w:rPr>
      </w:r>
      <w:r>
        <w:rPr>
          <w:rFonts w:ascii="PT Astra Serif" w:hAnsi="PT Astra Serif" w:cs="PT Astra Serif"/>
          <w:i/>
          <w:sz w:val="28"/>
          <w:szCs w:val="28"/>
        </w:rPr>
      </w:r>
    </w:p>
    <w:p>
      <w:pPr>
        <w:ind w:firstLine="709"/>
        <w:jc w:val="both"/>
        <w:spacing w:after="0" w:line="240" w:lineRule="auto"/>
        <w:widowControl w:val="off"/>
        <w:rPr>
          <w:rFonts w:ascii="PT Astra Serif" w:hAnsi="PT Astra Serif" w:cs="PT Astra Serif"/>
          <w:sz w:val="28"/>
          <w:szCs w:val="28"/>
          <w:vertAlign w:val="superscript"/>
        </w:rPr>
      </w:pPr>
      <w:r>
        <w:rPr>
          <w:rFonts w:ascii="PT Astra Serif" w:hAnsi="PT Astra Serif" w:eastAsia="PT Astra Serif" w:cs="PT Astra Serif"/>
          <w:i/>
          <w:sz w:val="28"/>
          <w:szCs w:val="28"/>
        </w:rPr>
        <w:t xml:space="preserve">- декларацией о соответствии, в которой должны быть указаны её р</w:t>
      </w:r>
      <w:r>
        <w:rPr>
          <w:rFonts w:ascii="PT Astra Serif" w:hAnsi="PT Astra Serif" w:eastAsia="PT Astra Serif" w:cs="PT Astra Serif"/>
          <w:i/>
          <w:sz w:val="28"/>
          <w:szCs w:val="28"/>
        </w:rPr>
        <w:t xml:space="preserve">егис</w:t>
      </w:r>
      <w:r>
        <w:rPr>
          <w:rFonts w:ascii="PT Astra Serif" w:hAnsi="PT Astra Serif" w:eastAsia="PT Astra Serif" w:cs="PT Astra Serif"/>
          <w:i/>
          <w:sz w:val="28"/>
          <w:szCs w:val="28"/>
        </w:rPr>
        <w:t xml:space="preserve">трационный номер, срок её действия, наименование лица, принявшего декларацию, и орган, её зарегистрировавший (информация о том, какая продукция сертифицируется, а какая декларируется, содержится в постановлении Правительства РФ от «01» декабря 2009 г № 982</w:t>
      </w:r>
      <w:r>
        <w:rPr>
          <w:rFonts w:ascii="PT Astra Serif" w:hAnsi="PT Astra Serif" w:eastAsia="PT Astra Serif" w:cs="PT Astra Serif"/>
          <w:i/>
          <w:sz w:val="28"/>
          <w:szCs w:val="28"/>
        </w:rPr>
        <w:t xml:space="preserve">).</w:t>
      </w:r>
      <w:r>
        <w:rPr>
          <w:rFonts w:ascii="PT Astra Serif" w:hAnsi="PT Astra Serif" w:eastAsia="PT Astra Serif" w:cs="PT Astra Serif"/>
          <w:i/>
          <w:sz w:val="28"/>
          <w:szCs w:val="28"/>
          <w:vertAlign w:val="superscript"/>
        </w:rPr>
        <w:t xml:space="preserve">*</w:t>
      </w:r>
      <w:r>
        <w:rPr>
          <w:rFonts w:ascii="PT Astra Serif" w:hAnsi="PT Astra Serif" w:cs="PT Astra Serif"/>
          <w:sz w:val="28"/>
          <w:szCs w:val="28"/>
          <w:vertAlign w:val="superscript"/>
        </w:rPr>
      </w:r>
      <w:r>
        <w:rPr>
          <w:rFonts w:ascii="PT Astra Serif" w:hAnsi="PT Astra Serif" w:cs="PT Astra Serif"/>
          <w:sz w:val="28"/>
          <w:szCs w:val="28"/>
          <w:vertAlign w:val="superscript"/>
        </w:rPr>
      </w:r>
    </w:p>
    <w:p>
      <w:pPr>
        <w:contextualSpacing/>
        <w:ind w:firstLine="709"/>
        <w:jc w:val="both"/>
        <w:spacing w:line="240" w:lineRule="auto"/>
        <w:widowControl w:val="off"/>
        <w:rPr>
          <w:rFonts w:ascii="PT Astra Serif" w:hAnsi="PT Astra Serif" w:cs="PT Astra Serif"/>
          <w:sz w:val="28"/>
          <w:szCs w:val="28"/>
        </w:rPr>
      </w:pPr>
      <w:r>
        <w:rPr>
          <w:rFonts w:ascii="PT Astra Serif" w:hAnsi="PT Astra Serif" w:eastAsia="PT Astra Serif" w:cs="PT Astra Serif"/>
          <w:sz w:val="28"/>
          <w:szCs w:val="28"/>
          <w:lang w:eastAsia="ru-RU"/>
        </w:rPr>
        <w:t xml:space="preserve">8.4. При обнаружении производственных дефектов в товаре при монтаже, наладке и эксплуатации в период гарантийного срока вызов представителя Поставщика обязателен. Все затраты, связанные с вызовом представителя Поставщика, несет Поставщик.   </w:t>
      </w:r>
      <w:r>
        <w:rPr>
          <w:rFonts w:ascii="PT Astra Serif" w:hAnsi="PT Astra Serif" w:cs="PT Astra Serif"/>
          <w:sz w:val="28"/>
          <w:szCs w:val="28"/>
        </w:rPr>
      </w:r>
      <w:r>
        <w:rPr>
          <w:rFonts w:ascii="PT Astra Serif" w:hAnsi="PT Astra Serif" w:cs="PT Astra Serif"/>
          <w:sz w:val="28"/>
          <w:szCs w:val="28"/>
        </w:rPr>
      </w:r>
    </w:p>
    <w:p>
      <w:pPr>
        <w:contextualSpacing/>
        <w:ind w:firstLine="709"/>
        <w:jc w:val="both"/>
        <w:spacing w:line="240" w:lineRule="auto"/>
        <w:widowControl w:val="off"/>
        <w:rPr>
          <w:rFonts w:ascii="PT Astra Serif" w:hAnsi="PT Astra Serif" w:cs="PT Astra Serif"/>
          <w:i/>
          <w:sz w:val="28"/>
          <w:szCs w:val="28"/>
        </w:rPr>
      </w:pPr>
      <w:r>
        <w:rPr>
          <w:rFonts w:ascii="PT Astra Serif" w:hAnsi="PT Astra Serif" w:eastAsia="PT Astra Serif" w:cs="PT Astra Serif"/>
          <w:i/>
          <w:sz w:val="28"/>
          <w:szCs w:val="28"/>
        </w:rPr>
        <w:t xml:space="preserve">8.4. В случае выявления нарушений требований к качеству лекарственных препаратов, расходных материалов (поврежденная упаковка, неправильная маркировка, отсутствие деклараций соответствия, </w:t>
      </w:r>
      <w:r>
        <w:rPr>
          <w:rFonts w:ascii="PT Astra Serif" w:hAnsi="PT Astra Serif" w:eastAsia="PT Astra Serif" w:cs="PT Astra Serif"/>
          <w:i/>
          <w:sz w:val="28"/>
          <w:szCs w:val="28"/>
        </w:rPr>
        <w:t xml:space="preserve">несоответствие срока годности (п. 5.6, 8.2, 8.3 настоящего Договора) составляется Акт произвольной формы о невозможности использования данного лекарственного препарата или расходного материала и направляется Поставщику.</w:t>
      </w:r>
      <w:r>
        <w:rPr>
          <w:rStyle w:val="1440"/>
          <w:rFonts w:ascii="PT Astra Serif" w:hAnsi="PT Astra Serif" w:eastAsia="PT Astra Serif" w:cs="PT Astra Serif"/>
          <w:i/>
          <w:sz w:val="28"/>
          <w:szCs w:val="28"/>
        </w:rPr>
        <w:t xml:space="preserve"></w:t>
      </w:r>
      <w:r>
        <w:rPr>
          <w:rFonts w:ascii="PT Astra Serif" w:hAnsi="PT Astra Serif" w:eastAsia="PT Astra Serif" w:cs="PT Astra Serif"/>
          <w:i/>
          <w:sz w:val="28"/>
          <w:szCs w:val="28"/>
        </w:rPr>
        <w:t xml:space="preserve"> </w:t>
      </w:r>
      <w:r>
        <w:rPr>
          <w:rFonts w:ascii="PT Astra Serif" w:hAnsi="PT Astra Serif" w:cs="PT Astra Serif"/>
          <w:i/>
          <w:sz w:val="28"/>
          <w:szCs w:val="28"/>
        </w:rPr>
      </w:r>
      <w:r>
        <w:rPr>
          <w:rFonts w:ascii="PT Astra Serif" w:hAnsi="PT Astra Serif" w:cs="PT Astra Serif"/>
          <w:i/>
          <w:sz w:val="28"/>
          <w:szCs w:val="28"/>
        </w:rPr>
      </w:r>
    </w:p>
    <w:p>
      <w:pPr>
        <w:contextualSpacing/>
        <w:ind w:firstLine="709"/>
        <w:jc w:val="both"/>
        <w:spacing w:line="240" w:lineRule="auto"/>
        <w:widowControl w:val="off"/>
        <w:rPr>
          <w:rFonts w:ascii="PT Astra Serif" w:hAnsi="PT Astra Serif" w:cs="PT Astra Serif"/>
          <w:sz w:val="28"/>
          <w:szCs w:val="28"/>
        </w:rPr>
      </w:pPr>
      <w:r>
        <w:rPr>
          <w:rFonts w:ascii="PT Astra Serif" w:hAnsi="PT Astra Serif" w:eastAsia="PT Astra Serif" w:cs="PT Astra Serif"/>
          <w:sz w:val="28"/>
          <w:szCs w:val="28"/>
          <w:lang w:eastAsia="ru-RU"/>
        </w:rPr>
        <w:footnoteReference w:customMarkFollows="1" w:id="22"/>
        <w:t xml:space="preserve">8.5. В период действия гарантийного срока Поставщик обязан в течение 30 (тридцати) календарных дней с момента обнаружения брака (дефекта) устранить недостатки или заменить товар за свой счет. </w:t>
      </w:r>
      <w:r>
        <w:rPr>
          <w:rFonts w:ascii="PT Astra Serif" w:hAnsi="PT Astra Serif" w:cs="PT Astra Serif"/>
          <w:sz w:val="28"/>
          <w:szCs w:val="28"/>
        </w:rPr>
      </w:r>
      <w:r>
        <w:rPr>
          <w:rFonts w:ascii="PT Astra Serif" w:hAnsi="PT Astra Serif" w:cs="PT Astra Serif"/>
          <w:sz w:val="28"/>
          <w:szCs w:val="28"/>
        </w:rPr>
      </w:r>
    </w:p>
    <w:p>
      <w:pPr>
        <w:ind w:firstLine="709"/>
        <w:jc w:val="both"/>
        <w:spacing w:after="0" w:line="240" w:lineRule="auto"/>
        <w:widowControl w:val="off"/>
        <w:rPr>
          <w:rFonts w:ascii="PT Astra Serif" w:hAnsi="PT Astra Serif" w:cs="PT Astra Serif"/>
          <w:sz w:val="28"/>
          <w:szCs w:val="28"/>
        </w:rPr>
      </w:pPr>
      <w:r>
        <w:rPr>
          <w:rFonts w:ascii="PT Astra Serif" w:hAnsi="PT Astra Serif" w:eastAsia="PT Astra Serif" w:cs="PT Astra Serif"/>
          <w:sz w:val="28"/>
          <w:szCs w:val="28"/>
          <w:lang w:eastAsia="ru-RU"/>
        </w:rPr>
      </w:r>
      <w:r>
        <w:rPr>
          <w:rFonts w:ascii="PT Astra Serif" w:hAnsi="PT Astra Serif" w:cs="PT Astra Serif"/>
          <w:sz w:val="28"/>
          <w:szCs w:val="28"/>
        </w:rPr>
      </w:r>
      <w:r>
        <w:rPr>
          <w:rFonts w:ascii="PT Astra Serif" w:hAnsi="PT Astra Serif" w:cs="PT Astra Serif"/>
          <w:sz w:val="28"/>
          <w:szCs w:val="28"/>
        </w:rPr>
      </w:r>
    </w:p>
    <w:p>
      <w:pPr>
        <w:jc w:val="center"/>
        <w:rPr>
          <w:rFonts w:ascii="PT Astra Serif" w:hAnsi="PT Astra Serif" w:cs="PT Astra Serif"/>
          <w:color w:val="000000"/>
          <w:sz w:val="28"/>
          <w:szCs w:val="28"/>
        </w:rPr>
      </w:pPr>
      <w:r>
        <w:rPr>
          <w:rFonts w:ascii="PT Astra Serif" w:hAnsi="PT Astra Serif" w:eastAsia="PT Astra Serif" w:cs="PT Astra Serif"/>
          <w:color w:val="000000"/>
          <w:sz w:val="28"/>
          <w:szCs w:val="28"/>
        </w:rPr>
        <w:t xml:space="preserve">9. СТРАХОВАНИЕ</w:t>
      </w:r>
      <w:r>
        <w:rPr>
          <w:rFonts w:ascii="PT Astra Serif" w:hAnsi="PT Astra Serif" w:cs="PT Astra Serif"/>
          <w:color w:val="000000"/>
          <w:sz w:val="28"/>
          <w:szCs w:val="28"/>
        </w:rPr>
      </w:r>
      <w:r>
        <w:rPr>
          <w:rFonts w:ascii="PT Astra Serif" w:hAnsi="PT Astra Serif" w:cs="PT Astra Serif"/>
          <w:color w:val="000000"/>
          <w:sz w:val="28"/>
          <w:szCs w:val="28"/>
        </w:rPr>
      </w:r>
    </w:p>
    <w:p>
      <w:pPr>
        <w:pStyle w:val="1445"/>
        <w:ind w:left="0" w:firstLine="709"/>
        <w:jc w:val="both"/>
        <w:spacing w:after="0" w:line="240" w:lineRule="auto"/>
        <w:tabs>
          <w:tab w:val="left" w:pos="0" w:leader="none"/>
          <w:tab w:val="left" w:pos="1276" w:leader="none"/>
        </w:tabs>
        <w:rPr>
          <w:rFonts w:ascii="PT Astra Serif" w:hAnsi="PT Astra Serif" w:cs="PT Astra Serif"/>
          <w:color w:val="000000"/>
          <w:sz w:val="28"/>
          <w:szCs w:val="28"/>
        </w:rPr>
      </w:pPr>
      <w:r>
        <w:rPr>
          <w:rFonts w:ascii="PT Astra Serif" w:hAnsi="PT Astra Serif" w:eastAsia="PT Astra Serif" w:cs="PT Astra Serif"/>
          <w:color w:val="000000"/>
          <w:sz w:val="28"/>
          <w:szCs w:val="28"/>
        </w:rPr>
        <w:t xml:space="preserve">9.1. Поставщик вправе застраховать поставляемый</w:t>
      </w:r>
      <w:r>
        <w:rPr>
          <w:rFonts w:ascii="PT Astra Serif" w:hAnsi="PT Astra Serif" w:eastAsia="PT Astra Serif" w:cs="PT Astra Serif"/>
          <w:color w:val="000000"/>
          <w:sz w:val="28"/>
          <w:szCs w:val="28"/>
        </w:rPr>
        <w:t xml:space="preserve"> товар от момента принятия груза к перевозке до передачи Покупателю (грузополучателю), указанному в реквизитах доставки, включая время перегрузок, перевалок и хранения на складах в пунктах перегрузок и перевалок (пунктах промежуточного хранения). При этом:</w:t>
      </w:r>
      <w:r>
        <w:rPr>
          <w:rFonts w:ascii="PT Astra Serif" w:hAnsi="PT Astra Serif" w:cs="PT Astra Serif"/>
          <w:color w:val="000000"/>
          <w:sz w:val="28"/>
          <w:szCs w:val="28"/>
        </w:rPr>
      </w:r>
      <w:r>
        <w:rPr>
          <w:rFonts w:ascii="PT Astra Serif" w:hAnsi="PT Astra Serif" w:cs="PT Astra Serif"/>
          <w:color w:val="000000"/>
          <w:sz w:val="28"/>
          <w:szCs w:val="28"/>
        </w:rPr>
      </w:r>
    </w:p>
    <w:p>
      <w:pPr>
        <w:ind w:firstLine="709"/>
        <w:jc w:val="both"/>
        <w:spacing w:after="0" w:line="240" w:lineRule="auto"/>
        <w:tabs>
          <w:tab w:val="left" w:pos="1134" w:leader="none"/>
        </w:tabs>
        <w:rPr>
          <w:rFonts w:ascii="PT Astra Serif" w:hAnsi="PT Astra Serif" w:cs="PT Astra Serif"/>
          <w:color w:val="000000"/>
          <w:sz w:val="28"/>
          <w:szCs w:val="28"/>
        </w:rPr>
      </w:pPr>
      <w:r>
        <w:rPr>
          <w:rFonts w:ascii="PT Astra Serif" w:hAnsi="PT Astra Serif" w:eastAsia="PT Astra Serif" w:cs="PT Astra Serif"/>
          <w:color w:val="000000"/>
          <w:sz w:val="28"/>
          <w:szCs w:val="28"/>
        </w:rPr>
        <w:t xml:space="preserve">9.1.1. При страховании товара Поставщик или контрагент Поставщика, осуществляющий п</w:t>
      </w:r>
      <w:r>
        <w:rPr>
          <w:rFonts w:ascii="PT Astra Serif" w:hAnsi="PT Astra Serif" w:eastAsia="PT Astra Serif" w:cs="PT Astra Serif"/>
          <w:color w:val="000000"/>
          <w:sz w:val="28"/>
          <w:szCs w:val="28"/>
        </w:rPr>
        <w:t xml:space="preserve">еревозку или транспортно-экспедиторское обслуживание, заключает договор страхования со страховой компанией, зарегистрированной и осуществляющей свою деятельность в соответствии с законодательством Российской Федерации и соответствующей следующим критериям:</w:t>
      </w:r>
      <w:r>
        <w:rPr>
          <w:rFonts w:ascii="PT Astra Serif" w:hAnsi="PT Astra Serif" w:cs="PT Astra Serif"/>
          <w:color w:val="000000"/>
          <w:sz w:val="28"/>
          <w:szCs w:val="28"/>
        </w:rPr>
      </w:r>
      <w:r>
        <w:rPr>
          <w:rFonts w:ascii="PT Astra Serif" w:hAnsi="PT Astra Serif" w:cs="PT Astra Serif"/>
          <w:color w:val="000000"/>
          <w:sz w:val="28"/>
          <w:szCs w:val="28"/>
        </w:rPr>
      </w:r>
    </w:p>
    <w:p>
      <w:pPr>
        <w:ind w:firstLine="709"/>
        <w:jc w:val="both"/>
        <w:spacing w:after="0" w:line="240" w:lineRule="auto"/>
        <w:tabs>
          <w:tab w:val="left" w:pos="567" w:leader="none"/>
          <w:tab w:val="left" w:pos="851" w:leader="none"/>
        </w:tabs>
        <w:rPr>
          <w:rFonts w:ascii="PT Astra Serif" w:hAnsi="PT Astra Serif" w:cs="PT Astra Serif"/>
          <w:color w:val="000000"/>
          <w:sz w:val="28"/>
          <w:szCs w:val="28"/>
        </w:rPr>
      </w:pPr>
      <w:r>
        <w:rPr>
          <w:rFonts w:ascii="PT Astra Serif" w:hAnsi="PT Astra Serif" w:eastAsia="PT Astra Serif" w:cs="PT Astra Serif"/>
          <w:color w:val="000000"/>
          <w:sz w:val="28"/>
          <w:szCs w:val="28"/>
        </w:rPr>
        <w:t xml:space="preserve">- наличие лицензии на страхование и правил страхования по перевозке грузов;</w:t>
      </w:r>
      <w:r>
        <w:rPr>
          <w:rFonts w:ascii="PT Astra Serif" w:hAnsi="PT Astra Serif" w:cs="PT Astra Serif"/>
          <w:color w:val="000000"/>
          <w:sz w:val="28"/>
          <w:szCs w:val="28"/>
        </w:rPr>
      </w:r>
      <w:r>
        <w:rPr>
          <w:rFonts w:ascii="PT Astra Serif" w:hAnsi="PT Astra Serif" w:cs="PT Astra Serif"/>
          <w:color w:val="000000"/>
          <w:sz w:val="28"/>
          <w:szCs w:val="28"/>
        </w:rPr>
      </w:r>
    </w:p>
    <w:p>
      <w:pPr>
        <w:ind w:firstLine="709"/>
        <w:jc w:val="both"/>
        <w:spacing w:after="0" w:line="240" w:lineRule="auto"/>
        <w:tabs>
          <w:tab w:val="left" w:pos="567" w:leader="none"/>
          <w:tab w:val="left" w:pos="851" w:leader="none"/>
          <w:tab w:val="left" w:pos="993" w:leader="none"/>
        </w:tabs>
        <w:rPr>
          <w:rFonts w:ascii="PT Astra Serif" w:hAnsi="PT Astra Serif" w:cs="PT Astra Serif"/>
          <w:color w:val="000000"/>
          <w:sz w:val="28"/>
          <w:szCs w:val="28"/>
        </w:rPr>
      </w:pPr>
      <w:r>
        <w:rPr>
          <w:rFonts w:ascii="PT Astra Serif" w:hAnsi="PT Astra Serif" w:eastAsia="PT Astra Serif" w:cs="PT Astra Serif"/>
          <w:color w:val="000000"/>
          <w:sz w:val="28"/>
          <w:szCs w:val="28"/>
        </w:rPr>
        <w:t xml:space="preserve">- наличие рейтинга надежности не ниже А++ по классификации рейтингового агентства «Эксперт РА» (или не ниже ААА по классификации национального рейтингового Агентства);</w:t>
      </w:r>
      <w:r>
        <w:rPr>
          <w:rFonts w:ascii="PT Astra Serif" w:hAnsi="PT Astra Serif" w:cs="PT Astra Serif"/>
          <w:color w:val="000000"/>
          <w:sz w:val="28"/>
          <w:szCs w:val="28"/>
        </w:rPr>
      </w:r>
      <w:r>
        <w:rPr>
          <w:rFonts w:ascii="PT Astra Serif" w:hAnsi="PT Astra Serif" w:cs="PT Astra Serif"/>
          <w:color w:val="000000"/>
          <w:sz w:val="28"/>
          <w:szCs w:val="28"/>
        </w:rPr>
      </w:r>
    </w:p>
    <w:p>
      <w:pPr>
        <w:ind w:firstLine="709"/>
        <w:jc w:val="both"/>
        <w:spacing w:after="0" w:line="240" w:lineRule="auto"/>
        <w:tabs>
          <w:tab w:val="left" w:pos="567" w:leader="none"/>
          <w:tab w:val="left" w:pos="851" w:leader="none"/>
        </w:tabs>
        <w:rPr>
          <w:rFonts w:ascii="PT Astra Serif" w:hAnsi="PT Astra Serif" w:cs="PT Astra Serif"/>
          <w:color w:val="000000"/>
          <w:sz w:val="28"/>
          <w:szCs w:val="28"/>
        </w:rPr>
      </w:pPr>
      <w:r>
        <w:rPr>
          <w:rFonts w:ascii="PT Astra Serif" w:hAnsi="PT Astra Serif" w:eastAsia="PT Astra Serif" w:cs="PT Astra Serif"/>
          <w:color w:val="000000"/>
          <w:sz w:val="28"/>
          <w:szCs w:val="28"/>
        </w:rPr>
        <w:t xml:space="preserve">- страховая организация не должна находиться в процессе ликвидации или реорганизации, на ее имущество не должен быть наложен арест;</w:t>
      </w:r>
      <w:r>
        <w:rPr>
          <w:rFonts w:ascii="PT Astra Serif" w:hAnsi="PT Astra Serif" w:cs="PT Astra Serif"/>
          <w:color w:val="000000"/>
          <w:sz w:val="28"/>
          <w:szCs w:val="28"/>
        </w:rPr>
      </w:r>
      <w:r>
        <w:rPr>
          <w:rFonts w:ascii="PT Astra Serif" w:hAnsi="PT Astra Serif" w:cs="PT Astra Serif"/>
          <w:color w:val="000000"/>
          <w:sz w:val="28"/>
          <w:szCs w:val="28"/>
        </w:rPr>
      </w:r>
    </w:p>
    <w:p>
      <w:pPr>
        <w:ind w:firstLine="709"/>
        <w:jc w:val="both"/>
        <w:spacing w:after="0" w:line="240" w:lineRule="auto"/>
        <w:tabs>
          <w:tab w:val="left" w:pos="567" w:leader="none"/>
          <w:tab w:val="left" w:pos="851" w:leader="none"/>
        </w:tabs>
        <w:rPr>
          <w:rFonts w:ascii="PT Astra Serif" w:hAnsi="PT Astra Serif" w:cs="PT Astra Serif"/>
          <w:color w:val="000000"/>
          <w:sz w:val="28"/>
          <w:szCs w:val="28"/>
        </w:rPr>
      </w:pPr>
      <w:r>
        <w:rPr>
          <w:rFonts w:ascii="PT Astra Serif" w:hAnsi="PT Astra Serif" w:eastAsia="PT Astra Serif" w:cs="PT Astra Serif"/>
          <w:color w:val="000000"/>
          <w:sz w:val="28"/>
          <w:szCs w:val="28"/>
        </w:rPr>
        <w:t xml:space="preserve">- наличие опыта работы на рынке страхования не менее 10 лет;</w:t>
      </w:r>
      <w:r>
        <w:rPr>
          <w:rFonts w:ascii="PT Astra Serif" w:hAnsi="PT Astra Serif" w:cs="PT Astra Serif"/>
          <w:color w:val="000000"/>
          <w:sz w:val="28"/>
          <w:szCs w:val="28"/>
        </w:rPr>
      </w:r>
      <w:r>
        <w:rPr>
          <w:rFonts w:ascii="PT Astra Serif" w:hAnsi="PT Astra Serif" w:cs="PT Astra Serif"/>
          <w:color w:val="000000"/>
          <w:sz w:val="28"/>
          <w:szCs w:val="28"/>
        </w:rPr>
      </w:r>
    </w:p>
    <w:p>
      <w:pPr>
        <w:ind w:firstLine="709"/>
        <w:jc w:val="both"/>
        <w:spacing w:after="0" w:line="240" w:lineRule="auto"/>
        <w:tabs>
          <w:tab w:val="left" w:pos="567" w:leader="none"/>
          <w:tab w:val="left" w:pos="851" w:leader="none"/>
        </w:tabs>
        <w:rPr>
          <w:rFonts w:ascii="PT Astra Serif" w:hAnsi="PT Astra Serif" w:cs="PT Astra Serif"/>
          <w:color w:val="000000"/>
          <w:sz w:val="28"/>
          <w:szCs w:val="28"/>
        </w:rPr>
      </w:pPr>
      <w:r>
        <w:rPr>
          <w:rFonts w:ascii="PT Astra Serif" w:hAnsi="PT Astra Serif" w:eastAsia="PT Astra Serif" w:cs="PT Astra Serif"/>
          <w:color w:val="000000"/>
          <w:sz w:val="28"/>
          <w:szCs w:val="28"/>
        </w:rPr>
        <w:t xml:space="preserve">- наличие опыта страхования предприятий нефтегазовой отрасли; </w:t>
      </w:r>
      <w:r>
        <w:rPr>
          <w:rFonts w:ascii="PT Astra Serif" w:hAnsi="PT Astra Serif" w:cs="PT Astra Serif"/>
          <w:color w:val="000000"/>
          <w:sz w:val="28"/>
          <w:szCs w:val="28"/>
        </w:rPr>
      </w:r>
      <w:r>
        <w:rPr>
          <w:rFonts w:ascii="PT Astra Serif" w:hAnsi="PT Astra Serif" w:cs="PT Astra Serif"/>
          <w:color w:val="000000"/>
          <w:sz w:val="28"/>
          <w:szCs w:val="28"/>
        </w:rPr>
      </w:r>
    </w:p>
    <w:p>
      <w:pPr>
        <w:ind w:firstLine="709"/>
        <w:jc w:val="both"/>
        <w:spacing w:after="0" w:line="240" w:lineRule="auto"/>
        <w:tabs>
          <w:tab w:val="left" w:pos="567" w:leader="none"/>
          <w:tab w:val="left" w:pos="851" w:leader="none"/>
        </w:tabs>
        <w:rPr>
          <w:rFonts w:ascii="PT Astra Serif" w:hAnsi="PT Astra Serif" w:cs="PT Astra Serif"/>
          <w:color w:val="000000"/>
          <w:sz w:val="28"/>
          <w:szCs w:val="28"/>
        </w:rPr>
      </w:pPr>
      <w:r>
        <w:rPr>
          <w:rFonts w:ascii="PT Astra Serif" w:hAnsi="PT Astra Serif" w:eastAsia="PT Astra Serif" w:cs="PT Astra Serif"/>
          <w:color w:val="000000"/>
          <w:sz w:val="28"/>
          <w:szCs w:val="28"/>
        </w:rPr>
        <w:t xml:space="preserve">- наличие сертификата соответствия системы менеджмента качества;</w:t>
      </w:r>
      <w:r>
        <w:rPr>
          <w:rFonts w:ascii="PT Astra Serif" w:hAnsi="PT Astra Serif" w:cs="PT Astra Serif"/>
          <w:color w:val="000000"/>
          <w:sz w:val="28"/>
          <w:szCs w:val="28"/>
        </w:rPr>
      </w:r>
      <w:r>
        <w:rPr>
          <w:rFonts w:ascii="PT Astra Serif" w:hAnsi="PT Astra Serif" w:cs="PT Astra Serif"/>
          <w:color w:val="000000"/>
          <w:sz w:val="28"/>
          <w:szCs w:val="28"/>
        </w:rPr>
      </w:r>
    </w:p>
    <w:p>
      <w:pPr>
        <w:ind w:firstLine="709"/>
        <w:jc w:val="both"/>
        <w:spacing w:after="0" w:line="240" w:lineRule="auto"/>
        <w:tabs>
          <w:tab w:val="left" w:pos="567" w:leader="none"/>
          <w:tab w:val="left" w:pos="851" w:leader="none"/>
        </w:tabs>
        <w:rPr>
          <w:rFonts w:ascii="PT Astra Serif" w:hAnsi="PT Astra Serif" w:cs="PT Astra Serif"/>
          <w:color w:val="000000"/>
          <w:sz w:val="28"/>
          <w:szCs w:val="28"/>
        </w:rPr>
      </w:pPr>
      <w:r>
        <w:rPr>
          <w:rFonts w:ascii="PT Astra Serif" w:hAnsi="PT Astra Serif" w:eastAsia="PT Astra Serif" w:cs="PT Astra Serif"/>
          <w:color w:val="000000"/>
          <w:sz w:val="28"/>
          <w:szCs w:val="28"/>
        </w:rPr>
        <w:t xml:space="preserve">- наличие филиалов (отделений) в регионах нахождения Поставщика, контрагентов Поставщика, Покупателя.</w:t>
      </w:r>
      <w:r>
        <w:rPr>
          <w:rFonts w:ascii="PT Astra Serif" w:hAnsi="PT Astra Serif" w:cs="PT Astra Serif"/>
          <w:color w:val="000000"/>
          <w:sz w:val="28"/>
          <w:szCs w:val="28"/>
        </w:rPr>
      </w:r>
      <w:r>
        <w:rPr>
          <w:rFonts w:ascii="PT Astra Serif" w:hAnsi="PT Astra Serif" w:cs="PT Astra Serif"/>
          <w:color w:val="000000"/>
          <w:sz w:val="28"/>
          <w:szCs w:val="28"/>
        </w:rPr>
      </w:r>
    </w:p>
    <w:p>
      <w:pPr>
        <w:ind w:firstLine="709"/>
        <w:jc w:val="both"/>
        <w:spacing w:after="0" w:line="240" w:lineRule="auto"/>
        <w:tabs>
          <w:tab w:val="left" w:pos="0" w:leader="none"/>
          <w:tab w:val="left" w:pos="1134" w:leader="none"/>
        </w:tabs>
        <w:rPr>
          <w:rFonts w:ascii="PT Astra Serif" w:hAnsi="PT Astra Serif" w:cs="PT Astra Serif"/>
          <w:color w:val="000000"/>
          <w:sz w:val="28"/>
          <w:szCs w:val="28"/>
        </w:rPr>
      </w:pPr>
      <w:r>
        <w:rPr>
          <w:rFonts w:ascii="PT Astra Serif" w:hAnsi="PT Astra Serif" w:eastAsia="PT Astra Serif" w:cs="PT Astra Serif"/>
          <w:color w:val="000000"/>
          <w:sz w:val="28"/>
          <w:szCs w:val="28"/>
        </w:rPr>
        <w:t xml:space="preserve">9.1.2. Страхование грузов должно осуществляться от рисков гибели, утраты или повреждения всего груза или его части, произошедших во время его транспорти</w:t>
      </w:r>
      <w:r>
        <w:rPr>
          <w:rFonts w:ascii="PT Astra Serif" w:hAnsi="PT Astra Serif" w:eastAsia="PT Astra Serif" w:cs="PT Astra Serif"/>
          <w:color w:val="000000"/>
          <w:sz w:val="28"/>
          <w:szCs w:val="28"/>
        </w:rPr>
        <w:t xml:space="preserve">ровки любым транспортом, по любой причине, не исключенной правилами страхования грузов (страхование на условиях «с ответственностью за все риски» без франшизы), без увеличения суммы тарифа при перевозках разными видами транспорта на сумму страховых затрат.</w:t>
      </w:r>
      <w:r>
        <w:rPr>
          <w:rFonts w:ascii="PT Astra Serif" w:hAnsi="PT Astra Serif" w:cs="PT Astra Serif"/>
          <w:color w:val="000000"/>
          <w:sz w:val="28"/>
          <w:szCs w:val="28"/>
        </w:rPr>
      </w:r>
      <w:r>
        <w:rPr>
          <w:rFonts w:ascii="PT Astra Serif" w:hAnsi="PT Astra Serif" w:cs="PT Astra Serif"/>
          <w:color w:val="000000"/>
          <w:sz w:val="28"/>
          <w:szCs w:val="28"/>
        </w:rPr>
      </w:r>
    </w:p>
    <w:p>
      <w:pPr>
        <w:pStyle w:val="1445"/>
        <w:ind w:left="0" w:firstLine="709"/>
        <w:jc w:val="both"/>
        <w:spacing w:after="0" w:line="240" w:lineRule="auto"/>
        <w:tabs>
          <w:tab w:val="left" w:pos="426" w:leader="none"/>
          <w:tab w:val="left" w:pos="851" w:leader="none"/>
        </w:tabs>
        <w:rPr>
          <w:rFonts w:ascii="PT Astra Serif" w:hAnsi="PT Astra Serif" w:cs="PT Astra Serif"/>
          <w:color w:val="000000"/>
          <w:sz w:val="28"/>
          <w:szCs w:val="28"/>
        </w:rPr>
      </w:pPr>
      <w:r>
        <w:rPr>
          <w:rFonts w:ascii="PT Astra Serif" w:hAnsi="PT Astra Serif" w:eastAsia="PT Astra Serif" w:cs="PT Astra Serif"/>
          <w:color w:val="000000"/>
          <w:sz w:val="28"/>
          <w:szCs w:val="28"/>
        </w:rPr>
        <w:t xml:space="preserve">9.2. В случае неиспользования Поставщиком права по страхованию грузов, предусмотренного п. </w:t>
      </w:r>
      <w:r>
        <w:rPr>
          <w:rFonts w:ascii="PT Astra Serif" w:hAnsi="PT Astra Serif" w:eastAsia="PT Astra Serif" w:cs="PT Astra Serif"/>
          <w:color w:val="000000"/>
          <w:sz w:val="28"/>
          <w:szCs w:val="28"/>
        </w:rPr>
        <w:t xml:space="preserve">9.1 настоящего Договора, Поставщик несет полную ответственность за гибель, утрату или повреждение товара во время его перевозки любым транспортом, до момента (даты) принятия товара Покупателем (грузополучателем) в соответствии с п. 2.8 настоящего Договора.</w:t>
      </w:r>
      <w:r>
        <w:rPr>
          <w:rFonts w:ascii="PT Astra Serif" w:hAnsi="PT Astra Serif" w:cs="PT Astra Serif"/>
          <w:color w:val="000000"/>
          <w:sz w:val="28"/>
          <w:szCs w:val="28"/>
        </w:rPr>
      </w:r>
      <w:r>
        <w:rPr>
          <w:rFonts w:ascii="PT Astra Serif" w:hAnsi="PT Astra Serif" w:cs="PT Astra Serif"/>
          <w:color w:val="000000"/>
          <w:sz w:val="28"/>
          <w:szCs w:val="28"/>
        </w:rPr>
      </w:r>
    </w:p>
    <w:p>
      <w:pPr>
        <w:pStyle w:val="1445"/>
        <w:ind w:left="709"/>
        <w:jc w:val="both"/>
        <w:spacing w:after="0" w:line="240" w:lineRule="auto"/>
        <w:tabs>
          <w:tab w:val="left" w:pos="426" w:leader="none"/>
          <w:tab w:val="left" w:pos="709" w:leader="none"/>
          <w:tab w:val="left" w:pos="851" w:leader="none"/>
        </w:tabs>
        <w:rPr>
          <w:rFonts w:ascii="PT Astra Serif" w:hAnsi="PT Astra Serif" w:cs="PT Astra Serif"/>
          <w:color w:val="000000"/>
          <w:sz w:val="28"/>
          <w:szCs w:val="28"/>
        </w:rPr>
      </w:pPr>
      <w:r>
        <w:rPr>
          <w:rFonts w:ascii="PT Astra Serif" w:hAnsi="PT Astra Serif" w:eastAsia="PT Astra Serif" w:cs="PT Astra Serif"/>
          <w:color w:val="000000"/>
          <w:sz w:val="28"/>
          <w:szCs w:val="28"/>
        </w:rPr>
      </w:r>
      <w:r>
        <w:rPr>
          <w:rFonts w:ascii="PT Astra Serif" w:hAnsi="PT Astra Serif" w:cs="PT Astra Serif"/>
          <w:color w:val="000000"/>
          <w:sz w:val="28"/>
          <w:szCs w:val="28"/>
        </w:rPr>
      </w:r>
      <w:r>
        <w:rPr>
          <w:rFonts w:ascii="PT Astra Serif" w:hAnsi="PT Astra Serif" w:cs="PT Astra Serif"/>
          <w:color w:val="000000"/>
          <w:sz w:val="28"/>
          <w:szCs w:val="28"/>
        </w:rPr>
      </w:r>
    </w:p>
    <w:p>
      <w:pPr>
        <w:ind w:firstLine="709"/>
        <w:jc w:val="center"/>
        <w:spacing w:after="0" w:line="240" w:lineRule="auto"/>
        <w:widowControl w:val="off"/>
        <w:tabs>
          <w:tab w:val="left" w:pos="6521" w:leader="none"/>
        </w:tabs>
        <w:rPr>
          <w:rFonts w:ascii="PT Astra Serif" w:hAnsi="PT Astra Serif" w:cs="PT Astra Serif"/>
          <w:sz w:val="28"/>
          <w:szCs w:val="28"/>
        </w:rPr>
      </w:pPr>
      <w:r>
        <w:rPr>
          <w:rFonts w:ascii="PT Astra Serif" w:hAnsi="PT Astra Serif" w:eastAsia="PT Astra Serif" w:cs="PT Astra Serif"/>
          <w:sz w:val="28"/>
          <w:szCs w:val="28"/>
          <w:lang w:eastAsia="ru-RU"/>
        </w:rPr>
        <w:t xml:space="preserve">10. УСЛОВИЯ ПРЕКРАЩЕНИЯ ДОГОВОРА</w:t>
      </w:r>
      <w:r>
        <w:rPr>
          <w:rFonts w:ascii="PT Astra Serif" w:hAnsi="PT Astra Serif" w:cs="PT Astra Serif"/>
          <w:sz w:val="28"/>
          <w:szCs w:val="28"/>
        </w:rPr>
      </w:r>
      <w:r>
        <w:rPr>
          <w:rFonts w:ascii="PT Astra Serif" w:hAnsi="PT Astra Serif" w:cs="PT Astra Serif"/>
          <w:sz w:val="28"/>
          <w:szCs w:val="28"/>
        </w:rPr>
      </w:r>
    </w:p>
    <w:p>
      <w:pPr>
        <w:ind w:firstLine="709"/>
        <w:jc w:val="center"/>
        <w:spacing w:after="0" w:line="240" w:lineRule="auto"/>
        <w:widowControl w:val="off"/>
        <w:tabs>
          <w:tab w:val="left" w:pos="6521" w:leader="none"/>
        </w:tabs>
        <w:rPr>
          <w:rFonts w:ascii="PT Astra Serif" w:hAnsi="PT Astra Serif" w:cs="PT Astra Serif"/>
          <w:sz w:val="28"/>
          <w:szCs w:val="28"/>
        </w:rPr>
      </w:pPr>
      <w:r>
        <w:rPr>
          <w:rFonts w:ascii="PT Astra Serif" w:hAnsi="PT Astra Serif" w:eastAsia="PT Astra Serif" w:cs="PT Astra Serif"/>
          <w:sz w:val="28"/>
          <w:szCs w:val="28"/>
          <w:lang w:eastAsia="ru-RU"/>
        </w:rPr>
      </w:r>
      <w:r>
        <w:rPr>
          <w:rFonts w:ascii="PT Astra Serif" w:hAnsi="PT Astra Serif" w:cs="PT Astra Serif"/>
          <w:sz w:val="28"/>
          <w:szCs w:val="28"/>
        </w:rPr>
      </w:r>
      <w:r>
        <w:rPr>
          <w:rFonts w:ascii="PT Astra Serif" w:hAnsi="PT Astra Serif" w:cs="PT Astra Serif"/>
          <w:sz w:val="28"/>
          <w:szCs w:val="28"/>
        </w:rPr>
      </w:r>
    </w:p>
    <w:p>
      <w:pPr>
        <w:contextualSpacing/>
        <w:ind w:firstLine="709"/>
        <w:jc w:val="both"/>
        <w:spacing w:after="0" w:line="240" w:lineRule="auto"/>
        <w:widowControl w:val="off"/>
        <w:rPr>
          <w:rFonts w:ascii="PT Astra Serif" w:hAnsi="PT Astra Serif" w:cs="PT Astra Serif"/>
          <w:sz w:val="28"/>
          <w:szCs w:val="28"/>
        </w:rPr>
      </w:pPr>
      <w:r>
        <w:rPr>
          <w:rFonts w:ascii="PT Astra Serif" w:hAnsi="PT Astra Serif" w:eastAsia="PT Astra Serif" w:cs="PT Astra Serif"/>
          <w:sz w:val="28"/>
          <w:szCs w:val="28"/>
          <w:lang w:eastAsia="ru-RU"/>
        </w:rPr>
        <w:t xml:space="preserve">10.1. Все изменения и дополнения к настоящему Договору считаются действительными, если они согласованы Сторонами в письменной форме и оформлены дополнительным соглашением. </w:t>
      </w:r>
      <w:r>
        <w:rPr>
          <w:rFonts w:ascii="PT Astra Serif" w:hAnsi="PT Astra Serif" w:cs="PT Astra Serif"/>
          <w:sz w:val="28"/>
          <w:szCs w:val="28"/>
        </w:rPr>
      </w:r>
      <w:r>
        <w:rPr>
          <w:rFonts w:ascii="PT Astra Serif" w:hAnsi="PT Astra Serif" w:cs="PT Astra Serif"/>
          <w:sz w:val="28"/>
          <w:szCs w:val="28"/>
        </w:rPr>
      </w:r>
    </w:p>
    <w:p>
      <w:pPr>
        <w:contextualSpacing/>
        <w:ind w:firstLine="709"/>
        <w:jc w:val="both"/>
        <w:spacing w:after="0" w:line="240" w:lineRule="auto"/>
        <w:widowControl w:val="off"/>
        <w:rPr>
          <w:rFonts w:ascii="PT Astra Serif" w:hAnsi="PT Astra Serif" w:cs="PT Astra Serif"/>
          <w:sz w:val="28"/>
          <w:szCs w:val="28"/>
        </w:rPr>
      </w:pPr>
      <w:r>
        <w:rPr>
          <w:rFonts w:ascii="PT Astra Serif" w:hAnsi="PT Astra Serif" w:eastAsia="PT Astra Serif" w:cs="PT Astra Serif"/>
          <w:sz w:val="28"/>
          <w:szCs w:val="28"/>
          <w:lang w:eastAsia="ru-RU"/>
        </w:rPr>
        <w:t xml:space="preserve">10.2. Настоящий Договор может быть досрочно расторгнут по основаниям, </w:t>
      </w:r>
      <w:r>
        <w:rPr>
          <w:rFonts w:ascii="PT Astra Serif" w:hAnsi="PT Astra Serif" w:eastAsia="PT Astra Serif" w:cs="PT Astra Serif"/>
          <w:spacing w:val="-2"/>
          <w:sz w:val="28"/>
          <w:szCs w:val="28"/>
          <w:lang w:eastAsia="ru-RU"/>
        </w:rPr>
        <w:t xml:space="preserve">предусмотренным законодательством Российской Федерации и настоящим Договором.</w:t>
      </w:r>
      <w:r>
        <w:rPr>
          <w:rFonts w:ascii="PT Astra Serif" w:hAnsi="PT Astra Serif" w:cs="PT Astra Serif"/>
          <w:sz w:val="28"/>
          <w:szCs w:val="28"/>
        </w:rPr>
      </w:r>
      <w:r>
        <w:rPr>
          <w:rFonts w:ascii="PT Astra Serif" w:hAnsi="PT Astra Serif" w:cs="PT Astra Serif"/>
          <w:sz w:val="28"/>
          <w:szCs w:val="28"/>
        </w:rPr>
      </w:r>
    </w:p>
    <w:p>
      <w:pPr>
        <w:contextualSpacing/>
        <w:ind w:firstLine="709"/>
        <w:jc w:val="both"/>
        <w:spacing w:line="240" w:lineRule="auto"/>
        <w:shd w:val="clear" w:color="auto" w:fill="ffffff"/>
        <w:tabs>
          <w:tab w:val="left" w:pos="1387" w:leader="none"/>
        </w:tabs>
        <w:rPr>
          <w:rFonts w:ascii="PT Astra Serif" w:hAnsi="PT Astra Serif" w:cs="PT Astra Serif"/>
          <w:sz w:val="28"/>
          <w:szCs w:val="28"/>
        </w:rPr>
      </w:pPr>
      <w:r>
        <w:rPr>
          <w:rFonts w:ascii="PT Astra Serif" w:hAnsi="PT Astra Serif" w:eastAsia="PT Astra Serif" w:cs="PT Astra Serif"/>
          <w:bCs/>
          <w:sz w:val="28"/>
          <w:szCs w:val="28"/>
          <w:lang w:eastAsia="ru-RU"/>
        </w:rPr>
        <w:t xml:space="preserve">10.3. Покупатель вправе в одностороннем порядке отказаться от исполнения Договора и потребовать комп</w:t>
      </w:r>
      <w:r>
        <w:rPr>
          <w:rFonts w:ascii="PT Astra Serif" w:hAnsi="PT Astra Serif" w:eastAsia="PT Astra Serif" w:cs="PT Astra Serif"/>
          <w:bCs/>
          <w:sz w:val="28"/>
          <w:szCs w:val="28"/>
          <w:lang w:eastAsia="ru-RU"/>
        </w:rPr>
        <w:t xml:space="preserve">енсации убытков, возникших вследствие отказа от Договора по основанию, предусмотренному п. 2.9 настоящего Договора, если Покупателю станет известно, что Поставщик привлек к поставке субпоставщиков с нарушением порядка, предусмотренного настоящим Договором.</w:t>
      </w:r>
      <w:r>
        <w:rPr>
          <w:rFonts w:ascii="PT Astra Serif" w:hAnsi="PT Astra Serif" w:eastAsia="PT Astra Serif" w:cs="PT Astra Serif"/>
          <w:sz w:val="28"/>
          <w:szCs w:val="28"/>
          <w:lang w:eastAsia="ru-RU"/>
        </w:rPr>
        <w:t xml:space="preserve"> В этом случае Договор считается расторгнутым с даты получения письменного уведомления от Покупателя об отказе от исполнения Договора или с иной даты, указанной в таком уведомлении.</w:t>
      </w:r>
      <w:r>
        <w:rPr>
          <w:rFonts w:ascii="PT Astra Serif" w:hAnsi="PT Astra Serif" w:cs="PT Astra Serif"/>
          <w:sz w:val="28"/>
          <w:szCs w:val="28"/>
        </w:rPr>
      </w:r>
      <w:r>
        <w:rPr>
          <w:rFonts w:ascii="PT Astra Serif" w:hAnsi="PT Astra Serif" w:cs="PT Astra Serif"/>
          <w:sz w:val="28"/>
          <w:szCs w:val="28"/>
        </w:rPr>
      </w:r>
    </w:p>
    <w:p>
      <w:pPr>
        <w:contextualSpacing/>
        <w:ind w:firstLine="709"/>
        <w:jc w:val="both"/>
        <w:spacing w:after="0" w:line="240" w:lineRule="auto"/>
        <w:rPr>
          <w:rFonts w:ascii="PT Astra Serif" w:hAnsi="PT Astra Serif" w:cs="PT Astra Serif"/>
          <w:sz w:val="28"/>
          <w:szCs w:val="28"/>
        </w:rPr>
      </w:pPr>
      <w:r>
        <w:rPr>
          <w:rFonts w:ascii="PT Astra Serif" w:hAnsi="PT Astra Serif" w:eastAsia="PT Astra Serif" w:cs="PT Astra Serif"/>
          <w:sz w:val="28"/>
          <w:szCs w:val="28"/>
          <w:lang w:eastAsia="ru-RU"/>
        </w:rPr>
        <w:t xml:space="preserve">10.4. Покупатель вправе в одностороннем порядке отказаться от исполнения Договора в случае неисполнения Поставщиком обязанностей, предусмотренных пунктами 2.1. и 12.6. настоящего Договора. </w:t>
      </w:r>
      <w:r>
        <w:rPr>
          <w:rFonts w:ascii="PT Astra Serif" w:hAnsi="PT Astra Serif" w:eastAsia="PT Astra Serif" w:cs="PT Astra Serif"/>
          <w:sz w:val="28"/>
          <w:szCs w:val="28"/>
        </w:rPr>
        <w:t xml:space="preserve">В этом случае Договор считается расторгнутым с даты получения письменного уведомления от Покупателя об отказе от исполнения Договора или с иной даты, указанной в таком уведомлении.</w:t>
      </w:r>
      <w:r>
        <w:rPr>
          <w:rFonts w:ascii="PT Astra Serif" w:hAnsi="PT Astra Serif" w:cs="PT Astra Serif"/>
          <w:sz w:val="28"/>
          <w:szCs w:val="28"/>
        </w:rPr>
      </w:r>
      <w:r>
        <w:rPr>
          <w:rFonts w:ascii="PT Astra Serif" w:hAnsi="PT Astra Serif" w:cs="PT Astra Serif"/>
          <w:sz w:val="28"/>
          <w:szCs w:val="28"/>
        </w:rPr>
      </w:r>
    </w:p>
    <w:p>
      <w:pPr>
        <w:contextualSpacing/>
        <w:ind w:firstLine="708"/>
        <w:jc w:val="both"/>
        <w:spacing w:after="0" w:line="240" w:lineRule="auto"/>
        <w:rPr>
          <w:rFonts w:ascii="PT Astra Serif" w:hAnsi="PT Astra Serif" w:cs="PT Astra Serif"/>
          <w:sz w:val="28"/>
          <w:szCs w:val="28"/>
        </w:rPr>
      </w:pPr>
      <w:r>
        <w:rPr>
          <w:rFonts w:ascii="PT Astra Serif" w:hAnsi="PT Astra Serif" w:eastAsia="PT Astra Serif" w:cs="PT Astra Serif"/>
          <w:spacing w:val="-2"/>
          <w:sz w:val="28"/>
          <w:szCs w:val="28"/>
          <w:lang w:eastAsia="ru-RU"/>
        </w:rPr>
        <w:t xml:space="preserve">10.5. </w:t>
      </w:r>
      <w:r>
        <w:rPr>
          <w:rFonts w:ascii="PT Astra Serif" w:hAnsi="PT Astra Serif" w:eastAsia="PT Astra Serif" w:cs="PT Astra Serif"/>
          <w:sz w:val="28"/>
          <w:szCs w:val="28"/>
          <w:lang w:eastAsia="ru-RU"/>
        </w:rPr>
        <w:t xml:space="preserve">Право (требование), принадлежащее Поставщику на основании обязательств по настоящему Договору не может быть передано третьим лицам без письменного согласия Покупателя.</w:t>
      </w:r>
      <w:r>
        <w:rPr>
          <w:rFonts w:ascii="PT Astra Serif" w:hAnsi="PT Astra Serif" w:cs="PT Astra Serif"/>
          <w:sz w:val="28"/>
          <w:szCs w:val="28"/>
        </w:rPr>
      </w:r>
      <w:r>
        <w:rPr>
          <w:rFonts w:ascii="PT Astra Serif" w:hAnsi="PT Astra Serif" w:cs="PT Astra Serif"/>
          <w:sz w:val="28"/>
          <w:szCs w:val="28"/>
        </w:rPr>
      </w:r>
    </w:p>
    <w:p>
      <w:pPr>
        <w:ind w:firstLine="708"/>
        <w:jc w:val="both"/>
        <w:spacing w:after="0" w:line="240" w:lineRule="auto"/>
        <w:rPr>
          <w:rFonts w:ascii="PT Astra Serif" w:hAnsi="PT Astra Serif" w:cs="PT Astra Serif"/>
          <w:sz w:val="28"/>
          <w:szCs w:val="28"/>
        </w:rPr>
      </w:pPr>
      <w:r>
        <w:rPr>
          <w:rFonts w:ascii="PT Astra Serif" w:hAnsi="PT Astra Serif" w:eastAsia="PT Astra Serif" w:cs="PT Astra Serif"/>
          <w:sz w:val="28"/>
          <w:szCs w:val="28"/>
          <w:lang w:eastAsia="ru-RU"/>
        </w:rPr>
      </w:r>
      <w:r>
        <w:rPr>
          <w:rFonts w:ascii="PT Astra Serif" w:hAnsi="PT Astra Serif" w:cs="PT Astra Serif"/>
          <w:sz w:val="28"/>
          <w:szCs w:val="28"/>
        </w:rPr>
      </w:r>
      <w:r>
        <w:rPr>
          <w:rFonts w:ascii="PT Astra Serif" w:hAnsi="PT Astra Serif" w:cs="PT Astra Serif"/>
          <w:sz w:val="28"/>
          <w:szCs w:val="28"/>
        </w:rPr>
      </w:r>
    </w:p>
    <w:p>
      <w:pPr>
        <w:ind w:firstLine="709"/>
        <w:jc w:val="center"/>
        <w:spacing w:after="0" w:line="240" w:lineRule="auto"/>
        <w:widowControl w:val="off"/>
        <w:rPr>
          <w:rFonts w:ascii="PT Astra Serif" w:hAnsi="PT Astra Serif" w:cs="PT Astra Serif"/>
          <w:sz w:val="28"/>
          <w:szCs w:val="28"/>
        </w:rPr>
      </w:pPr>
      <w:r>
        <w:rPr>
          <w:rFonts w:ascii="PT Astra Serif" w:hAnsi="PT Astra Serif" w:eastAsia="PT Astra Serif" w:cs="PT Astra Serif"/>
          <w:sz w:val="28"/>
          <w:szCs w:val="28"/>
          <w:lang w:eastAsia="ru-RU"/>
        </w:rPr>
        <w:t xml:space="preserve">11. ФОРС-МАЖОР </w:t>
      </w:r>
      <w:r>
        <w:rPr>
          <w:rFonts w:ascii="PT Astra Serif" w:hAnsi="PT Astra Serif" w:cs="PT Astra Serif"/>
          <w:sz w:val="28"/>
          <w:szCs w:val="28"/>
        </w:rPr>
      </w:r>
      <w:r>
        <w:rPr>
          <w:rFonts w:ascii="PT Astra Serif" w:hAnsi="PT Astra Serif" w:cs="PT Astra Serif"/>
          <w:sz w:val="28"/>
          <w:szCs w:val="28"/>
        </w:rPr>
      </w:r>
    </w:p>
    <w:p>
      <w:pPr>
        <w:spacing w:after="0" w:line="240" w:lineRule="auto"/>
        <w:widowControl w:val="off"/>
        <w:rPr>
          <w:rFonts w:ascii="PT Astra Serif" w:hAnsi="PT Astra Serif" w:cs="PT Astra Serif"/>
          <w:sz w:val="28"/>
          <w:szCs w:val="28"/>
        </w:rPr>
      </w:pPr>
      <w:r>
        <w:rPr>
          <w:rFonts w:ascii="PT Astra Serif" w:hAnsi="PT Astra Serif" w:eastAsia="PT Astra Serif" w:cs="PT Astra Serif"/>
          <w:sz w:val="28"/>
          <w:szCs w:val="28"/>
          <w:lang w:eastAsia="ru-RU"/>
        </w:rPr>
      </w:r>
      <w:r>
        <w:rPr>
          <w:rFonts w:ascii="PT Astra Serif" w:hAnsi="PT Astra Serif" w:cs="PT Astra Serif"/>
          <w:sz w:val="28"/>
          <w:szCs w:val="28"/>
        </w:rPr>
      </w:r>
      <w:r>
        <w:rPr>
          <w:rFonts w:ascii="PT Astra Serif" w:hAnsi="PT Astra Serif" w:cs="PT Astra Serif"/>
          <w:sz w:val="28"/>
          <w:szCs w:val="28"/>
        </w:rPr>
      </w:r>
    </w:p>
    <w:p>
      <w:pPr>
        <w:ind w:firstLine="709"/>
        <w:jc w:val="both"/>
        <w:spacing w:after="0" w:line="240" w:lineRule="auto"/>
        <w:widowControl w:val="off"/>
        <w:rPr>
          <w:rFonts w:ascii="PT Astra Serif" w:hAnsi="PT Astra Serif" w:cs="PT Astra Serif"/>
          <w:sz w:val="28"/>
          <w:szCs w:val="28"/>
        </w:rPr>
      </w:pPr>
      <w:r>
        <w:rPr>
          <w:rFonts w:ascii="PT Astra Serif" w:hAnsi="PT Astra Serif" w:eastAsia="PT Astra Serif" w:cs="PT Astra Serif"/>
          <w:sz w:val="28"/>
          <w:szCs w:val="28"/>
          <w:lang w:eastAsia="ru-RU"/>
        </w:rPr>
        <w:t xml:space="preserve">1</w:t>
      </w:r>
      <w:r>
        <w:rPr>
          <w:rFonts w:ascii="PT Astra Serif" w:hAnsi="PT Astra Serif" w:eastAsia="PT Astra Serif" w:cs="PT Astra Serif"/>
          <w:sz w:val="28"/>
          <w:szCs w:val="28"/>
          <w:lang w:eastAsia="ru-RU"/>
        </w:rPr>
        <w:t xml:space="preserve">1.1. Стороны освобождаются от ответственности за частичное или полное неисполнение, или ненадлежащее исполнение обязательств по Договору, если такое неисполнение явилось следствием обстоятельств непреодолимой силы, то есть чрезвычайных и непредотвратимых п</w:t>
      </w:r>
      <w:r>
        <w:rPr>
          <w:rFonts w:ascii="PT Astra Serif" w:hAnsi="PT Astra Serif" w:eastAsia="PT Astra Serif" w:cs="PT Astra Serif"/>
          <w:sz w:val="28"/>
          <w:szCs w:val="28"/>
          <w:lang w:eastAsia="ru-RU"/>
        </w:rPr>
        <w:t xml:space="preserve">ри данных условиях обстоятельств, препятствующих исполнению любой из договаривающихся Сторон, взятых на себя обязательств. Срок исполнения обязательств при этом отодвигается соразмерно времени, в течение которого будут действовать указанные обстоятельства.</w:t>
      </w:r>
      <w:r>
        <w:rPr>
          <w:rFonts w:ascii="PT Astra Serif" w:hAnsi="PT Astra Serif" w:cs="PT Astra Serif"/>
          <w:sz w:val="28"/>
          <w:szCs w:val="28"/>
        </w:rPr>
      </w:r>
      <w:r>
        <w:rPr>
          <w:rFonts w:ascii="PT Astra Serif" w:hAnsi="PT Astra Serif" w:cs="PT Astra Serif"/>
          <w:sz w:val="28"/>
          <w:szCs w:val="28"/>
        </w:rPr>
      </w:r>
    </w:p>
    <w:p>
      <w:pPr>
        <w:ind w:firstLine="709"/>
        <w:jc w:val="both"/>
        <w:spacing w:after="0" w:line="240" w:lineRule="auto"/>
        <w:widowControl w:val="off"/>
        <w:rPr>
          <w:rFonts w:ascii="PT Astra Serif" w:hAnsi="PT Astra Serif" w:cs="PT Astra Serif"/>
          <w:sz w:val="28"/>
          <w:szCs w:val="28"/>
        </w:rPr>
      </w:pPr>
      <w:r>
        <w:rPr>
          <w:rFonts w:ascii="PT Astra Serif" w:hAnsi="PT Astra Serif" w:eastAsia="PT Astra Serif" w:cs="PT Astra Serif"/>
          <w:sz w:val="28"/>
          <w:szCs w:val="28"/>
          <w:lang w:eastAsia="ru-RU"/>
        </w:rPr>
        <w:t xml:space="preserve">11.2. Сторона, для которой создалась невозможность исполнения обязательств по Договору, обязана о наступлении и прекращении таких обстоятельств письменно известить другую Сторону не позднее одного рабочего дня после н</w:t>
      </w:r>
      <w:r>
        <w:rPr>
          <w:rFonts w:ascii="PT Astra Serif" w:hAnsi="PT Astra Serif" w:eastAsia="PT Astra Serif" w:cs="PT Astra Serif"/>
          <w:sz w:val="28"/>
          <w:szCs w:val="28"/>
          <w:lang w:eastAsia="ru-RU"/>
        </w:rPr>
        <w:t xml:space="preserve">ачала/окончания таких обстоятельств. Отсутствие уведомления или несвоевременное уведомление о наступлении указанных обстоятельств в установленном данным пунктом порядке, лишает сторону права ссылаться на их наступление. Надлежащим доказательством начала и </w:t>
      </w:r>
      <w:r>
        <w:rPr>
          <w:rFonts w:ascii="PT Astra Serif" w:hAnsi="PT Astra Serif" w:eastAsia="PT Astra Serif" w:cs="PT Astra Serif"/>
          <w:sz w:val="28"/>
          <w:szCs w:val="28"/>
          <w:lang w:eastAsia="ru-RU"/>
        </w:rPr>
        <w:t xml:space="preserve">окончания срока действия указанных обстоятельств будут служить справки, выдаваемые компетентным органом. В противном случае условия Договора должны быть выполнены без изменений.</w:t>
      </w:r>
      <w:r>
        <w:rPr>
          <w:rFonts w:ascii="PT Astra Serif" w:hAnsi="PT Astra Serif" w:cs="PT Astra Serif"/>
          <w:sz w:val="28"/>
          <w:szCs w:val="28"/>
        </w:rPr>
      </w:r>
      <w:r>
        <w:rPr>
          <w:rFonts w:ascii="PT Astra Serif" w:hAnsi="PT Astra Serif" w:cs="PT Astra Serif"/>
          <w:sz w:val="28"/>
          <w:szCs w:val="28"/>
        </w:rPr>
      </w:r>
    </w:p>
    <w:p>
      <w:pPr>
        <w:ind w:firstLine="709"/>
        <w:jc w:val="both"/>
        <w:spacing w:after="0" w:line="240" w:lineRule="auto"/>
        <w:widowControl w:val="off"/>
        <w:rPr>
          <w:rFonts w:ascii="PT Astra Serif" w:hAnsi="PT Astra Serif" w:cs="PT Astra Serif"/>
          <w:sz w:val="28"/>
          <w:szCs w:val="28"/>
        </w:rPr>
      </w:pPr>
      <w:r>
        <w:rPr>
          <w:rFonts w:ascii="PT Astra Serif" w:hAnsi="PT Astra Serif" w:eastAsia="PT Astra Serif" w:cs="PT Astra Serif"/>
          <w:sz w:val="28"/>
          <w:szCs w:val="28"/>
          <w:lang w:eastAsia="ru-RU"/>
        </w:rPr>
        <w:t xml:space="preserve">11.3. В случае если обстоятельства непреодолимой силы или их последствия действуют более 60 дней, то любая из Сторон имеет право расторгнуть настоящий Договор по истечении указанного периода и сообщить об этом другой Стороне в письменной форме.</w:t>
      </w:r>
      <w:r>
        <w:rPr>
          <w:rFonts w:ascii="PT Astra Serif" w:hAnsi="PT Astra Serif" w:cs="PT Astra Serif"/>
          <w:sz w:val="28"/>
          <w:szCs w:val="28"/>
        </w:rPr>
      </w:r>
      <w:r>
        <w:rPr>
          <w:rFonts w:ascii="PT Astra Serif" w:hAnsi="PT Astra Serif" w:cs="PT Astra Serif"/>
          <w:sz w:val="28"/>
          <w:szCs w:val="28"/>
        </w:rPr>
      </w:r>
    </w:p>
    <w:p>
      <w:pPr>
        <w:ind w:firstLine="709"/>
        <w:jc w:val="both"/>
        <w:spacing w:after="120" w:line="240" w:lineRule="auto"/>
        <w:tabs>
          <w:tab w:val="left" w:pos="708" w:leader="none"/>
        </w:tabs>
        <w:rPr>
          <w:rFonts w:ascii="PT Astra Serif" w:hAnsi="PT Astra Serif" w:cs="PT Astra Serif"/>
          <w:sz w:val="28"/>
          <w:szCs w:val="28"/>
        </w:rPr>
      </w:pPr>
      <w:r>
        <w:rPr>
          <w:rFonts w:ascii="PT Astra Serif" w:hAnsi="PT Astra Serif" w:eastAsia="PT Astra Serif" w:cs="PT Astra Serif"/>
          <w:sz w:val="28"/>
          <w:szCs w:val="28"/>
          <w:lang w:eastAsia="ru-RU"/>
        </w:rPr>
        <w:t xml:space="preserve">11.4. Инфляционные процессы в экономике страны по условиям Договора не являются форс-мажорными обстоятельствами. </w:t>
      </w:r>
      <w:r>
        <w:rPr>
          <w:rFonts w:ascii="PT Astra Serif" w:hAnsi="PT Astra Serif" w:cs="PT Astra Serif"/>
          <w:sz w:val="28"/>
          <w:szCs w:val="28"/>
        </w:rPr>
      </w:r>
      <w:r>
        <w:rPr>
          <w:rFonts w:ascii="PT Astra Serif" w:hAnsi="PT Astra Serif" w:cs="PT Astra Serif"/>
          <w:sz w:val="28"/>
          <w:szCs w:val="28"/>
        </w:rPr>
      </w:r>
    </w:p>
    <w:p>
      <w:pPr>
        <w:ind w:firstLine="709"/>
        <w:jc w:val="center"/>
        <w:spacing w:after="0" w:line="240" w:lineRule="auto"/>
        <w:widowControl w:val="off"/>
        <w:rPr>
          <w:rFonts w:ascii="PT Astra Serif" w:hAnsi="PT Astra Serif" w:cs="PT Astra Serif"/>
          <w:sz w:val="28"/>
          <w:szCs w:val="28"/>
        </w:rPr>
      </w:pPr>
      <w:r>
        <w:rPr>
          <w:rFonts w:ascii="PT Astra Serif" w:hAnsi="PT Astra Serif" w:eastAsia="PT Astra Serif" w:cs="PT Astra Serif"/>
          <w:sz w:val="28"/>
          <w:szCs w:val="28"/>
          <w:lang w:eastAsia="ru-RU"/>
        </w:rPr>
        <w:t xml:space="preserve">12. ПРОЧИЕ УСЛОВИЯ</w:t>
      </w:r>
      <w:r>
        <w:rPr>
          <w:rFonts w:ascii="PT Astra Serif" w:hAnsi="PT Astra Serif" w:cs="PT Astra Serif"/>
          <w:sz w:val="28"/>
          <w:szCs w:val="28"/>
        </w:rPr>
      </w:r>
      <w:r>
        <w:rPr>
          <w:rFonts w:ascii="PT Astra Serif" w:hAnsi="PT Astra Serif" w:cs="PT Astra Serif"/>
          <w:sz w:val="28"/>
          <w:szCs w:val="28"/>
        </w:rPr>
      </w:r>
    </w:p>
    <w:p>
      <w:pPr>
        <w:ind w:firstLine="709"/>
        <w:jc w:val="center"/>
        <w:spacing w:after="0" w:line="240" w:lineRule="auto"/>
        <w:widowControl w:val="off"/>
        <w:rPr>
          <w:rFonts w:ascii="PT Astra Serif" w:hAnsi="PT Astra Serif" w:cs="PT Astra Serif"/>
          <w:sz w:val="28"/>
          <w:szCs w:val="28"/>
        </w:rPr>
      </w:pPr>
      <w:r>
        <w:rPr>
          <w:rFonts w:ascii="PT Astra Serif" w:hAnsi="PT Astra Serif" w:eastAsia="PT Astra Serif" w:cs="PT Astra Serif"/>
          <w:sz w:val="28"/>
          <w:szCs w:val="28"/>
          <w:lang w:eastAsia="ru-RU"/>
        </w:rPr>
      </w:r>
      <w:r>
        <w:rPr>
          <w:rFonts w:ascii="PT Astra Serif" w:hAnsi="PT Astra Serif" w:cs="PT Astra Serif"/>
          <w:sz w:val="28"/>
          <w:szCs w:val="28"/>
        </w:rPr>
      </w:r>
      <w:r>
        <w:rPr>
          <w:rFonts w:ascii="PT Astra Serif" w:hAnsi="PT Astra Serif" w:cs="PT Astra Serif"/>
          <w:sz w:val="28"/>
          <w:szCs w:val="28"/>
        </w:rPr>
      </w:r>
    </w:p>
    <w:p>
      <w:pPr>
        <w:ind w:firstLine="709"/>
        <w:jc w:val="both"/>
        <w:spacing w:after="0" w:line="240" w:lineRule="auto"/>
        <w:widowControl w:val="off"/>
        <w:rPr>
          <w:rFonts w:ascii="PT Astra Serif" w:hAnsi="PT Astra Serif" w:cs="PT Astra Serif"/>
          <w:sz w:val="28"/>
          <w:szCs w:val="28"/>
        </w:rPr>
      </w:pPr>
      <w:r>
        <w:rPr>
          <w:rFonts w:ascii="PT Astra Serif" w:hAnsi="PT Astra Serif" w:eastAsia="PT Astra Serif" w:cs="PT Astra Serif"/>
          <w:sz w:val="28"/>
          <w:szCs w:val="28"/>
          <w:lang w:eastAsia="ru-RU"/>
        </w:rPr>
        <w:t xml:space="preserve">12.1. </w:t>
      </w:r>
      <w:r>
        <w:rPr>
          <w:rFonts w:ascii="PT Astra Serif" w:hAnsi="PT Astra Serif" w:eastAsia="PT Astra Serif" w:cs="PT Astra Serif"/>
          <w:sz w:val="28"/>
          <w:szCs w:val="28"/>
        </w:rPr>
        <w:t xml:space="preserve">Настоящий договор заключен Сторонами в форме электронного документа с использованием функционала ЭДО ЭТП ГПБ (</w:t>
      </w:r>
      <w:hyperlink r:id="rId17" w:tooltip="https://edo.etpgpb.ru" w:history="1">
        <w:r>
          <w:rPr>
            <w:rFonts w:ascii="PT Astra Serif" w:hAnsi="PT Astra Serif" w:eastAsia="PT Astra Serif" w:cs="PT Astra Serif"/>
            <w:sz w:val="28"/>
            <w:szCs w:val="28"/>
          </w:rPr>
          <w:t xml:space="preserve">https://edo.etpgpb.ru</w:t>
        </w:r>
      </w:hyperlink>
      <w:r>
        <w:rPr>
          <w:rFonts w:ascii="PT Astra Serif" w:hAnsi="PT Astra Serif" w:eastAsia="PT Astra Serif" w:cs="PT Astra Serif"/>
          <w:sz w:val="28"/>
          <w:szCs w:val="28"/>
        </w:rPr>
        <w:t xml:space="preserve">) и подписан электронными подпис</w:t>
      </w:r>
      <w:r>
        <w:rPr>
          <w:rFonts w:ascii="PT Astra Serif" w:hAnsi="PT Astra Serif" w:eastAsia="PT Astra Serif" w:cs="PT Astra Serif"/>
          <w:sz w:val="28"/>
          <w:szCs w:val="28"/>
        </w:rPr>
        <w:t xml:space="preserve">ями лиц, имеющих право действовать от имени каждой из Сторон. Настоящий договор признаётся Сторонами равнозначным по юридической силе договору, составленному на бумажном носителе и подписанному собственноручной подписью, и заверенному печатью (при наличии)</w:t>
      </w:r>
      <w:r>
        <w:rPr>
          <w:rFonts w:ascii="PT Astra Serif" w:hAnsi="PT Astra Serif" w:eastAsia="PT Astra Serif" w:cs="PT Astra Serif"/>
          <w:sz w:val="28"/>
          <w:szCs w:val="28"/>
          <w:vertAlign w:val="superscript"/>
        </w:rPr>
        <w:footnoteReference w:id="23"/>
      </w:r>
      <w:r>
        <w:rPr>
          <w:rFonts w:ascii="PT Astra Serif" w:hAnsi="PT Astra Serif" w:eastAsia="PT Astra Serif" w:cs="PT Astra Serif"/>
          <w:sz w:val="28"/>
          <w:szCs w:val="28"/>
          <w:lang w:eastAsia="ru-RU"/>
        </w:rPr>
        <w:t xml:space="preserve">.</w:t>
      </w:r>
      <w:r>
        <w:rPr>
          <w:rFonts w:ascii="PT Astra Serif" w:hAnsi="PT Astra Serif" w:cs="PT Astra Serif"/>
          <w:sz w:val="28"/>
          <w:szCs w:val="28"/>
        </w:rPr>
      </w:r>
      <w:r>
        <w:rPr>
          <w:rFonts w:ascii="PT Astra Serif" w:hAnsi="PT Astra Serif" w:cs="PT Astra Serif"/>
          <w:sz w:val="28"/>
          <w:szCs w:val="28"/>
        </w:rPr>
      </w:r>
    </w:p>
    <w:p>
      <w:pPr>
        <w:ind w:firstLine="709"/>
        <w:jc w:val="both"/>
        <w:spacing w:after="0" w:line="240" w:lineRule="auto"/>
        <w:widowControl w:val="off"/>
        <w:rPr>
          <w:rFonts w:ascii="PT Astra Serif" w:hAnsi="PT Astra Serif" w:cs="PT Astra Serif"/>
          <w:sz w:val="28"/>
          <w:szCs w:val="28"/>
        </w:rPr>
      </w:pPr>
      <w:r>
        <w:rPr>
          <w:rFonts w:ascii="PT Astra Serif" w:hAnsi="PT Astra Serif" w:eastAsia="PT Astra Serif" w:cs="PT Astra Serif"/>
          <w:sz w:val="28"/>
          <w:szCs w:val="28"/>
          <w:lang w:eastAsia="ru-RU"/>
        </w:rPr>
        <w:t xml:space="preserve">Все изменения и дополнения к Договору являются его неотъемлемой частью и действительны только при условии их письменного оформления и подписания уполномоченными на то лицами или </w:t>
      </w:r>
      <w:r>
        <w:rPr>
          <w:rFonts w:ascii="PT Astra Serif" w:hAnsi="PT Astra Serif" w:eastAsia="PT Astra Serif" w:cs="PT Astra Serif"/>
          <w:sz w:val="28"/>
          <w:szCs w:val="28"/>
        </w:rPr>
        <w:t xml:space="preserve">в форме электронного документа с использованием функционала ЭДО ЭТП ГПБ (</w:t>
      </w:r>
      <w:hyperlink r:id="rId18" w:tooltip="https://edo.etpgpb.ru" w:history="1">
        <w:r>
          <w:rPr>
            <w:rFonts w:ascii="PT Astra Serif" w:hAnsi="PT Astra Serif" w:eastAsia="PT Astra Serif" w:cs="PT Astra Serif"/>
            <w:sz w:val="28"/>
            <w:szCs w:val="28"/>
          </w:rPr>
          <w:t xml:space="preserve">https://edo.etpgpb.ru</w:t>
        </w:r>
      </w:hyperlink>
      <w:r>
        <w:rPr>
          <w:rFonts w:ascii="PT Astra Serif" w:hAnsi="PT Astra Serif" w:eastAsia="PT Astra Serif" w:cs="PT Astra Serif"/>
          <w:sz w:val="28"/>
          <w:szCs w:val="28"/>
        </w:rPr>
        <w:t xml:space="preserve">) и подписан электронными подписями лиц, имеющих право действовать от имени каждой из Сторон</w:t>
      </w:r>
      <w:r>
        <w:rPr>
          <w:rFonts w:ascii="PT Astra Serif" w:hAnsi="PT Astra Serif" w:eastAsia="PT Astra Serif" w:cs="PT Astra Serif"/>
          <w:sz w:val="28"/>
          <w:szCs w:val="28"/>
          <w:vertAlign w:val="superscript"/>
        </w:rPr>
        <w:footnoteReference w:id="24"/>
      </w:r>
      <w:r>
        <w:rPr>
          <w:rFonts w:ascii="PT Astra Serif" w:hAnsi="PT Astra Serif" w:eastAsia="PT Astra Serif" w:cs="PT Astra Serif"/>
          <w:sz w:val="28"/>
          <w:szCs w:val="28"/>
        </w:rPr>
        <w:t xml:space="preserve">.</w:t>
      </w:r>
      <w:r>
        <w:rPr>
          <w:rFonts w:ascii="PT Astra Serif" w:hAnsi="PT Astra Serif" w:cs="PT Astra Serif"/>
          <w:sz w:val="28"/>
          <w:szCs w:val="28"/>
        </w:rPr>
      </w:r>
      <w:r>
        <w:rPr>
          <w:rFonts w:ascii="PT Astra Serif" w:hAnsi="PT Astra Serif" w:cs="PT Astra Serif"/>
          <w:sz w:val="28"/>
          <w:szCs w:val="28"/>
        </w:rPr>
      </w:r>
    </w:p>
    <w:p>
      <w:pPr>
        <w:ind w:firstLine="709"/>
        <w:jc w:val="both"/>
        <w:spacing w:after="0" w:line="240" w:lineRule="auto"/>
        <w:widowControl w:val="off"/>
        <w:rPr>
          <w:rFonts w:ascii="PT Astra Serif" w:hAnsi="PT Astra Serif" w:cs="PT Astra Serif"/>
          <w:sz w:val="28"/>
          <w:szCs w:val="28"/>
        </w:rPr>
      </w:pPr>
      <w:r>
        <w:rPr>
          <w:rFonts w:ascii="PT Astra Serif" w:hAnsi="PT Astra Serif" w:eastAsia="PT Astra Serif" w:cs="PT Astra Serif"/>
          <w:sz w:val="28"/>
          <w:szCs w:val="28"/>
          <w:lang w:eastAsia="ru-RU"/>
        </w:rPr>
        <w:t xml:space="preserve">12.2. Во всем остальном, что не предусмотрено условиями настоящего Договора, Стороны руководствуются действующим законодательством РФ.</w:t>
      </w:r>
      <w:r>
        <w:rPr>
          <w:rFonts w:ascii="PT Astra Serif" w:hAnsi="PT Astra Serif" w:cs="PT Astra Serif"/>
          <w:sz w:val="28"/>
          <w:szCs w:val="28"/>
        </w:rPr>
      </w:r>
      <w:r>
        <w:rPr>
          <w:rFonts w:ascii="PT Astra Serif" w:hAnsi="PT Astra Serif" w:cs="PT Astra Serif"/>
          <w:sz w:val="28"/>
          <w:szCs w:val="28"/>
        </w:rPr>
      </w:r>
    </w:p>
    <w:p>
      <w:pPr>
        <w:ind w:firstLine="709"/>
        <w:jc w:val="both"/>
        <w:spacing w:after="0" w:line="240" w:lineRule="auto"/>
        <w:widowControl w:val="off"/>
        <w:tabs>
          <w:tab w:val="num" w:pos="0" w:leader="none"/>
        </w:tabs>
        <w:rPr>
          <w:rFonts w:ascii="PT Astra Serif" w:hAnsi="PT Astra Serif" w:cs="PT Astra Serif"/>
          <w:sz w:val="28"/>
          <w:szCs w:val="28"/>
        </w:rPr>
      </w:pPr>
      <w:r>
        <w:rPr>
          <w:rFonts w:ascii="PT Astra Serif" w:hAnsi="PT Astra Serif" w:eastAsia="PT Astra Serif" w:cs="PT Astra Serif"/>
          <w:sz w:val="28"/>
          <w:szCs w:val="28"/>
          <w:lang w:eastAsia="ru-RU"/>
        </w:rPr>
        <w:t xml:space="preserve">12.3. Вся переписка, связанная с исполнением настоящего Договора, производится (направляется) по почтовому адресу </w:t>
      </w:r>
      <w:r>
        <w:rPr>
          <w:rFonts w:ascii="PT Astra Serif" w:hAnsi="PT Astra Serif" w:eastAsia="PT Astra Serif" w:cs="PT Astra Serif"/>
          <w:sz w:val="28"/>
          <w:szCs w:val="28"/>
          <w:lang w:eastAsia="ru-RU"/>
        </w:rPr>
        <w:t xml:space="preserve">ООО «Газпром добыча Надым» Филиал управление материально-технического снабжения и комп</w:t>
      </w:r>
      <w:r>
        <w:rPr>
          <w:rFonts w:ascii="PT Astra Serif" w:hAnsi="PT Astra Serif" w:eastAsia="PT Astra Serif" w:cs="PT Astra Serif"/>
          <w:sz w:val="28"/>
          <w:szCs w:val="28"/>
          <w:lang w:eastAsia="ru-RU"/>
        </w:rPr>
        <w:t xml:space="preserve">лектации, Российская Федерация, 629736, Ямало-Ненецкий автономный округ, г. Надым, ул. Кедровая, строение 8А.</w:t>
      </w:r>
      <w:r>
        <w:rPr>
          <w:rFonts w:ascii="PT Astra Serif" w:hAnsi="PT Astra Serif" w:cs="PT Astra Serif"/>
          <w:sz w:val="28"/>
          <w:szCs w:val="28"/>
        </w:rPr>
      </w:r>
      <w:r>
        <w:rPr>
          <w:rFonts w:ascii="PT Astra Serif" w:hAnsi="PT Astra Serif" w:cs="PT Astra Serif"/>
          <w:sz w:val="28"/>
          <w:szCs w:val="28"/>
        </w:rPr>
      </w:r>
    </w:p>
    <w:p>
      <w:pPr>
        <w:ind w:firstLine="709"/>
        <w:jc w:val="both"/>
        <w:spacing w:after="0" w:line="240" w:lineRule="auto"/>
        <w:widowControl w:val="off"/>
        <w:tabs>
          <w:tab w:val="num" w:pos="0" w:leader="none"/>
        </w:tabs>
        <w:rPr>
          <w:rFonts w:ascii="PT Astra Serif" w:hAnsi="PT Astra Serif" w:cs="PT Astra Serif"/>
          <w:sz w:val="28"/>
          <w:szCs w:val="28"/>
        </w:rPr>
      </w:pPr>
      <w:r>
        <w:rPr>
          <w:rFonts w:ascii="PT Astra Serif" w:hAnsi="PT Astra Serif" w:eastAsia="PT Astra Serif" w:cs="PT Astra Serif"/>
          <w:sz w:val="28"/>
          <w:szCs w:val="28"/>
          <w:lang w:eastAsia="ru-RU"/>
        </w:rPr>
        <w:t xml:space="preserve">12.4. </w:t>
      </w:r>
      <w:r>
        <w:rPr>
          <w:rFonts w:ascii="PT Astra Serif" w:hAnsi="PT Astra Serif" w:eastAsia="PT Astra Serif" w:cs="PT Astra Serif"/>
          <w:sz w:val="28"/>
          <w:szCs w:val="28"/>
        </w:rPr>
        <w:t xml:space="preserve">В случае передачи документов посредством факсимильной связи, электронной почте другой Стороне, относящихся к исполнению Сторонами обязательств по Договору, переданные документы имеют полную юридическую с</w:t>
      </w:r>
      <w:r>
        <w:rPr>
          <w:rFonts w:ascii="PT Astra Serif" w:hAnsi="PT Astra Serif" w:eastAsia="PT Astra Serif" w:cs="PT Astra Serif"/>
          <w:sz w:val="28"/>
          <w:szCs w:val="28"/>
        </w:rPr>
        <w:t xml:space="preserve">илу оригиналов. Передающая Сторона обязана обеспечить предоставление оригиналов документов в течение 20 (двадцати) рабочих дней с момента их отправления факсимильным (электронным) сообщением. Риск искажения информации несет Сторона, направившая информацию.</w:t>
      </w:r>
      <w:r>
        <w:rPr>
          <w:rFonts w:ascii="PT Astra Serif" w:hAnsi="PT Astra Serif" w:cs="PT Astra Serif"/>
          <w:sz w:val="28"/>
          <w:szCs w:val="28"/>
        </w:rPr>
      </w:r>
      <w:r>
        <w:rPr>
          <w:rFonts w:ascii="PT Astra Serif" w:hAnsi="PT Astra Serif" w:cs="PT Astra Serif"/>
          <w:sz w:val="28"/>
          <w:szCs w:val="28"/>
        </w:rPr>
      </w:r>
    </w:p>
    <w:p>
      <w:pPr>
        <w:ind w:firstLine="709"/>
        <w:jc w:val="both"/>
        <w:spacing w:after="0" w:line="240" w:lineRule="auto"/>
        <w:widowControl w:val="off"/>
        <w:tabs>
          <w:tab w:val="num" w:pos="0" w:leader="none"/>
        </w:tabs>
        <w:rPr>
          <w:rFonts w:ascii="PT Astra Serif" w:hAnsi="PT Astra Serif" w:cs="PT Astra Serif"/>
          <w:sz w:val="28"/>
          <w:szCs w:val="28"/>
        </w:rPr>
      </w:pPr>
      <w:r>
        <w:rPr>
          <w:rFonts w:ascii="PT Astra Serif" w:hAnsi="PT Astra Serif" w:eastAsia="PT Astra Serif" w:cs="PT Astra Serif"/>
          <w:sz w:val="28"/>
          <w:szCs w:val="28"/>
          <w:lang w:eastAsia="ru-RU"/>
        </w:rPr>
        <w:t xml:space="preserve">12.5. При изменении наименования, адреса, банковских реквизитов или реорганизации Стороны информируют друг друга в письменной форме в течение 3 (трех) календарных дней с даты изменения. Все действия, </w:t>
      </w:r>
      <w:r>
        <w:rPr>
          <w:rFonts w:ascii="PT Astra Serif" w:hAnsi="PT Astra Serif" w:eastAsia="PT Astra Serif" w:cs="PT Astra Serif"/>
          <w:sz w:val="28"/>
          <w:szCs w:val="28"/>
          <w:lang w:eastAsia="ru-RU"/>
        </w:rPr>
        <w:t xml:space="preserve">совершаемые Сторонами по старым адресам и счетам до поступления уведомлений об их изменении, считать совершенными надлежащим образом и за</w:t>
      </w:r>
      <w:r>
        <w:rPr>
          <w:rFonts w:ascii="PT Astra Serif" w:hAnsi="PT Astra Serif" w:eastAsia="PT Astra Serif" w:cs="PT Astra Serif"/>
          <w:sz w:val="28"/>
          <w:szCs w:val="28"/>
          <w:lang w:val="en-US" w:eastAsia="ru-RU"/>
        </w:rPr>
        <w:t xml:space="preserve">c</w:t>
      </w:r>
      <w:r>
        <w:rPr>
          <w:rFonts w:ascii="PT Astra Serif" w:hAnsi="PT Astra Serif" w:eastAsia="PT Astra Serif" w:cs="PT Astra Serif"/>
          <w:sz w:val="28"/>
          <w:szCs w:val="28"/>
          <w:lang w:eastAsia="ru-RU"/>
        </w:rPr>
        <w:t xml:space="preserve">читываются</w:t>
      </w:r>
      <w:r>
        <w:rPr>
          <w:rFonts w:ascii="PT Astra Serif" w:hAnsi="PT Astra Serif" w:eastAsia="PT Astra Serif" w:cs="PT Astra Serif"/>
          <w:sz w:val="28"/>
          <w:szCs w:val="28"/>
          <w:lang w:eastAsia="ru-RU"/>
        </w:rPr>
        <w:t xml:space="preserve"> в счет исполнения соответствующих обязательств. К уведомлению прилагается дополнительное соглашение о внесении в Договор соответствующих изменений, уведомление должно быть подписано первым руководителем и главным бухгалтером. </w:t>
      </w:r>
      <w:r>
        <w:rPr>
          <w:rFonts w:ascii="PT Astra Serif" w:hAnsi="PT Astra Serif" w:cs="PT Astra Serif"/>
          <w:sz w:val="28"/>
          <w:szCs w:val="28"/>
        </w:rPr>
      </w:r>
      <w:r>
        <w:rPr>
          <w:rFonts w:ascii="PT Astra Serif" w:hAnsi="PT Astra Serif" w:cs="PT Astra Serif"/>
          <w:sz w:val="28"/>
          <w:szCs w:val="28"/>
        </w:rPr>
      </w:r>
    </w:p>
    <w:p>
      <w:pPr>
        <w:ind w:firstLine="709"/>
        <w:jc w:val="both"/>
        <w:spacing w:after="0" w:line="240" w:lineRule="auto"/>
        <w:widowControl w:val="off"/>
        <w:tabs>
          <w:tab w:val="num" w:pos="0" w:leader="none"/>
        </w:tabs>
        <w:rPr>
          <w:rFonts w:ascii="PT Astra Serif" w:hAnsi="PT Astra Serif" w:cs="PT Astra Serif"/>
          <w:sz w:val="28"/>
          <w:szCs w:val="28"/>
        </w:rPr>
      </w:pPr>
      <w:r>
        <w:rPr>
          <w:rFonts w:ascii="PT Astra Serif" w:hAnsi="PT Astra Serif" w:eastAsia="PT Astra Serif" w:cs="PT Astra Serif"/>
          <w:sz w:val="28"/>
          <w:szCs w:val="28"/>
          <w:lang w:eastAsia="ru-RU"/>
        </w:rPr>
        <w:t xml:space="preserve">12.6. В случае изменений в цепочке собственников Поставщика, включая бенефициаров (в том числе конечных), и (или) в исполнительных орга</w:t>
      </w:r>
      <w:r>
        <w:rPr>
          <w:rFonts w:ascii="PT Astra Serif" w:hAnsi="PT Astra Serif" w:eastAsia="PT Astra Serif" w:cs="PT Astra Serif"/>
          <w:sz w:val="28"/>
          <w:szCs w:val="28"/>
          <w:lang w:eastAsia="ru-RU"/>
        </w:rPr>
        <w:t xml:space="preserve">нах, Поставщик представляет Покупателю информацию об изменениях по адресу электронной почты </w:t>
      </w:r>
      <w:hyperlink r:id="rId19" w:tooltip="http://ngsk@nadym-dobycha.gazprom.ru" w:history="1">
        <w:r>
          <w:rPr>
            <w:rStyle w:val="1447"/>
            <w:rFonts w:ascii="PT Astra Serif" w:hAnsi="PT Astra Serif" w:eastAsia="PT Astra Serif" w:cs="PT Astra Serif"/>
            <w:sz w:val="28"/>
            <w:szCs w:val="28"/>
            <w:lang w:eastAsia="ru-RU"/>
          </w:rPr>
          <w:t xml:space="preserve">ngsk@nadym-dobycha.gazprom.ru</w:t>
        </w:r>
      </w:hyperlink>
      <w:r>
        <w:rPr>
          <w:rFonts w:ascii="PT Astra Serif" w:hAnsi="PT Astra Serif" w:eastAsia="PT Astra Serif" w:cs="PT Astra Serif"/>
          <w:sz w:val="28"/>
          <w:szCs w:val="28"/>
          <w:lang w:eastAsia="ru-RU"/>
        </w:rPr>
        <w:t xml:space="preserve">  или на электронных носителях в течение 3 (трех) календарных дней после таких изменений с подтверждением соответствующими документами. </w:t>
      </w:r>
      <w:r>
        <w:rPr>
          <w:rFonts w:ascii="PT Astra Serif" w:hAnsi="PT Astra Serif" w:cs="PT Astra Serif"/>
          <w:sz w:val="28"/>
          <w:szCs w:val="28"/>
        </w:rPr>
      </w:r>
      <w:r>
        <w:rPr>
          <w:rFonts w:ascii="PT Astra Serif" w:hAnsi="PT Astra Serif" w:cs="PT Astra Serif"/>
          <w:sz w:val="28"/>
          <w:szCs w:val="28"/>
        </w:rPr>
      </w:r>
    </w:p>
    <w:p>
      <w:pPr>
        <w:ind w:firstLine="709"/>
        <w:jc w:val="both"/>
        <w:spacing w:after="0" w:line="240" w:lineRule="auto"/>
        <w:widowControl w:val="off"/>
        <w:tabs>
          <w:tab w:val="num" w:pos="0" w:leader="none"/>
        </w:tabs>
        <w:rPr>
          <w:rFonts w:ascii="PT Astra Serif" w:hAnsi="PT Astra Serif" w:cs="PT Astra Serif"/>
          <w:sz w:val="28"/>
          <w:szCs w:val="28"/>
        </w:rPr>
      </w:pPr>
      <w:r>
        <w:rPr>
          <w:rFonts w:ascii="PT Astra Serif" w:hAnsi="PT Astra Serif" w:eastAsia="PT Astra Serif" w:cs="PT Astra Serif"/>
          <w:sz w:val="28"/>
          <w:szCs w:val="28"/>
        </w:rPr>
        <w:t xml:space="preserve">12.7. Подписыв</w:t>
      </w:r>
      <w:r>
        <w:rPr>
          <w:rFonts w:ascii="PT Astra Serif" w:hAnsi="PT Astra Serif" w:eastAsia="PT Astra Serif" w:cs="PT Astra Serif"/>
          <w:sz w:val="28"/>
          <w:szCs w:val="28"/>
        </w:rPr>
        <w:t xml:space="preserve">ая настоящий Договор, Поставщик подтверждает, что он ознакомлен с Экологической политикой ПАО «Газпром», ООО «Газпром добыча Надым» на официальном Интернет сайте Покупателя </w:t>
      </w:r>
      <w:hyperlink r:id="rId20" w:tooltip="http://nadymdobycha.gazprom.ru/ecology/policy/" w:history="1">
        <w:r>
          <w:rPr>
            <w:rStyle w:val="1447"/>
            <w:rFonts w:ascii="PT Astra Serif" w:hAnsi="PT Astra Serif" w:eastAsia="PT Astra Serif" w:cs="PT Astra Serif"/>
            <w:sz w:val="28"/>
            <w:szCs w:val="28"/>
          </w:rPr>
          <w:t xml:space="preserve">http://nadymdobycha.gazprom.ru/ecology/policy/</w:t>
        </w:r>
      </w:hyperlink>
      <w:r>
        <w:rPr>
          <w:rFonts w:ascii="PT Astra Serif" w:hAnsi="PT Astra Serif" w:eastAsia="PT Astra Serif" w:cs="PT Astra Serif"/>
          <w:sz w:val="28"/>
          <w:szCs w:val="28"/>
        </w:rPr>
        <w:t xml:space="preserve"> , обязуется отслеживать ее изменения.</w:t>
      </w:r>
      <w:r>
        <w:rPr>
          <w:rFonts w:ascii="PT Astra Serif" w:hAnsi="PT Astra Serif" w:cs="PT Astra Serif"/>
          <w:sz w:val="28"/>
          <w:szCs w:val="28"/>
        </w:rPr>
      </w:r>
      <w:r>
        <w:rPr>
          <w:rFonts w:ascii="PT Astra Serif" w:hAnsi="PT Astra Serif" w:cs="PT Astra Serif"/>
          <w:sz w:val="28"/>
          <w:szCs w:val="28"/>
        </w:rPr>
      </w:r>
    </w:p>
    <w:p>
      <w:pPr>
        <w:ind w:firstLine="709"/>
        <w:jc w:val="both"/>
        <w:spacing w:after="0" w:line="240" w:lineRule="auto"/>
        <w:widowControl w:val="off"/>
        <w:tabs>
          <w:tab w:val="num" w:pos="0" w:leader="none"/>
        </w:tabs>
        <w:rPr>
          <w:rFonts w:ascii="PT Astra Serif" w:hAnsi="PT Astra Serif" w:cs="PT Astra Serif"/>
          <w:color w:val="000000"/>
          <w:spacing w:val="2"/>
          <w:sz w:val="28"/>
          <w:szCs w:val="28"/>
        </w:rPr>
      </w:pPr>
      <w:r>
        <w:rPr>
          <w:rFonts w:ascii="PT Astra Serif" w:hAnsi="PT Astra Serif" w:eastAsia="PT Astra Serif" w:cs="PT Astra Serif"/>
          <w:sz w:val="28"/>
          <w:szCs w:val="28"/>
          <w:lang w:eastAsia="ru-RU"/>
        </w:rPr>
        <w:t xml:space="preserve">12.8. </w:t>
      </w:r>
      <w:r>
        <w:rPr>
          <w:rFonts w:ascii="PT Astra Serif" w:hAnsi="PT Astra Serif" w:eastAsia="PT Astra Serif" w:cs="PT Astra Serif"/>
          <w:color w:val="000000"/>
          <w:spacing w:val="2"/>
          <w:sz w:val="28"/>
          <w:szCs w:val="28"/>
          <w:lang w:eastAsia="ru-RU"/>
        </w:rPr>
        <w:t xml:space="preserve">Поставщик, в соответствии с Экологической политикой ПАО «Газпром», ООО «</w:t>
      </w:r>
      <w:r>
        <w:rPr>
          <w:rFonts w:ascii="PT Astra Serif" w:hAnsi="PT Astra Serif" w:eastAsia="PT Astra Serif" w:cs="PT Astra Serif"/>
          <w:color w:val="000000"/>
          <w:spacing w:val="2"/>
          <w:sz w:val="28"/>
          <w:szCs w:val="28"/>
          <w:lang w:eastAsia="ru-RU"/>
        </w:rPr>
        <w:t xml:space="preserve">Газпром добыча Надым», а также с требованиями международного стандарта ISO 14001, обязуется не допускать загрязнения окружающей среды, а также обеспечить исполнение требований в области экологической безопасности и нести ответственность за их несоблюдение.</w:t>
      </w:r>
      <w:r>
        <w:rPr>
          <w:rFonts w:ascii="PT Astra Serif" w:hAnsi="PT Astra Serif" w:cs="PT Astra Serif"/>
          <w:color w:val="000000"/>
          <w:spacing w:val="2"/>
          <w:sz w:val="28"/>
          <w:szCs w:val="28"/>
        </w:rPr>
      </w:r>
      <w:r>
        <w:rPr>
          <w:rFonts w:ascii="PT Astra Serif" w:hAnsi="PT Astra Serif" w:cs="PT Astra Serif"/>
          <w:color w:val="000000"/>
          <w:spacing w:val="2"/>
          <w:sz w:val="28"/>
          <w:szCs w:val="28"/>
        </w:rPr>
      </w:r>
    </w:p>
    <w:p>
      <w:pPr>
        <w:ind w:firstLine="709"/>
        <w:jc w:val="both"/>
        <w:spacing w:after="0" w:line="240" w:lineRule="auto"/>
        <w:tabs>
          <w:tab w:val="left" w:pos="0" w:leader="none"/>
        </w:tabs>
        <w:rPr>
          <w:rFonts w:ascii="PT Astra Serif" w:hAnsi="PT Astra Serif" w:cs="PT Astra Serif"/>
          <w:sz w:val="28"/>
          <w:szCs w:val="28"/>
        </w:rPr>
      </w:pPr>
      <w:r>
        <w:rPr>
          <w:rFonts w:ascii="PT Astra Serif" w:hAnsi="PT Astra Serif" w:eastAsia="PT Astra Serif" w:cs="PT Astra Serif"/>
          <w:sz w:val="28"/>
          <w:szCs w:val="28"/>
        </w:rPr>
        <w:t xml:space="preserve">12.9. Подписывая настоящий Договор, Поставщик подтверждает, что он и его персонал ознакомлен с По</w:t>
      </w:r>
      <w:r>
        <w:rPr>
          <w:rFonts w:ascii="PT Astra Serif" w:hAnsi="PT Astra Serif" w:eastAsia="PT Astra Serif" w:cs="PT Astra Serif"/>
          <w:sz w:val="28"/>
          <w:szCs w:val="28"/>
        </w:rPr>
        <w:t xml:space="preserve">литикой ПАО «Газпром» в области охраны труда, промышленной и пожарной безопасности, безопасности дорожного движения размещенной на официальном Интернет сайте Покупателя </w:t>
      </w:r>
      <w:hyperlink r:id="rId21" w:tooltip="http://nadymdobycha.gazprom.ru/about/ohrana-truda/" w:history="1">
        <w:r>
          <w:rPr>
            <w:rStyle w:val="1447"/>
            <w:rFonts w:ascii="PT Astra Serif" w:hAnsi="PT Astra Serif" w:eastAsia="PT Astra Serif" w:cs="PT Astra Serif"/>
            <w:sz w:val="28"/>
            <w:szCs w:val="28"/>
          </w:rPr>
          <w:t xml:space="preserve">http://nadymdobycha.gazprom.ru/about/ohrana-truda/</w:t>
        </w:r>
      </w:hyperlink>
      <w:r>
        <w:rPr>
          <w:rFonts w:ascii="PT Astra Serif" w:hAnsi="PT Astra Serif" w:eastAsia="PT Astra Serif" w:cs="PT Astra Serif"/>
          <w:sz w:val="28"/>
          <w:szCs w:val="28"/>
        </w:rPr>
        <w:t xml:space="preserve"> , обязуется отслеживать ее изменения.</w:t>
      </w:r>
      <w:r>
        <w:rPr>
          <w:rFonts w:ascii="PT Astra Serif" w:hAnsi="PT Astra Serif" w:cs="PT Astra Serif"/>
          <w:sz w:val="28"/>
          <w:szCs w:val="28"/>
        </w:rPr>
      </w:r>
      <w:r>
        <w:rPr>
          <w:rFonts w:ascii="PT Astra Serif" w:hAnsi="PT Astra Serif" w:cs="PT Astra Serif"/>
          <w:sz w:val="28"/>
          <w:szCs w:val="28"/>
        </w:rPr>
      </w:r>
    </w:p>
    <w:p>
      <w:pPr>
        <w:ind w:firstLine="709"/>
        <w:jc w:val="both"/>
        <w:spacing w:after="0" w:line="240" w:lineRule="auto"/>
        <w:widowControl w:val="off"/>
        <w:tabs>
          <w:tab w:val="left" w:pos="0" w:leader="none"/>
        </w:tabs>
        <w:rPr>
          <w:rFonts w:ascii="PT Astra Serif" w:hAnsi="PT Astra Serif" w:cs="PT Astra Serif"/>
          <w:sz w:val="28"/>
          <w:szCs w:val="28"/>
          <w:highlight w:val="white"/>
        </w:rPr>
      </w:pPr>
      <w:r>
        <w:rPr>
          <w:rFonts w:ascii="PT Astra Serif" w:hAnsi="PT Astra Serif" w:eastAsia="PT Astra Serif" w:cs="PT Astra Serif"/>
          <w:sz w:val="28"/>
          <w:szCs w:val="28"/>
        </w:rPr>
        <w:t xml:space="preserve">12.10. Поставщик обязан включать в договоры с субпоставщиками обязательства по ознакомлению с документами ПАО «Газпром» в соответствии с п.12.9 настоящего Договора</w:t>
      </w:r>
      <w:r>
        <w:rPr>
          <w:rFonts w:ascii="PT Astra Serif" w:hAnsi="PT Astra Serif" w:eastAsia="PT Astra Serif" w:cs="PT Astra Serif"/>
          <w:sz w:val="28"/>
          <w:szCs w:val="28"/>
          <w:highlight w:val="white"/>
        </w:rPr>
        <w:t xml:space="preserve">.</w:t>
      </w:r>
      <w:r>
        <w:rPr>
          <w:rStyle w:val="1440"/>
          <w:rFonts w:ascii="PT Astra Serif" w:hAnsi="PT Astra Serif" w:eastAsia="PT Astra Serif" w:cs="PT Astra Serif"/>
          <w:sz w:val="28"/>
          <w:szCs w:val="28"/>
          <w:highlight w:val="white"/>
        </w:rPr>
        <w:footnoteReference w:id="25"/>
      </w:r>
      <w:r>
        <w:rPr>
          <w:rFonts w:ascii="PT Astra Serif" w:hAnsi="PT Astra Serif" w:cs="PT Astra Serif"/>
          <w:sz w:val="28"/>
          <w:szCs w:val="28"/>
          <w:highlight w:val="white"/>
        </w:rPr>
      </w:r>
      <w:r>
        <w:rPr>
          <w:rFonts w:ascii="PT Astra Serif" w:hAnsi="PT Astra Serif" w:cs="PT Astra Serif"/>
          <w:sz w:val="28"/>
          <w:szCs w:val="28"/>
          <w:highlight w:val="white"/>
        </w:rPr>
      </w:r>
    </w:p>
    <w:p>
      <w:pPr>
        <w:ind w:firstLine="709"/>
        <w:jc w:val="both"/>
        <w:spacing w:after="0" w:line="240" w:lineRule="auto"/>
        <w:widowControl w:val="off"/>
        <w:tabs>
          <w:tab w:val="left" w:pos="0" w:leader="none"/>
        </w:tabs>
        <w:rPr>
          <w:rFonts w:ascii="PT Astra Serif" w:hAnsi="PT Astra Serif" w:cs="PT Astra Serif"/>
          <w:sz w:val="28"/>
          <w:szCs w:val="28"/>
        </w:rPr>
      </w:pPr>
      <w:r>
        <w:rPr>
          <w:rFonts w:ascii="PT Astra Serif" w:hAnsi="PT Astra Serif" w:eastAsia="PT Astra Serif" w:cs="PT Astra Serif"/>
          <w:sz w:val="28"/>
          <w:szCs w:val="28"/>
        </w:rPr>
        <w:t xml:space="preserve">12.11. Стороны констатируют, что Поставщик (наименование) ознакомлен с Кодексом корпоративной этики ООО «Газпром добыча Надым», размещенным на официальном Интернет сайте Покупателя </w:t>
      </w:r>
      <w:hyperlink r:id="rId22" w:tooltip="https://nadymdobycha.gazprom.ru/about/kodeks/" w:history="1">
        <w:r>
          <w:rPr>
            <w:rFonts w:ascii="PT Astra Serif" w:hAnsi="PT Astra Serif" w:eastAsia="PT Astra Serif" w:cs="PT Astra Serif"/>
            <w:color w:val="0000ff" w:themeColor="hyperlink"/>
            <w:sz w:val="28"/>
            <w:szCs w:val="28"/>
            <w:u w:val="single"/>
          </w:rPr>
          <w:t xml:space="preserve">https://nadymdobycha.gazprom.ru/about/kodeks/</w:t>
        </w:r>
      </w:hyperlink>
      <w:r>
        <w:rPr>
          <w:rFonts w:ascii="PT Astra Serif" w:hAnsi="PT Astra Serif" w:eastAsia="PT Astra Serif" w:cs="PT Astra Serif"/>
          <w:sz w:val="28"/>
          <w:szCs w:val="28"/>
        </w:rPr>
        <w:t xml:space="preserve">, согласен с содержащимися в нем рекомендуемыми для соблюдения принципами и правилами делового поведения в части, не противоречащей существу имеющихся договорных обязательств и применимому праву.</w:t>
      </w:r>
      <w:r>
        <w:rPr>
          <w:rFonts w:ascii="PT Astra Serif" w:hAnsi="PT Astra Serif" w:cs="PT Astra Serif"/>
          <w:sz w:val="28"/>
          <w:szCs w:val="28"/>
        </w:rPr>
      </w:r>
      <w:r>
        <w:rPr>
          <w:rFonts w:ascii="PT Astra Serif" w:hAnsi="PT Astra Serif" w:cs="PT Astra Serif"/>
          <w:sz w:val="28"/>
          <w:szCs w:val="28"/>
        </w:rPr>
      </w:r>
    </w:p>
    <w:p>
      <w:pPr>
        <w:ind w:firstLine="709"/>
        <w:jc w:val="both"/>
        <w:spacing w:after="0" w:line="240" w:lineRule="auto"/>
        <w:widowControl w:val="off"/>
        <w:tabs>
          <w:tab w:val="left" w:pos="0" w:leader="none"/>
        </w:tabs>
        <w:rPr>
          <w:rFonts w:ascii="PT Astra Serif" w:hAnsi="PT Astra Serif" w:cs="PT Astra Serif"/>
          <w:sz w:val="28"/>
          <w:szCs w:val="28"/>
        </w:rPr>
      </w:pPr>
      <w:r>
        <w:rPr>
          <w:rFonts w:ascii="PT Astra Serif" w:hAnsi="PT Astra Serif" w:eastAsia="PT Astra Serif" w:cs="PT Astra Serif"/>
          <w:sz w:val="28"/>
          <w:szCs w:val="28"/>
        </w:rPr>
        <w:t xml:space="preserve">12.12. </w:t>
      </w:r>
      <w:r>
        <w:rPr>
          <w:rFonts w:ascii="PT Astra Serif" w:hAnsi="PT Astra Serif" w:eastAsia="PT Astra Serif" w:cs="PT Astra Serif"/>
          <w:sz w:val="28"/>
          <w:szCs w:val="28"/>
        </w:rPr>
        <w:t xml:space="preserve">Стороны констатируют, что </w:t>
      </w:r>
      <w:r>
        <w:rPr>
          <w:rFonts w:ascii="PT Astra Serif" w:hAnsi="PT Astra Serif" w:eastAsia="PT Astra Serif" w:cs="PT Astra Serif"/>
          <w:sz w:val="28"/>
          <w:szCs w:val="28"/>
          <w:lang w:eastAsia="ru-RU"/>
        </w:rPr>
        <w:t xml:space="preserve">Поставщик (наименование)</w:t>
      </w:r>
      <w:r>
        <w:rPr>
          <w:rFonts w:ascii="PT Astra Serif" w:hAnsi="PT Astra Serif" w:eastAsia="PT Astra Serif" w:cs="PT Astra Serif"/>
          <w:sz w:val="28"/>
          <w:szCs w:val="28"/>
        </w:rPr>
        <w:t xml:space="preserve"> ознакомлен с Кодексом поведения поставщика ООО «Газпром добыча Надым», размещенным на официальном Интернет сайте Покупателя </w:t>
      </w:r>
      <w:hyperlink r:id="rId23" w:tooltip="https://nadymdobycha.gazprom.ru/tenders/#1" w:history="1">
        <w:r>
          <w:rPr>
            <w:rStyle w:val="1447"/>
            <w:rFonts w:ascii="PT Astra Serif" w:hAnsi="PT Astra Serif" w:eastAsia="PT Astra Serif" w:cs="PT Astra Serif"/>
            <w:sz w:val="28"/>
            <w:szCs w:val="28"/>
          </w:rPr>
          <w:t xml:space="preserve">https://nadymdobycha.gazprom.ru/tenders/#1</w:t>
        </w:r>
      </w:hyperlink>
      <w:r>
        <w:rPr>
          <w:rFonts w:ascii="PT Astra Serif" w:hAnsi="PT Astra Serif" w:eastAsia="PT Astra Serif" w:cs="PT Astra Serif"/>
          <w:sz w:val="28"/>
          <w:szCs w:val="28"/>
        </w:rPr>
        <w:t xml:space="preserve"> , согласен с содержащимися в нем </w:t>
      </w:r>
      <w:r>
        <w:rPr>
          <w:rFonts w:ascii="PT Astra Serif" w:hAnsi="PT Astra Serif" w:eastAsia="PT Astra Serif" w:cs="PT Astra Serif"/>
          <w:sz w:val="28"/>
          <w:szCs w:val="28"/>
        </w:rPr>
        <w:t xml:space="preserve">рекомендуемыми для соблюдения принципами и правилами делового поведения в части, не противоречащей существу имеющихся договорных обязательств и применимому праву.</w:t>
      </w:r>
      <w:r>
        <w:rPr>
          <w:rFonts w:ascii="PT Astra Serif" w:hAnsi="PT Astra Serif" w:cs="PT Astra Serif"/>
          <w:sz w:val="28"/>
          <w:szCs w:val="28"/>
        </w:rPr>
      </w:r>
      <w:r>
        <w:rPr>
          <w:rFonts w:ascii="PT Astra Serif" w:hAnsi="PT Astra Serif" w:cs="PT Astra Serif"/>
          <w:sz w:val="28"/>
          <w:szCs w:val="28"/>
        </w:rPr>
      </w:r>
    </w:p>
    <w:p>
      <w:pPr>
        <w:ind w:firstLine="709"/>
        <w:jc w:val="both"/>
        <w:spacing w:after="0" w:line="240" w:lineRule="auto"/>
        <w:widowControl w:val="off"/>
        <w:tabs>
          <w:tab w:val="left" w:pos="0" w:leader="none"/>
        </w:tabs>
        <w:rPr>
          <w:rFonts w:ascii="PT Astra Serif" w:hAnsi="PT Astra Serif" w:cs="PT Astra Serif"/>
          <w:sz w:val="28"/>
          <w:szCs w:val="28"/>
        </w:rPr>
      </w:pPr>
      <w:r>
        <w:rPr>
          <w:rFonts w:ascii="PT Astra Serif" w:hAnsi="PT Astra Serif" w:eastAsia="PT Astra Serif" w:cs="PT Astra Serif"/>
          <w:sz w:val="28"/>
          <w:szCs w:val="28"/>
        </w:rPr>
      </w:r>
      <w:r>
        <w:rPr>
          <w:rFonts w:ascii="PT Astra Serif" w:hAnsi="PT Astra Serif" w:cs="PT Astra Serif"/>
          <w:sz w:val="28"/>
          <w:szCs w:val="28"/>
        </w:rPr>
      </w:r>
      <w:r>
        <w:rPr>
          <w:rFonts w:ascii="PT Astra Serif" w:hAnsi="PT Astra Serif" w:cs="PT Astra Serif"/>
          <w:sz w:val="28"/>
          <w:szCs w:val="28"/>
        </w:rPr>
      </w:r>
    </w:p>
    <w:p>
      <w:pPr>
        <w:ind w:firstLine="709"/>
        <w:jc w:val="center"/>
        <w:spacing w:after="0" w:line="240" w:lineRule="auto"/>
        <w:widowControl w:val="off"/>
        <w:tabs>
          <w:tab w:val="num" w:pos="0" w:leader="none"/>
        </w:tabs>
        <w:rPr>
          <w:rFonts w:ascii="PT Astra Serif" w:hAnsi="PT Astra Serif" w:cs="PT Astra Serif"/>
          <w:color w:val="ffffff" w:themeColor="background1"/>
          <w:sz w:val="28"/>
          <w:szCs w:val="28"/>
        </w:rPr>
      </w:pPr>
      <w:r>
        <w:rPr>
          <w:rFonts w:ascii="PT Astra Serif" w:hAnsi="PT Astra Serif" w:eastAsia="PT Astra Serif" w:cs="PT Astra Serif"/>
          <w:color w:val="ffffff" w:themeColor="background1"/>
          <w:sz w:val="28"/>
          <w:szCs w:val="28"/>
          <w:lang w:eastAsia="ru-RU"/>
        </w:rPr>
      </w:r>
      <w:r>
        <w:rPr>
          <w:rFonts w:ascii="PT Astra Serif" w:hAnsi="PT Astra Serif" w:cs="PT Astra Serif"/>
          <w:color w:val="ffffff" w:themeColor="background1"/>
          <w:sz w:val="28"/>
          <w:szCs w:val="28"/>
        </w:rPr>
      </w:r>
      <w:r>
        <w:rPr>
          <w:rFonts w:ascii="PT Astra Serif" w:hAnsi="PT Astra Serif" w:cs="PT Astra Serif"/>
          <w:color w:val="ffffff" w:themeColor="background1"/>
          <w:sz w:val="28"/>
          <w:szCs w:val="28"/>
        </w:rPr>
      </w:r>
    </w:p>
    <w:p>
      <w:pPr>
        <w:ind w:firstLine="709"/>
        <w:jc w:val="center"/>
        <w:spacing w:after="0" w:line="240" w:lineRule="auto"/>
        <w:widowControl w:val="off"/>
        <w:tabs>
          <w:tab w:val="num" w:pos="0" w:leader="none"/>
        </w:tabs>
        <w:rPr>
          <w:rFonts w:ascii="PT Astra Serif" w:hAnsi="PT Astra Serif" w:cs="PT Astra Serif"/>
          <w:sz w:val="28"/>
          <w:szCs w:val="28"/>
        </w:rPr>
      </w:pPr>
      <w:r>
        <w:rPr>
          <w:rFonts w:ascii="PT Astra Serif" w:hAnsi="PT Astra Serif" w:eastAsia="PT Astra Serif" w:cs="PT Astra Serif"/>
          <w:sz w:val="28"/>
          <w:szCs w:val="28"/>
          <w:lang w:eastAsia="ru-RU"/>
        </w:rPr>
        <w:t xml:space="preserve">13. СРОК ДЕЙСТВИЯ ДОГОВОРА</w:t>
      </w:r>
      <w:r>
        <w:rPr>
          <w:rFonts w:ascii="PT Astra Serif" w:hAnsi="PT Astra Serif" w:cs="PT Astra Serif"/>
          <w:sz w:val="28"/>
          <w:szCs w:val="28"/>
        </w:rPr>
      </w:r>
      <w:r>
        <w:rPr>
          <w:rFonts w:ascii="PT Astra Serif" w:hAnsi="PT Astra Serif" w:cs="PT Astra Serif"/>
          <w:sz w:val="28"/>
          <w:szCs w:val="28"/>
        </w:rPr>
      </w:r>
    </w:p>
    <w:p>
      <w:pPr>
        <w:ind w:firstLine="709"/>
        <w:jc w:val="center"/>
        <w:spacing w:after="0" w:line="240" w:lineRule="auto"/>
        <w:widowControl w:val="off"/>
        <w:tabs>
          <w:tab w:val="num" w:pos="0" w:leader="none"/>
        </w:tabs>
        <w:rPr>
          <w:rFonts w:ascii="PT Astra Serif" w:hAnsi="PT Astra Serif" w:cs="PT Astra Serif"/>
          <w:sz w:val="28"/>
          <w:szCs w:val="28"/>
        </w:rPr>
      </w:pPr>
      <w:r>
        <w:rPr>
          <w:rFonts w:ascii="PT Astra Serif" w:hAnsi="PT Astra Serif" w:eastAsia="PT Astra Serif" w:cs="PT Astra Serif"/>
          <w:sz w:val="28"/>
          <w:szCs w:val="28"/>
          <w:lang w:eastAsia="ru-RU"/>
        </w:rPr>
      </w:r>
      <w:r>
        <w:rPr>
          <w:rFonts w:ascii="PT Astra Serif" w:hAnsi="PT Astra Serif" w:cs="PT Astra Serif"/>
          <w:sz w:val="28"/>
          <w:szCs w:val="28"/>
        </w:rPr>
      </w:r>
      <w:r>
        <w:rPr>
          <w:rFonts w:ascii="PT Astra Serif" w:hAnsi="PT Astra Serif" w:cs="PT Astra Serif"/>
          <w:sz w:val="28"/>
          <w:szCs w:val="28"/>
        </w:rPr>
      </w:r>
    </w:p>
    <w:p>
      <w:pPr>
        <w:ind w:firstLine="709"/>
        <w:jc w:val="both"/>
        <w:spacing w:after="0" w:line="240" w:lineRule="auto"/>
        <w:widowControl w:val="off"/>
        <w:rPr>
          <w:rFonts w:ascii="PT Astra Serif" w:hAnsi="PT Astra Serif" w:cs="PT Astra Serif"/>
          <w:sz w:val="28"/>
          <w:szCs w:val="28"/>
        </w:rPr>
      </w:pPr>
      <w:r>
        <w:rPr>
          <w:rFonts w:ascii="PT Astra Serif" w:hAnsi="PT Astra Serif" w:eastAsia="PT Astra Serif" w:cs="PT Astra Serif"/>
          <w:sz w:val="28"/>
          <w:szCs w:val="28"/>
          <w:lang w:eastAsia="ru-RU"/>
        </w:rPr>
        <w:t xml:space="preserve">13.1. Настоящий Договор вступает в силу с момента подписания Сторонами и действует по _________________________ 20___ года, а по расчетам - до полного их завершения.</w:t>
      </w:r>
      <w:r>
        <w:rPr>
          <w:rFonts w:ascii="PT Astra Serif" w:hAnsi="PT Astra Serif" w:cs="PT Astra Serif"/>
          <w:sz w:val="28"/>
          <w:szCs w:val="28"/>
        </w:rPr>
      </w:r>
      <w:r>
        <w:rPr>
          <w:rFonts w:ascii="PT Astra Serif" w:hAnsi="PT Astra Serif" w:cs="PT Astra Serif"/>
          <w:sz w:val="28"/>
          <w:szCs w:val="28"/>
        </w:rPr>
      </w:r>
    </w:p>
    <w:p>
      <w:pPr>
        <w:ind w:firstLine="709"/>
        <w:jc w:val="both"/>
        <w:spacing w:after="0" w:line="240" w:lineRule="auto"/>
        <w:widowControl w:val="off"/>
        <w:rPr>
          <w:rFonts w:ascii="PT Astra Serif" w:hAnsi="PT Astra Serif" w:cs="PT Astra Serif"/>
          <w:sz w:val="28"/>
          <w:szCs w:val="28"/>
        </w:rPr>
      </w:pPr>
      <w:r>
        <w:rPr>
          <w:rFonts w:ascii="PT Astra Serif" w:hAnsi="PT Astra Serif" w:eastAsia="PT Astra Serif" w:cs="PT Astra Serif"/>
          <w:sz w:val="28"/>
          <w:szCs w:val="28"/>
          <w:lang w:eastAsia="ru-RU"/>
        </w:rPr>
        <w:t xml:space="preserve">13.2. Окончание срока действия Договора не влечет прекращения неисполненных обязательств Сторон по нему и не освобождает Стороны от ответственности за его нарушение.</w:t>
      </w:r>
      <w:r>
        <w:rPr>
          <w:rFonts w:ascii="PT Astra Serif" w:hAnsi="PT Astra Serif" w:cs="PT Astra Serif"/>
          <w:sz w:val="28"/>
          <w:szCs w:val="28"/>
        </w:rPr>
      </w:r>
      <w:r>
        <w:rPr>
          <w:rFonts w:ascii="PT Astra Serif" w:hAnsi="PT Astra Serif" w:cs="PT Astra Serif"/>
          <w:sz w:val="28"/>
          <w:szCs w:val="28"/>
        </w:rPr>
      </w:r>
    </w:p>
    <w:p>
      <w:pPr>
        <w:ind w:firstLine="709"/>
        <w:jc w:val="both"/>
        <w:spacing w:after="0" w:line="240" w:lineRule="auto"/>
        <w:widowControl w:val="off"/>
        <w:rPr>
          <w:rFonts w:ascii="PT Astra Serif" w:hAnsi="PT Astra Serif" w:cs="PT Astra Serif"/>
          <w:sz w:val="28"/>
          <w:szCs w:val="28"/>
        </w:rPr>
      </w:pPr>
      <w:r>
        <w:rPr>
          <w:rFonts w:ascii="PT Astra Serif" w:hAnsi="PT Astra Serif" w:eastAsia="PT Astra Serif" w:cs="PT Astra Serif"/>
          <w:sz w:val="28"/>
          <w:szCs w:val="28"/>
          <w:lang w:eastAsia="ru-RU"/>
        </w:rPr>
      </w:r>
      <w:r>
        <w:rPr>
          <w:rFonts w:ascii="PT Astra Serif" w:hAnsi="PT Astra Serif" w:cs="PT Astra Serif"/>
          <w:sz w:val="28"/>
          <w:szCs w:val="28"/>
        </w:rPr>
      </w:r>
      <w:r>
        <w:rPr>
          <w:rFonts w:ascii="PT Astra Serif" w:hAnsi="PT Astra Serif" w:cs="PT Astra Serif"/>
          <w:sz w:val="28"/>
          <w:szCs w:val="28"/>
        </w:rPr>
      </w:r>
    </w:p>
    <w:p>
      <w:pPr>
        <w:ind w:firstLine="567"/>
        <w:jc w:val="center"/>
        <w:spacing w:after="0" w:line="240" w:lineRule="auto"/>
        <w:widowControl w:val="off"/>
        <w:rPr>
          <w:rFonts w:ascii="PT Astra Serif" w:hAnsi="PT Astra Serif" w:cs="PT Astra Serif"/>
          <w:sz w:val="28"/>
          <w:szCs w:val="28"/>
        </w:rPr>
      </w:pPr>
      <w:r>
        <w:rPr>
          <w:rFonts w:ascii="PT Astra Serif" w:hAnsi="PT Astra Serif" w:eastAsia="PT Astra Serif" w:cs="PT Astra Serif"/>
          <w:sz w:val="28"/>
          <w:szCs w:val="28"/>
          <w:lang w:eastAsia="ru-RU"/>
        </w:rPr>
        <w:t xml:space="preserve">14. ПРИЛОЖЕНИЯ К ДОГОВОРУ</w:t>
      </w:r>
      <w:r>
        <w:rPr>
          <w:rFonts w:ascii="PT Astra Serif" w:hAnsi="PT Astra Serif" w:cs="PT Astra Serif"/>
          <w:sz w:val="28"/>
          <w:szCs w:val="28"/>
        </w:rPr>
      </w:r>
      <w:r>
        <w:rPr>
          <w:rFonts w:ascii="PT Astra Serif" w:hAnsi="PT Astra Serif" w:cs="PT Astra Serif"/>
          <w:sz w:val="28"/>
          <w:szCs w:val="28"/>
        </w:rPr>
      </w:r>
    </w:p>
    <w:p>
      <w:pPr>
        <w:ind w:firstLine="567"/>
        <w:jc w:val="center"/>
        <w:spacing w:after="0" w:line="240" w:lineRule="auto"/>
        <w:widowControl w:val="off"/>
        <w:rPr>
          <w:rFonts w:ascii="PT Astra Serif" w:hAnsi="PT Astra Serif" w:cs="PT Astra Serif"/>
          <w:sz w:val="28"/>
          <w:szCs w:val="28"/>
        </w:rPr>
      </w:pPr>
      <w:r>
        <w:rPr>
          <w:rFonts w:ascii="PT Astra Serif" w:hAnsi="PT Astra Serif" w:eastAsia="PT Astra Serif" w:cs="PT Astra Serif"/>
          <w:sz w:val="28"/>
          <w:szCs w:val="28"/>
          <w:lang w:eastAsia="ru-RU"/>
        </w:rPr>
      </w:r>
      <w:r>
        <w:rPr>
          <w:rFonts w:ascii="PT Astra Serif" w:hAnsi="PT Astra Serif" w:cs="PT Astra Serif"/>
          <w:sz w:val="28"/>
          <w:szCs w:val="28"/>
        </w:rPr>
      </w:r>
      <w:r>
        <w:rPr>
          <w:rFonts w:ascii="PT Astra Serif" w:hAnsi="PT Astra Serif" w:cs="PT Astra Serif"/>
          <w:sz w:val="28"/>
          <w:szCs w:val="28"/>
        </w:rPr>
      </w:r>
    </w:p>
    <w:p>
      <w:pPr>
        <w:ind w:firstLine="709"/>
        <w:jc w:val="both"/>
        <w:spacing w:after="0" w:line="240" w:lineRule="auto"/>
        <w:widowControl w:val="off"/>
        <w:rPr>
          <w:rFonts w:ascii="PT Astra Serif" w:hAnsi="PT Astra Serif" w:cs="PT Astra Serif"/>
          <w:sz w:val="28"/>
          <w:szCs w:val="28"/>
        </w:rPr>
      </w:pPr>
      <w:r>
        <w:rPr>
          <w:rFonts w:ascii="PT Astra Serif" w:hAnsi="PT Astra Serif" w:eastAsia="PT Astra Serif" w:cs="PT Astra Serif"/>
          <w:sz w:val="28"/>
          <w:szCs w:val="28"/>
          <w:lang w:eastAsia="ru-RU"/>
        </w:rPr>
        <w:t xml:space="preserve">14.1. Приложения к настоящему Договору составляют его неотъемлемую часть: </w:t>
      </w:r>
      <w:r>
        <w:rPr>
          <w:rFonts w:ascii="PT Astra Serif" w:hAnsi="PT Astra Serif" w:cs="PT Astra Serif"/>
          <w:sz w:val="28"/>
          <w:szCs w:val="28"/>
        </w:rPr>
      </w:r>
      <w:r>
        <w:rPr>
          <w:rFonts w:ascii="PT Astra Serif" w:hAnsi="PT Astra Serif" w:cs="PT Astra Serif"/>
          <w:sz w:val="28"/>
          <w:szCs w:val="28"/>
        </w:rPr>
      </w:r>
    </w:p>
    <w:p>
      <w:pPr>
        <w:ind w:firstLine="709"/>
        <w:jc w:val="both"/>
        <w:spacing w:after="0" w:line="240" w:lineRule="auto"/>
        <w:widowControl w:val="off"/>
        <w:rPr>
          <w:rFonts w:ascii="PT Astra Serif" w:hAnsi="PT Astra Serif" w:cs="PT Astra Serif"/>
          <w:sz w:val="28"/>
          <w:szCs w:val="28"/>
        </w:rPr>
      </w:pPr>
      <w:r>
        <w:rPr>
          <w:rFonts w:ascii="PT Astra Serif" w:hAnsi="PT Astra Serif" w:eastAsia="PT Astra Serif" w:cs="PT Astra Serif"/>
          <w:sz w:val="28"/>
          <w:szCs w:val="28"/>
          <w:lang w:eastAsia="ru-RU"/>
        </w:rPr>
        <w:t xml:space="preserve">  Приложение № 1 – Спецификация;</w:t>
      </w:r>
      <w:r>
        <w:rPr>
          <w:rFonts w:ascii="PT Astra Serif" w:hAnsi="PT Astra Serif" w:cs="PT Astra Serif"/>
          <w:sz w:val="28"/>
          <w:szCs w:val="28"/>
        </w:rPr>
      </w:r>
      <w:r>
        <w:rPr>
          <w:rFonts w:ascii="PT Astra Serif" w:hAnsi="PT Astra Serif" w:cs="PT Astra Serif"/>
          <w:sz w:val="28"/>
          <w:szCs w:val="28"/>
        </w:rPr>
      </w:r>
    </w:p>
    <w:p>
      <w:pPr>
        <w:ind w:firstLine="851"/>
        <w:jc w:val="both"/>
        <w:spacing w:after="0"/>
        <w:widowControl w:val="off"/>
        <w:rPr>
          <w:rFonts w:ascii="PT Astra Serif" w:hAnsi="PT Astra Serif" w:cs="PT Astra Serif"/>
          <w:sz w:val="28"/>
          <w:szCs w:val="28"/>
        </w:rPr>
      </w:pPr>
      <w:r>
        <w:rPr>
          <w:rFonts w:ascii="PT Astra Serif" w:hAnsi="PT Astra Serif" w:eastAsia="PT Astra Serif" w:cs="PT Astra Serif"/>
          <w:sz w:val="28"/>
          <w:szCs w:val="28"/>
        </w:rPr>
        <w:t xml:space="preserve">Приложение № 2 – Подтверждение заказа на Торговом портале закупок малого объема (в соответствии с формой ЭТП ГПБ, действующей на момент заключения договора);</w:t>
      </w:r>
      <w:r>
        <w:rPr>
          <w:rFonts w:ascii="PT Astra Serif" w:hAnsi="PT Astra Serif" w:cs="PT Astra Serif"/>
          <w:sz w:val="28"/>
          <w:szCs w:val="28"/>
        </w:rPr>
      </w:r>
      <w:r>
        <w:rPr>
          <w:rFonts w:ascii="PT Astra Serif" w:hAnsi="PT Astra Serif" w:cs="PT Astra Serif"/>
          <w:sz w:val="28"/>
          <w:szCs w:val="28"/>
        </w:rPr>
      </w:r>
    </w:p>
    <w:p>
      <w:pPr>
        <w:ind w:firstLine="851"/>
        <w:jc w:val="both"/>
        <w:spacing w:after="0"/>
        <w:widowControl w:val="off"/>
        <w:rPr>
          <w:rFonts w:ascii="PT Astra Serif" w:hAnsi="PT Astra Serif" w:cs="PT Astra Serif"/>
          <w:sz w:val="28"/>
          <w:szCs w:val="28"/>
          <w:highlight w:val="none"/>
        </w:rPr>
      </w:pPr>
      <w:r>
        <w:rPr>
          <w:rFonts w:ascii="PT Astra Serif" w:hAnsi="PT Astra Serif" w:eastAsia="PT Astra Serif" w:cs="PT Astra Serif"/>
          <w:sz w:val="28"/>
          <w:szCs w:val="28"/>
        </w:rPr>
        <w:t xml:space="preserve">Приложение № 2.1 – Перечень позиций Заказа № _____ (в соответствии с формой ЭТП ГПБ, действующей на момент заключения договора);</w:t>
      </w:r>
      <w:r>
        <w:rPr>
          <w:rFonts w:ascii="PT Astra Serif" w:hAnsi="PT Astra Serif" w:cs="PT Astra Serif"/>
          <w:sz w:val="28"/>
          <w:szCs w:val="28"/>
          <w:highlight w:val="none"/>
        </w:rPr>
      </w:r>
      <w:r>
        <w:rPr>
          <w:rFonts w:ascii="PT Astra Serif" w:hAnsi="PT Astra Serif" w:cs="PT Astra Serif"/>
          <w:sz w:val="28"/>
          <w:szCs w:val="28"/>
          <w:highlight w:val="none"/>
        </w:rPr>
      </w:r>
    </w:p>
    <w:p>
      <w:pPr>
        <w:ind w:firstLine="851"/>
        <w:jc w:val="both"/>
        <w:spacing w:after="0"/>
        <w:widowControl w:val="off"/>
        <w:rPr>
          <w:rFonts w:ascii="PT Astra Serif" w:hAnsi="PT Astra Serif" w:cs="PT Astra Serif"/>
          <w:sz w:val="28"/>
          <w:szCs w:val="28"/>
        </w:rPr>
      </w:pPr>
      <w:r>
        <w:rPr>
          <w:rFonts w:ascii="PT Astra Serif" w:hAnsi="PT Astra Serif" w:eastAsia="PT Astra Serif" w:cs="PT Astra Serif"/>
          <w:sz w:val="28"/>
          <w:szCs w:val="28"/>
          <w:highlight w:val="none"/>
        </w:rPr>
        <w:t xml:space="preserve">Приложение № </w:t>
      </w:r>
      <w:r>
        <w:rPr>
          <w:rFonts w:ascii="PT Astra Serif" w:hAnsi="PT Astra Serif" w:eastAsia="PT Astra Serif" w:cs="PT Astra Serif"/>
          <w:sz w:val="28"/>
          <w:szCs w:val="28"/>
          <w:highlight w:val="none"/>
        </w:rPr>
        <w:t xml:space="preserve">3 </w:t>
      </w:r>
      <w:r>
        <w:rPr>
          <w:rFonts w:ascii="PT Astra Serif" w:hAnsi="PT Astra Serif" w:eastAsia="PT Astra Serif" w:cs="PT Astra Serif"/>
          <w:sz w:val="28"/>
          <w:szCs w:val="28"/>
        </w:rPr>
        <w:t xml:space="preserve">–</w:t>
      </w:r>
      <w:r>
        <w:rPr>
          <w:rFonts w:ascii="PT Astra Serif" w:hAnsi="PT Astra Serif" w:eastAsia="PT Astra Serif" w:cs="PT Astra Serif"/>
          <w:sz w:val="28"/>
          <w:szCs w:val="28"/>
          <w:highlight w:val="none"/>
        </w:rPr>
        <w:t xml:space="preserve"> </w:t>
      </w:r>
      <w:r>
        <w:rPr>
          <w:rFonts w:ascii="PT Astra Serif" w:hAnsi="PT Astra Serif" w:eastAsia="PT Astra Serif" w:cs="PT Astra Serif"/>
          <w:sz w:val="28"/>
          <w:szCs w:val="28"/>
        </w:rPr>
        <w:t xml:space="preserve">Типовые условия о проведении контроля качества и приемки МТР с привлечением Инспекции </w:t>
      </w:r>
      <w:r>
        <w:rPr>
          <w:rFonts w:ascii="PT Astra Serif" w:hAnsi="PT Astra Serif" w:eastAsia="PT Astra Serif" w:cs="PT Astra Serif"/>
          <w:sz w:val="28"/>
          <w:szCs w:val="28"/>
        </w:rPr>
        <w:t xml:space="preserve">ПАО «Газпром» по корпоративной приемке</w:t>
      </w:r>
      <w:r>
        <w:rPr>
          <w:rStyle w:val="1440"/>
          <w:rFonts w:ascii="PT Astra Serif" w:hAnsi="PT Astra Serif" w:eastAsia="PT Astra Serif" w:cs="PT Astra Serif"/>
          <w:sz w:val="28"/>
          <w:szCs w:val="28"/>
          <w:vertAlign w:val="baseline"/>
        </w:rPr>
        <w:t xml:space="preserve">.</w:t>
      </w:r>
      <w:r>
        <w:rPr>
          <w:rStyle w:val="1440"/>
          <w:rFonts w:ascii="PT Astra Serif" w:hAnsi="PT Astra Serif" w:eastAsia="PT Astra Serif" w:cs="PT Astra Serif"/>
          <w:sz w:val="28"/>
          <w:szCs w:val="28"/>
        </w:rPr>
        <w:footnoteReference w:id="26"/>
      </w:r>
      <w:r>
        <w:rPr>
          <w:rFonts w:ascii="PT Astra Serif" w:hAnsi="PT Astra Serif" w:cs="PT Astra Serif"/>
          <w:sz w:val="28"/>
          <w:szCs w:val="28"/>
        </w:rPr>
      </w:r>
      <w:r>
        <w:rPr>
          <w:rFonts w:ascii="PT Astra Serif" w:hAnsi="PT Astra Serif" w:cs="PT Astra Serif"/>
          <w:sz w:val="28"/>
          <w:szCs w:val="28"/>
        </w:rPr>
      </w:r>
    </w:p>
    <w:p>
      <w:pPr>
        <w:ind w:firstLine="709"/>
        <w:jc w:val="both"/>
        <w:spacing w:after="0" w:line="240" w:lineRule="auto"/>
        <w:widowControl w:val="off"/>
        <w:rPr>
          <w:rFonts w:ascii="PT Astra Serif" w:hAnsi="PT Astra Serif" w:cs="PT Astra Serif"/>
          <w:sz w:val="28"/>
          <w:szCs w:val="28"/>
        </w:rPr>
      </w:pPr>
      <w:r>
        <w:rPr>
          <w:rFonts w:ascii="PT Astra Serif" w:hAnsi="PT Astra Serif" w:eastAsia="PT Astra Serif" w:cs="PT Astra Serif"/>
          <w:sz w:val="28"/>
          <w:szCs w:val="28"/>
          <w:lang w:eastAsia="ru-RU"/>
        </w:rPr>
      </w:r>
      <w:r>
        <w:rPr>
          <w:rFonts w:ascii="PT Astra Serif" w:hAnsi="PT Astra Serif" w:cs="PT Astra Serif"/>
          <w:sz w:val="28"/>
          <w:szCs w:val="28"/>
        </w:rPr>
      </w:r>
      <w:r>
        <w:rPr>
          <w:rFonts w:ascii="PT Astra Serif" w:hAnsi="PT Astra Serif" w:cs="PT Astra Serif"/>
          <w:sz w:val="28"/>
          <w:szCs w:val="28"/>
        </w:rPr>
      </w:r>
    </w:p>
    <w:p>
      <w:pPr>
        <w:ind w:left="390" w:hanging="390"/>
        <w:jc w:val="center"/>
        <w:spacing w:after="0" w:line="240" w:lineRule="auto"/>
        <w:widowControl w:val="off"/>
        <w:tabs>
          <w:tab w:val="left" w:pos="390" w:leader="none"/>
        </w:tabs>
        <w:rPr>
          <w:rFonts w:ascii="PT Astra Serif" w:hAnsi="PT Astra Serif" w:cs="PT Astra Serif"/>
          <w:bCs/>
          <w:iCs/>
          <w:sz w:val="28"/>
          <w:szCs w:val="28"/>
        </w:rPr>
      </w:pPr>
      <w:r>
        <w:rPr>
          <w:rFonts w:ascii="PT Astra Serif" w:hAnsi="PT Astra Serif" w:eastAsia="PT Astra Serif" w:cs="PT Astra Serif"/>
          <w:sz w:val="28"/>
          <w:szCs w:val="28"/>
          <w:lang w:eastAsia="ru-RU"/>
        </w:rPr>
        <w:t xml:space="preserve">15.</w:t>
      </w:r>
      <w:r>
        <w:rPr>
          <w:rFonts w:ascii="PT Astra Serif" w:hAnsi="PT Astra Serif" w:eastAsia="PT Astra Serif" w:cs="PT Astra Serif"/>
          <w:sz w:val="28"/>
          <w:szCs w:val="28"/>
          <w:lang w:eastAsia="ru-RU"/>
        </w:rPr>
        <w:tab/>
        <w:t xml:space="preserve">АДРЕСА, БАНКОВСКИЕ И ОТГРУЗОЧНЫЕ РЕКВИЗИТЫ </w:t>
      </w:r>
      <w:r>
        <w:rPr>
          <w:rFonts w:ascii="PT Astra Serif" w:hAnsi="PT Astra Serif" w:eastAsia="PT Astra Serif" w:cs="PT Astra Serif"/>
          <w:bCs/>
          <w:iCs/>
          <w:sz w:val="28"/>
          <w:szCs w:val="28"/>
          <w:lang w:eastAsia="ru-RU"/>
        </w:rPr>
        <w:t xml:space="preserve">СТОРОН НА МОМЕНТ ЗАКЛЮЧЕНИЯ ДОГОВОРА</w:t>
      </w:r>
      <w:r>
        <w:rPr>
          <w:rFonts w:ascii="PT Astra Serif" w:hAnsi="PT Astra Serif" w:cs="PT Astra Serif"/>
          <w:bCs/>
          <w:iCs/>
          <w:sz w:val="28"/>
          <w:szCs w:val="28"/>
        </w:rPr>
      </w:r>
      <w:r>
        <w:rPr>
          <w:rFonts w:ascii="PT Astra Serif" w:hAnsi="PT Astra Serif" w:cs="PT Astra Serif"/>
          <w:bCs/>
          <w:iCs/>
          <w:sz w:val="28"/>
          <w:szCs w:val="28"/>
        </w:rPr>
      </w:r>
    </w:p>
    <w:p>
      <w:pPr>
        <w:ind w:firstLine="567"/>
        <w:jc w:val="center"/>
        <w:spacing w:after="0" w:line="240" w:lineRule="auto"/>
        <w:widowControl w:val="off"/>
        <w:rPr>
          <w:rFonts w:ascii="PT Astra Serif" w:hAnsi="PT Astra Serif" w:cs="PT Astra Serif"/>
          <w:bCs/>
          <w:iCs/>
          <w:color w:val="ffffff" w:themeColor="background1"/>
          <w:sz w:val="28"/>
          <w:szCs w:val="28"/>
        </w:rPr>
      </w:pPr>
      <w:r>
        <w:rPr>
          <w:rFonts w:ascii="PT Astra Serif" w:hAnsi="PT Astra Serif" w:eastAsia="PT Astra Serif" w:cs="PT Astra Serif"/>
          <w:bCs/>
          <w:iCs/>
          <w:color w:val="ffffff" w:themeColor="background1"/>
          <w:sz w:val="28"/>
          <w:szCs w:val="28"/>
          <w:lang w:eastAsia="ru-RU"/>
        </w:rPr>
        <w:t xml:space="preserve">Л</w:t>
      </w:r>
      <w:r>
        <w:rPr>
          <w:rFonts w:ascii="PT Astra Serif" w:hAnsi="PT Astra Serif" w:cs="PT Astra Serif"/>
          <w:bCs/>
          <w:iCs/>
          <w:color w:val="ffffff" w:themeColor="background1"/>
          <w:sz w:val="28"/>
          <w:szCs w:val="28"/>
        </w:rPr>
      </w:r>
      <w:r>
        <w:rPr>
          <w:rFonts w:ascii="PT Astra Serif" w:hAnsi="PT Astra Serif" w:cs="PT Astra Serif"/>
          <w:bCs/>
          <w:iCs/>
          <w:color w:val="ffffff" w:themeColor="background1"/>
          <w:sz w:val="28"/>
          <w:szCs w:val="28"/>
        </w:rPr>
      </w:r>
    </w:p>
    <w:p>
      <w:pPr>
        <w:ind w:firstLine="709"/>
        <w:spacing w:after="0" w:line="240" w:lineRule="auto"/>
        <w:widowControl w:val="off"/>
        <w:rPr>
          <w:rFonts w:ascii="PT Astra Serif" w:hAnsi="PT Astra Serif" w:cs="PT Astra Serif"/>
          <w:bCs/>
          <w:iCs/>
          <w:color w:val="ffffff" w:themeColor="background1"/>
          <w:sz w:val="28"/>
          <w:szCs w:val="28"/>
        </w:rPr>
      </w:pPr>
      <w:r>
        <w:rPr>
          <w:rFonts w:ascii="PT Astra Serif" w:hAnsi="PT Astra Serif" w:eastAsia="PT Astra Serif" w:cs="PT Astra Serif"/>
          <w:sz w:val="28"/>
          <w:szCs w:val="28"/>
          <w:lang w:eastAsia="ru-RU"/>
        </w:rPr>
        <w:t xml:space="preserve"> 15.1. ПОКУПАТЕЛЬ</w:t>
      </w:r>
      <w:r>
        <w:rPr>
          <w:rFonts w:ascii="PT Astra Serif" w:hAnsi="PT Astra Serif" w:cs="PT Astra Serif"/>
          <w:bCs/>
          <w:iCs/>
          <w:color w:val="ffffff" w:themeColor="background1"/>
          <w:sz w:val="28"/>
          <w:szCs w:val="28"/>
        </w:rPr>
      </w:r>
      <w:r>
        <w:rPr>
          <w:rFonts w:ascii="PT Astra Serif" w:hAnsi="PT Astra Serif" w:cs="PT Astra Serif"/>
          <w:bCs/>
          <w:iCs/>
          <w:color w:val="ffffff" w:themeColor="background1"/>
          <w:sz w:val="28"/>
          <w:szCs w:val="28"/>
        </w:rPr>
      </w:r>
    </w:p>
    <w:p>
      <w:pPr>
        <w:jc w:val="both"/>
        <w:spacing w:after="0" w:line="240" w:lineRule="auto"/>
        <w:widowControl w:val="off"/>
        <w:rPr>
          <w:rFonts w:ascii="PT Astra Serif" w:hAnsi="PT Astra Serif" w:cs="PT Astra Serif"/>
          <w:b/>
          <w:bCs/>
          <w:iCs/>
          <w:sz w:val="28"/>
          <w:szCs w:val="28"/>
        </w:rPr>
      </w:pPr>
      <w:r>
        <w:rPr>
          <w:rFonts w:ascii="PT Astra Serif" w:hAnsi="PT Astra Serif" w:eastAsia="PT Astra Serif" w:cs="PT Astra Serif"/>
          <w:b/>
          <w:bCs/>
          <w:iCs/>
          <w:sz w:val="28"/>
          <w:szCs w:val="28"/>
          <w:lang w:eastAsia="ru-RU"/>
        </w:rPr>
        <w:t xml:space="preserve">ООО «Газпром добыча Надым»</w:t>
      </w:r>
      <w:r>
        <w:rPr>
          <w:rFonts w:ascii="PT Astra Serif" w:hAnsi="PT Astra Serif" w:cs="PT Astra Serif"/>
          <w:b/>
          <w:bCs/>
          <w:iCs/>
          <w:sz w:val="28"/>
          <w:szCs w:val="28"/>
        </w:rPr>
      </w:r>
      <w:r>
        <w:rPr>
          <w:rFonts w:ascii="PT Astra Serif" w:hAnsi="PT Astra Serif" w:cs="PT Astra Serif"/>
          <w:b/>
          <w:bCs/>
          <w:iCs/>
          <w:sz w:val="28"/>
          <w:szCs w:val="28"/>
        </w:rPr>
      </w:r>
    </w:p>
    <w:p>
      <w:pPr>
        <w:jc w:val="both"/>
        <w:spacing w:after="0" w:line="240" w:lineRule="auto"/>
        <w:widowControl w:val="off"/>
        <w:rPr>
          <w:rFonts w:ascii="PT Astra Serif" w:hAnsi="PT Astra Serif" w:cs="PT Astra Serif"/>
          <w:sz w:val="28"/>
          <w:szCs w:val="28"/>
        </w:rPr>
      </w:pPr>
      <w:r>
        <w:rPr>
          <w:rFonts w:ascii="PT Astra Serif" w:hAnsi="PT Astra Serif" w:eastAsia="PT Astra Serif" w:cs="PT Astra Serif"/>
          <w:sz w:val="28"/>
          <w:szCs w:val="28"/>
          <w:lang w:eastAsia="ru-RU"/>
        </w:rPr>
        <w:t xml:space="preserve">Место нахождения юридического лица: Ямало-Ненецкий автономный округ, </w:t>
      </w:r>
      <w:r>
        <w:rPr>
          <w:rFonts w:ascii="PT Astra Serif" w:hAnsi="PT Astra Serif" w:eastAsia="PT Astra Serif" w:cs="PT Astra Serif"/>
          <w:sz w:val="28"/>
          <w:szCs w:val="28"/>
          <w:lang w:eastAsia="ru-RU"/>
        </w:rPr>
        <w:t xml:space="preserve">м.о</w:t>
      </w:r>
      <w:r>
        <w:rPr>
          <w:rFonts w:ascii="PT Astra Serif" w:hAnsi="PT Astra Serif" w:eastAsia="PT Astra Serif" w:cs="PT Astra Serif"/>
          <w:sz w:val="28"/>
          <w:szCs w:val="28"/>
          <w:lang w:eastAsia="ru-RU"/>
        </w:rPr>
        <w:t xml:space="preserve">. </w:t>
      </w:r>
      <w:r>
        <w:rPr>
          <w:rFonts w:ascii="PT Astra Serif" w:hAnsi="PT Astra Serif" w:eastAsia="PT Astra Serif" w:cs="PT Astra Serif"/>
          <w:sz w:val="28"/>
          <w:szCs w:val="28"/>
          <w:lang w:eastAsia="ru-RU"/>
        </w:rPr>
        <w:t xml:space="preserve">Надымский</w:t>
      </w:r>
      <w:r>
        <w:rPr>
          <w:rFonts w:ascii="PT Astra Serif" w:hAnsi="PT Astra Serif" w:eastAsia="PT Astra Serif" w:cs="PT Astra Serif"/>
          <w:sz w:val="28"/>
          <w:szCs w:val="28"/>
          <w:lang w:eastAsia="ru-RU"/>
        </w:rPr>
        <w:t xml:space="preserve"> район, г. Надым </w:t>
      </w:r>
      <w:r>
        <w:rPr>
          <w:rFonts w:ascii="PT Astra Serif" w:hAnsi="PT Astra Serif" w:cs="PT Astra Serif"/>
          <w:sz w:val="28"/>
          <w:szCs w:val="28"/>
        </w:rPr>
      </w:r>
      <w:r>
        <w:rPr>
          <w:rFonts w:ascii="PT Astra Serif" w:hAnsi="PT Astra Serif" w:cs="PT Astra Serif"/>
          <w:sz w:val="28"/>
          <w:szCs w:val="28"/>
        </w:rPr>
      </w:r>
    </w:p>
    <w:p>
      <w:pPr>
        <w:jc w:val="both"/>
        <w:spacing w:after="0" w:line="240" w:lineRule="auto"/>
        <w:widowControl w:val="off"/>
        <w:rPr>
          <w:rFonts w:ascii="PT Astra Serif" w:hAnsi="PT Astra Serif" w:cs="PT Astra Serif"/>
          <w:sz w:val="28"/>
          <w:szCs w:val="28"/>
        </w:rPr>
      </w:pPr>
      <w:r>
        <w:rPr>
          <w:rFonts w:ascii="PT Astra Serif" w:hAnsi="PT Astra Serif" w:eastAsia="PT Astra Serif" w:cs="PT Astra Serif"/>
          <w:sz w:val="28"/>
          <w:szCs w:val="28"/>
          <w:lang w:eastAsia="ru-RU"/>
        </w:rPr>
        <w:t xml:space="preserve">Адрес юридического лица: 629736, Ямало-Ненецкий автономный округ, </w:t>
      </w:r>
      <w:r>
        <w:rPr>
          <w:rFonts w:ascii="PT Astra Serif" w:hAnsi="PT Astra Serif" w:eastAsia="PT Astra Serif" w:cs="PT Astra Serif"/>
          <w:sz w:val="28"/>
          <w:szCs w:val="28"/>
          <w:lang w:eastAsia="ru-RU"/>
        </w:rPr>
        <w:t xml:space="preserve">м.о</w:t>
      </w:r>
      <w:r>
        <w:rPr>
          <w:rFonts w:ascii="PT Astra Serif" w:hAnsi="PT Astra Serif" w:eastAsia="PT Astra Serif" w:cs="PT Astra Serif"/>
          <w:sz w:val="28"/>
          <w:szCs w:val="28"/>
          <w:lang w:eastAsia="ru-RU"/>
        </w:rPr>
        <w:t xml:space="preserve">. </w:t>
      </w:r>
      <w:r>
        <w:rPr>
          <w:rFonts w:ascii="PT Astra Serif" w:hAnsi="PT Astra Serif" w:eastAsia="PT Astra Serif" w:cs="PT Astra Serif"/>
          <w:sz w:val="28"/>
          <w:szCs w:val="28"/>
          <w:lang w:eastAsia="ru-RU"/>
        </w:rPr>
        <w:t xml:space="preserve">Надымский</w:t>
      </w:r>
      <w:r>
        <w:rPr>
          <w:rFonts w:ascii="PT Astra Serif" w:hAnsi="PT Astra Serif" w:eastAsia="PT Astra Serif" w:cs="PT Astra Serif"/>
          <w:sz w:val="28"/>
          <w:szCs w:val="28"/>
          <w:lang w:eastAsia="ru-RU"/>
        </w:rPr>
        <w:t xml:space="preserve"> </w:t>
      </w:r>
      <w:r>
        <w:rPr>
          <w:rFonts w:ascii="PT Astra Serif" w:hAnsi="PT Astra Serif" w:eastAsia="PT Astra Serif" w:cs="PT Astra Serif"/>
          <w:sz w:val="28"/>
          <w:szCs w:val="28"/>
          <w:lang w:eastAsia="ru-RU"/>
        </w:rPr>
        <w:t xml:space="preserve">район, г. Надым, ул. Пионерская, стр.14 </w:t>
      </w:r>
      <w:r>
        <w:rPr>
          <w:rFonts w:ascii="PT Astra Serif" w:hAnsi="PT Astra Serif" w:cs="PT Astra Serif"/>
          <w:sz w:val="28"/>
          <w:szCs w:val="28"/>
        </w:rPr>
      </w:r>
      <w:r>
        <w:rPr>
          <w:rFonts w:ascii="PT Astra Serif" w:hAnsi="PT Astra Serif" w:cs="PT Astra Serif"/>
          <w:sz w:val="28"/>
          <w:szCs w:val="28"/>
        </w:rPr>
      </w:r>
    </w:p>
    <w:p>
      <w:pPr>
        <w:jc w:val="both"/>
        <w:spacing w:after="0" w:line="240" w:lineRule="auto"/>
        <w:widowControl w:val="off"/>
        <w:rPr>
          <w:rFonts w:ascii="PT Astra Serif" w:hAnsi="PT Astra Serif" w:cs="PT Astra Serif"/>
          <w:sz w:val="28"/>
          <w:szCs w:val="28"/>
        </w:rPr>
      </w:pPr>
      <w:r>
        <w:rPr>
          <w:rFonts w:ascii="PT Astra Serif" w:hAnsi="PT Astra Serif" w:eastAsia="PT Astra Serif" w:cs="PT Astra Serif"/>
          <w:sz w:val="28"/>
          <w:szCs w:val="28"/>
          <w:lang w:eastAsia="ru-RU"/>
        </w:rPr>
        <w:t xml:space="preserve">Тел.: +7 (3499)567-700,</w:t>
      </w:r>
      <w:r>
        <w:rPr>
          <w:rFonts w:ascii="PT Astra Serif" w:hAnsi="PT Astra Serif" w:cs="PT Astra Serif"/>
          <w:sz w:val="28"/>
          <w:szCs w:val="28"/>
        </w:rPr>
      </w:r>
      <w:r>
        <w:rPr>
          <w:rFonts w:ascii="PT Astra Serif" w:hAnsi="PT Astra Serif" w:cs="PT Astra Serif"/>
          <w:sz w:val="28"/>
          <w:szCs w:val="28"/>
        </w:rPr>
      </w:r>
    </w:p>
    <w:p>
      <w:pPr>
        <w:jc w:val="both"/>
        <w:spacing w:after="0" w:line="240" w:lineRule="auto"/>
        <w:widowControl w:val="off"/>
        <w:rPr>
          <w:rFonts w:ascii="PT Astra Serif" w:hAnsi="PT Astra Serif" w:cs="PT Astra Serif"/>
          <w:sz w:val="28"/>
          <w:szCs w:val="28"/>
        </w:rPr>
      </w:pPr>
      <w:r>
        <w:rPr>
          <w:rFonts w:ascii="PT Astra Serif" w:hAnsi="PT Astra Serif" w:eastAsia="PT Astra Serif" w:cs="PT Astra Serif"/>
          <w:sz w:val="28"/>
          <w:szCs w:val="28"/>
          <w:lang w:eastAsia="ru-RU"/>
        </w:rPr>
        <w:t xml:space="preserve">Факс: +7 (3499) 537-512, +7 (3499) 567-141,</w:t>
      </w:r>
      <w:r>
        <w:rPr>
          <w:rFonts w:ascii="PT Astra Serif" w:hAnsi="PT Astra Serif" w:cs="PT Astra Serif"/>
          <w:sz w:val="28"/>
          <w:szCs w:val="28"/>
        </w:rPr>
      </w:r>
      <w:r>
        <w:rPr>
          <w:rFonts w:ascii="PT Astra Serif" w:hAnsi="PT Astra Serif" w:cs="PT Astra Serif"/>
          <w:sz w:val="28"/>
          <w:szCs w:val="28"/>
        </w:rPr>
      </w:r>
    </w:p>
    <w:p>
      <w:pPr>
        <w:jc w:val="both"/>
        <w:spacing w:after="0" w:line="240" w:lineRule="auto"/>
        <w:widowControl w:val="off"/>
        <w:rPr>
          <w:rFonts w:ascii="PT Astra Serif" w:hAnsi="PT Astra Serif" w:cs="PT Astra Serif"/>
          <w:sz w:val="28"/>
          <w:szCs w:val="28"/>
        </w:rPr>
      </w:pPr>
      <w:r>
        <w:rPr>
          <w:rFonts w:ascii="PT Astra Serif" w:hAnsi="PT Astra Serif" w:eastAsia="PT Astra Serif" w:cs="PT Astra Serif"/>
          <w:sz w:val="28"/>
          <w:szCs w:val="28"/>
          <w:lang w:eastAsia="ru-RU"/>
        </w:rPr>
        <w:t xml:space="preserve">ИНН 8903019871, КПП 997250001</w:t>
      </w:r>
      <w:r>
        <w:rPr>
          <w:rFonts w:ascii="PT Astra Serif" w:hAnsi="PT Astra Serif" w:cs="PT Astra Serif"/>
          <w:sz w:val="28"/>
          <w:szCs w:val="28"/>
        </w:rPr>
      </w:r>
      <w:r>
        <w:rPr>
          <w:rFonts w:ascii="PT Astra Serif" w:hAnsi="PT Astra Serif" w:cs="PT Astra Serif"/>
          <w:sz w:val="28"/>
          <w:szCs w:val="28"/>
        </w:rPr>
      </w:r>
    </w:p>
    <w:p>
      <w:pPr>
        <w:jc w:val="both"/>
        <w:spacing w:after="0" w:line="240" w:lineRule="auto"/>
        <w:widowControl w:val="off"/>
        <w:rPr>
          <w:rFonts w:ascii="PT Astra Serif" w:hAnsi="PT Astra Serif" w:cs="PT Astra Serif"/>
          <w:sz w:val="28"/>
          <w:szCs w:val="28"/>
        </w:rPr>
      </w:pPr>
      <w:r>
        <w:rPr>
          <w:rFonts w:ascii="PT Astra Serif" w:hAnsi="PT Astra Serif" w:eastAsia="PT Astra Serif" w:cs="PT Astra Serif"/>
          <w:sz w:val="28"/>
          <w:szCs w:val="28"/>
          <w:lang w:eastAsia="ru-RU"/>
        </w:rPr>
        <w:t xml:space="preserve">ОКПО: 00153761</w:t>
      </w:r>
      <w:r>
        <w:rPr>
          <w:rFonts w:ascii="PT Astra Serif" w:hAnsi="PT Astra Serif" w:cs="PT Astra Serif"/>
          <w:sz w:val="28"/>
          <w:szCs w:val="28"/>
        </w:rPr>
      </w:r>
      <w:r>
        <w:rPr>
          <w:rFonts w:ascii="PT Astra Serif" w:hAnsi="PT Astra Serif" w:cs="PT Astra Serif"/>
          <w:sz w:val="28"/>
          <w:szCs w:val="28"/>
        </w:rPr>
      </w:r>
    </w:p>
    <w:p>
      <w:pPr>
        <w:jc w:val="both"/>
        <w:spacing w:after="0" w:line="240" w:lineRule="auto"/>
        <w:widowControl w:val="off"/>
        <w:rPr>
          <w:rFonts w:ascii="PT Astra Serif" w:hAnsi="PT Astra Serif" w:cs="PT Astra Serif"/>
          <w:sz w:val="28"/>
          <w:szCs w:val="28"/>
        </w:rPr>
      </w:pPr>
      <w:r>
        <w:rPr>
          <w:rFonts w:ascii="PT Astra Serif" w:hAnsi="PT Astra Serif" w:eastAsia="PT Astra Serif" w:cs="PT Astra Serif"/>
          <w:sz w:val="28"/>
          <w:szCs w:val="28"/>
          <w:lang w:eastAsia="ru-RU"/>
        </w:rPr>
        <w:t xml:space="preserve">ОКТМО: 71936000001</w:t>
      </w:r>
      <w:r>
        <w:rPr>
          <w:rFonts w:ascii="PT Astra Serif" w:hAnsi="PT Astra Serif" w:cs="PT Astra Serif"/>
          <w:sz w:val="28"/>
          <w:szCs w:val="28"/>
        </w:rPr>
      </w:r>
      <w:r>
        <w:rPr>
          <w:rFonts w:ascii="PT Astra Serif" w:hAnsi="PT Astra Serif" w:cs="PT Astra Serif"/>
          <w:sz w:val="28"/>
          <w:szCs w:val="28"/>
        </w:rPr>
      </w:r>
    </w:p>
    <w:p>
      <w:pPr>
        <w:jc w:val="both"/>
        <w:spacing w:after="0" w:line="240" w:lineRule="auto"/>
        <w:widowControl w:val="off"/>
        <w:rPr>
          <w:rFonts w:ascii="PT Astra Serif" w:hAnsi="PT Astra Serif" w:cs="PT Astra Serif"/>
          <w:sz w:val="28"/>
          <w:szCs w:val="28"/>
        </w:rPr>
      </w:pPr>
      <w:r>
        <w:rPr>
          <w:rFonts w:ascii="PT Astra Serif" w:hAnsi="PT Astra Serif" w:eastAsia="PT Astra Serif" w:cs="PT Astra Serif"/>
          <w:sz w:val="28"/>
          <w:szCs w:val="28"/>
          <w:lang w:eastAsia="ru-RU"/>
        </w:rPr>
        <w:t xml:space="preserve">Расчетный счет: 40702810200000073809</w:t>
      </w:r>
      <w:r>
        <w:rPr>
          <w:rFonts w:ascii="PT Astra Serif" w:hAnsi="PT Astra Serif" w:cs="PT Astra Serif"/>
          <w:sz w:val="28"/>
          <w:szCs w:val="28"/>
        </w:rPr>
      </w:r>
      <w:r>
        <w:rPr>
          <w:rFonts w:ascii="PT Astra Serif" w:hAnsi="PT Astra Serif" w:cs="PT Astra Serif"/>
          <w:sz w:val="28"/>
          <w:szCs w:val="28"/>
        </w:rPr>
      </w:r>
    </w:p>
    <w:p>
      <w:pPr>
        <w:jc w:val="both"/>
        <w:spacing w:after="0" w:line="240" w:lineRule="auto"/>
        <w:widowControl w:val="off"/>
        <w:rPr>
          <w:rFonts w:ascii="PT Astra Serif" w:hAnsi="PT Astra Serif" w:cs="PT Astra Serif"/>
          <w:sz w:val="28"/>
          <w:szCs w:val="28"/>
        </w:rPr>
      </w:pPr>
      <w:r>
        <w:rPr>
          <w:rFonts w:ascii="PT Astra Serif" w:hAnsi="PT Astra Serif" w:eastAsia="PT Astra Serif" w:cs="PT Astra Serif"/>
          <w:sz w:val="28"/>
          <w:szCs w:val="28"/>
          <w:lang w:eastAsia="ru-RU"/>
        </w:rPr>
        <w:t xml:space="preserve">Наименование банка: Банк ГПБ (АО), г. Москва</w:t>
      </w:r>
      <w:r>
        <w:rPr>
          <w:rFonts w:ascii="PT Astra Serif" w:hAnsi="PT Astra Serif" w:cs="PT Astra Serif"/>
          <w:sz w:val="28"/>
          <w:szCs w:val="28"/>
        </w:rPr>
      </w:r>
      <w:r>
        <w:rPr>
          <w:rFonts w:ascii="PT Astra Serif" w:hAnsi="PT Astra Serif" w:cs="PT Astra Serif"/>
          <w:sz w:val="28"/>
          <w:szCs w:val="28"/>
        </w:rPr>
      </w:r>
    </w:p>
    <w:p>
      <w:pPr>
        <w:jc w:val="both"/>
        <w:spacing w:after="0" w:line="240" w:lineRule="auto"/>
        <w:widowControl w:val="off"/>
        <w:rPr>
          <w:rFonts w:ascii="PT Astra Serif" w:hAnsi="PT Astra Serif" w:cs="PT Astra Serif"/>
          <w:sz w:val="28"/>
          <w:szCs w:val="28"/>
        </w:rPr>
      </w:pPr>
      <w:r>
        <w:rPr>
          <w:rFonts w:ascii="PT Astra Serif" w:hAnsi="PT Astra Serif" w:eastAsia="PT Astra Serif" w:cs="PT Astra Serif"/>
          <w:sz w:val="28"/>
          <w:szCs w:val="28"/>
          <w:lang w:eastAsia="ru-RU"/>
        </w:rPr>
        <w:t xml:space="preserve">Кор/счет: 30101810200000000823</w:t>
      </w:r>
      <w:r>
        <w:rPr>
          <w:rFonts w:ascii="PT Astra Serif" w:hAnsi="PT Astra Serif" w:cs="PT Astra Serif"/>
          <w:sz w:val="28"/>
          <w:szCs w:val="28"/>
        </w:rPr>
      </w:r>
      <w:r>
        <w:rPr>
          <w:rFonts w:ascii="PT Astra Serif" w:hAnsi="PT Astra Serif" w:cs="PT Astra Serif"/>
          <w:sz w:val="28"/>
          <w:szCs w:val="28"/>
        </w:rPr>
      </w:r>
    </w:p>
    <w:p>
      <w:pPr>
        <w:jc w:val="both"/>
        <w:spacing w:after="0" w:line="240" w:lineRule="auto"/>
        <w:widowControl w:val="off"/>
        <w:rPr>
          <w:rFonts w:ascii="PT Astra Serif" w:hAnsi="PT Astra Serif" w:cs="PT Astra Serif"/>
          <w:sz w:val="28"/>
          <w:szCs w:val="28"/>
        </w:rPr>
      </w:pPr>
      <w:r>
        <w:rPr>
          <w:rFonts w:ascii="PT Astra Serif" w:hAnsi="PT Astra Serif" w:eastAsia="PT Astra Serif" w:cs="PT Astra Serif"/>
          <w:sz w:val="28"/>
          <w:szCs w:val="28"/>
          <w:lang w:eastAsia="ru-RU"/>
        </w:rPr>
        <w:t xml:space="preserve">БИК 044525823</w:t>
      </w:r>
      <w:r>
        <w:rPr>
          <w:rFonts w:ascii="PT Astra Serif" w:hAnsi="PT Astra Serif" w:cs="PT Astra Serif"/>
          <w:sz w:val="28"/>
          <w:szCs w:val="28"/>
        </w:rPr>
      </w:r>
      <w:r>
        <w:rPr>
          <w:rFonts w:ascii="PT Astra Serif" w:hAnsi="PT Astra Serif" w:cs="PT Astra Serif"/>
          <w:sz w:val="28"/>
          <w:szCs w:val="28"/>
        </w:rPr>
      </w:r>
    </w:p>
    <w:p>
      <w:pPr>
        <w:jc w:val="both"/>
        <w:spacing w:after="0" w:line="240" w:lineRule="auto"/>
        <w:widowControl w:val="off"/>
        <w:rPr>
          <w:rFonts w:ascii="PT Astra Serif" w:hAnsi="PT Astra Serif" w:cs="PT Astra Serif"/>
          <w:sz w:val="28"/>
          <w:szCs w:val="28"/>
        </w:rPr>
      </w:pPr>
      <w:r>
        <w:rPr>
          <w:rFonts w:ascii="PT Astra Serif" w:hAnsi="PT Astra Serif" w:eastAsia="PT Astra Serif" w:cs="PT Astra Serif"/>
          <w:sz w:val="28"/>
          <w:szCs w:val="28"/>
          <w:lang w:eastAsia="ru-RU"/>
        </w:rPr>
        <w:t xml:space="preserve">Почтовый адрес филиала Управление материально-технического снабжения и комплектации: Российская Федерация, 629736, Ямало-Ненецкий автономный округ, г. Надым, ул. Кедровая, строение 8А</w:t>
      </w:r>
      <w:r>
        <w:rPr>
          <w:rFonts w:ascii="PT Astra Serif" w:hAnsi="PT Astra Serif" w:cs="PT Astra Serif"/>
          <w:sz w:val="28"/>
          <w:szCs w:val="28"/>
        </w:rPr>
      </w:r>
      <w:r>
        <w:rPr>
          <w:rFonts w:ascii="PT Astra Serif" w:hAnsi="PT Astra Serif" w:cs="PT Astra Serif"/>
          <w:sz w:val="28"/>
          <w:szCs w:val="28"/>
        </w:rPr>
      </w:r>
    </w:p>
    <w:p>
      <w:pPr>
        <w:jc w:val="both"/>
        <w:spacing w:after="0" w:line="240" w:lineRule="auto"/>
        <w:widowControl w:val="off"/>
        <w:rPr>
          <w:rFonts w:ascii="PT Astra Serif" w:hAnsi="PT Astra Serif" w:cs="PT Astra Serif"/>
          <w:sz w:val="28"/>
          <w:szCs w:val="28"/>
        </w:rPr>
      </w:pPr>
      <w:r>
        <w:rPr>
          <w:rFonts w:ascii="PT Astra Serif" w:hAnsi="PT Astra Serif" w:eastAsia="PT Astra Serif" w:cs="PT Astra Serif"/>
          <w:sz w:val="28"/>
          <w:szCs w:val="28"/>
          <w:lang w:eastAsia="ru-RU"/>
        </w:rPr>
        <w:t xml:space="preserve">Тел.: +7(3499)563-154, факс</w:t>
      </w:r>
      <w:r>
        <w:rPr>
          <w:rFonts w:ascii="PT Astra Serif" w:hAnsi="PT Astra Serif" w:eastAsia="PT Astra Serif" w:cs="PT Astra Serif"/>
          <w:sz w:val="28"/>
          <w:szCs w:val="28"/>
          <w:lang w:eastAsia="ru-RU"/>
        </w:rPr>
        <w:t xml:space="preserve">: +7(3499) 563-059</w:t>
      </w:r>
      <w:r>
        <w:rPr>
          <w:rFonts w:ascii="PT Astra Serif" w:hAnsi="PT Astra Serif" w:cs="PT Astra Serif"/>
          <w:sz w:val="28"/>
          <w:szCs w:val="28"/>
        </w:rPr>
      </w:r>
      <w:r>
        <w:rPr>
          <w:rFonts w:ascii="PT Astra Serif" w:hAnsi="PT Astra Serif" w:cs="PT Astra Serif"/>
          <w:sz w:val="28"/>
          <w:szCs w:val="28"/>
        </w:rPr>
      </w:r>
    </w:p>
    <w:p>
      <w:pPr>
        <w:jc w:val="both"/>
        <w:spacing w:after="0" w:line="240" w:lineRule="auto"/>
        <w:widowControl w:val="off"/>
        <w:rPr>
          <w:rFonts w:ascii="PT Astra Serif" w:hAnsi="PT Astra Serif" w:cs="PT Astra Serif"/>
          <w:sz w:val="28"/>
          <w:szCs w:val="28"/>
        </w:rPr>
      </w:pPr>
      <w:r>
        <w:rPr>
          <w:rFonts w:ascii="PT Astra Serif" w:hAnsi="PT Astra Serif" w:eastAsia="PT Astra Serif" w:cs="PT Astra Serif"/>
          <w:sz w:val="28"/>
          <w:szCs w:val="28"/>
          <w:lang w:eastAsia="ru-RU"/>
        </w:rPr>
        <w:t xml:space="preserve">Электронная почта: ngsk@nadym-dobycha.gazprom.ru</w:t>
      </w:r>
      <w:r>
        <w:rPr>
          <w:rFonts w:ascii="PT Astra Serif" w:hAnsi="PT Astra Serif" w:cs="PT Astra Serif"/>
          <w:sz w:val="28"/>
          <w:szCs w:val="28"/>
        </w:rPr>
      </w:r>
      <w:r>
        <w:rPr>
          <w:rFonts w:ascii="PT Astra Serif" w:hAnsi="PT Astra Serif" w:cs="PT Astra Serif"/>
          <w:sz w:val="28"/>
          <w:szCs w:val="28"/>
        </w:rPr>
      </w:r>
    </w:p>
    <w:p>
      <w:pPr>
        <w:jc w:val="both"/>
        <w:spacing w:after="0" w:line="240" w:lineRule="auto"/>
        <w:widowControl w:val="off"/>
        <w:rPr>
          <w:rFonts w:ascii="PT Astra Serif" w:hAnsi="PT Astra Serif" w:cs="PT Astra Serif"/>
          <w:sz w:val="28"/>
          <w:szCs w:val="28"/>
        </w:rPr>
      </w:pPr>
      <w:r>
        <w:rPr>
          <w:rFonts w:ascii="PT Astra Serif" w:hAnsi="PT Astra Serif" w:eastAsia="PT Astra Serif" w:cs="PT Astra Serif"/>
          <w:sz w:val="28"/>
          <w:szCs w:val="28"/>
          <w:lang w:eastAsia="ru-RU"/>
        </w:rPr>
        <w:t xml:space="preserve">Отгрузочные реквизиты по дополнительному согласованию.</w:t>
      </w:r>
      <w:r>
        <w:rPr>
          <w:rFonts w:ascii="PT Astra Serif" w:hAnsi="PT Astra Serif" w:cs="PT Astra Serif"/>
          <w:sz w:val="28"/>
          <w:szCs w:val="28"/>
        </w:rPr>
      </w:r>
      <w:r>
        <w:rPr>
          <w:rFonts w:ascii="PT Astra Serif" w:hAnsi="PT Astra Serif" w:cs="PT Astra Serif"/>
          <w:sz w:val="28"/>
          <w:szCs w:val="28"/>
        </w:rPr>
      </w:r>
    </w:p>
    <w:p>
      <w:pPr>
        <w:jc w:val="both"/>
        <w:spacing w:after="0" w:line="240" w:lineRule="auto"/>
        <w:widowControl w:val="off"/>
        <w:rPr>
          <w:rFonts w:ascii="PT Astra Serif" w:hAnsi="PT Astra Serif" w:cs="PT Astra Serif"/>
          <w:sz w:val="28"/>
          <w:szCs w:val="28"/>
        </w:rPr>
      </w:pPr>
      <w:r>
        <w:rPr>
          <w:rFonts w:ascii="PT Astra Serif" w:hAnsi="PT Astra Serif" w:eastAsia="PT Astra Serif" w:cs="PT Astra Serif"/>
          <w:sz w:val="28"/>
          <w:szCs w:val="28"/>
          <w:lang w:eastAsia="ru-RU"/>
        </w:rPr>
      </w:r>
      <w:r>
        <w:rPr>
          <w:rFonts w:ascii="PT Astra Serif" w:hAnsi="PT Astra Serif" w:cs="PT Astra Serif"/>
          <w:sz w:val="28"/>
          <w:szCs w:val="28"/>
        </w:rPr>
      </w:r>
      <w:r>
        <w:rPr>
          <w:rFonts w:ascii="PT Astra Serif" w:hAnsi="PT Astra Serif" w:cs="PT Astra Serif"/>
          <w:sz w:val="28"/>
          <w:szCs w:val="28"/>
        </w:rPr>
      </w:r>
    </w:p>
    <w:p>
      <w:pPr>
        <w:ind w:firstLine="709"/>
        <w:jc w:val="both"/>
        <w:spacing w:after="0" w:line="240" w:lineRule="auto"/>
        <w:widowControl w:val="off"/>
        <w:rPr>
          <w:rFonts w:ascii="PT Astra Serif" w:hAnsi="PT Astra Serif" w:cs="PT Astra Serif"/>
          <w:sz w:val="28"/>
          <w:szCs w:val="28"/>
        </w:rPr>
      </w:pPr>
      <w:r>
        <w:rPr>
          <w:rFonts w:ascii="PT Astra Serif" w:hAnsi="PT Astra Serif" w:eastAsia="PT Astra Serif" w:cs="PT Astra Serif"/>
          <w:sz w:val="28"/>
          <w:szCs w:val="28"/>
          <w:lang w:eastAsia="ru-RU"/>
        </w:rPr>
        <w:t xml:space="preserve">15.2. ПОСТАВЩИК</w:t>
      </w:r>
      <w:r>
        <w:rPr>
          <w:rFonts w:ascii="PT Astra Serif" w:hAnsi="PT Astra Serif" w:cs="PT Astra Serif"/>
          <w:sz w:val="28"/>
          <w:szCs w:val="28"/>
        </w:rPr>
      </w:r>
      <w:r>
        <w:rPr>
          <w:rFonts w:ascii="PT Astra Serif" w:hAnsi="PT Astra Serif" w:cs="PT Astra Serif"/>
          <w:sz w:val="28"/>
          <w:szCs w:val="28"/>
        </w:rPr>
      </w:r>
    </w:p>
    <w:p>
      <w:pPr>
        <w:jc w:val="both"/>
        <w:spacing w:after="0" w:line="240" w:lineRule="auto"/>
        <w:widowControl w:val="off"/>
        <w:rPr>
          <w:rFonts w:ascii="PT Astra Serif" w:hAnsi="PT Astra Serif" w:cs="PT Astra Serif"/>
          <w:sz w:val="28"/>
          <w:szCs w:val="28"/>
        </w:rPr>
      </w:pPr>
      <w:r>
        <w:rPr>
          <w:rFonts w:ascii="PT Astra Serif" w:hAnsi="PT Astra Serif" w:eastAsia="PT Astra Serif" w:cs="PT Astra Serif"/>
          <w:sz w:val="28"/>
          <w:szCs w:val="28"/>
          <w:lang w:eastAsia="ru-RU"/>
        </w:rPr>
        <w:t xml:space="preserve">Наименование: </w:t>
      </w:r>
      <w:r>
        <w:rPr>
          <w:rFonts w:ascii="PT Astra Serif" w:hAnsi="PT Astra Serif" w:cs="PT Astra Serif"/>
          <w:sz w:val="28"/>
          <w:szCs w:val="28"/>
        </w:rPr>
      </w:r>
      <w:r>
        <w:rPr>
          <w:rFonts w:ascii="PT Astra Serif" w:hAnsi="PT Astra Serif" w:cs="PT Astra Serif"/>
          <w:sz w:val="28"/>
          <w:szCs w:val="28"/>
        </w:rPr>
      </w:r>
    </w:p>
    <w:p>
      <w:pPr>
        <w:jc w:val="both"/>
        <w:spacing w:after="0" w:line="240" w:lineRule="auto"/>
        <w:widowControl w:val="off"/>
        <w:rPr>
          <w:rFonts w:ascii="PT Astra Serif" w:hAnsi="PT Astra Serif" w:cs="PT Astra Serif"/>
          <w:bCs/>
          <w:sz w:val="28"/>
          <w:szCs w:val="28"/>
        </w:rPr>
      </w:pPr>
      <w:r>
        <w:rPr>
          <w:rFonts w:ascii="PT Astra Serif" w:hAnsi="PT Astra Serif" w:eastAsia="PT Astra Serif" w:cs="PT Astra Serif"/>
          <w:sz w:val="28"/>
          <w:szCs w:val="28"/>
          <w:lang w:eastAsia="ru-RU"/>
        </w:rPr>
        <w:t xml:space="preserve">Юридический адрес:</w:t>
      </w:r>
      <w:r>
        <w:rPr>
          <w:rFonts w:ascii="PT Astra Serif" w:hAnsi="PT Astra Serif" w:eastAsia="PT Astra Serif" w:cs="PT Astra Serif"/>
          <w:bCs/>
          <w:sz w:val="28"/>
          <w:szCs w:val="28"/>
          <w:lang w:eastAsia="ru-RU"/>
        </w:rPr>
        <w:t xml:space="preserve"> </w:t>
      </w:r>
      <w:r>
        <w:rPr>
          <w:rFonts w:ascii="PT Astra Serif" w:hAnsi="PT Astra Serif" w:cs="PT Astra Serif"/>
          <w:bCs/>
          <w:sz w:val="28"/>
          <w:szCs w:val="28"/>
        </w:rPr>
      </w:r>
      <w:r>
        <w:rPr>
          <w:rFonts w:ascii="PT Astra Serif" w:hAnsi="PT Astra Serif" w:cs="PT Astra Serif"/>
          <w:bCs/>
          <w:sz w:val="28"/>
          <w:szCs w:val="28"/>
        </w:rPr>
      </w:r>
    </w:p>
    <w:p>
      <w:pPr>
        <w:jc w:val="both"/>
        <w:spacing w:after="0" w:line="240" w:lineRule="auto"/>
        <w:widowControl w:val="off"/>
        <w:rPr>
          <w:rFonts w:ascii="PT Astra Serif" w:hAnsi="PT Astra Serif" w:cs="PT Astra Serif"/>
          <w:sz w:val="28"/>
          <w:szCs w:val="28"/>
        </w:rPr>
      </w:pPr>
      <w:r>
        <w:rPr>
          <w:rFonts w:ascii="PT Astra Serif" w:hAnsi="PT Astra Serif" w:eastAsia="PT Astra Serif" w:cs="PT Astra Serif"/>
          <w:sz w:val="28"/>
          <w:szCs w:val="28"/>
          <w:lang w:eastAsia="ru-RU"/>
        </w:rPr>
        <w:t xml:space="preserve">Почтовый адрес: </w:t>
      </w:r>
      <w:r>
        <w:rPr>
          <w:rFonts w:ascii="PT Astra Serif" w:hAnsi="PT Astra Serif" w:cs="PT Astra Serif"/>
          <w:sz w:val="28"/>
          <w:szCs w:val="28"/>
        </w:rPr>
      </w:r>
      <w:r>
        <w:rPr>
          <w:rFonts w:ascii="PT Astra Serif" w:hAnsi="PT Astra Serif" w:cs="PT Astra Serif"/>
          <w:sz w:val="28"/>
          <w:szCs w:val="28"/>
        </w:rPr>
      </w:r>
    </w:p>
    <w:p>
      <w:pPr>
        <w:jc w:val="both"/>
        <w:spacing w:after="0" w:line="240" w:lineRule="auto"/>
        <w:widowControl w:val="off"/>
        <w:rPr>
          <w:rFonts w:ascii="PT Astra Serif" w:hAnsi="PT Astra Serif" w:cs="PT Astra Serif"/>
          <w:sz w:val="28"/>
          <w:szCs w:val="28"/>
        </w:rPr>
      </w:pPr>
      <w:r>
        <w:rPr>
          <w:rFonts w:ascii="PT Astra Serif" w:hAnsi="PT Astra Serif" w:eastAsia="PT Astra Serif" w:cs="PT Astra Serif"/>
          <w:sz w:val="28"/>
          <w:szCs w:val="28"/>
          <w:lang w:eastAsia="ru-RU"/>
        </w:rPr>
        <w:t xml:space="preserve">Электронная почта:</w:t>
      </w:r>
      <w:r>
        <w:rPr>
          <w:rFonts w:ascii="PT Astra Serif" w:hAnsi="PT Astra Serif" w:cs="PT Astra Serif"/>
          <w:sz w:val="28"/>
          <w:szCs w:val="28"/>
        </w:rPr>
      </w:r>
      <w:r>
        <w:rPr>
          <w:rFonts w:ascii="PT Astra Serif" w:hAnsi="PT Astra Serif" w:cs="PT Astra Serif"/>
          <w:sz w:val="28"/>
          <w:szCs w:val="28"/>
        </w:rPr>
      </w:r>
    </w:p>
    <w:p>
      <w:pPr>
        <w:jc w:val="both"/>
        <w:spacing w:after="0" w:line="240" w:lineRule="auto"/>
        <w:widowControl w:val="off"/>
        <w:rPr>
          <w:rFonts w:ascii="PT Astra Serif" w:hAnsi="PT Astra Serif" w:cs="PT Astra Serif"/>
          <w:sz w:val="28"/>
          <w:szCs w:val="28"/>
        </w:rPr>
      </w:pPr>
      <w:r>
        <w:rPr>
          <w:rFonts w:ascii="PT Astra Serif" w:hAnsi="PT Astra Serif" w:eastAsia="PT Astra Serif" w:cs="PT Astra Serif"/>
          <w:sz w:val="28"/>
          <w:szCs w:val="28"/>
          <w:lang w:eastAsia="ru-RU"/>
        </w:rPr>
        <w:t xml:space="preserve">Телефон: </w:t>
      </w:r>
      <w:r>
        <w:rPr>
          <w:rFonts w:ascii="PT Astra Serif" w:hAnsi="PT Astra Serif" w:cs="PT Astra Serif"/>
          <w:sz w:val="28"/>
          <w:szCs w:val="28"/>
        </w:rPr>
      </w:r>
      <w:r>
        <w:rPr>
          <w:rFonts w:ascii="PT Astra Serif" w:hAnsi="PT Astra Serif" w:cs="PT Astra Serif"/>
          <w:sz w:val="28"/>
          <w:szCs w:val="28"/>
        </w:rPr>
      </w:r>
    </w:p>
    <w:p>
      <w:pPr>
        <w:jc w:val="both"/>
        <w:spacing w:after="0" w:line="240" w:lineRule="auto"/>
        <w:widowControl w:val="off"/>
        <w:tabs>
          <w:tab w:val="num" w:pos="0" w:leader="none"/>
        </w:tabs>
        <w:rPr>
          <w:rFonts w:ascii="PT Astra Serif" w:hAnsi="PT Astra Serif" w:cs="PT Astra Serif"/>
          <w:sz w:val="28"/>
          <w:szCs w:val="28"/>
        </w:rPr>
      </w:pPr>
      <w:r>
        <w:rPr>
          <w:rFonts w:ascii="PT Astra Serif" w:hAnsi="PT Astra Serif" w:eastAsia="PT Astra Serif" w:cs="PT Astra Serif"/>
          <w:sz w:val="28"/>
          <w:szCs w:val="28"/>
          <w:lang w:eastAsia="ru-RU"/>
        </w:rPr>
        <w:t xml:space="preserve">ИНН                      КПП </w:t>
      </w:r>
      <w:r>
        <w:rPr>
          <w:rFonts w:ascii="PT Astra Serif" w:hAnsi="PT Astra Serif" w:cs="PT Astra Serif"/>
          <w:sz w:val="28"/>
          <w:szCs w:val="28"/>
        </w:rPr>
      </w:r>
      <w:r>
        <w:rPr>
          <w:rFonts w:ascii="PT Astra Serif" w:hAnsi="PT Astra Serif" w:cs="PT Astra Serif"/>
          <w:sz w:val="28"/>
          <w:szCs w:val="28"/>
        </w:rPr>
      </w:r>
    </w:p>
    <w:p>
      <w:pPr>
        <w:jc w:val="both"/>
        <w:spacing w:after="0" w:line="240" w:lineRule="auto"/>
        <w:widowControl w:val="off"/>
        <w:tabs>
          <w:tab w:val="num" w:pos="0" w:leader="none"/>
        </w:tabs>
        <w:rPr>
          <w:rFonts w:ascii="PT Astra Serif" w:hAnsi="PT Astra Serif" w:cs="PT Astra Serif"/>
          <w:sz w:val="28"/>
          <w:szCs w:val="28"/>
        </w:rPr>
      </w:pPr>
      <w:r>
        <w:rPr>
          <w:rFonts w:ascii="PT Astra Serif" w:hAnsi="PT Astra Serif" w:eastAsia="PT Astra Serif" w:cs="PT Astra Serif"/>
          <w:sz w:val="28"/>
          <w:szCs w:val="28"/>
          <w:lang w:eastAsia="ru-RU"/>
        </w:rPr>
        <w:t xml:space="preserve">ОКПО                   ОКТМО</w:t>
      </w:r>
      <w:r>
        <w:rPr>
          <w:rFonts w:ascii="PT Astra Serif" w:hAnsi="PT Astra Serif" w:cs="PT Astra Serif"/>
          <w:sz w:val="28"/>
          <w:szCs w:val="28"/>
        </w:rPr>
      </w:r>
      <w:r>
        <w:rPr>
          <w:rFonts w:ascii="PT Astra Serif" w:hAnsi="PT Astra Serif" w:cs="PT Astra Serif"/>
          <w:sz w:val="28"/>
          <w:szCs w:val="28"/>
        </w:rPr>
      </w:r>
    </w:p>
    <w:p>
      <w:pPr>
        <w:jc w:val="both"/>
        <w:spacing w:after="0" w:line="240" w:lineRule="auto"/>
        <w:widowControl w:val="off"/>
        <w:tabs>
          <w:tab w:val="num" w:pos="567" w:leader="none"/>
        </w:tabs>
        <w:rPr>
          <w:rFonts w:ascii="PT Astra Serif" w:hAnsi="PT Astra Serif" w:cs="PT Astra Serif"/>
          <w:sz w:val="28"/>
          <w:szCs w:val="28"/>
        </w:rPr>
      </w:pPr>
      <w:r>
        <w:rPr>
          <w:rFonts w:ascii="PT Astra Serif" w:hAnsi="PT Astra Serif" w:eastAsia="PT Astra Serif" w:cs="PT Astra Serif"/>
          <w:sz w:val="28"/>
          <w:szCs w:val="28"/>
          <w:lang w:eastAsia="ru-RU"/>
        </w:rPr>
        <w:t xml:space="preserve">Расчетный счет:  </w:t>
      </w:r>
      <w:r>
        <w:rPr>
          <w:rFonts w:ascii="PT Astra Serif" w:hAnsi="PT Astra Serif" w:cs="PT Astra Serif"/>
          <w:sz w:val="28"/>
          <w:szCs w:val="28"/>
        </w:rPr>
      </w:r>
      <w:r>
        <w:rPr>
          <w:rFonts w:ascii="PT Astra Serif" w:hAnsi="PT Astra Serif" w:cs="PT Astra Serif"/>
          <w:sz w:val="28"/>
          <w:szCs w:val="28"/>
        </w:rPr>
      </w:r>
    </w:p>
    <w:p>
      <w:pPr>
        <w:jc w:val="both"/>
        <w:spacing w:after="0" w:line="240" w:lineRule="auto"/>
        <w:widowControl w:val="off"/>
        <w:tabs>
          <w:tab w:val="num" w:pos="567" w:leader="none"/>
        </w:tabs>
        <w:rPr>
          <w:rFonts w:ascii="PT Astra Serif" w:hAnsi="PT Astra Serif" w:cs="PT Astra Serif"/>
          <w:sz w:val="28"/>
          <w:szCs w:val="28"/>
        </w:rPr>
      </w:pPr>
      <w:r>
        <w:rPr>
          <w:rFonts w:ascii="PT Astra Serif" w:hAnsi="PT Astra Serif" w:eastAsia="PT Astra Serif" w:cs="PT Astra Serif"/>
          <w:sz w:val="28"/>
          <w:szCs w:val="28"/>
          <w:lang w:eastAsia="ru-RU"/>
        </w:rPr>
        <w:t xml:space="preserve">Корреспондентский счет:  </w:t>
      </w:r>
      <w:r>
        <w:rPr>
          <w:rFonts w:ascii="PT Astra Serif" w:hAnsi="PT Astra Serif" w:cs="PT Astra Serif"/>
          <w:sz w:val="28"/>
          <w:szCs w:val="28"/>
        </w:rPr>
      </w:r>
      <w:r>
        <w:rPr>
          <w:rFonts w:ascii="PT Astra Serif" w:hAnsi="PT Astra Serif" w:cs="PT Astra Serif"/>
          <w:sz w:val="28"/>
          <w:szCs w:val="28"/>
        </w:rPr>
      </w:r>
    </w:p>
    <w:p>
      <w:pPr>
        <w:jc w:val="both"/>
        <w:spacing w:after="0" w:line="240" w:lineRule="auto"/>
        <w:widowControl w:val="off"/>
        <w:tabs>
          <w:tab w:val="num" w:pos="0" w:leader="none"/>
        </w:tabs>
        <w:rPr>
          <w:rFonts w:ascii="PT Astra Serif" w:hAnsi="PT Astra Serif" w:cs="PT Astra Serif"/>
          <w:sz w:val="28"/>
          <w:szCs w:val="28"/>
        </w:rPr>
      </w:pPr>
      <w:r>
        <w:rPr>
          <w:rFonts w:ascii="PT Astra Serif" w:hAnsi="PT Astra Serif" w:eastAsia="PT Astra Serif" w:cs="PT Astra Serif"/>
          <w:sz w:val="28"/>
          <w:szCs w:val="28"/>
          <w:lang w:eastAsia="ru-RU"/>
        </w:rPr>
        <w:t xml:space="preserve">БИК  </w:t>
      </w:r>
      <w:r>
        <w:rPr>
          <w:rFonts w:ascii="PT Astra Serif" w:hAnsi="PT Astra Serif" w:cs="PT Astra Serif"/>
          <w:sz w:val="28"/>
          <w:szCs w:val="28"/>
        </w:rPr>
      </w:r>
      <w:r>
        <w:rPr>
          <w:rFonts w:ascii="PT Astra Serif" w:hAnsi="PT Astra Serif" w:cs="PT Astra Serif"/>
          <w:sz w:val="28"/>
          <w:szCs w:val="28"/>
        </w:rPr>
      </w:r>
    </w:p>
    <w:p>
      <w:pPr>
        <w:ind w:firstLine="709"/>
        <w:jc w:val="both"/>
        <w:spacing w:after="0" w:line="240" w:lineRule="auto"/>
        <w:widowControl w:val="off"/>
        <w:rPr>
          <w:rFonts w:ascii="PT Astra Serif" w:hAnsi="PT Astra Serif" w:cs="PT Astra Serif"/>
          <w:sz w:val="28"/>
          <w:szCs w:val="28"/>
        </w:rPr>
      </w:pPr>
      <w:r>
        <w:rPr>
          <w:rFonts w:ascii="PT Astra Serif" w:hAnsi="PT Astra Serif" w:eastAsia="PT Astra Serif" w:cs="PT Astra Serif"/>
          <w:sz w:val="28"/>
          <w:szCs w:val="28"/>
          <w:lang w:eastAsia="ru-RU"/>
        </w:rPr>
        <w:t xml:space="preserve">15.3. Стороны обязуются письменно извещать друг друга в случае изменения сведений, указанных в п.п.15.1, 15.2 настоящего Договора, в срок, предусмотренный п. 12.5. настоящего Договора.</w:t>
      </w:r>
      <w:r>
        <w:rPr>
          <w:rFonts w:ascii="PT Astra Serif" w:hAnsi="PT Astra Serif" w:cs="PT Astra Serif"/>
          <w:sz w:val="28"/>
          <w:szCs w:val="28"/>
        </w:rPr>
      </w:r>
      <w:r>
        <w:rPr>
          <w:rFonts w:ascii="PT Astra Serif" w:hAnsi="PT Astra Serif" w:cs="PT Astra Serif"/>
          <w:sz w:val="28"/>
          <w:szCs w:val="28"/>
        </w:rPr>
      </w:r>
    </w:p>
    <w:p>
      <w:pPr>
        <w:jc w:val="both"/>
        <w:keepNext/>
        <w:spacing w:after="0" w:line="240" w:lineRule="auto"/>
        <w:rPr>
          <w:rFonts w:ascii="PT Astra Serif" w:hAnsi="PT Astra Serif" w:cs="PT Astra Serif"/>
          <w:b/>
          <w:sz w:val="28"/>
          <w:szCs w:val="28"/>
        </w:rPr>
      </w:pPr>
      <w:r>
        <w:rPr>
          <w:rFonts w:ascii="PT Astra Serif" w:hAnsi="PT Astra Serif" w:eastAsia="PT Astra Serif" w:cs="PT Astra Serif"/>
          <w:b/>
          <w:sz w:val="28"/>
          <w:szCs w:val="28"/>
          <w:lang w:eastAsia="ru-RU"/>
        </w:rPr>
      </w:r>
      <w:r>
        <w:rPr>
          <w:rFonts w:ascii="PT Astra Serif" w:hAnsi="PT Astra Serif" w:cs="PT Astra Serif"/>
          <w:b/>
          <w:sz w:val="28"/>
          <w:szCs w:val="28"/>
        </w:rPr>
      </w:r>
      <w:r>
        <w:rPr>
          <w:rFonts w:ascii="PT Astra Serif" w:hAnsi="PT Astra Serif" w:cs="PT Astra Serif"/>
          <w:b/>
          <w:sz w:val="28"/>
          <w:szCs w:val="28"/>
        </w:rPr>
      </w:r>
    </w:p>
    <w:tbl>
      <w:tblPr>
        <w:tblStyle w:val="1444"/>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5070"/>
        <w:gridCol w:w="3782"/>
      </w:tblGrid>
      <w:tr>
        <w:tblPrEx/>
        <w:trPr/>
        <w:tc>
          <w:tcPr>
            <w:tcW w:w="5070" w:type="dxa"/>
            <w:textDirection w:val="lrTb"/>
            <w:noWrap w:val="false"/>
          </w:tcPr>
          <w:p>
            <w:pPr>
              <w:rPr>
                <w:rFonts w:ascii="PT Astra Serif" w:hAnsi="PT Astra Serif" w:cs="PT Astra Serif"/>
                <w:b/>
                <w:sz w:val="28"/>
                <w:szCs w:val="28"/>
              </w:rPr>
            </w:pPr>
            <w:r>
              <w:rPr>
                <w:rFonts w:ascii="PT Astra Serif" w:hAnsi="PT Astra Serif" w:eastAsia="PT Astra Serif" w:cs="PT Astra Serif"/>
                <w:b/>
                <w:sz w:val="28"/>
                <w:szCs w:val="28"/>
                <w:lang w:eastAsia="ru-RU"/>
              </w:rPr>
              <w:t xml:space="preserve">ПОКУПАТЕЛЬ                                                                             </w:t>
            </w:r>
            <w:r>
              <w:rPr>
                <w:rFonts w:ascii="PT Astra Serif" w:hAnsi="PT Astra Serif" w:cs="PT Astra Serif"/>
                <w:b/>
                <w:sz w:val="28"/>
                <w:szCs w:val="28"/>
              </w:rPr>
            </w:r>
            <w:r>
              <w:rPr>
                <w:rFonts w:ascii="PT Astra Serif" w:hAnsi="PT Astra Serif" w:cs="PT Astra Serif"/>
                <w:b/>
                <w:sz w:val="28"/>
                <w:szCs w:val="28"/>
              </w:rPr>
            </w:r>
          </w:p>
          <w:p>
            <w:pPr>
              <w:rPr>
                <w:rFonts w:ascii="PT Astra Serif" w:hAnsi="PT Astra Serif" w:cs="PT Astra Serif"/>
                <w:sz w:val="28"/>
                <w:szCs w:val="28"/>
              </w:rPr>
            </w:pPr>
            <w:r>
              <w:rPr>
                <w:rFonts w:ascii="PT Astra Serif" w:hAnsi="PT Astra Serif" w:eastAsia="PT Astra Serif" w:cs="PT Astra Serif"/>
                <w:sz w:val="28"/>
                <w:szCs w:val="28"/>
                <w:lang w:eastAsia="ru-RU"/>
              </w:rPr>
              <w:t xml:space="preserve">__________________________________                                                                                       </w:t>
            </w:r>
            <w:r>
              <w:rPr>
                <w:rFonts w:ascii="PT Astra Serif" w:hAnsi="PT Astra Serif" w:cs="PT Astra Serif"/>
                <w:sz w:val="28"/>
                <w:szCs w:val="28"/>
              </w:rPr>
            </w:r>
            <w:r>
              <w:rPr>
                <w:rFonts w:ascii="PT Astra Serif" w:hAnsi="PT Astra Serif" w:cs="PT Astra Serif"/>
                <w:sz w:val="28"/>
                <w:szCs w:val="28"/>
              </w:rPr>
            </w:r>
          </w:p>
          <w:p>
            <w:pPr>
              <w:rPr>
                <w:rFonts w:ascii="PT Astra Serif" w:hAnsi="PT Astra Serif" w:cs="PT Astra Serif"/>
                <w:sz w:val="28"/>
                <w:szCs w:val="28"/>
              </w:rPr>
            </w:pPr>
            <w:r>
              <w:rPr>
                <w:rFonts w:ascii="PT Astra Serif" w:hAnsi="PT Astra Serif" w:eastAsia="PT Astra Serif" w:cs="PT Astra Serif"/>
                <w:sz w:val="28"/>
                <w:szCs w:val="28"/>
                <w:lang w:eastAsia="ru-RU"/>
              </w:rPr>
              <w:t xml:space="preserve">__________________________________</w:t>
            </w:r>
            <w:r>
              <w:rPr>
                <w:rFonts w:ascii="PT Astra Serif" w:hAnsi="PT Astra Serif" w:cs="PT Astra Serif"/>
                <w:sz w:val="28"/>
                <w:szCs w:val="28"/>
              </w:rPr>
            </w:r>
            <w:r>
              <w:rPr>
                <w:rFonts w:ascii="PT Astra Serif" w:hAnsi="PT Astra Serif" w:cs="PT Astra Serif"/>
                <w:sz w:val="28"/>
                <w:szCs w:val="28"/>
              </w:rPr>
            </w:r>
          </w:p>
          <w:p>
            <w:pPr>
              <w:rPr>
                <w:rFonts w:ascii="PT Astra Serif" w:hAnsi="PT Astra Serif" w:cs="PT Astra Serif"/>
                <w:sz w:val="28"/>
                <w:szCs w:val="28"/>
              </w:rPr>
            </w:pPr>
            <w:r>
              <w:rPr>
                <w:rFonts w:ascii="PT Astra Serif" w:hAnsi="PT Astra Serif" w:eastAsia="PT Astra Serif" w:cs="PT Astra Serif"/>
                <w:sz w:val="28"/>
                <w:szCs w:val="28"/>
                <w:lang w:eastAsia="ru-RU"/>
              </w:rPr>
              <w:t xml:space="preserve">__________________________________</w:t>
            </w:r>
            <w:r>
              <w:rPr>
                <w:rFonts w:ascii="PT Astra Serif" w:hAnsi="PT Astra Serif" w:cs="PT Astra Serif"/>
                <w:sz w:val="28"/>
                <w:szCs w:val="28"/>
              </w:rPr>
            </w:r>
            <w:r>
              <w:rPr>
                <w:rFonts w:ascii="PT Astra Serif" w:hAnsi="PT Astra Serif" w:cs="PT Astra Serif"/>
                <w:sz w:val="28"/>
                <w:szCs w:val="28"/>
              </w:rPr>
            </w:r>
          </w:p>
          <w:p>
            <w:pPr>
              <w:rPr>
                <w:rFonts w:ascii="PT Astra Serif" w:hAnsi="PT Astra Serif" w:cs="PT Astra Serif"/>
                <w:sz w:val="28"/>
                <w:szCs w:val="28"/>
              </w:rPr>
            </w:pPr>
            <w:r>
              <w:rPr>
                <w:rFonts w:ascii="PT Astra Serif" w:hAnsi="PT Astra Serif" w:eastAsia="PT Astra Serif" w:cs="PT Astra Serif"/>
                <w:sz w:val="28"/>
                <w:szCs w:val="28"/>
                <w:lang w:eastAsia="ru-RU"/>
              </w:rPr>
              <w:t xml:space="preserve">ООО «Газпром добыча Надым»                                                                                                                                                                                                                                  </w:t>
            </w:r>
            <w:r>
              <w:rPr>
                <w:rFonts w:ascii="PT Astra Serif" w:hAnsi="PT Astra Serif" w:cs="PT Astra Serif"/>
                <w:sz w:val="28"/>
                <w:szCs w:val="28"/>
              </w:rPr>
            </w:r>
            <w:r>
              <w:rPr>
                <w:rFonts w:ascii="PT Astra Serif" w:hAnsi="PT Astra Serif" w:cs="PT Astra Serif"/>
                <w:sz w:val="28"/>
                <w:szCs w:val="28"/>
              </w:rPr>
            </w:r>
          </w:p>
          <w:p>
            <w:pPr>
              <w:rPr>
                <w:rFonts w:ascii="PT Astra Serif" w:hAnsi="PT Astra Serif" w:cs="PT Astra Serif"/>
                <w:sz w:val="28"/>
                <w:szCs w:val="28"/>
              </w:rPr>
            </w:pPr>
            <w:r>
              <w:rPr>
                <w:rFonts w:ascii="PT Astra Serif" w:hAnsi="PT Astra Serif" w:eastAsia="PT Astra Serif" w:cs="PT Astra Serif"/>
                <w:sz w:val="28"/>
                <w:szCs w:val="28"/>
                <w:lang w:eastAsia="ru-RU"/>
              </w:rPr>
            </w:r>
            <w:r>
              <w:rPr>
                <w:rFonts w:ascii="PT Astra Serif" w:hAnsi="PT Astra Serif" w:cs="PT Astra Serif"/>
                <w:sz w:val="28"/>
                <w:szCs w:val="28"/>
              </w:rPr>
            </w:r>
            <w:r>
              <w:rPr>
                <w:rFonts w:ascii="PT Astra Serif" w:hAnsi="PT Astra Serif" w:cs="PT Astra Serif"/>
                <w:sz w:val="28"/>
                <w:szCs w:val="28"/>
              </w:rPr>
            </w:r>
          </w:p>
          <w:p>
            <w:pPr>
              <w:rPr>
                <w:rFonts w:ascii="PT Astra Serif" w:hAnsi="PT Astra Serif" w:cs="PT Astra Serif"/>
                <w:sz w:val="28"/>
                <w:szCs w:val="28"/>
              </w:rPr>
            </w:pPr>
            <w:r>
              <w:rPr>
                <w:rFonts w:ascii="PT Astra Serif" w:hAnsi="PT Astra Serif" w:eastAsia="PT Astra Serif" w:cs="PT Astra Serif"/>
                <w:sz w:val="28"/>
                <w:szCs w:val="28"/>
                <w:lang w:eastAsia="ru-RU"/>
              </w:rPr>
              <w:t xml:space="preserve">_______________________  _________</w:t>
            </w:r>
            <w:r>
              <w:rPr>
                <w:rFonts w:ascii="PT Astra Serif" w:hAnsi="PT Astra Serif" w:cs="PT Astra Serif"/>
                <w:sz w:val="28"/>
                <w:szCs w:val="28"/>
              </w:rPr>
            </w:r>
            <w:r>
              <w:rPr>
                <w:rFonts w:ascii="PT Astra Serif" w:hAnsi="PT Astra Serif" w:cs="PT Astra Serif"/>
                <w:sz w:val="28"/>
                <w:szCs w:val="28"/>
              </w:rPr>
            </w:r>
          </w:p>
          <w:p>
            <w:pPr>
              <w:rPr>
                <w:rFonts w:ascii="PT Astra Serif" w:hAnsi="PT Astra Serif" w:cs="PT Astra Serif"/>
                <w:sz w:val="28"/>
                <w:szCs w:val="28"/>
              </w:rPr>
            </w:pPr>
            <w:r>
              <w:rPr>
                <w:rFonts w:ascii="PT Astra Serif" w:hAnsi="PT Astra Serif" w:eastAsia="PT Astra Serif" w:cs="PT Astra Serif"/>
                <w:sz w:val="28"/>
                <w:szCs w:val="28"/>
                <w:lang w:eastAsia="ru-RU"/>
              </w:rPr>
              <w:t xml:space="preserve">(</w:t>
            </w:r>
            <w:r>
              <w:rPr>
                <w:rFonts w:ascii="PT Astra Serif" w:hAnsi="PT Astra Serif" w:eastAsia="PT Astra Serif" w:cs="PT Astra Serif"/>
                <w:sz w:val="28"/>
                <w:szCs w:val="28"/>
                <w:lang w:eastAsia="ru-RU"/>
              </w:rPr>
              <w:t xml:space="preserve">по Доверенности от __________№________</w:t>
            </w:r>
            <w:r>
              <w:rPr>
                <w:rFonts w:ascii="PT Astra Serif" w:hAnsi="PT Astra Serif" w:eastAsia="PT Astra Serif" w:cs="PT Astra Serif"/>
                <w:sz w:val="28"/>
                <w:szCs w:val="28"/>
                <w:lang w:eastAsia="ru-RU"/>
              </w:rPr>
              <w:t xml:space="preserve">)</w:t>
            </w:r>
            <w:r>
              <w:rPr>
                <w:rFonts w:ascii="PT Astra Serif" w:hAnsi="PT Astra Serif" w:cs="PT Astra Serif"/>
                <w:sz w:val="28"/>
                <w:szCs w:val="28"/>
              </w:rPr>
            </w:r>
            <w:r>
              <w:rPr>
                <w:rFonts w:ascii="PT Astra Serif" w:hAnsi="PT Astra Serif" w:cs="PT Astra Serif"/>
                <w:sz w:val="28"/>
                <w:szCs w:val="28"/>
              </w:rPr>
            </w:r>
          </w:p>
        </w:tc>
        <w:tc>
          <w:tcPr>
            <w:tcW w:w="3782" w:type="dxa"/>
            <w:textDirection w:val="lrTb"/>
            <w:noWrap w:val="false"/>
          </w:tcPr>
          <w:p>
            <w:pPr>
              <w:rPr>
                <w:rFonts w:ascii="PT Astra Serif" w:hAnsi="PT Astra Serif" w:cs="PT Astra Serif"/>
                <w:b/>
                <w:sz w:val="28"/>
                <w:szCs w:val="28"/>
              </w:rPr>
            </w:pPr>
            <w:r>
              <w:rPr>
                <w:rFonts w:ascii="PT Astra Serif" w:hAnsi="PT Astra Serif" w:eastAsia="PT Astra Serif" w:cs="PT Astra Serif"/>
                <w:b/>
                <w:sz w:val="28"/>
                <w:szCs w:val="28"/>
                <w:lang w:eastAsia="ru-RU"/>
              </w:rPr>
              <w:t xml:space="preserve">ПОСТАВЩИК</w:t>
            </w:r>
            <w:r>
              <w:rPr>
                <w:rFonts w:ascii="PT Astra Serif" w:hAnsi="PT Astra Serif" w:cs="PT Astra Serif"/>
                <w:b/>
                <w:sz w:val="28"/>
                <w:szCs w:val="28"/>
              </w:rPr>
            </w:r>
            <w:r>
              <w:rPr>
                <w:rFonts w:ascii="PT Astra Serif" w:hAnsi="PT Astra Serif" w:cs="PT Astra Serif"/>
                <w:b/>
                <w:sz w:val="28"/>
                <w:szCs w:val="28"/>
              </w:rPr>
            </w:r>
          </w:p>
          <w:p>
            <w:pPr>
              <w:rPr>
                <w:rFonts w:ascii="PT Astra Serif" w:hAnsi="PT Astra Serif" w:cs="PT Astra Serif"/>
                <w:sz w:val="28"/>
                <w:szCs w:val="28"/>
              </w:rPr>
            </w:pPr>
            <w:r>
              <w:rPr>
                <w:rFonts w:ascii="PT Astra Serif" w:hAnsi="PT Astra Serif" w:eastAsia="PT Astra Serif" w:cs="PT Astra Serif"/>
                <w:sz w:val="28"/>
                <w:szCs w:val="28"/>
                <w:lang w:eastAsia="ru-RU"/>
              </w:rPr>
              <w:t xml:space="preserve">_________________________</w:t>
            </w:r>
            <w:r>
              <w:rPr>
                <w:rFonts w:ascii="PT Astra Serif" w:hAnsi="PT Astra Serif" w:cs="PT Astra Serif"/>
                <w:sz w:val="28"/>
                <w:szCs w:val="28"/>
              </w:rPr>
            </w:r>
            <w:r>
              <w:rPr>
                <w:rFonts w:ascii="PT Astra Serif" w:hAnsi="PT Astra Serif" w:cs="PT Astra Serif"/>
                <w:sz w:val="28"/>
                <w:szCs w:val="28"/>
              </w:rPr>
            </w:r>
          </w:p>
          <w:p>
            <w:pPr>
              <w:rPr>
                <w:rFonts w:ascii="PT Astra Serif" w:hAnsi="PT Astra Serif" w:cs="PT Astra Serif"/>
                <w:sz w:val="28"/>
                <w:szCs w:val="28"/>
              </w:rPr>
            </w:pPr>
            <w:r>
              <w:rPr>
                <w:rFonts w:ascii="PT Astra Serif" w:hAnsi="PT Astra Serif" w:eastAsia="PT Astra Serif" w:cs="PT Astra Serif"/>
                <w:sz w:val="28"/>
                <w:szCs w:val="28"/>
                <w:lang w:eastAsia="ru-RU"/>
              </w:rPr>
              <w:t xml:space="preserve">_________________________</w:t>
            </w:r>
            <w:r>
              <w:rPr>
                <w:rFonts w:ascii="PT Astra Serif" w:hAnsi="PT Astra Serif" w:cs="PT Astra Serif"/>
                <w:sz w:val="28"/>
                <w:szCs w:val="28"/>
              </w:rPr>
            </w:r>
            <w:r>
              <w:rPr>
                <w:rFonts w:ascii="PT Astra Serif" w:hAnsi="PT Astra Serif" w:cs="PT Astra Serif"/>
                <w:sz w:val="28"/>
                <w:szCs w:val="28"/>
              </w:rPr>
            </w:r>
          </w:p>
          <w:p>
            <w:pPr>
              <w:rPr>
                <w:rFonts w:ascii="PT Astra Serif" w:hAnsi="PT Astra Serif" w:cs="PT Astra Serif"/>
                <w:sz w:val="28"/>
                <w:szCs w:val="28"/>
              </w:rPr>
            </w:pPr>
            <w:r>
              <w:rPr>
                <w:rFonts w:ascii="PT Astra Serif" w:hAnsi="PT Astra Serif" w:eastAsia="PT Astra Serif" w:cs="PT Astra Serif"/>
                <w:sz w:val="28"/>
                <w:szCs w:val="28"/>
                <w:lang w:eastAsia="ru-RU"/>
              </w:rPr>
              <w:t xml:space="preserve">_________________________</w:t>
            </w:r>
            <w:r>
              <w:rPr>
                <w:rFonts w:ascii="PT Astra Serif" w:hAnsi="PT Astra Serif" w:cs="PT Astra Serif"/>
                <w:sz w:val="28"/>
                <w:szCs w:val="28"/>
              </w:rPr>
            </w:r>
            <w:r>
              <w:rPr>
                <w:rFonts w:ascii="PT Astra Serif" w:hAnsi="PT Astra Serif" w:cs="PT Astra Serif"/>
                <w:sz w:val="28"/>
                <w:szCs w:val="28"/>
              </w:rPr>
            </w:r>
          </w:p>
          <w:p>
            <w:pPr>
              <w:rPr>
                <w:rFonts w:ascii="PT Astra Serif" w:hAnsi="PT Astra Serif" w:cs="PT Astra Serif"/>
                <w:sz w:val="28"/>
                <w:szCs w:val="28"/>
              </w:rPr>
            </w:pPr>
            <w:r>
              <w:rPr>
                <w:rFonts w:ascii="PT Astra Serif" w:hAnsi="PT Astra Serif" w:eastAsia="PT Astra Serif" w:cs="PT Astra Serif"/>
                <w:sz w:val="28"/>
                <w:szCs w:val="28"/>
                <w:lang w:eastAsia="ru-RU"/>
              </w:rPr>
              <w:t xml:space="preserve">_________________________</w:t>
            </w:r>
            <w:r>
              <w:rPr>
                <w:rFonts w:ascii="PT Astra Serif" w:hAnsi="PT Astra Serif" w:cs="PT Astra Serif"/>
                <w:sz w:val="28"/>
                <w:szCs w:val="28"/>
              </w:rPr>
            </w:r>
            <w:r>
              <w:rPr>
                <w:rFonts w:ascii="PT Astra Serif" w:hAnsi="PT Astra Serif" w:cs="PT Astra Serif"/>
                <w:sz w:val="28"/>
                <w:szCs w:val="28"/>
              </w:rPr>
            </w:r>
          </w:p>
          <w:p>
            <w:pPr>
              <w:rPr>
                <w:rFonts w:ascii="PT Astra Serif" w:hAnsi="PT Astra Serif" w:cs="PT Astra Serif"/>
                <w:sz w:val="28"/>
                <w:szCs w:val="28"/>
              </w:rPr>
            </w:pPr>
            <w:r>
              <w:rPr>
                <w:rFonts w:ascii="PT Astra Serif" w:hAnsi="PT Astra Serif" w:eastAsia="PT Astra Serif" w:cs="PT Astra Serif"/>
                <w:sz w:val="28"/>
                <w:szCs w:val="28"/>
                <w:lang w:eastAsia="ru-RU"/>
              </w:rPr>
            </w:r>
            <w:r>
              <w:rPr>
                <w:rFonts w:ascii="PT Astra Serif" w:hAnsi="PT Astra Serif" w:cs="PT Astra Serif"/>
                <w:sz w:val="28"/>
                <w:szCs w:val="28"/>
              </w:rPr>
            </w:r>
            <w:r>
              <w:rPr>
                <w:rFonts w:ascii="PT Astra Serif" w:hAnsi="PT Astra Serif" w:cs="PT Astra Serif"/>
                <w:sz w:val="28"/>
                <w:szCs w:val="28"/>
              </w:rPr>
            </w:r>
          </w:p>
          <w:p>
            <w:pPr>
              <w:rPr>
                <w:rFonts w:ascii="PT Astra Serif" w:hAnsi="PT Astra Serif" w:cs="PT Astra Serif"/>
                <w:sz w:val="28"/>
                <w:szCs w:val="28"/>
              </w:rPr>
            </w:pPr>
            <w:r>
              <w:rPr>
                <w:rFonts w:ascii="PT Astra Serif" w:hAnsi="PT Astra Serif" w:eastAsia="PT Astra Serif" w:cs="PT Astra Serif"/>
                <w:sz w:val="28"/>
                <w:szCs w:val="28"/>
                <w:lang w:eastAsia="ru-RU"/>
              </w:rPr>
              <w:t xml:space="preserve">_____________   __________</w:t>
            </w:r>
            <w:r>
              <w:rPr>
                <w:rFonts w:ascii="PT Astra Serif" w:hAnsi="PT Astra Serif" w:cs="PT Astra Serif"/>
                <w:sz w:val="28"/>
                <w:szCs w:val="28"/>
              </w:rPr>
            </w:r>
            <w:r>
              <w:rPr>
                <w:rFonts w:ascii="PT Astra Serif" w:hAnsi="PT Astra Serif" w:cs="PT Astra Serif"/>
                <w:sz w:val="28"/>
                <w:szCs w:val="28"/>
              </w:rPr>
            </w:r>
          </w:p>
        </w:tc>
      </w:tr>
    </w:tbl>
    <w:p>
      <w:pPr>
        <w:jc w:val="right"/>
        <w:spacing w:line="240" w:lineRule="auto"/>
        <w:rPr>
          <w:rFonts w:ascii="PT Astra Serif" w:hAnsi="PT Astra Serif" w:cs="PT Astra Serif"/>
          <w:sz w:val="28"/>
          <w:szCs w:val="28"/>
        </w:rPr>
        <w:sectPr>
          <w:headerReference w:type="default" r:id="rId9"/>
          <w:headerReference w:type="first" r:id="rId10"/>
          <w:footerReference w:type="default" r:id="rId12"/>
          <w:footnotePr/>
          <w:endnotePr/>
          <w:type w:val="nextPage"/>
          <w:pgSz w:w="11906" w:h="16838" w:orient="portrait"/>
          <w:pgMar w:top="1134" w:right="850" w:bottom="1134" w:left="1701" w:header="567" w:footer="591" w:gutter="0"/>
          <w:cols w:num="1" w:sep="0" w:space="708" w:equalWidth="1"/>
          <w:docGrid w:linePitch="360"/>
          <w:titlePg/>
        </w:sectPr>
      </w:pPr>
      <w:r>
        <w:rPr>
          <w:rFonts w:ascii="PT Astra Serif" w:hAnsi="PT Astra Serif" w:eastAsia="PT Astra Serif" w:cs="PT Astra Serif"/>
          <w:sz w:val="28"/>
          <w:szCs w:val="28"/>
          <w:lang w:eastAsia="ru-RU"/>
        </w:rPr>
      </w:r>
      <w:r>
        <w:rPr>
          <w:rFonts w:ascii="PT Astra Serif" w:hAnsi="PT Astra Serif" w:cs="PT Astra Serif"/>
          <w:sz w:val="28"/>
          <w:szCs w:val="28"/>
        </w:rPr>
      </w:r>
      <w:r>
        <w:rPr>
          <w:rFonts w:ascii="PT Astra Serif" w:hAnsi="PT Astra Serif" w:cs="PT Astra Serif"/>
          <w:sz w:val="28"/>
          <w:szCs w:val="28"/>
        </w:rPr>
      </w:r>
    </w:p>
    <w:p>
      <w:pPr>
        <w:jc w:val="right"/>
        <w:spacing w:line="240" w:lineRule="auto"/>
        <w:rPr>
          <w:rFonts w:ascii="PT Astra Serif" w:hAnsi="PT Astra Serif" w:cs="PT Astra Serif"/>
          <w:sz w:val="28"/>
          <w:szCs w:val="28"/>
        </w:rPr>
      </w:pPr>
      <w:r>
        <w:rPr>
          <w:rFonts w:ascii="PT Astra Serif" w:hAnsi="PT Astra Serif" w:eastAsia="PT Astra Serif" w:cs="PT Astra Serif"/>
          <w:sz w:val="28"/>
          <w:szCs w:val="28"/>
          <w:lang w:eastAsia="ru-RU"/>
        </w:rPr>
        <w:t xml:space="preserve">Приложение № 1</w:t>
      </w:r>
      <w:r>
        <w:rPr>
          <w:rFonts w:ascii="PT Astra Serif" w:hAnsi="PT Astra Serif" w:cs="PT Astra Serif"/>
          <w:sz w:val="28"/>
          <w:szCs w:val="28"/>
        </w:rPr>
      </w:r>
      <w:r>
        <w:rPr>
          <w:rFonts w:ascii="PT Astra Serif" w:hAnsi="PT Astra Serif" w:cs="PT Astra Serif"/>
          <w:sz w:val="28"/>
          <w:szCs w:val="28"/>
        </w:rPr>
      </w:r>
    </w:p>
    <w:p>
      <w:pPr>
        <w:jc w:val="right"/>
        <w:spacing w:line="240" w:lineRule="auto"/>
        <w:rPr>
          <w:rFonts w:ascii="PT Astra Serif" w:hAnsi="PT Astra Serif" w:cs="PT Astra Serif"/>
          <w:sz w:val="28"/>
          <w:szCs w:val="28"/>
        </w:rPr>
      </w:pPr>
      <w:r>
        <w:rPr>
          <w:rFonts w:ascii="PT Astra Serif" w:hAnsi="PT Astra Serif" w:eastAsia="PT Astra Serif" w:cs="PT Astra Serif"/>
          <w:sz w:val="28"/>
          <w:szCs w:val="28"/>
          <w:lang w:eastAsia="ru-RU"/>
        </w:rPr>
        <w:t xml:space="preserve">                                                                                                                  к Договору от__________№____________</w:t>
      </w:r>
      <w:r>
        <w:rPr>
          <w:rFonts w:ascii="PT Astra Serif" w:hAnsi="PT Astra Serif" w:cs="PT Astra Serif"/>
          <w:sz w:val="28"/>
          <w:szCs w:val="28"/>
        </w:rPr>
      </w:r>
      <w:r>
        <w:rPr>
          <w:rFonts w:ascii="PT Astra Serif" w:hAnsi="PT Astra Serif" w:cs="PT Astra Serif"/>
          <w:sz w:val="28"/>
          <w:szCs w:val="28"/>
        </w:rPr>
      </w:r>
    </w:p>
    <w:p>
      <w:pPr>
        <w:jc w:val="center"/>
        <w:spacing w:after="0" w:line="240" w:lineRule="auto"/>
        <w:rPr>
          <w:rFonts w:ascii="PT Astra Serif" w:hAnsi="PT Astra Serif" w:cs="PT Astra Serif"/>
          <w:b/>
          <w:sz w:val="28"/>
          <w:szCs w:val="28"/>
        </w:rPr>
      </w:pPr>
      <w:r>
        <w:rPr>
          <w:rFonts w:ascii="PT Astra Serif" w:hAnsi="PT Astra Serif" w:eastAsia="PT Astra Serif" w:cs="PT Astra Serif"/>
          <w:b/>
          <w:sz w:val="28"/>
          <w:szCs w:val="28"/>
          <w:lang w:eastAsia="ru-RU"/>
        </w:rPr>
      </w:r>
      <w:r>
        <w:rPr>
          <w:rFonts w:ascii="PT Astra Serif" w:hAnsi="PT Astra Serif" w:cs="PT Astra Serif"/>
          <w:b/>
          <w:sz w:val="28"/>
          <w:szCs w:val="28"/>
        </w:rPr>
      </w:r>
      <w:r>
        <w:rPr>
          <w:rFonts w:ascii="PT Astra Serif" w:hAnsi="PT Astra Serif" w:cs="PT Astra Serif"/>
          <w:b/>
          <w:sz w:val="28"/>
          <w:szCs w:val="28"/>
        </w:rPr>
      </w:r>
    </w:p>
    <w:p>
      <w:pPr>
        <w:jc w:val="center"/>
        <w:spacing w:after="0" w:line="240" w:lineRule="auto"/>
        <w:rPr>
          <w:rFonts w:ascii="PT Astra Serif" w:hAnsi="PT Astra Serif" w:cs="PT Astra Serif"/>
          <w:b/>
          <w:sz w:val="28"/>
          <w:szCs w:val="28"/>
        </w:rPr>
      </w:pPr>
      <w:r>
        <w:rPr>
          <w:rFonts w:ascii="PT Astra Serif" w:hAnsi="PT Astra Serif" w:eastAsia="PT Astra Serif" w:cs="PT Astra Serif"/>
          <w:b/>
          <w:sz w:val="28"/>
          <w:szCs w:val="28"/>
          <w:lang w:eastAsia="ru-RU"/>
        </w:rPr>
        <w:t xml:space="preserve">СПЕЦИФИКАЦИЯ </w:t>
      </w:r>
      <w:r>
        <w:rPr>
          <w:rFonts w:ascii="PT Astra Serif" w:hAnsi="PT Astra Serif" w:cs="PT Astra Serif"/>
          <w:b/>
          <w:sz w:val="28"/>
          <w:szCs w:val="28"/>
        </w:rPr>
      </w:r>
      <w:r>
        <w:rPr>
          <w:rFonts w:ascii="PT Astra Serif" w:hAnsi="PT Astra Serif" w:cs="PT Astra Serif"/>
          <w:b/>
          <w:sz w:val="28"/>
          <w:szCs w:val="28"/>
        </w:rPr>
      </w:r>
    </w:p>
    <w:p>
      <w:pPr>
        <w:jc w:val="center"/>
        <w:spacing w:after="0" w:line="240" w:lineRule="auto"/>
        <w:rPr>
          <w:rFonts w:ascii="PT Astra Serif" w:hAnsi="PT Astra Serif" w:cs="PT Astra Serif"/>
          <w:sz w:val="28"/>
          <w:szCs w:val="28"/>
        </w:rPr>
      </w:pPr>
      <w:r>
        <w:rPr>
          <w:rFonts w:ascii="PT Astra Serif" w:hAnsi="PT Astra Serif" w:eastAsia="PT Astra Serif" w:cs="PT Astra Serif"/>
          <w:sz w:val="28"/>
          <w:szCs w:val="28"/>
          <w:lang w:eastAsia="ru-RU"/>
        </w:rPr>
      </w:r>
      <w:r>
        <w:rPr>
          <w:rFonts w:ascii="PT Astra Serif" w:hAnsi="PT Astra Serif" w:cs="PT Astra Serif"/>
          <w:sz w:val="28"/>
          <w:szCs w:val="28"/>
        </w:rPr>
      </w:r>
      <w:r>
        <w:rPr>
          <w:rFonts w:ascii="PT Astra Serif" w:hAnsi="PT Astra Serif" w:cs="PT Astra Serif"/>
          <w:sz w:val="28"/>
          <w:szCs w:val="28"/>
        </w:rPr>
      </w:r>
    </w:p>
    <w:p>
      <w:pPr>
        <w:jc w:val="both"/>
        <w:spacing w:after="0" w:line="240" w:lineRule="auto"/>
        <w:rPr>
          <w:rFonts w:ascii="PT Astra Serif" w:hAnsi="PT Astra Serif" w:cs="PT Astra Serif"/>
          <w:b/>
          <w:sz w:val="28"/>
          <w:szCs w:val="28"/>
        </w:rPr>
      </w:pPr>
      <w:r>
        <w:rPr>
          <w:rFonts w:ascii="PT Astra Serif" w:hAnsi="PT Astra Serif" w:eastAsia="PT Astra Serif" w:cs="PT Astra Serif"/>
          <w:b/>
          <w:sz w:val="28"/>
          <w:szCs w:val="28"/>
          <w:lang w:eastAsia="ru-RU"/>
        </w:rPr>
        <w:t xml:space="preserve">Покупатель: ООО «Газпром добыча Надым»</w:t>
      </w:r>
      <w:r>
        <w:rPr>
          <w:rFonts w:ascii="PT Astra Serif" w:hAnsi="PT Astra Serif" w:cs="PT Astra Serif"/>
          <w:b/>
          <w:sz w:val="28"/>
          <w:szCs w:val="28"/>
        </w:rPr>
      </w:r>
      <w:r>
        <w:rPr>
          <w:rFonts w:ascii="PT Astra Serif" w:hAnsi="PT Astra Serif" w:cs="PT Astra Serif"/>
          <w:b/>
          <w:sz w:val="28"/>
          <w:szCs w:val="28"/>
        </w:rPr>
      </w:r>
    </w:p>
    <w:p>
      <w:pPr>
        <w:jc w:val="both"/>
        <w:spacing w:after="0" w:line="240" w:lineRule="auto"/>
        <w:rPr>
          <w:rFonts w:ascii="PT Astra Serif" w:hAnsi="PT Astra Serif" w:cs="PT Astra Serif"/>
          <w:sz w:val="28"/>
          <w:szCs w:val="28"/>
        </w:rPr>
      </w:pPr>
      <w:r>
        <w:rPr>
          <w:rFonts w:ascii="PT Astra Serif" w:hAnsi="PT Astra Serif" w:eastAsia="PT Astra Serif" w:cs="PT Astra Serif"/>
          <w:sz w:val="28"/>
          <w:szCs w:val="28"/>
          <w:lang w:eastAsia="ru-RU"/>
        </w:rPr>
        <w:t xml:space="preserve">Российская Федерация, 629730, Ямало-Ненецкий автономный округ, г. Надым, ул. Пионерская, стр. 14</w:t>
      </w:r>
      <w:r>
        <w:rPr>
          <w:rFonts w:ascii="PT Astra Serif" w:hAnsi="PT Astra Serif" w:cs="PT Astra Serif"/>
          <w:sz w:val="28"/>
          <w:szCs w:val="28"/>
        </w:rPr>
      </w:r>
      <w:r>
        <w:rPr>
          <w:rFonts w:ascii="PT Astra Serif" w:hAnsi="PT Astra Serif" w:cs="PT Astra Serif"/>
          <w:sz w:val="28"/>
          <w:szCs w:val="28"/>
        </w:rPr>
      </w:r>
    </w:p>
    <w:p>
      <w:pPr>
        <w:jc w:val="both"/>
        <w:spacing w:after="0" w:line="240" w:lineRule="auto"/>
        <w:rPr>
          <w:rFonts w:ascii="PT Astra Serif" w:hAnsi="PT Astra Serif" w:cs="PT Astra Serif"/>
          <w:b/>
          <w:sz w:val="28"/>
          <w:szCs w:val="28"/>
        </w:rPr>
      </w:pPr>
      <w:r>
        <w:rPr>
          <w:rFonts w:ascii="PT Astra Serif" w:hAnsi="PT Astra Serif" w:eastAsia="PT Astra Serif" w:cs="PT Astra Serif"/>
          <w:b/>
          <w:sz w:val="28"/>
          <w:szCs w:val="28"/>
          <w:lang w:eastAsia="ru-RU"/>
        </w:rPr>
        <w:t xml:space="preserve">Грузополучатель: </w:t>
      </w:r>
      <w:r>
        <w:rPr>
          <w:rFonts w:ascii="PT Astra Serif" w:hAnsi="PT Astra Serif" w:eastAsia="PT Astra Serif" w:cs="PT Astra Serif"/>
          <w:sz w:val="28"/>
          <w:szCs w:val="28"/>
          <w:lang w:eastAsia="ru-RU"/>
        </w:rPr>
        <w:t xml:space="preserve">______________</w:t>
      </w:r>
      <w:r>
        <w:rPr>
          <w:rFonts w:ascii="PT Astra Serif" w:hAnsi="PT Astra Serif" w:cs="PT Astra Serif"/>
          <w:b/>
          <w:sz w:val="28"/>
          <w:szCs w:val="28"/>
        </w:rPr>
      </w:r>
      <w:r>
        <w:rPr>
          <w:rFonts w:ascii="PT Astra Serif" w:hAnsi="PT Astra Serif" w:cs="PT Astra Serif"/>
          <w:b/>
          <w:sz w:val="28"/>
          <w:szCs w:val="28"/>
        </w:rPr>
      </w:r>
    </w:p>
    <w:p>
      <w:pPr>
        <w:jc w:val="both"/>
        <w:spacing w:after="0" w:line="240" w:lineRule="auto"/>
        <w:rPr>
          <w:rFonts w:ascii="PT Astra Serif" w:hAnsi="PT Astra Serif" w:cs="PT Astra Serif"/>
          <w:b/>
          <w:sz w:val="28"/>
          <w:szCs w:val="28"/>
        </w:rPr>
      </w:pPr>
      <w:r>
        <w:rPr>
          <w:rFonts w:ascii="PT Astra Serif" w:hAnsi="PT Astra Serif" w:eastAsia="PT Astra Serif" w:cs="PT Astra Serif"/>
          <w:b/>
          <w:sz w:val="28"/>
          <w:szCs w:val="28"/>
          <w:lang w:eastAsia="ru-RU"/>
        </w:rPr>
        <w:t xml:space="preserve">Поставщик: </w:t>
      </w:r>
      <w:r>
        <w:rPr>
          <w:rFonts w:ascii="PT Astra Serif" w:hAnsi="PT Astra Serif" w:eastAsia="PT Astra Serif" w:cs="PT Astra Serif"/>
          <w:sz w:val="28"/>
          <w:szCs w:val="28"/>
          <w:lang w:eastAsia="ru-RU"/>
        </w:rPr>
        <w:t xml:space="preserve">_______________________________________</w:t>
      </w:r>
      <w:r>
        <w:rPr>
          <w:rFonts w:ascii="PT Astra Serif" w:hAnsi="PT Astra Serif" w:cs="PT Astra Serif"/>
          <w:b/>
          <w:sz w:val="28"/>
          <w:szCs w:val="28"/>
        </w:rPr>
      </w:r>
      <w:r>
        <w:rPr>
          <w:rFonts w:ascii="PT Astra Serif" w:hAnsi="PT Astra Serif" w:cs="PT Astra Serif"/>
          <w:b/>
          <w:sz w:val="28"/>
          <w:szCs w:val="28"/>
        </w:rPr>
      </w:r>
    </w:p>
    <w:p>
      <w:pPr>
        <w:jc w:val="both"/>
        <w:spacing w:after="0" w:line="240" w:lineRule="auto"/>
        <w:rPr>
          <w:rFonts w:ascii="PT Astra Serif" w:hAnsi="PT Astra Serif" w:cs="PT Astra Serif"/>
          <w:sz w:val="28"/>
          <w:szCs w:val="28"/>
        </w:rPr>
      </w:pPr>
      <w:r>
        <w:rPr>
          <w:rFonts w:ascii="PT Astra Serif" w:hAnsi="PT Astra Serif" w:eastAsia="PT Astra Serif" w:cs="PT Astra Serif"/>
          <w:sz w:val="28"/>
          <w:szCs w:val="28"/>
          <w:lang w:eastAsia="ru-RU"/>
        </w:rPr>
        <w:t xml:space="preserve">Юридический адрес: _________________________________</w:t>
      </w:r>
      <w:r>
        <w:rPr>
          <w:rFonts w:ascii="PT Astra Serif" w:hAnsi="PT Astra Serif" w:cs="PT Astra Serif"/>
          <w:sz w:val="28"/>
          <w:szCs w:val="28"/>
        </w:rPr>
      </w:r>
      <w:r>
        <w:rPr>
          <w:rFonts w:ascii="PT Astra Serif" w:hAnsi="PT Astra Serif" w:cs="PT Astra Serif"/>
          <w:sz w:val="28"/>
          <w:szCs w:val="28"/>
        </w:rPr>
      </w:r>
    </w:p>
    <w:p>
      <w:pPr>
        <w:jc w:val="both"/>
        <w:spacing w:after="0" w:line="240" w:lineRule="auto"/>
        <w:rPr>
          <w:rFonts w:ascii="PT Astra Serif" w:hAnsi="PT Astra Serif" w:cs="PT Astra Serif"/>
          <w:sz w:val="28"/>
          <w:szCs w:val="28"/>
        </w:rPr>
      </w:pPr>
      <w:r>
        <w:rPr>
          <w:rFonts w:ascii="PT Astra Serif" w:hAnsi="PT Astra Serif" w:eastAsia="PT Astra Serif" w:cs="PT Astra Serif"/>
          <w:sz w:val="28"/>
          <w:szCs w:val="28"/>
          <w:lang w:eastAsia="ru-RU"/>
        </w:rPr>
        <w:t xml:space="preserve">Почтовый адрес: ____________________________________</w:t>
      </w:r>
      <w:r>
        <w:rPr>
          <w:rFonts w:ascii="PT Astra Serif" w:hAnsi="PT Astra Serif" w:cs="PT Astra Serif"/>
          <w:sz w:val="28"/>
          <w:szCs w:val="28"/>
        </w:rPr>
      </w:r>
      <w:r>
        <w:rPr>
          <w:rFonts w:ascii="PT Astra Serif" w:hAnsi="PT Astra Serif" w:cs="PT Astra Serif"/>
          <w:sz w:val="28"/>
          <w:szCs w:val="28"/>
        </w:rPr>
      </w:r>
    </w:p>
    <w:p>
      <w:pPr>
        <w:jc w:val="both"/>
        <w:spacing w:after="0" w:line="240" w:lineRule="auto"/>
        <w:rPr>
          <w:rFonts w:ascii="PT Astra Serif" w:hAnsi="PT Astra Serif" w:cs="PT Astra Serif"/>
          <w:sz w:val="28"/>
          <w:szCs w:val="28"/>
        </w:rPr>
      </w:pPr>
      <w:r>
        <w:rPr>
          <w:rFonts w:ascii="PT Astra Serif" w:hAnsi="PT Astra Serif" w:eastAsia="PT Astra Serif" w:cs="PT Astra Serif"/>
          <w:sz w:val="28"/>
          <w:szCs w:val="28"/>
          <w:lang w:eastAsia="ru-RU"/>
        </w:rPr>
        <w:t xml:space="preserve">Банковские реквизиты поставщика: _____________________</w:t>
      </w:r>
      <w:r>
        <w:rPr>
          <w:rFonts w:ascii="PT Astra Serif" w:hAnsi="PT Astra Serif" w:cs="PT Astra Serif"/>
          <w:sz w:val="28"/>
          <w:szCs w:val="28"/>
        </w:rPr>
      </w:r>
      <w:r>
        <w:rPr>
          <w:rFonts w:ascii="PT Astra Serif" w:hAnsi="PT Astra Serif" w:cs="PT Astra Serif"/>
          <w:sz w:val="28"/>
          <w:szCs w:val="28"/>
        </w:rPr>
      </w:r>
    </w:p>
    <w:tbl>
      <w:tblPr>
        <w:tblW w:w="14460" w:type="dxa"/>
        <w:tblInd w:w="93" w:type="dxa"/>
        <w:tblLayout w:type="fixed"/>
        <w:tblLook w:val="04A0" w:firstRow="1" w:lastRow="0" w:firstColumn="1" w:lastColumn="0" w:noHBand="0" w:noVBand="1"/>
      </w:tblPr>
      <w:tblGrid>
        <w:gridCol w:w="580"/>
        <w:gridCol w:w="1023"/>
        <w:gridCol w:w="1268"/>
        <w:gridCol w:w="1078"/>
        <w:gridCol w:w="1078"/>
        <w:gridCol w:w="943"/>
        <w:gridCol w:w="674"/>
        <w:gridCol w:w="1213"/>
        <w:gridCol w:w="1347"/>
        <w:gridCol w:w="943"/>
        <w:gridCol w:w="1078"/>
        <w:gridCol w:w="1860"/>
        <w:gridCol w:w="1860"/>
        <w:gridCol w:w="1375"/>
      </w:tblGrid>
      <w:tr>
        <w:tblPrEx/>
        <w:trPr>
          <w:trHeight w:val="940"/>
        </w:trPr>
        <w:tc>
          <w:tcPr>
            <w:shd w:val="clear" w:color="auto" w:fill="auto"/>
            <w:tcBorders>
              <w:top w:val="single" w:color="auto" w:sz="4" w:space="0"/>
              <w:left w:val="single" w:color="auto" w:sz="4" w:space="0"/>
              <w:bottom w:val="none" w:color="000000" w:sz="4" w:space="0"/>
              <w:right w:val="single" w:color="auto" w:sz="4" w:space="0"/>
            </w:tcBorders>
            <w:tcW w:w="580" w:type="dxa"/>
            <w:vAlign w:val="center"/>
            <w:textDirection w:val="lrTb"/>
            <w:noWrap w:val="false"/>
          </w:tcPr>
          <w:p>
            <w:pPr>
              <w:jc w:val="center"/>
              <w:spacing w:after="0" w:line="240" w:lineRule="auto"/>
              <w:rPr>
                <w:rFonts w:ascii="PT Astra Serif" w:hAnsi="PT Astra Serif" w:cs="PT Astra Serif"/>
                <w:b/>
                <w:bCs/>
                <w:sz w:val="28"/>
                <w:szCs w:val="28"/>
              </w:rPr>
            </w:pPr>
            <w:r>
              <w:rPr>
                <w:rFonts w:ascii="PT Astra Serif" w:hAnsi="PT Astra Serif" w:eastAsia="PT Astra Serif" w:cs="PT Astra Serif"/>
                <w:b/>
                <w:bCs/>
                <w:sz w:val="28"/>
                <w:szCs w:val="28"/>
                <w:lang w:eastAsia="ru-RU"/>
              </w:rPr>
              <w:t xml:space="preserve">№ п/п</w:t>
            </w:r>
            <w:r>
              <w:rPr>
                <w:rFonts w:ascii="PT Astra Serif" w:hAnsi="PT Astra Serif" w:cs="PT Astra Serif"/>
                <w:b/>
                <w:bCs/>
                <w:sz w:val="28"/>
                <w:szCs w:val="28"/>
              </w:rPr>
            </w:r>
            <w:r>
              <w:rPr>
                <w:rFonts w:ascii="PT Astra Serif" w:hAnsi="PT Astra Serif" w:cs="PT Astra Serif"/>
                <w:b/>
                <w:bCs/>
                <w:sz w:val="28"/>
                <w:szCs w:val="28"/>
              </w:rPr>
            </w:r>
          </w:p>
        </w:tc>
        <w:tc>
          <w:tcPr>
            <w:shd w:val="clear" w:color="auto" w:fill="auto"/>
            <w:tcBorders>
              <w:top w:val="single" w:color="auto" w:sz="4" w:space="0"/>
              <w:left w:val="none" w:color="000000" w:sz="4" w:space="0"/>
              <w:bottom w:val="none" w:color="000000" w:sz="4" w:space="0"/>
              <w:right w:val="single" w:color="auto" w:sz="4" w:space="0"/>
            </w:tcBorders>
            <w:tcW w:w="1023" w:type="dxa"/>
            <w:vAlign w:val="center"/>
            <w:textDirection w:val="lrTb"/>
            <w:noWrap w:val="false"/>
          </w:tcPr>
          <w:p>
            <w:pPr>
              <w:jc w:val="center"/>
              <w:spacing w:after="0" w:line="240" w:lineRule="auto"/>
              <w:rPr>
                <w:rFonts w:ascii="PT Astra Serif" w:hAnsi="PT Astra Serif" w:cs="PT Astra Serif"/>
                <w:b/>
                <w:bCs/>
                <w:sz w:val="28"/>
                <w:szCs w:val="28"/>
              </w:rPr>
            </w:pPr>
            <w:r>
              <w:rPr>
                <w:rFonts w:ascii="PT Astra Serif" w:hAnsi="PT Astra Serif" w:eastAsia="PT Astra Serif" w:cs="PT Astra Serif"/>
                <w:b/>
                <w:bCs/>
                <w:sz w:val="28"/>
                <w:szCs w:val="28"/>
                <w:lang w:eastAsia="ru-RU"/>
              </w:rPr>
              <w:t xml:space="preserve">Наименование товара</w:t>
            </w:r>
            <w:r>
              <w:rPr>
                <w:rFonts w:ascii="PT Astra Serif" w:hAnsi="PT Astra Serif" w:cs="PT Astra Serif"/>
                <w:b/>
                <w:bCs/>
                <w:sz w:val="28"/>
                <w:szCs w:val="28"/>
              </w:rPr>
            </w:r>
            <w:r>
              <w:rPr>
                <w:rFonts w:ascii="PT Astra Serif" w:hAnsi="PT Astra Serif" w:cs="PT Astra Serif"/>
                <w:b/>
                <w:bCs/>
                <w:sz w:val="28"/>
                <w:szCs w:val="28"/>
              </w:rPr>
            </w:r>
          </w:p>
        </w:tc>
        <w:tc>
          <w:tcPr>
            <w:shd w:val="clear" w:color="auto" w:fill="auto"/>
            <w:tcBorders>
              <w:top w:val="single" w:color="auto" w:sz="4" w:space="0"/>
              <w:left w:val="none" w:color="000000" w:sz="4" w:space="0"/>
              <w:bottom w:val="none" w:color="000000" w:sz="4" w:space="0"/>
              <w:right w:val="single" w:color="auto" w:sz="4" w:space="0"/>
            </w:tcBorders>
            <w:tcW w:w="1268" w:type="dxa"/>
            <w:vAlign w:val="center"/>
            <w:textDirection w:val="lrTb"/>
            <w:noWrap w:val="false"/>
          </w:tcPr>
          <w:p>
            <w:pPr>
              <w:jc w:val="center"/>
              <w:spacing w:after="0" w:line="240" w:lineRule="auto"/>
              <w:rPr>
                <w:rFonts w:ascii="PT Astra Serif" w:hAnsi="PT Astra Serif" w:cs="PT Astra Serif"/>
                <w:b/>
                <w:bCs/>
                <w:sz w:val="28"/>
                <w:szCs w:val="28"/>
              </w:rPr>
            </w:pPr>
            <w:r>
              <w:rPr>
                <w:rFonts w:ascii="PT Astra Serif" w:hAnsi="PT Astra Serif" w:eastAsia="PT Astra Serif" w:cs="PT Astra Serif"/>
                <w:b/>
                <w:bCs/>
                <w:sz w:val="28"/>
                <w:szCs w:val="28"/>
                <w:lang w:eastAsia="ru-RU"/>
              </w:rPr>
              <w:t xml:space="preserve">Марка, сорт, ГОСТ, ТУ, размер </w:t>
            </w:r>
            <w:r>
              <w:rPr>
                <w:rFonts w:ascii="PT Astra Serif" w:hAnsi="PT Astra Serif" w:cs="PT Astra Serif"/>
                <w:b/>
                <w:bCs/>
                <w:sz w:val="28"/>
                <w:szCs w:val="28"/>
              </w:rPr>
            </w:r>
            <w:r>
              <w:rPr>
                <w:rFonts w:ascii="PT Astra Serif" w:hAnsi="PT Astra Serif" w:cs="PT Astra Serif"/>
                <w:b/>
                <w:bCs/>
                <w:sz w:val="28"/>
                <w:szCs w:val="28"/>
              </w:rPr>
            </w:r>
          </w:p>
        </w:tc>
        <w:tc>
          <w:tcPr>
            <w:shd w:val="clear" w:color="000000" w:fill="ffffff"/>
            <w:tcBorders>
              <w:top w:val="single" w:color="auto" w:sz="4" w:space="0"/>
              <w:left w:val="none" w:color="000000" w:sz="4" w:space="0"/>
              <w:bottom w:val="none" w:color="000000" w:sz="4" w:space="0"/>
              <w:right w:val="single" w:color="auto" w:sz="4" w:space="0"/>
            </w:tcBorders>
            <w:tcW w:w="1078" w:type="dxa"/>
            <w:vAlign w:val="center"/>
            <w:textDirection w:val="lrTb"/>
            <w:noWrap w:val="false"/>
          </w:tcPr>
          <w:p>
            <w:pPr>
              <w:jc w:val="center"/>
              <w:spacing w:after="0" w:line="240" w:lineRule="auto"/>
              <w:rPr>
                <w:rFonts w:ascii="PT Astra Serif" w:hAnsi="PT Astra Serif" w:cs="PT Astra Serif"/>
                <w:b/>
                <w:bCs/>
                <w:sz w:val="28"/>
                <w:szCs w:val="28"/>
              </w:rPr>
            </w:pPr>
            <w:r>
              <w:rPr>
                <w:rFonts w:ascii="PT Astra Serif" w:hAnsi="PT Astra Serif" w:eastAsia="PT Astra Serif" w:cs="PT Astra Serif"/>
                <w:b/>
                <w:bCs/>
                <w:sz w:val="28"/>
                <w:szCs w:val="28"/>
                <w:lang w:eastAsia="ru-RU"/>
              </w:rPr>
              <w:t xml:space="preserve">Производитель</w:t>
            </w:r>
            <w:r>
              <w:rPr>
                <w:rFonts w:ascii="PT Astra Serif" w:hAnsi="PT Astra Serif" w:cs="PT Astra Serif"/>
                <w:b/>
                <w:bCs/>
                <w:sz w:val="28"/>
                <w:szCs w:val="28"/>
              </w:rPr>
            </w:r>
            <w:r>
              <w:rPr>
                <w:rFonts w:ascii="PT Astra Serif" w:hAnsi="PT Astra Serif" w:cs="PT Astra Serif"/>
                <w:b/>
                <w:bCs/>
                <w:sz w:val="28"/>
                <w:szCs w:val="28"/>
              </w:rPr>
            </w:r>
          </w:p>
        </w:tc>
        <w:tc>
          <w:tcPr>
            <w:tcBorders>
              <w:top w:val="single" w:color="auto" w:sz="4" w:space="0"/>
              <w:left w:val="none" w:color="000000" w:sz="4" w:space="0"/>
              <w:bottom w:val="single" w:color="auto" w:sz="4" w:space="0"/>
              <w:right w:val="single" w:color="auto" w:sz="4" w:space="0"/>
            </w:tcBorders>
            <w:tcW w:w="1078" w:type="dxa"/>
            <w:textDirection w:val="lrTb"/>
            <w:noWrap w:val="false"/>
          </w:tcPr>
          <w:p>
            <w:pPr>
              <w:jc w:val="center"/>
              <w:spacing w:after="0" w:line="240" w:lineRule="auto"/>
              <w:rPr>
                <w:rFonts w:ascii="PT Astra Serif" w:hAnsi="PT Astra Serif" w:cs="PT Astra Serif"/>
                <w:b/>
                <w:bCs/>
                <w:sz w:val="28"/>
                <w:szCs w:val="28"/>
              </w:rPr>
            </w:pPr>
            <w:r>
              <w:rPr>
                <w:rFonts w:ascii="PT Astra Serif" w:hAnsi="PT Astra Serif" w:eastAsia="PT Astra Serif" w:cs="PT Astra Serif"/>
                <w:b/>
                <w:bCs/>
                <w:sz w:val="28"/>
                <w:szCs w:val="28"/>
                <w:lang w:eastAsia="ru-RU"/>
              </w:rPr>
              <w:t xml:space="preserve">Страна происхождения Товара</w:t>
            </w:r>
            <w:r>
              <w:rPr>
                <w:rFonts w:ascii="PT Astra Serif" w:hAnsi="PT Astra Serif" w:cs="PT Astra Serif"/>
                <w:b/>
                <w:bCs/>
                <w:sz w:val="28"/>
                <w:szCs w:val="28"/>
              </w:rPr>
            </w:r>
            <w:r>
              <w:rPr>
                <w:rFonts w:ascii="PT Astra Serif" w:hAnsi="PT Astra Serif" w:cs="PT Astra Serif"/>
                <w:b/>
                <w:bCs/>
                <w:sz w:val="28"/>
                <w:szCs w:val="28"/>
              </w:rPr>
            </w:r>
          </w:p>
        </w:tc>
        <w:tc>
          <w:tcPr>
            <w:shd w:val="clear" w:color="auto" w:fill="auto"/>
            <w:tcBorders>
              <w:top w:val="single" w:color="auto" w:sz="4" w:space="0"/>
              <w:left w:val="single" w:color="auto" w:sz="4" w:space="0"/>
              <w:bottom w:val="none" w:color="000000" w:sz="4" w:space="0"/>
              <w:right w:val="single" w:color="auto" w:sz="4" w:space="0"/>
            </w:tcBorders>
            <w:tcW w:w="943" w:type="dxa"/>
            <w:vAlign w:val="center"/>
            <w:textDirection w:val="lrTb"/>
            <w:noWrap w:val="false"/>
          </w:tcPr>
          <w:p>
            <w:pPr>
              <w:jc w:val="center"/>
              <w:spacing w:after="0" w:line="240" w:lineRule="auto"/>
              <w:rPr>
                <w:rFonts w:ascii="PT Astra Serif" w:hAnsi="PT Astra Serif" w:cs="PT Astra Serif"/>
                <w:b/>
                <w:bCs/>
                <w:sz w:val="28"/>
                <w:szCs w:val="28"/>
              </w:rPr>
            </w:pPr>
            <w:r>
              <w:rPr>
                <w:rFonts w:ascii="PT Astra Serif" w:hAnsi="PT Astra Serif" w:eastAsia="PT Astra Serif" w:cs="PT Astra Serif"/>
                <w:b/>
                <w:bCs/>
                <w:sz w:val="28"/>
                <w:szCs w:val="28"/>
                <w:lang w:eastAsia="ru-RU"/>
              </w:rPr>
              <w:t xml:space="preserve">Ед. изм.</w:t>
            </w:r>
            <w:r>
              <w:rPr>
                <w:rFonts w:ascii="PT Astra Serif" w:hAnsi="PT Astra Serif" w:cs="PT Astra Serif"/>
                <w:b/>
                <w:bCs/>
                <w:sz w:val="28"/>
                <w:szCs w:val="28"/>
              </w:rPr>
            </w:r>
            <w:r>
              <w:rPr>
                <w:rFonts w:ascii="PT Astra Serif" w:hAnsi="PT Astra Serif" w:cs="PT Astra Serif"/>
                <w:b/>
                <w:bCs/>
                <w:sz w:val="28"/>
                <w:szCs w:val="28"/>
              </w:rPr>
            </w:r>
          </w:p>
        </w:tc>
        <w:tc>
          <w:tcPr>
            <w:shd w:val="clear" w:color="auto" w:fill="auto"/>
            <w:tcBorders>
              <w:top w:val="single" w:color="auto" w:sz="4" w:space="0"/>
              <w:left w:val="none" w:color="000000" w:sz="4" w:space="0"/>
              <w:bottom w:val="none" w:color="000000" w:sz="4" w:space="0"/>
              <w:right w:val="single" w:color="auto" w:sz="4" w:space="0"/>
            </w:tcBorders>
            <w:tcW w:w="674" w:type="dxa"/>
            <w:vAlign w:val="center"/>
            <w:textDirection w:val="lrTb"/>
            <w:noWrap w:val="false"/>
          </w:tcPr>
          <w:p>
            <w:pPr>
              <w:jc w:val="center"/>
              <w:spacing w:after="0" w:line="240" w:lineRule="auto"/>
              <w:rPr>
                <w:rFonts w:ascii="PT Astra Serif" w:hAnsi="PT Astra Serif" w:cs="PT Astra Serif"/>
                <w:b/>
                <w:bCs/>
                <w:sz w:val="28"/>
                <w:szCs w:val="28"/>
              </w:rPr>
            </w:pPr>
            <w:r>
              <w:rPr>
                <w:rFonts w:ascii="PT Astra Serif" w:hAnsi="PT Astra Serif" w:eastAsia="PT Astra Serif" w:cs="PT Astra Serif"/>
                <w:b/>
                <w:bCs/>
                <w:sz w:val="28"/>
                <w:szCs w:val="28"/>
                <w:lang w:eastAsia="ru-RU"/>
              </w:rPr>
              <w:t xml:space="preserve">Кол-во</w:t>
            </w:r>
            <w:r>
              <w:rPr>
                <w:rFonts w:ascii="PT Astra Serif" w:hAnsi="PT Astra Serif" w:cs="PT Astra Serif"/>
                <w:b/>
                <w:bCs/>
                <w:sz w:val="28"/>
                <w:szCs w:val="28"/>
              </w:rPr>
            </w:r>
            <w:r>
              <w:rPr>
                <w:rFonts w:ascii="PT Astra Serif" w:hAnsi="PT Astra Serif" w:cs="PT Astra Serif"/>
                <w:b/>
                <w:bCs/>
                <w:sz w:val="28"/>
                <w:szCs w:val="28"/>
              </w:rPr>
            </w:r>
          </w:p>
        </w:tc>
        <w:tc>
          <w:tcPr>
            <w:shd w:val="clear" w:color="000000" w:fill="ffffff"/>
            <w:tcBorders>
              <w:top w:val="single" w:color="auto" w:sz="4" w:space="0"/>
              <w:left w:val="none" w:color="000000" w:sz="4" w:space="0"/>
              <w:bottom w:val="none" w:color="000000" w:sz="4" w:space="0"/>
              <w:right w:val="single" w:color="auto" w:sz="4" w:space="0"/>
            </w:tcBorders>
            <w:tcW w:w="1213" w:type="dxa"/>
            <w:vAlign w:val="center"/>
            <w:textDirection w:val="lrTb"/>
            <w:noWrap w:val="false"/>
          </w:tcPr>
          <w:p>
            <w:pPr>
              <w:jc w:val="center"/>
              <w:spacing w:after="0" w:line="240" w:lineRule="auto"/>
              <w:rPr>
                <w:rFonts w:ascii="PT Astra Serif" w:hAnsi="PT Astra Serif" w:cs="PT Astra Serif"/>
                <w:b/>
                <w:bCs/>
                <w:sz w:val="28"/>
                <w:szCs w:val="28"/>
              </w:rPr>
            </w:pPr>
            <w:r>
              <w:rPr>
                <w:rFonts w:ascii="PT Astra Serif" w:hAnsi="PT Astra Serif" w:eastAsia="PT Astra Serif" w:cs="PT Astra Serif"/>
                <w:b/>
                <w:bCs/>
                <w:sz w:val="28"/>
                <w:szCs w:val="28"/>
                <w:lang w:eastAsia="ru-RU"/>
              </w:rPr>
              <w:t xml:space="preserve">Цена за ед. без НДС</w:t>
            </w:r>
            <w:r>
              <w:rPr>
                <w:rFonts w:ascii="PT Astra Serif" w:hAnsi="PT Astra Serif" w:cs="PT Astra Serif"/>
                <w:b/>
                <w:bCs/>
                <w:sz w:val="28"/>
                <w:szCs w:val="28"/>
              </w:rPr>
            </w:r>
            <w:r>
              <w:rPr>
                <w:rFonts w:ascii="PT Astra Serif" w:hAnsi="PT Astra Serif" w:cs="PT Astra Serif"/>
                <w:b/>
                <w:bCs/>
                <w:sz w:val="28"/>
                <w:szCs w:val="28"/>
              </w:rPr>
            </w:r>
          </w:p>
        </w:tc>
        <w:tc>
          <w:tcPr>
            <w:shd w:val="clear" w:color="auto" w:fill="auto"/>
            <w:tcBorders>
              <w:top w:val="single" w:color="auto" w:sz="4" w:space="0"/>
              <w:left w:val="none" w:color="000000" w:sz="4" w:space="0"/>
              <w:bottom w:val="none" w:color="000000" w:sz="4" w:space="0"/>
              <w:right w:val="single" w:color="auto" w:sz="4" w:space="0"/>
            </w:tcBorders>
            <w:tcW w:w="1347" w:type="dxa"/>
            <w:vAlign w:val="center"/>
            <w:textDirection w:val="lrTb"/>
            <w:noWrap w:val="false"/>
          </w:tcPr>
          <w:p>
            <w:pPr>
              <w:jc w:val="center"/>
              <w:spacing w:after="0" w:line="240" w:lineRule="auto"/>
              <w:rPr>
                <w:rFonts w:ascii="PT Astra Serif" w:hAnsi="PT Astra Serif" w:cs="PT Astra Serif"/>
                <w:b/>
                <w:bCs/>
                <w:sz w:val="28"/>
                <w:szCs w:val="28"/>
              </w:rPr>
            </w:pPr>
            <w:r>
              <w:rPr>
                <w:rFonts w:ascii="PT Astra Serif" w:hAnsi="PT Astra Serif" w:eastAsia="PT Astra Serif" w:cs="PT Astra Serif"/>
                <w:b/>
                <w:bCs/>
                <w:sz w:val="28"/>
                <w:szCs w:val="28"/>
                <w:lang w:eastAsia="ru-RU"/>
              </w:rPr>
              <w:t xml:space="preserve">Сумма без НДС</w:t>
            </w:r>
            <w:r>
              <w:rPr>
                <w:rFonts w:ascii="PT Astra Serif" w:hAnsi="PT Astra Serif" w:cs="PT Astra Serif"/>
                <w:b/>
                <w:bCs/>
                <w:sz w:val="28"/>
                <w:szCs w:val="28"/>
              </w:rPr>
            </w:r>
            <w:r>
              <w:rPr>
                <w:rFonts w:ascii="PT Astra Serif" w:hAnsi="PT Astra Serif" w:cs="PT Astra Serif"/>
                <w:b/>
                <w:bCs/>
                <w:sz w:val="28"/>
                <w:szCs w:val="28"/>
              </w:rPr>
            </w:r>
          </w:p>
        </w:tc>
        <w:tc>
          <w:tcPr>
            <w:tcBorders>
              <w:top w:val="single" w:color="auto" w:sz="4" w:space="0"/>
              <w:left w:val="none" w:color="000000" w:sz="4" w:space="0"/>
              <w:bottom w:val="single" w:color="auto" w:sz="4" w:space="0"/>
              <w:right w:val="single" w:color="auto" w:sz="4" w:space="0"/>
            </w:tcBorders>
            <w:tcW w:w="943" w:type="dxa"/>
            <w:textDirection w:val="lrTb"/>
            <w:noWrap w:val="false"/>
          </w:tcPr>
          <w:p>
            <w:pPr>
              <w:jc w:val="center"/>
              <w:spacing w:after="0" w:line="240" w:lineRule="auto"/>
              <w:rPr>
                <w:rFonts w:ascii="PT Astra Serif" w:hAnsi="PT Astra Serif" w:cs="PT Astra Serif"/>
                <w:b/>
                <w:bCs/>
                <w:sz w:val="28"/>
                <w:szCs w:val="28"/>
              </w:rPr>
            </w:pPr>
            <w:r>
              <w:rPr>
                <w:rFonts w:ascii="PT Astra Serif" w:hAnsi="PT Astra Serif" w:eastAsia="PT Astra Serif" w:cs="PT Astra Serif"/>
                <w:b/>
                <w:bCs/>
                <w:sz w:val="28"/>
                <w:szCs w:val="28"/>
                <w:lang w:eastAsia="ru-RU"/>
              </w:rPr>
            </w:r>
            <w:r>
              <w:rPr>
                <w:rFonts w:ascii="PT Astra Serif" w:hAnsi="PT Astra Serif" w:cs="PT Astra Serif"/>
                <w:b/>
                <w:bCs/>
                <w:sz w:val="28"/>
                <w:szCs w:val="28"/>
              </w:rPr>
            </w:r>
            <w:r>
              <w:rPr>
                <w:rFonts w:ascii="PT Astra Serif" w:hAnsi="PT Astra Serif" w:cs="PT Astra Serif"/>
                <w:b/>
                <w:bCs/>
                <w:sz w:val="28"/>
                <w:szCs w:val="28"/>
              </w:rPr>
            </w:r>
          </w:p>
          <w:p>
            <w:pPr>
              <w:jc w:val="center"/>
              <w:spacing w:after="0" w:line="240" w:lineRule="auto"/>
              <w:rPr>
                <w:rFonts w:ascii="PT Astra Serif" w:hAnsi="PT Astra Serif" w:cs="PT Astra Serif"/>
                <w:b/>
                <w:bCs/>
                <w:sz w:val="28"/>
                <w:szCs w:val="28"/>
              </w:rPr>
            </w:pPr>
            <w:r>
              <w:rPr>
                <w:rFonts w:ascii="PT Astra Serif" w:hAnsi="PT Astra Serif" w:eastAsia="PT Astra Serif" w:cs="PT Astra Serif"/>
                <w:b/>
                <w:bCs/>
                <w:sz w:val="28"/>
                <w:szCs w:val="28"/>
                <w:lang w:eastAsia="ru-RU"/>
              </w:rPr>
              <w:t xml:space="preserve">Сумма НДС*</w:t>
            </w:r>
            <w:r>
              <w:rPr>
                <w:rFonts w:ascii="PT Astra Serif" w:hAnsi="PT Astra Serif" w:cs="PT Astra Serif"/>
                <w:b/>
                <w:bCs/>
                <w:sz w:val="28"/>
                <w:szCs w:val="28"/>
              </w:rPr>
            </w:r>
            <w:r>
              <w:rPr>
                <w:rFonts w:ascii="PT Astra Serif" w:hAnsi="PT Astra Serif" w:cs="PT Astra Serif"/>
                <w:b/>
                <w:bCs/>
                <w:sz w:val="28"/>
                <w:szCs w:val="28"/>
              </w:rPr>
            </w:r>
          </w:p>
        </w:tc>
        <w:tc>
          <w:tcPr>
            <w:shd w:val="clear" w:color="auto" w:fill="auto"/>
            <w:tcBorders>
              <w:top w:val="single" w:color="auto" w:sz="4" w:space="0"/>
              <w:left w:val="single" w:color="auto" w:sz="4" w:space="0"/>
              <w:bottom w:val="none" w:color="000000" w:sz="4" w:space="0"/>
              <w:right w:val="single" w:color="auto" w:sz="4" w:space="0"/>
            </w:tcBorders>
            <w:tcW w:w="1078" w:type="dxa"/>
            <w:vAlign w:val="center"/>
            <w:textDirection w:val="lrTb"/>
            <w:noWrap w:val="false"/>
          </w:tcPr>
          <w:p>
            <w:pPr>
              <w:jc w:val="center"/>
              <w:spacing w:after="0" w:line="240" w:lineRule="auto"/>
              <w:rPr>
                <w:rFonts w:ascii="PT Astra Serif" w:hAnsi="PT Astra Serif" w:cs="PT Astra Serif"/>
                <w:b/>
                <w:bCs/>
                <w:sz w:val="28"/>
                <w:szCs w:val="28"/>
              </w:rPr>
            </w:pPr>
            <w:r>
              <w:rPr>
                <w:rFonts w:ascii="PT Astra Serif" w:hAnsi="PT Astra Serif" w:eastAsia="PT Astra Serif" w:cs="PT Astra Serif"/>
                <w:b/>
                <w:bCs/>
                <w:sz w:val="28"/>
                <w:szCs w:val="28"/>
                <w:lang w:eastAsia="ru-RU"/>
              </w:rPr>
              <w:t xml:space="preserve">Сумма с НДС</w:t>
            </w:r>
            <w:r>
              <w:rPr>
                <w:rFonts w:ascii="PT Astra Serif" w:hAnsi="PT Astra Serif" w:cs="PT Astra Serif"/>
                <w:b/>
                <w:bCs/>
                <w:sz w:val="28"/>
                <w:szCs w:val="28"/>
              </w:rPr>
            </w:r>
            <w:r>
              <w:rPr>
                <w:rFonts w:ascii="PT Astra Serif" w:hAnsi="PT Astra Serif" w:cs="PT Astra Serif"/>
                <w:b/>
                <w:bCs/>
                <w:sz w:val="28"/>
                <w:szCs w:val="28"/>
              </w:rPr>
            </w:r>
          </w:p>
        </w:tc>
        <w:tc>
          <w:tcPr>
            <w:tcBorders>
              <w:top w:val="single" w:color="auto" w:sz="4" w:space="0"/>
              <w:left w:val="single" w:color="auto" w:sz="4" w:space="0"/>
              <w:bottom w:val="none" w:color="000000" w:sz="4" w:space="0"/>
              <w:right w:val="single" w:color="auto" w:sz="4" w:space="0"/>
            </w:tcBorders>
            <w:tcW w:w="1860" w:type="dxa"/>
            <w:textDirection w:val="lrTb"/>
            <w:noWrap w:val="false"/>
          </w:tcPr>
          <w:p>
            <w:pPr>
              <w:jc w:val="center"/>
              <w:spacing w:after="0" w:line="240" w:lineRule="auto"/>
              <w:rPr>
                <w:rFonts w:ascii="PT Astra Serif" w:hAnsi="PT Astra Serif" w:cs="PT Astra Serif"/>
                <w:b/>
                <w:bCs/>
                <w:sz w:val="28"/>
                <w:szCs w:val="28"/>
                <w:highlight w:val="white"/>
                <w:vertAlign w:val="superscript"/>
              </w:rPr>
            </w:pPr>
            <w:r>
              <w:rPr>
                <w:rFonts w:ascii="PT Astra Serif" w:hAnsi="PT Astra Serif" w:eastAsia="PT Astra Serif" w:cs="PT Astra Serif"/>
                <w:b/>
                <w:bCs/>
                <w:sz w:val="28"/>
                <w:szCs w:val="28"/>
                <w:highlight w:val="white"/>
                <w:lang w:eastAsia="ru-RU"/>
              </w:rPr>
            </w:r>
            <w:r>
              <w:rPr>
                <w:rFonts w:ascii="PT Astra Serif" w:hAnsi="PT Astra Serif" w:eastAsia="PT Astra Serif" w:cs="PT Astra Serif"/>
                <w:b/>
                <w:bCs/>
                <w:sz w:val="28"/>
                <w:szCs w:val="28"/>
                <w:highlight w:val="white"/>
                <w:lang w:eastAsia="ru-RU"/>
              </w:rPr>
              <w:t xml:space="preserve">Номер реестровой записи,</w:t>
            </w:r>
            <w:r>
              <w:rPr>
                <w:rFonts w:ascii="PT Astra Serif" w:hAnsi="PT Astra Serif" w:eastAsia="PT Astra Serif" w:cs="PT Astra Serif"/>
                <w:sz w:val="28"/>
                <w:szCs w:val="28"/>
                <w:highlight w:val="white"/>
              </w:rPr>
              <w:t xml:space="preserve"> </w:t>
            </w:r>
            <w:r>
              <w:rPr>
                <w:rFonts w:ascii="PT Astra Serif" w:hAnsi="PT Astra Serif" w:eastAsia="PT Astra Serif" w:cs="PT Astra Serif"/>
                <w:b/>
                <w:bCs/>
                <w:sz w:val="28"/>
                <w:szCs w:val="28"/>
                <w:highlight w:val="white"/>
                <w:lang w:eastAsia="ru-RU"/>
              </w:rPr>
              <w:t xml:space="preserve">подтверждающий</w:t>
            </w:r>
            <w:r>
              <w:rPr>
                <w:rFonts w:ascii="PT Astra Serif" w:hAnsi="PT Astra Serif" w:eastAsia="PT Astra Serif" w:cs="PT Astra Serif"/>
                <w:b/>
                <w:bCs/>
                <w:sz w:val="28"/>
                <w:szCs w:val="28"/>
                <w:highlight w:val="white"/>
                <w:lang w:eastAsia="ru-RU"/>
              </w:rPr>
              <w:t xml:space="preserve"> страну происхождения товара </w:t>
            </w:r>
            <w:r>
              <w:rPr>
                <w:rFonts w:ascii="PT Astra Serif" w:hAnsi="PT Astra Serif" w:eastAsia="PT Astra Serif" w:cs="PT Astra Serif"/>
                <w:b/>
                <w:bCs/>
                <w:sz w:val="28"/>
                <w:szCs w:val="28"/>
                <w:highlight w:val="white"/>
                <w:vertAlign w:val="superscript"/>
                <w:lang w:eastAsia="ru-RU"/>
              </w:rPr>
              <w:t xml:space="preserve">21</w:t>
            </w:r>
            <w:r>
              <w:rPr>
                <w:rFonts w:ascii="PT Astra Serif" w:hAnsi="PT Astra Serif" w:cs="PT Astra Serif"/>
                <w:b/>
                <w:bCs/>
                <w:sz w:val="28"/>
                <w:szCs w:val="28"/>
                <w:highlight w:val="white"/>
                <w:vertAlign w:val="superscript"/>
              </w:rPr>
            </w:r>
            <w:r>
              <w:rPr>
                <w:rFonts w:ascii="PT Astra Serif" w:hAnsi="PT Astra Serif" w:cs="PT Astra Serif"/>
                <w:b/>
                <w:bCs/>
                <w:sz w:val="28"/>
                <w:szCs w:val="28"/>
                <w:highlight w:val="white"/>
                <w:vertAlign w:val="superscript"/>
              </w:rPr>
            </w:r>
          </w:p>
          <w:p>
            <w:pPr>
              <w:jc w:val="center"/>
              <w:spacing w:after="0" w:line="240" w:lineRule="auto"/>
              <w:rPr>
                <w:rFonts w:ascii="PT Astra Serif" w:hAnsi="PT Astra Serif" w:cs="PT Astra Serif"/>
                <w:b/>
                <w:bCs/>
                <w:sz w:val="28"/>
                <w:szCs w:val="28"/>
                <w:highlight w:val="white"/>
              </w:rPr>
            </w:pPr>
            <w:r>
              <w:rPr>
                <w:rFonts w:ascii="PT Astra Serif" w:hAnsi="PT Astra Serif" w:eastAsia="PT Astra Serif" w:cs="PT Astra Serif"/>
                <w:b/>
                <w:bCs/>
                <w:sz w:val="28"/>
                <w:szCs w:val="28"/>
                <w:highlight w:val="white"/>
                <w:lang w:eastAsia="ru-RU"/>
              </w:rPr>
              <w:t xml:space="preserve"> </w:t>
            </w:r>
            <w:r>
              <w:rPr>
                <w:rFonts w:ascii="PT Astra Serif" w:hAnsi="PT Astra Serif" w:cs="PT Astra Serif"/>
                <w:b/>
                <w:bCs/>
                <w:sz w:val="28"/>
                <w:szCs w:val="28"/>
                <w:highlight w:val="white"/>
              </w:rPr>
            </w:r>
            <w:r>
              <w:rPr>
                <w:rFonts w:ascii="PT Astra Serif" w:hAnsi="PT Astra Serif" w:cs="PT Astra Serif"/>
                <w:b/>
                <w:bCs/>
                <w:sz w:val="28"/>
                <w:szCs w:val="28"/>
                <w:highlight w:val="white"/>
              </w:rPr>
            </w:r>
          </w:p>
          <w:p>
            <w:pPr>
              <w:jc w:val="center"/>
              <w:spacing w:after="0" w:line="240" w:lineRule="auto"/>
              <w:rPr>
                <w:rFonts w:ascii="PT Astra Serif" w:hAnsi="PT Astra Serif" w:cs="PT Astra Serif"/>
                <w:b/>
                <w:bCs/>
                <w:sz w:val="28"/>
                <w:szCs w:val="28"/>
                <w:highlight w:val="white"/>
              </w:rPr>
            </w:pPr>
            <w:r>
              <w:rPr>
                <w:rFonts w:ascii="PT Astra Serif" w:hAnsi="PT Astra Serif" w:eastAsia="PT Astra Serif" w:cs="PT Astra Serif"/>
                <w:b/>
                <w:bCs/>
                <w:sz w:val="28"/>
                <w:szCs w:val="28"/>
                <w:highlight w:val="white"/>
                <w:lang w:eastAsia="ru-RU"/>
              </w:rPr>
            </w:r>
            <w:r>
              <w:rPr>
                <w:rFonts w:ascii="PT Astra Serif" w:hAnsi="PT Astra Serif" w:cs="PT Astra Serif"/>
                <w:b/>
                <w:bCs/>
                <w:sz w:val="28"/>
                <w:szCs w:val="28"/>
                <w:highlight w:val="white"/>
              </w:rPr>
            </w:r>
            <w:r>
              <w:rPr>
                <w:rFonts w:ascii="PT Astra Serif" w:hAnsi="PT Astra Serif" w:cs="PT Astra Serif"/>
                <w:b/>
                <w:bCs/>
                <w:sz w:val="28"/>
                <w:szCs w:val="28"/>
                <w:highlight w:val="white"/>
              </w:rPr>
            </w:r>
          </w:p>
          <w:p>
            <w:pPr>
              <w:jc w:val="center"/>
              <w:spacing w:after="0" w:line="240" w:lineRule="auto"/>
              <w:rPr>
                <w:rFonts w:ascii="PT Astra Serif" w:hAnsi="PT Astra Serif" w:cs="PT Astra Serif"/>
                <w:b/>
                <w:bCs/>
                <w:sz w:val="28"/>
                <w:szCs w:val="28"/>
                <w:highlight w:val="white"/>
              </w:rPr>
            </w:pPr>
            <w:r>
              <w:rPr>
                <w:rFonts w:ascii="PT Astra Serif" w:hAnsi="PT Astra Serif" w:eastAsia="PT Astra Serif" w:cs="PT Astra Serif"/>
                <w:b/>
                <w:bCs/>
                <w:sz w:val="28"/>
                <w:szCs w:val="28"/>
                <w:highlight w:val="white"/>
                <w:lang w:eastAsia="ru-RU"/>
              </w:rPr>
            </w:r>
            <w:r>
              <w:rPr>
                <w:rFonts w:ascii="PT Astra Serif" w:hAnsi="PT Astra Serif" w:cs="PT Astra Serif"/>
                <w:b/>
                <w:bCs/>
                <w:sz w:val="28"/>
                <w:szCs w:val="28"/>
                <w:highlight w:val="white"/>
              </w:rPr>
            </w:r>
            <w:r>
              <w:rPr>
                <w:rFonts w:ascii="PT Astra Serif" w:hAnsi="PT Astra Serif" w:cs="PT Astra Serif"/>
                <w:b/>
                <w:bCs/>
                <w:sz w:val="28"/>
                <w:szCs w:val="28"/>
                <w:highlight w:val="white"/>
              </w:rPr>
            </w:r>
          </w:p>
        </w:tc>
        <w:tc>
          <w:tcPr>
            <w:tcBorders>
              <w:top w:val="single" w:color="000000" w:sz="4" w:space="0"/>
              <w:left w:val="single" w:color="000000" w:sz="4" w:space="0"/>
              <w:bottom w:val="none" w:color="000000" w:sz="4" w:space="0"/>
              <w:right w:val="single" w:color="000000" w:sz="4" w:space="0"/>
            </w:tcBorders>
            <w:tcW w:w="1860" w:type="dxa"/>
            <w:textDirection w:val="lrTb"/>
            <w:noWrap w:val="false"/>
          </w:tcPr>
          <w:p>
            <w:pPr>
              <w:jc w:val="center"/>
              <w:rPr>
                <w:rFonts w:ascii="PT Astra Serif" w:hAnsi="PT Astra Serif" w:cs="PT Astra Serif"/>
                <w:b/>
                <w:bCs/>
                <w:sz w:val="28"/>
                <w:szCs w:val="28"/>
                <w:highlight w:val="white"/>
              </w:rPr>
            </w:pPr>
            <w:r>
              <w:rPr>
                <w:rFonts w:ascii="PT Astra Serif" w:hAnsi="PT Astra Serif" w:eastAsia="PT Astra Serif" w:cs="PT Astra Serif"/>
                <w:b/>
                <w:bCs/>
                <w:sz w:val="28"/>
                <w:szCs w:val="28"/>
                <w:highlight w:val="white"/>
                <w:lang w:eastAsia="ru-RU"/>
              </w:rPr>
            </w:r>
            <w:r>
              <w:rPr>
                <w:rFonts w:ascii="PT Astra Serif" w:hAnsi="PT Astra Serif" w:eastAsia="PT Astra Serif" w:cs="PT Astra Serif"/>
                <w:b/>
                <w:bCs/>
                <w:sz w:val="28"/>
                <w:szCs w:val="28"/>
                <w:highlight w:val="white"/>
                <w:lang w:eastAsia="ru-RU"/>
              </w:rPr>
              <w:t xml:space="preserve">Информация и документы, подтверждающие страну происхождения товара</w:t>
            </w:r>
            <w:r>
              <w:rPr>
                <w:rFonts w:ascii="PT Astra Serif" w:hAnsi="PT Astra Serif" w:eastAsia="PT Astra Serif" w:cs="PT Astra Serif"/>
                <w:b/>
                <w:bCs/>
                <w:sz w:val="28"/>
                <w:szCs w:val="28"/>
                <w:highlight w:val="white"/>
                <w:vertAlign w:val="superscript"/>
                <w:lang w:eastAsia="ru-RU"/>
              </w:rPr>
              <w:footnoteReference w:id="27"/>
            </w:r>
            <w:r>
              <w:rPr>
                <w:rFonts w:ascii="PT Astra Serif" w:hAnsi="PT Astra Serif" w:eastAsia="PT Astra Serif" w:cs="PT Astra Serif"/>
                <w:b/>
                <w:bCs/>
                <w:sz w:val="28"/>
                <w:szCs w:val="28"/>
                <w:highlight w:val="white"/>
                <w:lang w:eastAsia="ru-RU"/>
              </w:rPr>
              <w:t xml:space="preserve"> </w:t>
            </w:r>
            <w:r>
              <w:rPr>
                <w:rFonts w:ascii="PT Astra Serif" w:hAnsi="PT Astra Serif" w:cs="PT Astra Serif"/>
                <w:b/>
                <w:bCs/>
                <w:sz w:val="28"/>
                <w:szCs w:val="28"/>
                <w:highlight w:val="white"/>
              </w:rPr>
            </w:r>
            <w:r>
              <w:rPr>
                <w:rFonts w:ascii="PT Astra Serif" w:hAnsi="PT Astra Serif" w:cs="PT Astra Serif"/>
                <w:b/>
                <w:bCs/>
                <w:sz w:val="28"/>
                <w:szCs w:val="28"/>
                <w:highlight w:val="white"/>
              </w:rPr>
            </w:r>
          </w:p>
        </w:tc>
        <w:tc>
          <w:tcPr>
            <w:tcBorders>
              <w:top w:val="single" w:color="auto" w:sz="4" w:space="0"/>
              <w:left w:val="single" w:color="auto" w:sz="4" w:space="0"/>
              <w:bottom w:val="none" w:color="000000" w:sz="4" w:space="0"/>
              <w:right w:val="single" w:color="auto" w:sz="4" w:space="0"/>
            </w:tcBorders>
            <w:tcW w:w="1375" w:type="dxa"/>
            <w:textDirection w:val="lrTb"/>
            <w:noWrap w:val="false"/>
          </w:tcPr>
          <w:p>
            <w:pPr>
              <w:jc w:val="center"/>
              <w:spacing w:after="0" w:line="240" w:lineRule="auto"/>
              <w:rPr>
                <w:rFonts w:ascii="PT Astra Serif" w:hAnsi="PT Astra Serif" w:cs="PT Astra Serif"/>
                <w:b/>
                <w:bCs/>
                <w:sz w:val="28"/>
                <w:szCs w:val="28"/>
              </w:rPr>
            </w:pPr>
            <w:r>
              <w:rPr>
                <w:rFonts w:ascii="PT Astra Serif" w:hAnsi="PT Astra Serif" w:eastAsia="PT Astra Serif" w:cs="PT Astra Serif"/>
                <w:b/>
                <w:bCs/>
                <w:sz w:val="28"/>
                <w:szCs w:val="28"/>
                <w:lang w:eastAsia="ru-RU"/>
              </w:rPr>
              <w:t xml:space="preserve">Место/адрес поставки</w:t>
            </w:r>
            <w:r>
              <w:rPr>
                <w:rFonts w:ascii="PT Astra Serif" w:hAnsi="PT Astra Serif" w:cs="PT Astra Serif"/>
                <w:b/>
                <w:bCs/>
                <w:sz w:val="28"/>
                <w:szCs w:val="28"/>
              </w:rPr>
            </w:r>
            <w:r>
              <w:rPr>
                <w:rFonts w:ascii="PT Astra Serif" w:hAnsi="PT Astra Serif" w:cs="PT Astra Serif"/>
                <w:b/>
                <w:bCs/>
                <w:sz w:val="28"/>
                <w:szCs w:val="28"/>
              </w:rPr>
            </w:r>
          </w:p>
        </w:tc>
      </w:tr>
      <w:tr>
        <w:tblPrEx/>
        <w:trPr>
          <w:trHeight w:val="324"/>
        </w:trPr>
        <w:tc>
          <w:tcPr>
            <w:shd w:val="clear" w:color="000000" w:fill="ffffff"/>
            <w:tcBorders>
              <w:top w:val="single" w:color="auto" w:sz="4" w:space="0"/>
              <w:left w:val="single" w:color="auto" w:sz="4" w:space="0"/>
              <w:bottom w:val="single" w:color="auto" w:sz="4" w:space="0"/>
              <w:right w:val="single" w:color="auto" w:sz="4" w:space="0"/>
            </w:tcBorders>
            <w:tcW w:w="580" w:type="dxa"/>
            <w:vAlign w:val="center"/>
            <w:textDirection w:val="lrTb"/>
            <w:noWrap w:val="false"/>
          </w:tcPr>
          <w:p>
            <w:pPr>
              <w:jc w:val="center"/>
              <w:spacing w:after="0" w:line="240" w:lineRule="auto"/>
              <w:rPr>
                <w:rFonts w:ascii="PT Astra Serif" w:hAnsi="PT Astra Serif" w:cs="PT Astra Serif"/>
                <w:sz w:val="28"/>
                <w:szCs w:val="28"/>
              </w:rPr>
            </w:pPr>
            <w:r>
              <w:rPr>
                <w:rFonts w:ascii="PT Astra Serif" w:hAnsi="PT Astra Serif" w:eastAsia="PT Astra Serif" w:cs="PT Astra Serif"/>
                <w:sz w:val="28"/>
                <w:szCs w:val="28"/>
                <w:lang w:eastAsia="ru-RU"/>
              </w:rPr>
              <w:t xml:space="preserve">1</w:t>
            </w:r>
            <w:r>
              <w:rPr>
                <w:rFonts w:ascii="PT Astra Serif" w:hAnsi="PT Astra Serif" w:cs="PT Astra Serif"/>
                <w:sz w:val="28"/>
                <w:szCs w:val="28"/>
              </w:rPr>
            </w:r>
            <w:r>
              <w:rPr>
                <w:rFonts w:ascii="PT Astra Serif" w:hAnsi="PT Astra Serif" w:cs="PT Astra Serif"/>
                <w:sz w:val="28"/>
                <w:szCs w:val="28"/>
              </w:rPr>
            </w:r>
          </w:p>
        </w:tc>
        <w:tc>
          <w:tcPr>
            <w:shd w:val="clear" w:color="000000" w:fill="ffffff"/>
            <w:tcBorders>
              <w:top w:val="single" w:color="auto" w:sz="4" w:space="0"/>
              <w:left w:val="none" w:color="000000" w:sz="4" w:space="0"/>
              <w:bottom w:val="single" w:color="auto" w:sz="4" w:space="0"/>
              <w:right w:val="single" w:color="auto" w:sz="4" w:space="0"/>
            </w:tcBorders>
            <w:tcW w:w="1023" w:type="dxa"/>
            <w:vAlign w:val="center"/>
            <w:textDirection w:val="lrTb"/>
            <w:noWrap w:val="false"/>
          </w:tcPr>
          <w:p>
            <w:pPr>
              <w:spacing w:after="0" w:line="240" w:lineRule="auto"/>
              <w:rPr>
                <w:rFonts w:ascii="PT Astra Serif" w:hAnsi="PT Astra Serif" w:cs="PT Astra Serif"/>
                <w:sz w:val="28"/>
                <w:szCs w:val="28"/>
              </w:rPr>
            </w:pPr>
            <w:r>
              <w:rPr>
                <w:rFonts w:ascii="PT Astra Serif" w:hAnsi="PT Astra Serif" w:eastAsia="PT Astra Serif" w:cs="PT Astra Serif"/>
                <w:sz w:val="28"/>
                <w:szCs w:val="28"/>
                <w:lang w:eastAsia="ru-RU"/>
              </w:rPr>
            </w:r>
            <w:r>
              <w:rPr>
                <w:rFonts w:ascii="PT Astra Serif" w:hAnsi="PT Astra Serif" w:cs="PT Astra Serif"/>
                <w:sz w:val="28"/>
                <w:szCs w:val="28"/>
              </w:rPr>
            </w:r>
            <w:r>
              <w:rPr>
                <w:rFonts w:ascii="PT Astra Serif" w:hAnsi="PT Astra Serif" w:cs="PT Astra Serif"/>
                <w:sz w:val="28"/>
                <w:szCs w:val="28"/>
              </w:rPr>
            </w:r>
          </w:p>
        </w:tc>
        <w:tc>
          <w:tcPr>
            <w:shd w:val="clear" w:color="000000" w:fill="ffffff"/>
            <w:tcBorders>
              <w:top w:val="single" w:color="auto" w:sz="4" w:space="0"/>
              <w:left w:val="none" w:color="000000" w:sz="4" w:space="0"/>
              <w:bottom w:val="single" w:color="auto" w:sz="4" w:space="0"/>
              <w:right w:val="single" w:color="auto" w:sz="4" w:space="0"/>
            </w:tcBorders>
            <w:tcW w:w="1268" w:type="dxa"/>
            <w:vAlign w:val="center"/>
            <w:textDirection w:val="lrTb"/>
            <w:noWrap w:val="false"/>
          </w:tcPr>
          <w:p>
            <w:pPr>
              <w:jc w:val="center"/>
              <w:spacing w:after="0" w:line="240" w:lineRule="auto"/>
              <w:rPr>
                <w:rFonts w:ascii="PT Astra Serif" w:hAnsi="PT Astra Serif" w:cs="PT Astra Serif"/>
                <w:sz w:val="28"/>
                <w:szCs w:val="28"/>
              </w:rPr>
            </w:pPr>
            <w:r>
              <w:rPr>
                <w:rFonts w:ascii="PT Astra Serif" w:hAnsi="PT Astra Serif" w:eastAsia="PT Astra Serif" w:cs="PT Astra Serif"/>
                <w:sz w:val="28"/>
                <w:szCs w:val="28"/>
                <w:lang w:eastAsia="ru-RU"/>
              </w:rPr>
            </w:r>
            <w:r>
              <w:rPr>
                <w:rFonts w:ascii="PT Astra Serif" w:hAnsi="PT Astra Serif" w:cs="PT Astra Serif"/>
                <w:sz w:val="28"/>
                <w:szCs w:val="28"/>
              </w:rPr>
            </w:r>
            <w:r>
              <w:rPr>
                <w:rFonts w:ascii="PT Astra Serif" w:hAnsi="PT Astra Serif" w:cs="PT Astra Serif"/>
                <w:sz w:val="28"/>
                <w:szCs w:val="28"/>
              </w:rPr>
            </w:r>
          </w:p>
        </w:tc>
        <w:tc>
          <w:tcPr>
            <w:shd w:val="clear" w:color="000000" w:fill="ffffff"/>
            <w:tcBorders>
              <w:top w:val="single" w:color="auto" w:sz="4" w:space="0"/>
              <w:left w:val="none" w:color="000000" w:sz="4" w:space="0"/>
              <w:bottom w:val="single" w:color="auto" w:sz="4" w:space="0"/>
              <w:right w:val="single" w:color="auto" w:sz="4" w:space="0"/>
            </w:tcBorders>
            <w:tcW w:w="1078" w:type="dxa"/>
            <w:vAlign w:val="center"/>
            <w:textDirection w:val="lrTb"/>
            <w:noWrap w:val="false"/>
          </w:tcPr>
          <w:p>
            <w:pPr>
              <w:jc w:val="center"/>
              <w:spacing w:after="0" w:line="240" w:lineRule="auto"/>
              <w:rPr>
                <w:rFonts w:ascii="PT Astra Serif" w:hAnsi="PT Astra Serif" w:cs="PT Astra Serif"/>
                <w:sz w:val="28"/>
                <w:szCs w:val="28"/>
              </w:rPr>
            </w:pPr>
            <w:r>
              <w:rPr>
                <w:rFonts w:ascii="PT Astra Serif" w:hAnsi="PT Astra Serif" w:eastAsia="PT Astra Serif" w:cs="PT Astra Serif"/>
                <w:sz w:val="28"/>
                <w:szCs w:val="28"/>
                <w:lang w:eastAsia="ru-RU"/>
              </w:rPr>
            </w:r>
            <w:r>
              <w:rPr>
                <w:rFonts w:ascii="PT Astra Serif" w:hAnsi="PT Astra Serif" w:cs="PT Astra Serif"/>
                <w:sz w:val="28"/>
                <w:szCs w:val="28"/>
              </w:rPr>
            </w:r>
            <w:r>
              <w:rPr>
                <w:rFonts w:ascii="PT Astra Serif" w:hAnsi="PT Astra Serif" w:cs="PT Astra Serif"/>
                <w:sz w:val="28"/>
                <w:szCs w:val="28"/>
              </w:rPr>
            </w:r>
          </w:p>
        </w:tc>
        <w:tc>
          <w:tcPr>
            <w:shd w:val="clear" w:color="000000" w:fill="ffffff"/>
            <w:tcBorders>
              <w:top w:val="single" w:color="auto" w:sz="4" w:space="0"/>
              <w:left w:val="none" w:color="000000" w:sz="4" w:space="0"/>
              <w:bottom w:val="single" w:color="auto" w:sz="4" w:space="0"/>
              <w:right w:val="single" w:color="auto" w:sz="4" w:space="0"/>
            </w:tcBorders>
            <w:tcW w:w="1078" w:type="dxa"/>
            <w:vAlign w:val="center"/>
            <w:textDirection w:val="lrTb"/>
            <w:noWrap w:val="false"/>
          </w:tcPr>
          <w:p>
            <w:pPr>
              <w:jc w:val="center"/>
              <w:spacing w:after="0" w:line="240" w:lineRule="auto"/>
              <w:rPr>
                <w:rFonts w:ascii="PT Astra Serif" w:hAnsi="PT Astra Serif" w:cs="PT Astra Serif"/>
                <w:sz w:val="28"/>
                <w:szCs w:val="28"/>
              </w:rPr>
            </w:pPr>
            <w:r>
              <w:rPr>
                <w:rFonts w:ascii="PT Astra Serif" w:hAnsi="PT Astra Serif" w:eastAsia="PT Astra Serif" w:cs="PT Astra Serif"/>
                <w:sz w:val="28"/>
                <w:szCs w:val="28"/>
                <w:lang w:eastAsia="ru-RU"/>
              </w:rPr>
            </w:r>
            <w:r>
              <w:rPr>
                <w:rFonts w:ascii="PT Astra Serif" w:hAnsi="PT Astra Serif" w:cs="PT Astra Serif"/>
                <w:sz w:val="28"/>
                <w:szCs w:val="28"/>
              </w:rPr>
            </w:r>
            <w:r>
              <w:rPr>
                <w:rFonts w:ascii="PT Astra Serif" w:hAnsi="PT Astra Serif" w:cs="PT Astra Serif"/>
                <w:sz w:val="28"/>
                <w:szCs w:val="28"/>
              </w:rPr>
            </w:r>
          </w:p>
        </w:tc>
        <w:tc>
          <w:tcPr>
            <w:shd w:val="clear" w:color="000000" w:fill="ffffff"/>
            <w:tcBorders>
              <w:top w:val="single" w:color="auto" w:sz="4" w:space="0"/>
              <w:left w:val="single" w:color="auto" w:sz="4" w:space="0"/>
              <w:bottom w:val="single" w:color="auto" w:sz="4" w:space="0"/>
              <w:right w:val="single" w:color="auto" w:sz="4" w:space="0"/>
            </w:tcBorders>
            <w:tcW w:w="943" w:type="dxa"/>
            <w:vAlign w:val="center"/>
            <w:textDirection w:val="lrTb"/>
            <w:noWrap w:val="false"/>
          </w:tcPr>
          <w:p>
            <w:pPr>
              <w:jc w:val="center"/>
              <w:spacing w:after="0" w:line="240" w:lineRule="auto"/>
              <w:rPr>
                <w:rFonts w:ascii="PT Astra Serif" w:hAnsi="PT Astra Serif" w:cs="PT Astra Serif"/>
                <w:sz w:val="28"/>
                <w:szCs w:val="28"/>
              </w:rPr>
            </w:pPr>
            <w:r>
              <w:rPr>
                <w:rFonts w:ascii="PT Astra Serif" w:hAnsi="PT Astra Serif" w:eastAsia="PT Astra Serif" w:cs="PT Astra Serif"/>
                <w:sz w:val="28"/>
                <w:szCs w:val="28"/>
                <w:lang w:eastAsia="ru-RU"/>
              </w:rPr>
            </w:r>
            <w:r>
              <w:rPr>
                <w:rFonts w:ascii="PT Astra Serif" w:hAnsi="PT Astra Serif" w:cs="PT Astra Serif"/>
                <w:sz w:val="28"/>
                <w:szCs w:val="28"/>
              </w:rPr>
            </w:r>
            <w:r>
              <w:rPr>
                <w:rFonts w:ascii="PT Astra Serif" w:hAnsi="PT Astra Serif" w:cs="PT Astra Serif"/>
                <w:sz w:val="28"/>
                <w:szCs w:val="28"/>
              </w:rPr>
            </w:r>
          </w:p>
        </w:tc>
        <w:tc>
          <w:tcPr>
            <w:shd w:val="clear" w:color="000000" w:fill="ffffff"/>
            <w:tcBorders>
              <w:top w:val="single" w:color="auto" w:sz="4" w:space="0"/>
              <w:left w:val="none" w:color="000000" w:sz="4" w:space="0"/>
              <w:bottom w:val="single" w:color="auto" w:sz="4" w:space="0"/>
              <w:right w:val="single" w:color="auto" w:sz="4" w:space="0"/>
            </w:tcBorders>
            <w:tcW w:w="674" w:type="dxa"/>
            <w:vAlign w:val="center"/>
            <w:textDirection w:val="lrTb"/>
            <w:noWrap w:val="false"/>
          </w:tcPr>
          <w:p>
            <w:pPr>
              <w:jc w:val="center"/>
              <w:spacing w:after="0" w:line="240" w:lineRule="auto"/>
              <w:rPr>
                <w:rFonts w:ascii="PT Astra Serif" w:hAnsi="PT Astra Serif" w:cs="PT Astra Serif"/>
                <w:sz w:val="28"/>
                <w:szCs w:val="28"/>
              </w:rPr>
            </w:pPr>
            <w:r>
              <w:rPr>
                <w:rFonts w:ascii="PT Astra Serif" w:hAnsi="PT Astra Serif" w:eastAsia="PT Astra Serif" w:cs="PT Astra Serif"/>
                <w:sz w:val="28"/>
                <w:szCs w:val="28"/>
                <w:lang w:eastAsia="ru-RU"/>
              </w:rPr>
            </w:r>
            <w:r>
              <w:rPr>
                <w:rFonts w:ascii="PT Astra Serif" w:hAnsi="PT Astra Serif" w:cs="PT Astra Serif"/>
                <w:sz w:val="28"/>
                <w:szCs w:val="28"/>
              </w:rPr>
            </w:r>
            <w:r>
              <w:rPr>
                <w:rFonts w:ascii="PT Astra Serif" w:hAnsi="PT Astra Serif" w:cs="PT Astra Serif"/>
                <w:sz w:val="28"/>
                <w:szCs w:val="28"/>
              </w:rPr>
            </w:r>
          </w:p>
        </w:tc>
        <w:tc>
          <w:tcPr>
            <w:shd w:val="clear" w:color="000000" w:fill="ffffff"/>
            <w:tcBorders>
              <w:top w:val="single" w:color="auto" w:sz="4" w:space="0"/>
              <w:left w:val="none" w:color="000000" w:sz="4" w:space="0"/>
              <w:bottom w:val="single" w:color="auto" w:sz="4" w:space="0"/>
              <w:right w:val="single" w:color="auto" w:sz="4" w:space="0"/>
            </w:tcBorders>
            <w:tcW w:w="1213" w:type="dxa"/>
            <w:vAlign w:val="center"/>
            <w:textDirection w:val="lrTb"/>
            <w:noWrap w:val="false"/>
          </w:tcPr>
          <w:p>
            <w:pPr>
              <w:jc w:val="center"/>
              <w:spacing w:after="0" w:line="240" w:lineRule="auto"/>
              <w:rPr>
                <w:rFonts w:ascii="PT Astra Serif" w:hAnsi="PT Astra Serif" w:cs="PT Astra Serif"/>
                <w:sz w:val="28"/>
                <w:szCs w:val="28"/>
              </w:rPr>
            </w:pPr>
            <w:r>
              <w:rPr>
                <w:rFonts w:ascii="PT Astra Serif" w:hAnsi="PT Astra Serif" w:eastAsia="PT Astra Serif" w:cs="PT Astra Serif"/>
                <w:sz w:val="28"/>
                <w:szCs w:val="28"/>
                <w:lang w:eastAsia="ru-RU"/>
              </w:rPr>
            </w:r>
            <w:r>
              <w:rPr>
                <w:rFonts w:ascii="PT Astra Serif" w:hAnsi="PT Astra Serif" w:cs="PT Astra Serif"/>
                <w:sz w:val="28"/>
                <w:szCs w:val="28"/>
              </w:rPr>
            </w:r>
            <w:r>
              <w:rPr>
                <w:rFonts w:ascii="PT Astra Serif" w:hAnsi="PT Astra Serif" w:cs="PT Astra Serif"/>
                <w:sz w:val="28"/>
                <w:szCs w:val="28"/>
              </w:rPr>
            </w:r>
          </w:p>
        </w:tc>
        <w:tc>
          <w:tcPr>
            <w:shd w:val="clear" w:color="auto" w:fill="auto"/>
            <w:tcBorders>
              <w:top w:val="single" w:color="auto" w:sz="4" w:space="0"/>
              <w:left w:val="none" w:color="000000" w:sz="4" w:space="0"/>
              <w:bottom w:val="single" w:color="auto" w:sz="4" w:space="0"/>
              <w:right w:val="single" w:color="auto" w:sz="4" w:space="0"/>
            </w:tcBorders>
            <w:tcW w:w="1347" w:type="dxa"/>
            <w:vAlign w:val="center"/>
            <w:textDirection w:val="lrTb"/>
            <w:noWrap w:val="false"/>
          </w:tcPr>
          <w:p>
            <w:pPr>
              <w:jc w:val="center"/>
              <w:spacing w:after="0" w:line="240" w:lineRule="auto"/>
              <w:rPr>
                <w:rFonts w:ascii="PT Astra Serif" w:hAnsi="PT Astra Serif" w:cs="PT Astra Serif"/>
                <w:sz w:val="28"/>
                <w:szCs w:val="28"/>
              </w:rPr>
            </w:pPr>
            <w:r>
              <w:rPr>
                <w:rFonts w:ascii="PT Astra Serif" w:hAnsi="PT Astra Serif" w:eastAsia="PT Astra Serif" w:cs="PT Astra Serif"/>
                <w:sz w:val="28"/>
                <w:szCs w:val="28"/>
                <w:lang w:eastAsia="ru-RU"/>
              </w:rPr>
            </w:r>
            <w:r>
              <w:rPr>
                <w:rFonts w:ascii="PT Astra Serif" w:hAnsi="PT Astra Serif" w:cs="PT Astra Serif"/>
                <w:sz w:val="28"/>
                <w:szCs w:val="28"/>
              </w:rPr>
            </w:r>
            <w:r>
              <w:rPr>
                <w:rFonts w:ascii="PT Astra Serif" w:hAnsi="PT Astra Serif" w:cs="PT Astra Serif"/>
                <w:sz w:val="28"/>
                <w:szCs w:val="28"/>
              </w:rPr>
            </w:r>
          </w:p>
        </w:tc>
        <w:tc>
          <w:tcPr>
            <w:tcBorders>
              <w:top w:val="single" w:color="auto" w:sz="4" w:space="0"/>
              <w:left w:val="none" w:color="000000" w:sz="4" w:space="0"/>
              <w:bottom w:val="single" w:color="auto" w:sz="4" w:space="0"/>
              <w:right w:val="single" w:color="auto" w:sz="4" w:space="0"/>
            </w:tcBorders>
            <w:tcW w:w="943" w:type="dxa"/>
            <w:textDirection w:val="lrTb"/>
            <w:noWrap w:val="false"/>
          </w:tcPr>
          <w:p>
            <w:pPr>
              <w:jc w:val="center"/>
              <w:spacing w:after="0" w:line="240" w:lineRule="auto"/>
              <w:rPr>
                <w:rFonts w:ascii="PT Astra Serif" w:hAnsi="PT Astra Serif" w:cs="PT Astra Serif"/>
                <w:sz w:val="28"/>
                <w:szCs w:val="28"/>
              </w:rPr>
            </w:pPr>
            <w:r>
              <w:rPr>
                <w:rFonts w:ascii="PT Astra Serif" w:hAnsi="PT Astra Serif" w:eastAsia="PT Astra Serif" w:cs="PT Astra Serif"/>
                <w:sz w:val="28"/>
                <w:szCs w:val="28"/>
                <w:lang w:eastAsia="ru-RU"/>
              </w:rPr>
            </w:r>
            <w:r>
              <w:rPr>
                <w:rFonts w:ascii="PT Astra Serif" w:hAnsi="PT Astra Serif" w:cs="PT Astra Serif"/>
                <w:sz w:val="28"/>
                <w:szCs w:val="28"/>
              </w:rPr>
            </w:r>
            <w:r>
              <w:rPr>
                <w:rFonts w:ascii="PT Astra Serif" w:hAnsi="PT Astra Serif" w:cs="PT Astra Serif"/>
                <w:sz w:val="28"/>
                <w:szCs w:val="28"/>
              </w:rPr>
            </w:r>
          </w:p>
        </w:tc>
        <w:tc>
          <w:tcPr>
            <w:shd w:val="clear" w:color="auto" w:fill="auto"/>
            <w:tcBorders>
              <w:top w:val="single" w:color="auto" w:sz="4" w:space="0"/>
              <w:left w:val="single" w:color="auto" w:sz="4" w:space="0"/>
              <w:bottom w:val="single" w:color="auto" w:sz="4" w:space="0"/>
              <w:right w:val="single" w:color="auto" w:sz="4" w:space="0"/>
            </w:tcBorders>
            <w:tcW w:w="1078" w:type="dxa"/>
            <w:vAlign w:val="center"/>
            <w:textDirection w:val="lrTb"/>
            <w:noWrap w:val="false"/>
          </w:tcPr>
          <w:p>
            <w:pPr>
              <w:jc w:val="center"/>
              <w:spacing w:after="0" w:line="240" w:lineRule="auto"/>
              <w:rPr>
                <w:rFonts w:ascii="PT Astra Serif" w:hAnsi="PT Astra Serif" w:cs="PT Astra Serif"/>
                <w:sz w:val="28"/>
                <w:szCs w:val="28"/>
              </w:rPr>
            </w:pPr>
            <w:r>
              <w:rPr>
                <w:rFonts w:ascii="PT Astra Serif" w:hAnsi="PT Astra Serif" w:eastAsia="PT Astra Serif" w:cs="PT Astra Serif"/>
                <w:sz w:val="28"/>
                <w:szCs w:val="28"/>
                <w:lang w:eastAsia="ru-RU"/>
              </w:rPr>
            </w:r>
            <w:r>
              <w:rPr>
                <w:rFonts w:ascii="PT Astra Serif" w:hAnsi="PT Astra Serif" w:cs="PT Astra Serif"/>
                <w:sz w:val="28"/>
                <w:szCs w:val="28"/>
              </w:rPr>
            </w:r>
            <w:r>
              <w:rPr>
                <w:rFonts w:ascii="PT Astra Serif" w:hAnsi="PT Astra Serif" w:cs="PT Astra Serif"/>
                <w:sz w:val="28"/>
                <w:szCs w:val="28"/>
              </w:rPr>
            </w:r>
          </w:p>
        </w:tc>
        <w:tc>
          <w:tcPr>
            <w:tcBorders>
              <w:top w:val="single" w:color="auto" w:sz="4" w:space="0"/>
              <w:left w:val="single" w:color="auto" w:sz="4" w:space="0"/>
              <w:bottom w:val="single" w:color="auto" w:sz="4" w:space="0"/>
              <w:right w:val="single" w:color="auto" w:sz="4" w:space="0"/>
            </w:tcBorders>
            <w:tcW w:w="1860" w:type="dxa"/>
            <w:textDirection w:val="lrTb"/>
            <w:noWrap w:val="false"/>
          </w:tcPr>
          <w:p>
            <w:pPr>
              <w:jc w:val="center"/>
              <w:spacing w:after="0" w:line="240" w:lineRule="auto"/>
              <w:rPr>
                <w:rFonts w:ascii="PT Astra Serif" w:hAnsi="PT Astra Serif" w:cs="PT Astra Serif"/>
                <w:sz w:val="28"/>
                <w:szCs w:val="28"/>
              </w:rPr>
            </w:pPr>
            <w:r>
              <w:rPr>
                <w:rFonts w:ascii="PT Astra Serif" w:hAnsi="PT Astra Serif" w:eastAsia="PT Astra Serif" w:cs="PT Astra Serif"/>
                <w:sz w:val="28"/>
                <w:szCs w:val="28"/>
                <w:lang w:eastAsia="ru-RU"/>
              </w:rPr>
            </w:r>
            <w:r>
              <w:rPr>
                <w:rFonts w:ascii="PT Astra Serif" w:hAnsi="PT Astra Serif" w:cs="PT Astra Serif"/>
                <w:sz w:val="28"/>
                <w:szCs w:val="28"/>
              </w:rPr>
            </w:r>
            <w:r>
              <w:rPr>
                <w:rFonts w:ascii="PT Astra Serif" w:hAnsi="PT Astra Serif" w:cs="PT Astra Serif"/>
                <w:sz w:val="28"/>
                <w:szCs w:val="28"/>
              </w:rPr>
            </w:r>
          </w:p>
        </w:tc>
        <w:tc>
          <w:tcPr>
            <w:tcBorders>
              <w:top w:val="single" w:color="000000" w:sz="4" w:space="0"/>
              <w:left w:val="single" w:color="000000" w:sz="4" w:space="0"/>
              <w:bottom w:val="single" w:color="000000" w:sz="4" w:space="0"/>
              <w:right w:val="single" w:color="000000" w:sz="4" w:space="0"/>
            </w:tcBorders>
            <w:tcW w:w="1860" w:type="dxa"/>
            <w:textDirection w:val="lrTb"/>
            <w:noWrap w:val="false"/>
          </w:tcPr>
          <w:p>
            <w:pPr>
              <w:rPr>
                <w:rFonts w:ascii="PT Astra Serif" w:hAnsi="PT Astra Serif" w:cs="PT Astra Serif"/>
                <w:sz w:val="28"/>
                <w:szCs w:val="28"/>
              </w:rPr>
            </w:pPr>
            <w:r>
              <w:rPr>
                <w:rFonts w:ascii="PT Astra Serif" w:hAnsi="PT Astra Serif" w:eastAsia="PT Astra Serif" w:cs="PT Astra Serif"/>
                <w:sz w:val="28"/>
                <w:szCs w:val="28"/>
                <w:lang w:eastAsia="ru-RU"/>
              </w:rPr>
            </w:r>
            <w:r>
              <w:rPr>
                <w:rFonts w:ascii="PT Astra Serif" w:hAnsi="PT Astra Serif" w:cs="PT Astra Serif"/>
                <w:sz w:val="28"/>
                <w:szCs w:val="28"/>
              </w:rPr>
            </w:r>
            <w:r>
              <w:rPr>
                <w:rFonts w:ascii="PT Astra Serif" w:hAnsi="PT Astra Serif" w:cs="PT Astra Serif"/>
                <w:sz w:val="28"/>
                <w:szCs w:val="28"/>
              </w:rPr>
            </w:r>
          </w:p>
        </w:tc>
        <w:tc>
          <w:tcPr>
            <w:tcBorders>
              <w:top w:val="single" w:color="auto" w:sz="4" w:space="0"/>
              <w:left w:val="single" w:color="auto" w:sz="4" w:space="0"/>
              <w:bottom w:val="single" w:color="auto" w:sz="4" w:space="0"/>
              <w:right w:val="single" w:color="auto" w:sz="4" w:space="0"/>
            </w:tcBorders>
            <w:tcW w:w="1375" w:type="dxa"/>
            <w:textDirection w:val="lrTb"/>
            <w:noWrap w:val="false"/>
          </w:tcPr>
          <w:p>
            <w:pPr>
              <w:jc w:val="center"/>
              <w:spacing w:after="0" w:line="240" w:lineRule="auto"/>
              <w:rPr>
                <w:rFonts w:ascii="PT Astra Serif" w:hAnsi="PT Astra Serif" w:cs="PT Astra Serif"/>
                <w:sz w:val="28"/>
                <w:szCs w:val="28"/>
              </w:rPr>
            </w:pPr>
            <w:r>
              <w:rPr>
                <w:rFonts w:ascii="PT Astra Serif" w:hAnsi="PT Astra Serif" w:eastAsia="PT Astra Serif" w:cs="PT Astra Serif"/>
                <w:sz w:val="28"/>
                <w:szCs w:val="28"/>
                <w:lang w:eastAsia="ru-RU"/>
              </w:rPr>
            </w:r>
            <w:r>
              <w:rPr>
                <w:rFonts w:ascii="PT Astra Serif" w:hAnsi="PT Astra Serif" w:cs="PT Astra Serif"/>
                <w:sz w:val="28"/>
                <w:szCs w:val="28"/>
              </w:rPr>
            </w:r>
            <w:r>
              <w:rPr>
                <w:rFonts w:ascii="PT Astra Serif" w:hAnsi="PT Astra Serif" w:cs="PT Astra Serif"/>
                <w:sz w:val="28"/>
                <w:szCs w:val="28"/>
              </w:rPr>
            </w:r>
          </w:p>
        </w:tc>
      </w:tr>
      <w:tr>
        <w:tblPrEx/>
        <w:trPr>
          <w:trHeight w:val="288"/>
        </w:trPr>
        <w:tc>
          <w:tcPr>
            <w:shd w:val="clear" w:color="000000" w:fill="ffffff"/>
            <w:tcBorders>
              <w:top w:val="none" w:color="000000" w:sz="4" w:space="0"/>
              <w:left w:val="single" w:color="auto" w:sz="4" w:space="0"/>
              <w:bottom w:val="single" w:color="auto" w:sz="4" w:space="0"/>
              <w:right w:val="single" w:color="auto" w:sz="4" w:space="0"/>
            </w:tcBorders>
            <w:tcW w:w="580" w:type="dxa"/>
            <w:vAlign w:val="center"/>
            <w:textDirection w:val="lrTb"/>
            <w:noWrap w:val="false"/>
          </w:tcPr>
          <w:p>
            <w:pPr>
              <w:jc w:val="center"/>
              <w:spacing w:after="0" w:line="240" w:lineRule="auto"/>
              <w:rPr>
                <w:rFonts w:ascii="PT Astra Serif" w:hAnsi="PT Astra Serif" w:cs="PT Astra Serif"/>
                <w:sz w:val="28"/>
                <w:szCs w:val="28"/>
              </w:rPr>
            </w:pPr>
            <w:r>
              <w:rPr>
                <w:rFonts w:ascii="PT Astra Serif" w:hAnsi="PT Astra Serif" w:eastAsia="PT Astra Serif" w:cs="PT Astra Serif"/>
                <w:sz w:val="28"/>
                <w:szCs w:val="28"/>
                <w:lang w:eastAsia="ru-RU"/>
              </w:rPr>
              <w:t xml:space="preserve">2</w:t>
            </w:r>
            <w:r>
              <w:rPr>
                <w:rFonts w:ascii="PT Astra Serif" w:hAnsi="PT Astra Serif" w:cs="PT Astra Serif"/>
                <w:sz w:val="28"/>
                <w:szCs w:val="28"/>
              </w:rPr>
            </w:r>
            <w:r>
              <w:rPr>
                <w:rFonts w:ascii="PT Astra Serif" w:hAnsi="PT Astra Serif" w:cs="PT Astra Serif"/>
                <w:sz w:val="28"/>
                <w:szCs w:val="28"/>
              </w:rPr>
            </w:r>
          </w:p>
        </w:tc>
        <w:tc>
          <w:tcPr>
            <w:shd w:val="clear" w:color="000000" w:fill="ffffff"/>
            <w:tcBorders>
              <w:top w:val="none" w:color="000000" w:sz="4" w:space="0"/>
              <w:left w:val="none" w:color="000000" w:sz="4" w:space="0"/>
              <w:bottom w:val="single" w:color="auto" w:sz="4" w:space="0"/>
              <w:right w:val="single" w:color="auto" w:sz="4" w:space="0"/>
            </w:tcBorders>
            <w:tcW w:w="1023" w:type="dxa"/>
            <w:vAlign w:val="center"/>
            <w:textDirection w:val="lrTb"/>
            <w:noWrap w:val="false"/>
          </w:tcPr>
          <w:p>
            <w:pPr>
              <w:spacing w:after="0" w:line="240" w:lineRule="auto"/>
              <w:rPr>
                <w:rFonts w:ascii="PT Astra Serif" w:hAnsi="PT Astra Serif" w:cs="PT Astra Serif"/>
                <w:sz w:val="28"/>
                <w:szCs w:val="28"/>
              </w:rPr>
            </w:pPr>
            <w:r>
              <w:rPr>
                <w:rFonts w:ascii="PT Astra Serif" w:hAnsi="PT Astra Serif" w:eastAsia="PT Astra Serif" w:cs="PT Astra Serif"/>
                <w:sz w:val="28"/>
                <w:szCs w:val="28"/>
                <w:lang w:eastAsia="ru-RU"/>
              </w:rPr>
            </w:r>
            <w:r>
              <w:rPr>
                <w:rFonts w:ascii="PT Astra Serif" w:hAnsi="PT Astra Serif" w:cs="PT Astra Serif"/>
                <w:sz w:val="28"/>
                <w:szCs w:val="28"/>
              </w:rPr>
            </w:r>
            <w:r>
              <w:rPr>
                <w:rFonts w:ascii="PT Astra Serif" w:hAnsi="PT Astra Serif" w:cs="PT Astra Serif"/>
                <w:sz w:val="28"/>
                <w:szCs w:val="28"/>
              </w:rPr>
            </w:r>
          </w:p>
        </w:tc>
        <w:tc>
          <w:tcPr>
            <w:shd w:val="clear" w:color="000000" w:fill="ffffff"/>
            <w:tcBorders>
              <w:top w:val="none" w:color="000000" w:sz="4" w:space="0"/>
              <w:left w:val="none" w:color="000000" w:sz="4" w:space="0"/>
              <w:bottom w:val="single" w:color="auto" w:sz="4" w:space="0"/>
              <w:right w:val="single" w:color="auto" w:sz="4" w:space="0"/>
            </w:tcBorders>
            <w:tcW w:w="1268" w:type="dxa"/>
            <w:vAlign w:val="center"/>
            <w:textDirection w:val="lrTb"/>
            <w:noWrap w:val="false"/>
          </w:tcPr>
          <w:p>
            <w:pPr>
              <w:jc w:val="center"/>
              <w:spacing w:after="0" w:line="240" w:lineRule="auto"/>
              <w:rPr>
                <w:rFonts w:ascii="PT Astra Serif" w:hAnsi="PT Astra Serif" w:cs="PT Astra Serif"/>
                <w:sz w:val="28"/>
                <w:szCs w:val="28"/>
              </w:rPr>
            </w:pPr>
            <w:r>
              <w:rPr>
                <w:rFonts w:ascii="PT Astra Serif" w:hAnsi="PT Astra Serif" w:eastAsia="PT Astra Serif" w:cs="PT Astra Serif"/>
                <w:sz w:val="28"/>
                <w:szCs w:val="28"/>
                <w:lang w:eastAsia="ru-RU"/>
              </w:rPr>
            </w:r>
            <w:r>
              <w:rPr>
                <w:rFonts w:ascii="PT Astra Serif" w:hAnsi="PT Astra Serif" w:cs="PT Astra Serif"/>
                <w:sz w:val="28"/>
                <w:szCs w:val="28"/>
              </w:rPr>
            </w:r>
            <w:r>
              <w:rPr>
                <w:rFonts w:ascii="PT Astra Serif" w:hAnsi="PT Astra Serif" w:cs="PT Astra Serif"/>
                <w:sz w:val="28"/>
                <w:szCs w:val="28"/>
              </w:rPr>
            </w:r>
          </w:p>
        </w:tc>
        <w:tc>
          <w:tcPr>
            <w:shd w:val="clear" w:color="000000" w:fill="ffffff"/>
            <w:tcBorders>
              <w:top w:val="none" w:color="000000" w:sz="4" w:space="0"/>
              <w:left w:val="none" w:color="000000" w:sz="4" w:space="0"/>
              <w:bottom w:val="single" w:color="auto" w:sz="4" w:space="0"/>
              <w:right w:val="single" w:color="auto" w:sz="4" w:space="0"/>
            </w:tcBorders>
            <w:tcW w:w="1078" w:type="dxa"/>
            <w:vAlign w:val="center"/>
            <w:textDirection w:val="lrTb"/>
            <w:noWrap w:val="false"/>
          </w:tcPr>
          <w:p>
            <w:pPr>
              <w:jc w:val="center"/>
              <w:spacing w:after="0" w:line="240" w:lineRule="auto"/>
              <w:rPr>
                <w:rFonts w:ascii="PT Astra Serif" w:hAnsi="PT Astra Serif" w:cs="PT Astra Serif"/>
                <w:sz w:val="28"/>
                <w:szCs w:val="28"/>
              </w:rPr>
            </w:pPr>
            <w:r>
              <w:rPr>
                <w:rFonts w:ascii="PT Astra Serif" w:hAnsi="PT Astra Serif" w:eastAsia="PT Astra Serif" w:cs="PT Astra Serif"/>
                <w:sz w:val="28"/>
                <w:szCs w:val="28"/>
                <w:lang w:eastAsia="ru-RU"/>
              </w:rPr>
            </w:r>
            <w:r>
              <w:rPr>
                <w:rFonts w:ascii="PT Astra Serif" w:hAnsi="PT Astra Serif" w:cs="PT Astra Serif"/>
                <w:sz w:val="28"/>
                <w:szCs w:val="28"/>
              </w:rPr>
            </w:r>
            <w:r>
              <w:rPr>
                <w:rFonts w:ascii="PT Astra Serif" w:hAnsi="PT Astra Serif" w:cs="PT Astra Serif"/>
                <w:sz w:val="28"/>
                <w:szCs w:val="28"/>
              </w:rPr>
            </w:r>
          </w:p>
        </w:tc>
        <w:tc>
          <w:tcPr>
            <w:shd w:val="clear" w:color="000000" w:fill="ffffff"/>
            <w:tcBorders>
              <w:top w:val="single" w:color="auto" w:sz="4" w:space="0"/>
              <w:left w:val="none" w:color="000000" w:sz="4" w:space="0"/>
              <w:bottom w:val="single" w:color="auto" w:sz="4" w:space="0"/>
              <w:right w:val="single" w:color="auto" w:sz="4" w:space="0"/>
            </w:tcBorders>
            <w:tcW w:w="1078" w:type="dxa"/>
            <w:vAlign w:val="center"/>
            <w:textDirection w:val="lrTb"/>
            <w:noWrap w:val="false"/>
          </w:tcPr>
          <w:p>
            <w:pPr>
              <w:jc w:val="center"/>
              <w:spacing w:after="0" w:line="240" w:lineRule="atLeast"/>
              <w:rPr>
                <w:rFonts w:ascii="PT Astra Serif" w:hAnsi="PT Astra Serif" w:cs="PT Astra Serif"/>
                <w:sz w:val="28"/>
                <w:szCs w:val="28"/>
              </w:rPr>
            </w:pPr>
            <w:r>
              <w:rPr>
                <w:rFonts w:ascii="PT Astra Serif" w:hAnsi="PT Astra Serif" w:eastAsia="PT Astra Serif" w:cs="PT Astra Serif"/>
                <w:sz w:val="28"/>
                <w:szCs w:val="28"/>
                <w:lang w:val="en-US"/>
              </w:rPr>
            </w:r>
            <w:r>
              <w:rPr>
                <w:rFonts w:ascii="PT Astra Serif" w:hAnsi="PT Astra Serif" w:cs="PT Astra Serif"/>
                <w:sz w:val="28"/>
                <w:szCs w:val="28"/>
              </w:rPr>
            </w:r>
            <w:r>
              <w:rPr>
                <w:rFonts w:ascii="PT Astra Serif" w:hAnsi="PT Astra Serif" w:cs="PT Astra Serif"/>
                <w:sz w:val="28"/>
                <w:szCs w:val="28"/>
              </w:rPr>
            </w:r>
          </w:p>
        </w:tc>
        <w:tc>
          <w:tcPr>
            <w:shd w:val="clear" w:color="000000" w:fill="ffffff"/>
            <w:tcBorders>
              <w:top w:val="none" w:color="000000" w:sz="4" w:space="0"/>
              <w:left w:val="single" w:color="auto" w:sz="4" w:space="0"/>
              <w:bottom w:val="single" w:color="auto" w:sz="4" w:space="0"/>
              <w:right w:val="single" w:color="auto" w:sz="4" w:space="0"/>
            </w:tcBorders>
            <w:tcW w:w="943" w:type="dxa"/>
            <w:vAlign w:val="center"/>
            <w:textDirection w:val="lrTb"/>
            <w:noWrap w:val="false"/>
          </w:tcPr>
          <w:p>
            <w:pPr>
              <w:jc w:val="center"/>
              <w:spacing w:after="0" w:line="240" w:lineRule="auto"/>
              <w:rPr>
                <w:rFonts w:ascii="PT Astra Serif" w:hAnsi="PT Astra Serif" w:cs="PT Astra Serif"/>
                <w:sz w:val="28"/>
                <w:szCs w:val="28"/>
              </w:rPr>
            </w:pPr>
            <w:r>
              <w:rPr>
                <w:rFonts w:ascii="PT Astra Serif" w:hAnsi="PT Astra Serif" w:eastAsia="PT Astra Serif" w:cs="PT Astra Serif"/>
                <w:sz w:val="28"/>
                <w:szCs w:val="28"/>
                <w:lang w:eastAsia="ru-RU"/>
              </w:rPr>
            </w:r>
            <w:r>
              <w:rPr>
                <w:rFonts w:ascii="PT Astra Serif" w:hAnsi="PT Astra Serif" w:cs="PT Astra Serif"/>
                <w:sz w:val="28"/>
                <w:szCs w:val="28"/>
              </w:rPr>
            </w:r>
            <w:r>
              <w:rPr>
                <w:rFonts w:ascii="PT Astra Serif" w:hAnsi="PT Astra Serif" w:cs="PT Astra Serif"/>
                <w:sz w:val="28"/>
                <w:szCs w:val="28"/>
              </w:rPr>
            </w:r>
          </w:p>
        </w:tc>
        <w:tc>
          <w:tcPr>
            <w:shd w:val="clear" w:color="000000" w:fill="ffffff"/>
            <w:tcBorders>
              <w:top w:val="none" w:color="000000" w:sz="4" w:space="0"/>
              <w:left w:val="none" w:color="000000" w:sz="4" w:space="0"/>
              <w:bottom w:val="single" w:color="auto" w:sz="4" w:space="0"/>
              <w:right w:val="single" w:color="auto" w:sz="4" w:space="0"/>
            </w:tcBorders>
            <w:tcW w:w="674" w:type="dxa"/>
            <w:vAlign w:val="center"/>
            <w:textDirection w:val="lrTb"/>
            <w:noWrap w:val="false"/>
          </w:tcPr>
          <w:p>
            <w:pPr>
              <w:jc w:val="center"/>
              <w:spacing w:after="0" w:line="240" w:lineRule="auto"/>
              <w:rPr>
                <w:rFonts w:ascii="PT Astra Serif" w:hAnsi="PT Astra Serif" w:cs="PT Astra Serif"/>
                <w:sz w:val="28"/>
                <w:szCs w:val="28"/>
              </w:rPr>
            </w:pPr>
            <w:r>
              <w:rPr>
                <w:rFonts w:ascii="PT Astra Serif" w:hAnsi="PT Astra Serif" w:eastAsia="PT Astra Serif" w:cs="PT Astra Serif"/>
                <w:sz w:val="28"/>
                <w:szCs w:val="28"/>
                <w:lang w:eastAsia="ru-RU"/>
              </w:rPr>
            </w:r>
            <w:r>
              <w:rPr>
                <w:rFonts w:ascii="PT Astra Serif" w:hAnsi="PT Astra Serif" w:cs="PT Astra Serif"/>
                <w:sz w:val="28"/>
                <w:szCs w:val="28"/>
              </w:rPr>
            </w:r>
            <w:r>
              <w:rPr>
                <w:rFonts w:ascii="PT Astra Serif" w:hAnsi="PT Astra Serif" w:cs="PT Astra Serif"/>
                <w:sz w:val="28"/>
                <w:szCs w:val="28"/>
              </w:rPr>
            </w:r>
          </w:p>
        </w:tc>
        <w:tc>
          <w:tcPr>
            <w:shd w:val="clear" w:color="000000" w:fill="ffffff"/>
            <w:tcBorders>
              <w:top w:val="none" w:color="000000" w:sz="4" w:space="0"/>
              <w:left w:val="none" w:color="000000" w:sz="4" w:space="0"/>
              <w:bottom w:val="single" w:color="auto" w:sz="4" w:space="0"/>
              <w:right w:val="single" w:color="auto" w:sz="4" w:space="0"/>
            </w:tcBorders>
            <w:tcW w:w="1213" w:type="dxa"/>
            <w:vAlign w:val="center"/>
            <w:textDirection w:val="lrTb"/>
            <w:noWrap w:val="false"/>
          </w:tcPr>
          <w:p>
            <w:pPr>
              <w:jc w:val="center"/>
              <w:spacing w:after="0" w:line="240" w:lineRule="auto"/>
              <w:rPr>
                <w:rFonts w:ascii="PT Astra Serif" w:hAnsi="PT Astra Serif" w:cs="PT Astra Serif"/>
                <w:sz w:val="28"/>
                <w:szCs w:val="28"/>
              </w:rPr>
            </w:pPr>
            <w:r>
              <w:rPr>
                <w:rFonts w:ascii="PT Astra Serif" w:hAnsi="PT Astra Serif" w:eastAsia="PT Astra Serif" w:cs="PT Astra Serif"/>
                <w:sz w:val="28"/>
                <w:szCs w:val="28"/>
                <w:lang w:eastAsia="ru-RU"/>
              </w:rPr>
            </w:r>
            <w:r>
              <w:rPr>
                <w:rFonts w:ascii="PT Astra Serif" w:hAnsi="PT Astra Serif" w:cs="PT Astra Serif"/>
                <w:sz w:val="28"/>
                <w:szCs w:val="28"/>
              </w:rPr>
            </w:r>
            <w:r>
              <w:rPr>
                <w:rFonts w:ascii="PT Astra Serif" w:hAnsi="PT Astra Serif" w:cs="PT Astra Serif"/>
                <w:sz w:val="28"/>
                <w:szCs w:val="28"/>
              </w:rPr>
            </w:r>
          </w:p>
        </w:tc>
        <w:tc>
          <w:tcPr>
            <w:shd w:val="clear" w:color="auto" w:fill="auto"/>
            <w:tcBorders>
              <w:top w:val="none" w:color="000000" w:sz="4" w:space="0"/>
              <w:left w:val="none" w:color="000000" w:sz="4" w:space="0"/>
              <w:bottom w:val="single" w:color="auto" w:sz="4" w:space="0"/>
              <w:right w:val="single" w:color="auto" w:sz="4" w:space="0"/>
            </w:tcBorders>
            <w:tcW w:w="1347" w:type="dxa"/>
            <w:vAlign w:val="center"/>
            <w:textDirection w:val="lrTb"/>
            <w:noWrap w:val="false"/>
          </w:tcPr>
          <w:p>
            <w:pPr>
              <w:jc w:val="center"/>
              <w:spacing w:after="0" w:line="240" w:lineRule="auto"/>
              <w:rPr>
                <w:rFonts w:ascii="PT Astra Serif" w:hAnsi="PT Astra Serif" w:cs="PT Astra Serif"/>
                <w:sz w:val="28"/>
                <w:szCs w:val="28"/>
              </w:rPr>
            </w:pPr>
            <w:r>
              <w:rPr>
                <w:rFonts w:ascii="PT Astra Serif" w:hAnsi="PT Astra Serif" w:eastAsia="PT Astra Serif" w:cs="PT Astra Serif"/>
                <w:sz w:val="28"/>
                <w:szCs w:val="28"/>
                <w:lang w:eastAsia="ru-RU"/>
              </w:rPr>
            </w:r>
            <w:r>
              <w:rPr>
                <w:rFonts w:ascii="PT Astra Serif" w:hAnsi="PT Astra Serif" w:cs="PT Astra Serif"/>
                <w:sz w:val="28"/>
                <w:szCs w:val="28"/>
              </w:rPr>
            </w:r>
            <w:r>
              <w:rPr>
                <w:rFonts w:ascii="PT Astra Serif" w:hAnsi="PT Astra Serif" w:cs="PT Astra Serif"/>
                <w:sz w:val="28"/>
                <w:szCs w:val="28"/>
              </w:rPr>
            </w:r>
          </w:p>
        </w:tc>
        <w:tc>
          <w:tcPr>
            <w:tcBorders>
              <w:top w:val="single" w:color="auto" w:sz="4" w:space="0"/>
              <w:left w:val="none" w:color="000000" w:sz="4" w:space="0"/>
              <w:bottom w:val="single" w:color="auto" w:sz="4" w:space="0"/>
              <w:right w:val="single" w:color="auto" w:sz="4" w:space="0"/>
            </w:tcBorders>
            <w:tcW w:w="943" w:type="dxa"/>
            <w:textDirection w:val="lrTb"/>
            <w:noWrap w:val="false"/>
          </w:tcPr>
          <w:p>
            <w:pPr>
              <w:jc w:val="center"/>
              <w:spacing w:after="0" w:line="240" w:lineRule="auto"/>
              <w:rPr>
                <w:rFonts w:ascii="PT Astra Serif" w:hAnsi="PT Astra Serif" w:cs="PT Astra Serif"/>
                <w:sz w:val="28"/>
                <w:szCs w:val="28"/>
              </w:rPr>
            </w:pPr>
            <w:r>
              <w:rPr>
                <w:rFonts w:ascii="PT Astra Serif" w:hAnsi="PT Astra Serif" w:eastAsia="PT Astra Serif" w:cs="PT Astra Serif"/>
                <w:sz w:val="28"/>
                <w:szCs w:val="28"/>
                <w:lang w:eastAsia="ru-RU"/>
              </w:rPr>
            </w:r>
            <w:r>
              <w:rPr>
                <w:rFonts w:ascii="PT Astra Serif" w:hAnsi="PT Astra Serif" w:cs="PT Astra Serif"/>
                <w:sz w:val="28"/>
                <w:szCs w:val="28"/>
              </w:rPr>
            </w:r>
            <w:r>
              <w:rPr>
                <w:rFonts w:ascii="PT Astra Serif" w:hAnsi="PT Astra Serif" w:cs="PT Astra Serif"/>
                <w:sz w:val="28"/>
                <w:szCs w:val="28"/>
              </w:rPr>
            </w:r>
          </w:p>
        </w:tc>
        <w:tc>
          <w:tcPr>
            <w:shd w:val="clear" w:color="auto" w:fill="auto"/>
            <w:tcBorders>
              <w:top w:val="none" w:color="000000" w:sz="4" w:space="0"/>
              <w:left w:val="single" w:color="auto" w:sz="4" w:space="0"/>
              <w:bottom w:val="single" w:color="auto" w:sz="4" w:space="0"/>
              <w:right w:val="single" w:color="auto" w:sz="4" w:space="0"/>
            </w:tcBorders>
            <w:tcW w:w="1078" w:type="dxa"/>
            <w:vAlign w:val="center"/>
            <w:textDirection w:val="lrTb"/>
            <w:noWrap w:val="false"/>
          </w:tcPr>
          <w:p>
            <w:pPr>
              <w:jc w:val="center"/>
              <w:spacing w:after="0" w:line="240" w:lineRule="auto"/>
              <w:rPr>
                <w:rFonts w:ascii="PT Astra Serif" w:hAnsi="PT Astra Serif" w:cs="PT Astra Serif"/>
                <w:sz w:val="28"/>
                <w:szCs w:val="28"/>
              </w:rPr>
            </w:pPr>
            <w:r>
              <w:rPr>
                <w:rFonts w:ascii="PT Astra Serif" w:hAnsi="PT Astra Serif" w:eastAsia="PT Astra Serif" w:cs="PT Astra Serif"/>
                <w:sz w:val="28"/>
                <w:szCs w:val="28"/>
                <w:lang w:eastAsia="ru-RU"/>
              </w:rPr>
            </w:r>
            <w:r>
              <w:rPr>
                <w:rFonts w:ascii="PT Astra Serif" w:hAnsi="PT Astra Serif" w:cs="PT Astra Serif"/>
                <w:sz w:val="28"/>
                <w:szCs w:val="28"/>
              </w:rPr>
            </w:r>
            <w:r>
              <w:rPr>
                <w:rFonts w:ascii="PT Astra Serif" w:hAnsi="PT Astra Serif" w:cs="PT Astra Serif"/>
                <w:sz w:val="28"/>
                <w:szCs w:val="28"/>
              </w:rPr>
            </w:r>
          </w:p>
        </w:tc>
        <w:tc>
          <w:tcPr>
            <w:tcBorders>
              <w:top w:val="none" w:color="000000" w:sz="4" w:space="0"/>
              <w:left w:val="single" w:color="auto" w:sz="4" w:space="0"/>
              <w:bottom w:val="single" w:color="auto" w:sz="4" w:space="0"/>
              <w:right w:val="single" w:color="auto" w:sz="4" w:space="0"/>
            </w:tcBorders>
            <w:tcW w:w="1860" w:type="dxa"/>
            <w:textDirection w:val="lrTb"/>
            <w:noWrap w:val="false"/>
          </w:tcPr>
          <w:p>
            <w:pPr>
              <w:jc w:val="center"/>
              <w:spacing w:after="0" w:line="240" w:lineRule="auto"/>
              <w:rPr>
                <w:rFonts w:ascii="PT Astra Serif" w:hAnsi="PT Astra Serif" w:cs="PT Astra Serif"/>
                <w:sz w:val="28"/>
                <w:szCs w:val="28"/>
              </w:rPr>
            </w:pPr>
            <w:r>
              <w:rPr>
                <w:rFonts w:ascii="PT Astra Serif" w:hAnsi="PT Astra Serif" w:eastAsia="PT Astra Serif" w:cs="PT Astra Serif"/>
                <w:sz w:val="28"/>
                <w:szCs w:val="28"/>
                <w:lang w:eastAsia="ru-RU"/>
              </w:rPr>
            </w:r>
            <w:r>
              <w:rPr>
                <w:rFonts w:ascii="PT Astra Serif" w:hAnsi="PT Astra Serif" w:cs="PT Astra Serif"/>
                <w:sz w:val="28"/>
                <w:szCs w:val="28"/>
              </w:rPr>
            </w:r>
            <w:r>
              <w:rPr>
                <w:rFonts w:ascii="PT Astra Serif" w:hAnsi="PT Astra Serif" w:cs="PT Astra Serif"/>
                <w:sz w:val="28"/>
                <w:szCs w:val="28"/>
              </w:rPr>
            </w:r>
          </w:p>
        </w:tc>
        <w:tc>
          <w:tcPr>
            <w:tcBorders>
              <w:top w:val="none" w:color="000000" w:sz="4" w:space="0"/>
              <w:left w:val="single" w:color="000000" w:sz="4" w:space="0"/>
              <w:bottom w:val="single" w:color="000000" w:sz="4" w:space="0"/>
              <w:right w:val="single" w:color="000000" w:sz="4" w:space="0"/>
            </w:tcBorders>
            <w:tcW w:w="1860" w:type="dxa"/>
            <w:textDirection w:val="lrTb"/>
            <w:noWrap w:val="false"/>
          </w:tcPr>
          <w:p>
            <w:pPr>
              <w:rPr>
                <w:rFonts w:ascii="PT Astra Serif" w:hAnsi="PT Astra Serif" w:cs="PT Astra Serif"/>
                <w:sz w:val="28"/>
                <w:szCs w:val="28"/>
              </w:rPr>
            </w:pPr>
            <w:r>
              <w:rPr>
                <w:rFonts w:ascii="PT Astra Serif" w:hAnsi="PT Astra Serif" w:eastAsia="PT Astra Serif" w:cs="PT Astra Serif"/>
                <w:sz w:val="28"/>
                <w:szCs w:val="28"/>
                <w:lang w:eastAsia="ru-RU"/>
              </w:rPr>
            </w:r>
            <w:r>
              <w:rPr>
                <w:rFonts w:ascii="PT Astra Serif" w:hAnsi="PT Astra Serif" w:cs="PT Astra Serif"/>
                <w:sz w:val="28"/>
                <w:szCs w:val="28"/>
              </w:rPr>
            </w:r>
            <w:r>
              <w:rPr>
                <w:rFonts w:ascii="PT Astra Serif" w:hAnsi="PT Astra Serif" w:cs="PT Astra Serif"/>
                <w:sz w:val="28"/>
                <w:szCs w:val="28"/>
              </w:rPr>
            </w:r>
          </w:p>
        </w:tc>
        <w:tc>
          <w:tcPr>
            <w:tcBorders>
              <w:top w:val="none" w:color="000000" w:sz="4" w:space="0"/>
              <w:left w:val="single" w:color="auto" w:sz="4" w:space="0"/>
              <w:bottom w:val="single" w:color="auto" w:sz="4" w:space="0"/>
              <w:right w:val="single" w:color="auto" w:sz="4" w:space="0"/>
            </w:tcBorders>
            <w:tcW w:w="1375" w:type="dxa"/>
            <w:textDirection w:val="lrTb"/>
            <w:noWrap w:val="false"/>
          </w:tcPr>
          <w:p>
            <w:pPr>
              <w:jc w:val="center"/>
              <w:spacing w:after="0" w:line="240" w:lineRule="auto"/>
              <w:rPr>
                <w:rFonts w:ascii="PT Astra Serif" w:hAnsi="PT Astra Serif" w:cs="PT Astra Serif"/>
                <w:sz w:val="28"/>
                <w:szCs w:val="28"/>
              </w:rPr>
            </w:pPr>
            <w:r>
              <w:rPr>
                <w:rFonts w:ascii="PT Astra Serif" w:hAnsi="PT Astra Serif" w:eastAsia="PT Astra Serif" w:cs="PT Astra Serif"/>
                <w:sz w:val="28"/>
                <w:szCs w:val="28"/>
                <w:lang w:eastAsia="ru-RU"/>
              </w:rPr>
            </w:r>
            <w:r>
              <w:rPr>
                <w:rFonts w:ascii="PT Astra Serif" w:hAnsi="PT Astra Serif" w:cs="PT Astra Serif"/>
                <w:sz w:val="28"/>
                <w:szCs w:val="28"/>
              </w:rPr>
            </w:r>
            <w:r>
              <w:rPr>
                <w:rFonts w:ascii="PT Astra Serif" w:hAnsi="PT Astra Serif" w:cs="PT Astra Serif"/>
                <w:sz w:val="28"/>
                <w:szCs w:val="28"/>
              </w:rPr>
            </w:r>
          </w:p>
        </w:tc>
      </w:tr>
      <w:tr>
        <w:tblPrEx/>
        <w:trPr>
          <w:trHeight w:val="272"/>
        </w:trPr>
        <w:tc>
          <w:tcPr>
            <w:shd w:val="clear" w:color="000000" w:fill="ffffff"/>
            <w:tcBorders>
              <w:top w:val="none" w:color="000000" w:sz="4" w:space="0"/>
              <w:left w:val="single" w:color="auto" w:sz="4" w:space="0"/>
              <w:bottom w:val="single" w:color="auto" w:sz="4" w:space="0"/>
              <w:right w:val="single" w:color="auto" w:sz="4" w:space="0"/>
            </w:tcBorders>
            <w:tcW w:w="580" w:type="dxa"/>
            <w:vAlign w:val="center"/>
            <w:textDirection w:val="lrTb"/>
            <w:noWrap w:val="false"/>
          </w:tcPr>
          <w:p>
            <w:pPr>
              <w:jc w:val="center"/>
              <w:spacing w:after="0" w:line="240" w:lineRule="auto"/>
              <w:rPr>
                <w:rFonts w:ascii="PT Astra Serif" w:hAnsi="PT Astra Serif" w:cs="PT Astra Serif"/>
                <w:sz w:val="28"/>
                <w:szCs w:val="28"/>
              </w:rPr>
            </w:pPr>
            <w:r>
              <w:rPr>
                <w:rFonts w:ascii="PT Astra Serif" w:hAnsi="PT Astra Serif" w:eastAsia="PT Astra Serif" w:cs="PT Astra Serif"/>
                <w:sz w:val="28"/>
                <w:szCs w:val="28"/>
                <w:lang w:eastAsia="ru-RU"/>
              </w:rPr>
              <w:t xml:space="preserve">3</w:t>
            </w:r>
            <w:r>
              <w:rPr>
                <w:rFonts w:ascii="PT Astra Serif" w:hAnsi="PT Astra Serif" w:cs="PT Astra Serif"/>
                <w:sz w:val="28"/>
                <w:szCs w:val="28"/>
              </w:rPr>
            </w:r>
            <w:r>
              <w:rPr>
                <w:rFonts w:ascii="PT Astra Serif" w:hAnsi="PT Astra Serif" w:cs="PT Astra Serif"/>
                <w:sz w:val="28"/>
                <w:szCs w:val="28"/>
              </w:rPr>
            </w:r>
          </w:p>
        </w:tc>
        <w:tc>
          <w:tcPr>
            <w:shd w:val="clear" w:color="000000" w:fill="ffffff"/>
            <w:tcBorders>
              <w:top w:val="none" w:color="000000" w:sz="4" w:space="0"/>
              <w:left w:val="none" w:color="000000" w:sz="4" w:space="0"/>
              <w:bottom w:val="single" w:color="auto" w:sz="4" w:space="0"/>
              <w:right w:val="single" w:color="auto" w:sz="4" w:space="0"/>
            </w:tcBorders>
            <w:tcW w:w="1023" w:type="dxa"/>
            <w:vAlign w:val="center"/>
            <w:textDirection w:val="lrTb"/>
            <w:noWrap w:val="false"/>
          </w:tcPr>
          <w:p>
            <w:pPr>
              <w:spacing w:after="0" w:line="240" w:lineRule="auto"/>
              <w:rPr>
                <w:rFonts w:ascii="PT Astra Serif" w:hAnsi="PT Astra Serif" w:cs="PT Astra Serif"/>
                <w:sz w:val="28"/>
                <w:szCs w:val="28"/>
              </w:rPr>
            </w:pPr>
            <w:r>
              <w:rPr>
                <w:rFonts w:ascii="PT Astra Serif" w:hAnsi="PT Astra Serif" w:eastAsia="PT Astra Serif" w:cs="PT Astra Serif"/>
                <w:sz w:val="28"/>
                <w:szCs w:val="28"/>
                <w:lang w:eastAsia="ru-RU"/>
              </w:rPr>
            </w:r>
            <w:r>
              <w:rPr>
                <w:rFonts w:ascii="PT Astra Serif" w:hAnsi="PT Astra Serif" w:cs="PT Astra Serif"/>
                <w:sz w:val="28"/>
                <w:szCs w:val="28"/>
              </w:rPr>
            </w:r>
            <w:r>
              <w:rPr>
                <w:rFonts w:ascii="PT Astra Serif" w:hAnsi="PT Astra Serif" w:cs="PT Astra Serif"/>
                <w:sz w:val="28"/>
                <w:szCs w:val="28"/>
              </w:rPr>
            </w:r>
          </w:p>
        </w:tc>
        <w:tc>
          <w:tcPr>
            <w:shd w:val="clear" w:color="000000" w:fill="ffffff"/>
            <w:tcBorders>
              <w:top w:val="none" w:color="000000" w:sz="4" w:space="0"/>
              <w:left w:val="none" w:color="000000" w:sz="4" w:space="0"/>
              <w:bottom w:val="single" w:color="auto" w:sz="4" w:space="0"/>
              <w:right w:val="single" w:color="auto" w:sz="4" w:space="0"/>
            </w:tcBorders>
            <w:tcW w:w="1268" w:type="dxa"/>
            <w:vAlign w:val="center"/>
            <w:textDirection w:val="lrTb"/>
            <w:noWrap w:val="false"/>
          </w:tcPr>
          <w:p>
            <w:pPr>
              <w:jc w:val="center"/>
              <w:spacing w:after="0" w:line="240" w:lineRule="auto"/>
              <w:rPr>
                <w:rFonts w:ascii="PT Astra Serif" w:hAnsi="PT Astra Serif" w:cs="PT Astra Serif"/>
                <w:sz w:val="28"/>
                <w:szCs w:val="28"/>
              </w:rPr>
            </w:pPr>
            <w:r>
              <w:rPr>
                <w:rFonts w:ascii="PT Astra Serif" w:hAnsi="PT Astra Serif" w:eastAsia="PT Astra Serif" w:cs="PT Astra Serif"/>
                <w:sz w:val="28"/>
                <w:szCs w:val="28"/>
                <w:lang w:eastAsia="ru-RU"/>
              </w:rPr>
            </w:r>
            <w:r>
              <w:rPr>
                <w:rFonts w:ascii="PT Astra Serif" w:hAnsi="PT Astra Serif" w:cs="PT Astra Serif"/>
                <w:sz w:val="28"/>
                <w:szCs w:val="28"/>
              </w:rPr>
            </w:r>
            <w:r>
              <w:rPr>
                <w:rFonts w:ascii="PT Astra Serif" w:hAnsi="PT Astra Serif" w:cs="PT Astra Serif"/>
                <w:sz w:val="28"/>
                <w:szCs w:val="28"/>
              </w:rPr>
            </w:r>
          </w:p>
        </w:tc>
        <w:tc>
          <w:tcPr>
            <w:shd w:val="clear" w:color="000000" w:fill="ffffff"/>
            <w:tcBorders>
              <w:top w:val="none" w:color="000000" w:sz="4" w:space="0"/>
              <w:left w:val="none" w:color="000000" w:sz="4" w:space="0"/>
              <w:bottom w:val="single" w:color="auto" w:sz="4" w:space="0"/>
              <w:right w:val="single" w:color="auto" w:sz="4" w:space="0"/>
            </w:tcBorders>
            <w:tcW w:w="1078" w:type="dxa"/>
            <w:vAlign w:val="center"/>
            <w:textDirection w:val="lrTb"/>
            <w:noWrap w:val="false"/>
          </w:tcPr>
          <w:p>
            <w:pPr>
              <w:jc w:val="center"/>
              <w:spacing w:after="0" w:line="240" w:lineRule="auto"/>
              <w:rPr>
                <w:rFonts w:ascii="PT Astra Serif" w:hAnsi="PT Astra Serif" w:cs="PT Astra Serif"/>
                <w:sz w:val="28"/>
                <w:szCs w:val="28"/>
              </w:rPr>
            </w:pPr>
            <w:r>
              <w:rPr>
                <w:rFonts w:ascii="PT Astra Serif" w:hAnsi="PT Astra Serif" w:eastAsia="PT Astra Serif" w:cs="PT Astra Serif"/>
                <w:sz w:val="28"/>
                <w:szCs w:val="28"/>
                <w:lang w:eastAsia="ru-RU"/>
              </w:rPr>
            </w:r>
            <w:r>
              <w:rPr>
                <w:rFonts w:ascii="PT Astra Serif" w:hAnsi="PT Astra Serif" w:cs="PT Astra Serif"/>
                <w:sz w:val="28"/>
                <w:szCs w:val="28"/>
              </w:rPr>
            </w:r>
            <w:r>
              <w:rPr>
                <w:rFonts w:ascii="PT Astra Serif" w:hAnsi="PT Astra Serif" w:cs="PT Astra Serif"/>
                <w:sz w:val="28"/>
                <w:szCs w:val="28"/>
              </w:rPr>
            </w:r>
          </w:p>
        </w:tc>
        <w:tc>
          <w:tcPr>
            <w:shd w:val="clear" w:color="000000" w:fill="ffffff"/>
            <w:tcBorders>
              <w:top w:val="single" w:color="auto" w:sz="4" w:space="0"/>
              <w:left w:val="none" w:color="000000" w:sz="4" w:space="0"/>
              <w:bottom w:val="single" w:color="auto" w:sz="4" w:space="0"/>
              <w:right w:val="single" w:color="auto" w:sz="4" w:space="0"/>
            </w:tcBorders>
            <w:tcW w:w="1078" w:type="dxa"/>
            <w:vAlign w:val="center"/>
            <w:textDirection w:val="lrTb"/>
            <w:noWrap w:val="false"/>
          </w:tcPr>
          <w:p>
            <w:pPr>
              <w:jc w:val="center"/>
              <w:spacing w:after="0" w:line="240" w:lineRule="atLeast"/>
              <w:rPr>
                <w:rFonts w:ascii="PT Astra Serif" w:hAnsi="PT Astra Serif" w:cs="PT Astra Serif"/>
                <w:sz w:val="28"/>
                <w:szCs w:val="28"/>
              </w:rPr>
            </w:pPr>
            <w:r>
              <w:rPr>
                <w:rFonts w:ascii="PT Astra Serif" w:hAnsi="PT Astra Serif" w:eastAsia="PT Astra Serif" w:cs="PT Astra Serif"/>
                <w:sz w:val="28"/>
                <w:szCs w:val="28"/>
                <w:lang w:val="en-US"/>
              </w:rPr>
            </w:r>
            <w:r>
              <w:rPr>
                <w:rFonts w:ascii="PT Astra Serif" w:hAnsi="PT Astra Serif" w:cs="PT Astra Serif"/>
                <w:sz w:val="28"/>
                <w:szCs w:val="28"/>
              </w:rPr>
            </w:r>
            <w:r>
              <w:rPr>
                <w:rFonts w:ascii="PT Astra Serif" w:hAnsi="PT Astra Serif" w:cs="PT Astra Serif"/>
                <w:sz w:val="28"/>
                <w:szCs w:val="28"/>
              </w:rPr>
            </w:r>
          </w:p>
        </w:tc>
        <w:tc>
          <w:tcPr>
            <w:shd w:val="clear" w:color="000000" w:fill="ffffff"/>
            <w:tcBorders>
              <w:top w:val="none" w:color="000000" w:sz="4" w:space="0"/>
              <w:left w:val="single" w:color="auto" w:sz="4" w:space="0"/>
              <w:bottom w:val="single" w:color="auto" w:sz="4" w:space="0"/>
              <w:right w:val="single" w:color="auto" w:sz="4" w:space="0"/>
            </w:tcBorders>
            <w:tcW w:w="943" w:type="dxa"/>
            <w:vAlign w:val="center"/>
            <w:textDirection w:val="lrTb"/>
            <w:noWrap w:val="false"/>
          </w:tcPr>
          <w:p>
            <w:pPr>
              <w:jc w:val="center"/>
              <w:spacing w:after="0" w:line="240" w:lineRule="auto"/>
              <w:rPr>
                <w:rFonts w:ascii="PT Astra Serif" w:hAnsi="PT Astra Serif" w:cs="PT Astra Serif"/>
                <w:sz w:val="28"/>
                <w:szCs w:val="28"/>
              </w:rPr>
            </w:pPr>
            <w:r>
              <w:rPr>
                <w:rFonts w:ascii="PT Astra Serif" w:hAnsi="PT Astra Serif" w:eastAsia="PT Astra Serif" w:cs="PT Astra Serif"/>
                <w:sz w:val="28"/>
                <w:szCs w:val="28"/>
                <w:lang w:eastAsia="ru-RU"/>
              </w:rPr>
            </w:r>
            <w:r>
              <w:rPr>
                <w:rFonts w:ascii="PT Astra Serif" w:hAnsi="PT Astra Serif" w:cs="PT Astra Serif"/>
                <w:sz w:val="28"/>
                <w:szCs w:val="28"/>
              </w:rPr>
            </w:r>
            <w:r>
              <w:rPr>
                <w:rFonts w:ascii="PT Astra Serif" w:hAnsi="PT Astra Serif" w:cs="PT Astra Serif"/>
                <w:sz w:val="28"/>
                <w:szCs w:val="28"/>
              </w:rPr>
            </w:r>
          </w:p>
        </w:tc>
        <w:tc>
          <w:tcPr>
            <w:shd w:val="clear" w:color="000000" w:fill="ffffff"/>
            <w:tcBorders>
              <w:top w:val="none" w:color="000000" w:sz="4" w:space="0"/>
              <w:left w:val="none" w:color="000000" w:sz="4" w:space="0"/>
              <w:bottom w:val="single" w:color="auto" w:sz="4" w:space="0"/>
              <w:right w:val="single" w:color="auto" w:sz="4" w:space="0"/>
            </w:tcBorders>
            <w:tcW w:w="674" w:type="dxa"/>
            <w:vAlign w:val="center"/>
            <w:textDirection w:val="lrTb"/>
            <w:noWrap w:val="false"/>
          </w:tcPr>
          <w:p>
            <w:pPr>
              <w:jc w:val="center"/>
              <w:spacing w:after="0" w:line="240" w:lineRule="auto"/>
              <w:rPr>
                <w:rFonts w:ascii="PT Astra Serif" w:hAnsi="PT Astra Serif" w:cs="PT Astra Serif"/>
                <w:sz w:val="28"/>
                <w:szCs w:val="28"/>
              </w:rPr>
            </w:pPr>
            <w:r>
              <w:rPr>
                <w:rFonts w:ascii="PT Astra Serif" w:hAnsi="PT Astra Serif" w:eastAsia="PT Astra Serif" w:cs="PT Astra Serif"/>
                <w:sz w:val="28"/>
                <w:szCs w:val="28"/>
                <w:lang w:eastAsia="ru-RU"/>
              </w:rPr>
            </w:r>
            <w:r>
              <w:rPr>
                <w:rFonts w:ascii="PT Astra Serif" w:hAnsi="PT Astra Serif" w:cs="PT Astra Serif"/>
                <w:sz w:val="28"/>
                <w:szCs w:val="28"/>
              </w:rPr>
            </w:r>
            <w:r>
              <w:rPr>
                <w:rFonts w:ascii="PT Astra Serif" w:hAnsi="PT Astra Serif" w:cs="PT Astra Serif"/>
                <w:sz w:val="28"/>
                <w:szCs w:val="28"/>
              </w:rPr>
            </w:r>
          </w:p>
        </w:tc>
        <w:tc>
          <w:tcPr>
            <w:shd w:val="clear" w:color="000000" w:fill="ffffff"/>
            <w:tcBorders>
              <w:top w:val="none" w:color="000000" w:sz="4" w:space="0"/>
              <w:left w:val="none" w:color="000000" w:sz="4" w:space="0"/>
              <w:bottom w:val="single" w:color="auto" w:sz="4" w:space="0"/>
              <w:right w:val="single" w:color="auto" w:sz="4" w:space="0"/>
            </w:tcBorders>
            <w:tcW w:w="1213" w:type="dxa"/>
            <w:vAlign w:val="center"/>
            <w:textDirection w:val="lrTb"/>
            <w:noWrap w:val="false"/>
          </w:tcPr>
          <w:p>
            <w:pPr>
              <w:jc w:val="center"/>
              <w:spacing w:after="0" w:line="240" w:lineRule="auto"/>
              <w:rPr>
                <w:rFonts w:ascii="PT Astra Serif" w:hAnsi="PT Astra Serif" w:cs="PT Astra Serif"/>
                <w:sz w:val="28"/>
                <w:szCs w:val="28"/>
              </w:rPr>
            </w:pPr>
            <w:r>
              <w:rPr>
                <w:rFonts w:ascii="PT Astra Serif" w:hAnsi="PT Astra Serif" w:eastAsia="PT Astra Serif" w:cs="PT Astra Serif"/>
                <w:sz w:val="28"/>
                <w:szCs w:val="28"/>
                <w:lang w:eastAsia="ru-RU"/>
              </w:rPr>
            </w:r>
            <w:r>
              <w:rPr>
                <w:rFonts w:ascii="PT Astra Serif" w:hAnsi="PT Astra Serif" w:cs="PT Astra Serif"/>
                <w:sz w:val="28"/>
                <w:szCs w:val="28"/>
              </w:rPr>
            </w:r>
            <w:r>
              <w:rPr>
                <w:rFonts w:ascii="PT Astra Serif" w:hAnsi="PT Astra Serif" w:cs="PT Astra Serif"/>
                <w:sz w:val="28"/>
                <w:szCs w:val="28"/>
              </w:rPr>
            </w:r>
          </w:p>
        </w:tc>
        <w:tc>
          <w:tcPr>
            <w:shd w:val="clear" w:color="auto" w:fill="auto"/>
            <w:tcBorders>
              <w:top w:val="none" w:color="000000" w:sz="4" w:space="0"/>
              <w:left w:val="none" w:color="000000" w:sz="4" w:space="0"/>
              <w:bottom w:val="single" w:color="auto" w:sz="4" w:space="0"/>
              <w:right w:val="single" w:color="auto" w:sz="4" w:space="0"/>
            </w:tcBorders>
            <w:tcW w:w="1347" w:type="dxa"/>
            <w:vAlign w:val="center"/>
            <w:textDirection w:val="lrTb"/>
            <w:noWrap w:val="false"/>
          </w:tcPr>
          <w:p>
            <w:pPr>
              <w:jc w:val="center"/>
              <w:spacing w:after="0" w:line="240" w:lineRule="auto"/>
              <w:rPr>
                <w:rFonts w:ascii="PT Astra Serif" w:hAnsi="PT Astra Serif" w:cs="PT Astra Serif"/>
                <w:sz w:val="28"/>
                <w:szCs w:val="28"/>
              </w:rPr>
            </w:pPr>
            <w:r>
              <w:rPr>
                <w:rFonts w:ascii="PT Astra Serif" w:hAnsi="PT Astra Serif" w:eastAsia="PT Astra Serif" w:cs="PT Astra Serif"/>
                <w:sz w:val="28"/>
                <w:szCs w:val="28"/>
                <w:lang w:eastAsia="ru-RU"/>
              </w:rPr>
            </w:r>
            <w:r>
              <w:rPr>
                <w:rFonts w:ascii="PT Astra Serif" w:hAnsi="PT Astra Serif" w:cs="PT Astra Serif"/>
                <w:sz w:val="28"/>
                <w:szCs w:val="28"/>
              </w:rPr>
            </w:r>
            <w:r>
              <w:rPr>
                <w:rFonts w:ascii="PT Astra Serif" w:hAnsi="PT Astra Serif" w:cs="PT Astra Serif"/>
                <w:sz w:val="28"/>
                <w:szCs w:val="28"/>
              </w:rPr>
            </w:r>
          </w:p>
        </w:tc>
        <w:tc>
          <w:tcPr>
            <w:tcBorders>
              <w:top w:val="single" w:color="auto" w:sz="4" w:space="0"/>
              <w:left w:val="none" w:color="000000" w:sz="4" w:space="0"/>
              <w:bottom w:val="single" w:color="auto" w:sz="4" w:space="0"/>
              <w:right w:val="single" w:color="auto" w:sz="4" w:space="0"/>
            </w:tcBorders>
            <w:tcW w:w="943" w:type="dxa"/>
            <w:textDirection w:val="lrTb"/>
            <w:noWrap w:val="false"/>
          </w:tcPr>
          <w:p>
            <w:pPr>
              <w:jc w:val="center"/>
              <w:spacing w:after="0" w:line="240" w:lineRule="auto"/>
              <w:rPr>
                <w:rFonts w:ascii="PT Astra Serif" w:hAnsi="PT Astra Serif" w:cs="PT Astra Serif"/>
                <w:sz w:val="28"/>
                <w:szCs w:val="28"/>
              </w:rPr>
            </w:pPr>
            <w:r>
              <w:rPr>
                <w:rFonts w:ascii="PT Astra Serif" w:hAnsi="PT Astra Serif" w:eastAsia="PT Astra Serif" w:cs="PT Astra Serif"/>
                <w:sz w:val="28"/>
                <w:szCs w:val="28"/>
                <w:lang w:eastAsia="ru-RU"/>
              </w:rPr>
            </w:r>
            <w:r>
              <w:rPr>
                <w:rFonts w:ascii="PT Astra Serif" w:hAnsi="PT Astra Serif" w:cs="PT Astra Serif"/>
                <w:sz w:val="28"/>
                <w:szCs w:val="28"/>
              </w:rPr>
            </w:r>
            <w:r>
              <w:rPr>
                <w:rFonts w:ascii="PT Astra Serif" w:hAnsi="PT Astra Serif" w:cs="PT Astra Serif"/>
                <w:sz w:val="28"/>
                <w:szCs w:val="28"/>
              </w:rPr>
            </w:r>
          </w:p>
        </w:tc>
        <w:tc>
          <w:tcPr>
            <w:shd w:val="clear" w:color="auto" w:fill="auto"/>
            <w:tcBorders>
              <w:top w:val="none" w:color="000000" w:sz="4" w:space="0"/>
              <w:left w:val="single" w:color="auto" w:sz="4" w:space="0"/>
              <w:bottom w:val="single" w:color="auto" w:sz="4" w:space="0"/>
              <w:right w:val="single" w:color="auto" w:sz="4" w:space="0"/>
            </w:tcBorders>
            <w:tcW w:w="1078" w:type="dxa"/>
            <w:vAlign w:val="center"/>
            <w:textDirection w:val="lrTb"/>
            <w:noWrap w:val="false"/>
          </w:tcPr>
          <w:p>
            <w:pPr>
              <w:jc w:val="center"/>
              <w:spacing w:after="0" w:line="240" w:lineRule="auto"/>
              <w:rPr>
                <w:rFonts w:ascii="PT Astra Serif" w:hAnsi="PT Astra Serif" w:cs="PT Astra Serif"/>
                <w:sz w:val="28"/>
                <w:szCs w:val="28"/>
              </w:rPr>
            </w:pPr>
            <w:r>
              <w:rPr>
                <w:rFonts w:ascii="PT Astra Serif" w:hAnsi="PT Astra Serif" w:eastAsia="PT Astra Serif" w:cs="PT Astra Serif"/>
                <w:sz w:val="28"/>
                <w:szCs w:val="28"/>
                <w:lang w:eastAsia="ru-RU"/>
              </w:rPr>
            </w:r>
            <w:r>
              <w:rPr>
                <w:rFonts w:ascii="PT Astra Serif" w:hAnsi="PT Astra Serif" w:cs="PT Astra Serif"/>
                <w:sz w:val="28"/>
                <w:szCs w:val="28"/>
              </w:rPr>
            </w:r>
            <w:r>
              <w:rPr>
                <w:rFonts w:ascii="PT Astra Serif" w:hAnsi="PT Astra Serif" w:cs="PT Astra Serif"/>
                <w:sz w:val="28"/>
                <w:szCs w:val="28"/>
              </w:rPr>
            </w:r>
          </w:p>
        </w:tc>
        <w:tc>
          <w:tcPr>
            <w:tcBorders>
              <w:top w:val="none" w:color="000000" w:sz="4" w:space="0"/>
              <w:left w:val="single" w:color="auto" w:sz="4" w:space="0"/>
              <w:bottom w:val="single" w:color="auto" w:sz="4" w:space="0"/>
              <w:right w:val="single" w:color="auto" w:sz="4" w:space="0"/>
            </w:tcBorders>
            <w:tcW w:w="1860" w:type="dxa"/>
            <w:textDirection w:val="lrTb"/>
            <w:noWrap w:val="false"/>
          </w:tcPr>
          <w:p>
            <w:pPr>
              <w:jc w:val="center"/>
              <w:spacing w:after="0" w:line="240" w:lineRule="auto"/>
              <w:rPr>
                <w:rFonts w:ascii="PT Astra Serif" w:hAnsi="PT Astra Serif" w:cs="PT Astra Serif"/>
                <w:sz w:val="28"/>
                <w:szCs w:val="28"/>
              </w:rPr>
            </w:pPr>
            <w:r>
              <w:rPr>
                <w:rFonts w:ascii="PT Astra Serif" w:hAnsi="PT Astra Serif" w:eastAsia="PT Astra Serif" w:cs="PT Astra Serif"/>
                <w:sz w:val="28"/>
                <w:szCs w:val="28"/>
                <w:lang w:eastAsia="ru-RU"/>
              </w:rPr>
            </w:r>
            <w:r>
              <w:rPr>
                <w:rFonts w:ascii="PT Astra Serif" w:hAnsi="PT Astra Serif" w:cs="PT Astra Serif"/>
                <w:sz w:val="28"/>
                <w:szCs w:val="28"/>
              </w:rPr>
            </w:r>
            <w:r>
              <w:rPr>
                <w:rFonts w:ascii="PT Astra Serif" w:hAnsi="PT Astra Serif" w:cs="PT Astra Serif"/>
                <w:sz w:val="28"/>
                <w:szCs w:val="28"/>
              </w:rPr>
            </w:r>
          </w:p>
        </w:tc>
        <w:tc>
          <w:tcPr>
            <w:tcBorders>
              <w:top w:val="none" w:color="000000" w:sz="4" w:space="0"/>
              <w:left w:val="single" w:color="000000" w:sz="4" w:space="0"/>
              <w:bottom w:val="single" w:color="000000" w:sz="4" w:space="0"/>
              <w:right w:val="single" w:color="000000" w:sz="4" w:space="0"/>
            </w:tcBorders>
            <w:tcW w:w="1860" w:type="dxa"/>
            <w:textDirection w:val="lrTb"/>
            <w:noWrap w:val="false"/>
          </w:tcPr>
          <w:p>
            <w:pPr>
              <w:rPr>
                <w:rFonts w:ascii="PT Astra Serif" w:hAnsi="PT Astra Serif" w:cs="PT Astra Serif"/>
                <w:sz w:val="28"/>
                <w:szCs w:val="28"/>
              </w:rPr>
            </w:pPr>
            <w:r>
              <w:rPr>
                <w:rFonts w:ascii="PT Astra Serif" w:hAnsi="PT Astra Serif" w:eastAsia="PT Astra Serif" w:cs="PT Astra Serif"/>
                <w:sz w:val="28"/>
                <w:szCs w:val="28"/>
                <w:lang w:eastAsia="ru-RU"/>
              </w:rPr>
            </w:r>
            <w:r>
              <w:rPr>
                <w:rFonts w:ascii="PT Astra Serif" w:hAnsi="PT Astra Serif" w:cs="PT Astra Serif"/>
                <w:sz w:val="28"/>
                <w:szCs w:val="28"/>
              </w:rPr>
            </w:r>
            <w:r>
              <w:rPr>
                <w:rFonts w:ascii="PT Astra Serif" w:hAnsi="PT Astra Serif" w:cs="PT Astra Serif"/>
                <w:sz w:val="28"/>
                <w:szCs w:val="28"/>
              </w:rPr>
            </w:r>
          </w:p>
        </w:tc>
        <w:tc>
          <w:tcPr>
            <w:tcBorders>
              <w:top w:val="none" w:color="000000" w:sz="4" w:space="0"/>
              <w:left w:val="single" w:color="auto" w:sz="4" w:space="0"/>
              <w:bottom w:val="single" w:color="auto" w:sz="4" w:space="0"/>
              <w:right w:val="single" w:color="auto" w:sz="4" w:space="0"/>
            </w:tcBorders>
            <w:tcW w:w="1375" w:type="dxa"/>
            <w:textDirection w:val="lrTb"/>
            <w:noWrap w:val="false"/>
          </w:tcPr>
          <w:p>
            <w:pPr>
              <w:jc w:val="center"/>
              <w:spacing w:after="0" w:line="240" w:lineRule="auto"/>
              <w:rPr>
                <w:rFonts w:ascii="PT Astra Serif" w:hAnsi="PT Astra Serif" w:cs="PT Astra Serif"/>
                <w:sz w:val="28"/>
                <w:szCs w:val="28"/>
              </w:rPr>
            </w:pPr>
            <w:r>
              <w:rPr>
                <w:rFonts w:ascii="PT Astra Serif" w:hAnsi="PT Astra Serif" w:eastAsia="PT Astra Serif" w:cs="PT Astra Serif"/>
                <w:sz w:val="28"/>
                <w:szCs w:val="28"/>
                <w:lang w:eastAsia="ru-RU"/>
              </w:rPr>
            </w:r>
            <w:r>
              <w:rPr>
                <w:rFonts w:ascii="PT Astra Serif" w:hAnsi="PT Astra Serif" w:cs="PT Astra Serif"/>
                <w:sz w:val="28"/>
                <w:szCs w:val="28"/>
              </w:rPr>
            </w:r>
            <w:r>
              <w:rPr>
                <w:rFonts w:ascii="PT Astra Serif" w:hAnsi="PT Astra Serif" w:cs="PT Astra Serif"/>
                <w:sz w:val="28"/>
                <w:szCs w:val="28"/>
              </w:rPr>
            </w:r>
          </w:p>
        </w:tc>
      </w:tr>
      <w:tr>
        <w:tblPrEx/>
        <w:trPr>
          <w:trHeight w:val="272"/>
        </w:trPr>
        <w:tc>
          <w:tcPr>
            <w:shd w:val="clear" w:color="000000" w:fill="ffffff"/>
            <w:tcBorders>
              <w:top w:val="none" w:color="000000" w:sz="4" w:space="0"/>
              <w:left w:val="single" w:color="auto" w:sz="4" w:space="0"/>
              <w:bottom w:val="single" w:color="auto" w:sz="4" w:space="0"/>
              <w:right w:val="single" w:color="auto" w:sz="4" w:space="0"/>
            </w:tcBorders>
            <w:tcW w:w="580" w:type="dxa"/>
            <w:vAlign w:val="center"/>
            <w:textDirection w:val="lrTb"/>
            <w:noWrap w:val="false"/>
          </w:tcPr>
          <w:p>
            <w:pPr>
              <w:jc w:val="center"/>
              <w:spacing w:after="0" w:line="240" w:lineRule="auto"/>
              <w:rPr>
                <w:rFonts w:ascii="PT Astra Serif" w:hAnsi="PT Astra Serif" w:cs="PT Astra Serif"/>
                <w:sz w:val="28"/>
                <w:szCs w:val="28"/>
              </w:rPr>
            </w:pPr>
            <w:r>
              <w:rPr>
                <w:rFonts w:ascii="PT Astra Serif" w:hAnsi="PT Astra Serif" w:eastAsia="PT Astra Serif" w:cs="PT Astra Serif"/>
                <w:sz w:val="28"/>
                <w:szCs w:val="28"/>
                <w:lang w:eastAsia="ru-RU"/>
              </w:rPr>
              <w:t xml:space="preserve">…</w:t>
            </w:r>
            <w:r>
              <w:rPr>
                <w:rFonts w:ascii="PT Astra Serif" w:hAnsi="PT Astra Serif" w:cs="PT Astra Serif"/>
                <w:sz w:val="28"/>
                <w:szCs w:val="28"/>
              </w:rPr>
            </w:r>
            <w:r>
              <w:rPr>
                <w:rFonts w:ascii="PT Astra Serif" w:hAnsi="PT Astra Serif" w:cs="PT Astra Serif"/>
                <w:sz w:val="28"/>
                <w:szCs w:val="28"/>
              </w:rPr>
            </w:r>
          </w:p>
        </w:tc>
        <w:tc>
          <w:tcPr>
            <w:shd w:val="clear" w:color="000000" w:fill="ffffff"/>
            <w:tcBorders>
              <w:top w:val="none" w:color="000000" w:sz="4" w:space="0"/>
              <w:left w:val="none" w:color="000000" w:sz="4" w:space="0"/>
              <w:bottom w:val="single" w:color="auto" w:sz="4" w:space="0"/>
              <w:right w:val="single" w:color="auto" w:sz="4" w:space="0"/>
            </w:tcBorders>
            <w:tcW w:w="1023" w:type="dxa"/>
            <w:vAlign w:val="center"/>
            <w:textDirection w:val="lrTb"/>
            <w:noWrap w:val="false"/>
          </w:tcPr>
          <w:p>
            <w:pPr>
              <w:spacing w:after="0" w:line="240" w:lineRule="auto"/>
              <w:rPr>
                <w:rFonts w:ascii="PT Astra Serif" w:hAnsi="PT Astra Serif" w:cs="PT Astra Serif"/>
                <w:sz w:val="28"/>
                <w:szCs w:val="28"/>
              </w:rPr>
            </w:pPr>
            <w:r>
              <w:rPr>
                <w:rFonts w:ascii="PT Astra Serif" w:hAnsi="PT Astra Serif" w:eastAsia="PT Astra Serif" w:cs="PT Astra Serif"/>
                <w:sz w:val="28"/>
                <w:szCs w:val="28"/>
                <w:lang w:eastAsia="ru-RU"/>
              </w:rPr>
            </w:r>
            <w:r>
              <w:rPr>
                <w:rFonts w:ascii="PT Astra Serif" w:hAnsi="PT Astra Serif" w:cs="PT Astra Serif"/>
                <w:sz w:val="28"/>
                <w:szCs w:val="28"/>
              </w:rPr>
            </w:r>
            <w:r>
              <w:rPr>
                <w:rFonts w:ascii="PT Astra Serif" w:hAnsi="PT Astra Serif" w:cs="PT Astra Serif"/>
                <w:sz w:val="28"/>
                <w:szCs w:val="28"/>
              </w:rPr>
            </w:r>
          </w:p>
        </w:tc>
        <w:tc>
          <w:tcPr>
            <w:shd w:val="clear" w:color="000000" w:fill="ffffff"/>
            <w:tcBorders>
              <w:top w:val="none" w:color="000000" w:sz="4" w:space="0"/>
              <w:left w:val="none" w:color="000000" w:sz="4" w:space="0"/>
              <w:bottom w:val="single" w:color="auto" w:sz="4" w:space="0"/>
              <w:right w:val="single" w:color="auto" w:sz="4" w:space="0"/>
            </w:tcBorders>
            <w:tcW w:w="1268" w:type="dxa"/>
            <w:vAlign w:val="center"/>
            <w:textDirection w:val="lrTb"/>
            <w:noWrap w:val="false"/>
          </w:tcPr>
          <w:p>
            <w:pPr>
              <w:jc w:val="center"/>
              <w:spacing w:after="0" w:line="240" w:lineRule="auto"/>
              <w:rPr>
                <w:rFonts w:ascii="PT Astra Serif" w:hAnsi="PT Astra Serif" w:cs="PT Astra Serif"/>
                <w:sz w:val="28"/>
                <w:szCs w:val="28"/>
              </w:rPr>
            </w:pPr>
            <w:r>
              <w:rPr>
                <w:rFonts w:ascii="PT Astra Serif" w:hAnsi="PT Astra Serif" w:eastAsia="PT Astra Serif" w:cs="PT Astra Serif"/>
                <w:sz w:val="28"/>
                <w:szCs w:val="28"/>
                <w:lang w:eastAsia="ru-RU"/>
              </w:rPr>
            </w:r>
            <w:r>
              <w:rPr>
                <w:rFonts w:ascii="PT Astra Serif" w:hAnsi="PT Astra Serif" w:cs="PT Astra Serif"/>
                <w:sz w:val="28"/>
                <w:szCs w:val="28"/>
              </w:rPr>
            </w:r>
            <w:r>
              <w:rPr>
                <w:rFonts w:ascii="PT Astra Serif" w:hAnsi="PT Astra Serif" w:cs="PT Astra Serif"/>
                <w:sz w:val="28"/>
                <w:szCs w:val="28"/>
              </w:rPr>
            </w:r>
          </w:p>
        </w:tc>
        <w:tc>
          <w:tcPr>
            <w:shd w:val="clear" w:color="000000" w:fill="ffffff"/>
            <w:tcBorders>
              <w:top w:val="none" w:color="000000" w:sz="4" w:space="0"/>
              <w:left w:val="none" w:color="000000" w:sz="4" w:space="0"/>
              <w:bottom w:val="single" w:color="auto" w:sz="4" w:space="0"/>
              <w:right w:val="single" w:color="auto" w:sz="4" w:space="0"/>
            </w:tcBorders>
            <w:tcW w:w="1078" w:type="dxa"/>
            <w:vAlign w:val="center"/>
            <w:textDirection w:val="lrTb"/>
            <w:noWrap w:val="false"/>
          </w:tcPr>
          <w:p>
            <w:pPr>
              <w:jc w:val="center"/>
              <w:spacing w:after="0" w:line="240" w:lineRule="auto"/>
              <w:rPr>
                <w:rFonts w:ascii="PT Astra Serif" w:hAnsi="PT Astra Serif" w:cs="PT Astra Serif"/>
                <w:sz w:val="28"/>
                <w:szCs w:val="28"/>
              </w:rPr>
            </w:pPr>
            <w:r>
              <w:rPr>
                <w:rFonts w:ascii="PT Astra Serif" w:hAnsi="PT Astra Serif" w:eastAsia="PT Astra Serif" w:cs="PT Astra Serif"/>
                <w:sz w:val="28"/>
                <w:szCs w:val="28"/>
                <w:lang w:eastAsia="ru-RU"/>
              </w:rPr>
            </w:r>
            <w:r>
              <w:rPr>
                <w:rFonts w:ascii="PT Astra Serif" w:hAnsi="PT Astra Serif" w:cs="PT Astra Serif"/>
                <w:sz w:val="28"/>
                <w:szCs w:val="28"/>
              </w:rPr>
            </w:r>
            <w:r>
              <w:rPr>
                <w:rFonts w:ascii="PT Astra Serif" w:hAnsi="PT Astra Serif" w:cs="PT Astra Serif"/>
                <w:sz w:val="28"/>
                <w:szCs w:val="28"/>
              </w:rPr>
            </w:r>
          </w:p>
        </w:tc>
        <w:tc>
          <w:tcPr>
            <w:shd w:val="clear" w:color="000000" w:fill="ffffff"/>
            <w:tcBorders>
              <w:top w:val="single" w:color="auto" w:sz="4" w:space="0"/>
              <w:left w:val="none" w:color="000000" w:sz="4" w:space="0"/>
              <w:bottom w:val="single" w:color="auto" w:sz="4" w:space="0"/>
              <w:right w:val="single" w:color="auto" w:sz="4" w:space="0"/>
            </w:tcBorders>
            <w:tcW w:w="1078" w:type="dxa"/>
            <w:vAlign w:val="center"/>
            <w:textDirection w:val="lrTb"/>
            <w:noWrap w:val="false"/>
          </w:tcPr>
          <w:p>
            <w:pPr>
              <w:jc w:val="center"/>
              <w:spacing w:after="0" w:line="240" w:lineRule="atLeast"/>
              <w:rPr>
                <w:rFonts w:ascii="PT Astra Serif" w:hAnsi="PT Astra Serif" w:cs="PT Astra Serif"/>
                <w:sz w:val="28"/>
                <w:szCs w:val="28"/>
              </w:rPr>
            </w:pPr>
            <w:r>
              <w:rPr>
                <w:rFonts w:ascii="PT Astra Serif" w:hAnsi="PT Astra Serif" w:eastAsia="PT Astra Serif" w:cs="PT Astra Serif"/>
                <w:sz w:val="28"/>
                <w:szCs w:val="28"/>
                <w:lang w:val="en-US"/>
              </w:rPr>
            </w:r>
            <w:r>
              <w:rPr>
                <w:rFonts w:ascii="PT Astra Serif" w:hAnsi="PT Astra Serif" w:cs="PT Astra Serif"/>
                <w:sz w:val="28"/>
                <w:szCs w:val="28"/>
              </w:rPr>
            </w:r>
            <w:r>
              <w:rPr>
                <w:rFonts w:ascii="PT Astra Serif" w:hAnsi="PT Astra Serif" w:cs="PT Astra Serif"/>
                <w:sz w:val="28"/>
                <w:szCs w:val="28"/>
              </w:rPr>
            </w:r>
          </w:p>
        </w:tc>
        <w:tc>
          <w:tcPr>
            <w:shd w:val="clear" w:color="000000" w:fill="ffffff"/>
            <w:tcBorders>
              <w:top w:val="none" w:color="000000" w:sz="4" w:space="0"/>
              <w:left w:val="single" w:color="auto" w:sz="4" w:space="0"/>
              <w:bottom w:val="single" w:color="auto" w:sz="4" w:space="0"/>
              <w:right w:val="single" w:color="auto" w:sz="4" w:space="0"/>
            </w:tcBorders>
            <w:tcW w:w="943" w:type="dxa"/>
            <w:vAlign w:val="center"/>
            <w:textDirection w:val="lrTb"/>
            <w:noWrap w:val="false"/>
          </w:tcPr>
          <w:p>
            <w:pPr>
              <w:jc w:val="center"/>
              <w:spacing w:after="0" w:line="240" w:lineRule="auto"/>
              <w:rPr>
                <w:rFonts w:ascii="PT Astra Serif" w:hAnsi="PT Astra Serif" w:cs="PT Astra Serif"/>
                <w:sz w:val="28"/>
                <w:szCs w:val="28"/>
              </w:rPr>
            </w:pPr>
            <w:r>
              <w:rPr>
                <w:rFonts w:ascii="PT Astra Serif" w:hAnsi="PT Astra Serif" w:eastAsia="PT Astra Serif" w:cs="PT Astra Serif"/>
                <w:sz w:val="28"/>
                <w:szCs w:val="28"/>
                <w:lang w:eastAsia="ru-RU"/>
              </w:rPr>
            </w:r>
            <w:r>
              <w:rPr>
                <w:rFonts w:ascii="PT Astra Serif" w:hAnsi="PT Astra Serif" w:cs="PT Astra Serif"/>
                <w:sz w:val="28"/>
                <w:szCs w:val="28"/>
              </w:rPr>
            </w:r>
            <w:r>
              <w:rPr>
                <w:rFonts w:ascii="PT Astra Serif" w:hAnsi="PT Astra Serif" w:cs="PT Astra Serif"/>
                <w:sz w:val="28"/>
                <w:szCs w:val="28"/>
              </w:rPr>
            </w:r>
          </w:p>
        </w:tc>
        <w:tc>
          <w:tcPr>
            <w:shd w:val="clear" w:color="000000" w:fill="ffffff"/>
            <w:tcBorders>
              <w:top w:val="none" w:color="000000" w:sz="4" w:space="0"/>
              <w:left w:val="none" w:color="000000" w:sz="4" w:space="0"/>
              <w:bottom w:val="single" w:color="auto" w:sz="4" w:space="0"/>
              <w:right w:val="single" w:color="auto" w:sz="4" w:space="0"/>
            </w:tcBorders>
            <w:tcW w:w="674" w:type="dxa"/>
            <w:vAlign w:val="center"/>
            <w:textDirection w:val="lrTb"/>
            <w:noWrap w:val="false"/>
          </w:tcPr>
          <w:p>
            <w:pPr>
              <w:jc w:val="center"/>
              <w:spacing w:after="0" w:line="240" w:lineRule="auto"/>
              <w:rPr>
                <w:rFonts w:ascii="PT Astra Serif" w:hAnsi="PT Astra Serif" w:cs="PT Astra Serif"/>
                <w:sz w:val="28"/>
                <w:szCs w:val="28"/>
              </w:rPr>
            </w:pPr>
            <w:r>
              <w:rPr>
                <w:rFonts w:ascii="PT Astra Serif" w:hAnsi="PT Astra Serif" w:eastAsia="PT Astra Serif" w:cs="PT Astra Serif"/>
                <w:sz w:val="28"/>
                <w:szCs w:val="28"/>
                <w:lang w:eastAsia="ru-RU"/>
              </w:rPr>
            </w:r>
            <w:r>
              <w:rPr>
                <w:rFonts w:ascii="PT Astra Serif" w:hAnsi="PT Astra Serif" w:cs="PT Astra Serif"/>
                <w:sz w:val="28"/>
                <w:szCs w:val="28"/>
              </w:rPr>
            </w:r>
            <w:r>
              <w:rPr>
                <w:rFonts w:ascii="PT Astra Serif" w:hAnsi="PT Astra Serif" w:cs="PT Astra Serif"/>
                <w:sz w:val="28"/>
                <w:szCs w:val="28"/>
              </w:rPr>
            </w:r>
          </w:p>
        </w:tc>
        <w:tc>
          <w:tcPr>
            <w:shd w:val="clear" w:color="000000" w:fill="ffffff"/>
            <w:tcBorders>
              <w:top w:val="none" w:color="000000" w:sz="4" w:space="0"/>
              <w:left w:val="none" w:color="000000" w:sz="4" w:space="0"/>
              <w:bottom w:val="single" w:color="auto" w:sz="4" w:space="0"/>
              <w:right w:val="single" w:color="auto" w:sz="4" w:space="0"/>
            </w:tcBorders>
            <w:tcW w:w="1213" w:type="dxa"/>
            <w:vAlign w:val="center"/>
            <w:textDirection w:val="lrTb"/>
            <w:noWrap w:val="false"/>
          </w:tcPr>
          <w:p>
            <w:pPr>
              <w:jc w:val="center"/>
              <w:spacing w:after="0" w:line="240" w:lineRule="auto"/>
              <w:rPr>
                <w:rFonts w:ascii="PT Astra Serif" w:hAnsi="PT Astra Serif" w:cs="PT Astra Serif"/>
                <w:sz w:val="28"/>
                <w:szCs w:val="28"/>
              </w:rPr>
            </w:pPr>
            <w:r>
              <w:rPr>
                <w:rFonts w:ascii="PT Astra Serif" w:hAnsi="PT Astra Serif" w:eastAsia="PT Astra Serif" w:cs="PT Astra Serif"/>
                <w:sz w:val="28"/>
                <w:szCs w:val="28"/>
                <w:lang w:eastAsia="ru-RU"/>
              </w:rPr>
            </w:r>
            <w:r>
              <w:rPr>
                <w:rFonts w:ascii="PT Astra Serif" w:hAnsi="PT Astra Serif" w:cs="PT Astra Serif"/>
                <w:sz w:val="28"/>
                <w:szCs w:val="28"/>
              </w:rPr>
            </w:r>
            <w:r>
              <w:rPr>
                <w:rFonts w:ascii="PT Astra Serif" w:hAnsi="PT Astra Serif" w:cs="PT Astra Serif"/>
                <w:sz w:val="28"/>
                <w:szCs w:val="28"/>
              </w:rPr>
            </w:r>
          </w:p>
        </w:tc>
        <w:tc>
          <w:tcPr>
            <w:shd w:val="clear" w:color="auto" w:fill="auto"/>
            <w:tcBorders>
              <w:top w:val="none" w:color="000000" w:sz="4" w:space="0"/>
              <w:left w:val="none" w:color="000000" w:sz="4" w:space="0"/>
              <w:bottom w:val="single" w:color="auto" w:sz="4" w:space="0"/>
              <w:right w:val="single" w:color="auto" w:sz="4" w:space="0"/>
            </w:tcBorders>
            <w:tcW w:w="1347" w:type="dxa"/>
            <w:vAlign w:val="center"/>
            <w:textDirection w:val="lrTb"/>
            <w:noWrap w:val="false"/>
          </w:tcPr>
          <w:p>
            <w:pPr>
              <w:jc w:val="center"/>
              <w:spacing w:after="0" w:line="240" w:lineRule="auto"/>
              <w:rPr>
                <w:rFonts w:ascii="PT Astra Serif" w:hAnsi="PT Astra Serif" w:cs="PT Astra Serif"/>
                <w:sz w:val="28"/>
                <w:szCs w:val="28"/>
              </w:rPr>
            </w:pPr>
            <w:r>
              <w:rPr>
                <w:rFonts w:ascii="PT Astra Serif" w:hAnsi="PT Astra Serif" w:eastAsia="PT Astra Serif" w:cs="PT Astra Serif"/>
                <w:sz w:val="28"/>
                <w:szCs w:val="28"/>
                <w:lang w:eastAsia="ru-RU"/>
              </w:rPr>
            </w:r>
            <w:r>
              <w:rPr>
                <w:rFonts w:ascii="PT Astra Serif" w:hAnsi="PT Astra Serif" w:cs="PT Astra Serif"/>
                <w:sz w:val="28"/>
                <w:szCs w:val="28"/>
              </w:rPr>
            </w:r>
            <w:r>
              <w:rPr>
                <w:rFonts w:ascii="PT Astra Serif" w:hAnsi="PT Astra Serif" w:cs="PT Astra Serif"/>
                <w:sz w:val="28"/>
                <w:szCs w:val="28"/>
              </w:rPr>
            </w:r>
          </w:p>
        </w:tc>
        <w:tc>
          <w:tcPr>
            <w:tcBorders>
              <w:top w:val="single" w:color="auto" w:sz="4" w:space="0"/>
              <w:left w:val="none" w:color="000000" w:sz="4" w:space="0"/>
              <w:bottom w:val="single" w:color="auto" w:sz="4" w:space="0"/>
              <w:right w:val="single" w:color="auto" w:sz="4" w:space="0"/>
            </w:tcBorders>
            <w:tcW w:w="943" w:type="dxa"/>
            <w:textDirection w:val="lrTb"/>
            <w:noWrap w:val="false"/>
          </w:tcPr>
          <w:p>
            <w:pPr>
              <w:jc w:val="center"/>
              <w:spacing w:after="0" w:line="240" w:lineRule="auto"/>
              <w:rPr>
                <w:rFonts w:ascii="PT Astra Serif" w:hAnsi="PT Astra Serif" w:cs="PT Astra Serif"/>
                <w:sz w:val="28"/>
                <w:szCs w:val="28"/>
              </w:rPr>
            </w:pPr>
            <w:r>
              <w:rPr>
                <w:rFonts w:ascii="PT Astra Serif" w:hAnsi="PT Astra Serif" w:eastAsia="PT Astra Serif" w:cs="PT Astra Serif"/>
                <w:sz w:val="28"/>
                <w:szCs w:val="28"/>
                <w:lang w:eastAsia="ru-RU"/>
              </w:rPr>
            </w:r>
            <w:r>
              <w:rPr>
                <w:rFonts w:ascii="PT Astra Serif" w:hAnsi="PT Astra Serif" w:cs="PT Astra Serif"/>
                <w:sz w:val="28"/>
                <w:szCs w:val="28"/>
              </w:rPr>
            </w:r>
            <w:r>
              <w:rPr>
                <w:rFonts w:ascii="PT Astra Serif" w:hAnsi="PT Astra Serif" w:cs="PT Astra Serif"/>
                <w:sz w:val="28"/>
                <w:szCs w:val="28"/>
              </w:rPr>
            </w:r>
          </w:p>
        </w:tc>
        <w:tc>
          <w:tcPr>
            <w:shd w:val="clear" w:color="auto" w:fill="auto"/>
            <w:tcBorders>
              <w:top w:val="none" w:color="000000" w:sz="4" w:space="0"/>
              <w:left w:val="single" w:color="auto" w:sz="4" w:space="0"/>
              <w:bottom w:val="single" w:color="auto" w:sz="4" w:space="0"/>
              <w:right w:val="single" w:color="auto" w:sz="4" w:space="0"/>
            </w:tcBorders>
            <w:tcW w:w="1078" w:type="dxa"/>
            <w:vAlign w:val="center"/>
            <w:textDirection w:val="lrTb"/>
            <w:noWrap w:val="false"/>
          </w:tcPr>
          <w:p>
            <w:pPr>
              <w:jc w:val="center"/>
              <w:spacing w:after="0" w:line="240" w:lineRule="auto"/>
              <w:rPr>
                <w:rFonts w:ascii="PT Astra Serif" w:hAnsi="PT Astra Serif" w:cs="PT Astra Serif"/>
                <w:sz w:val="28"/>
                <w:szCs w:val="28"/>
              </w:rPr>
            </w:pPr>
            <w:r>
              <w:rPr>
                <w:rFonts w:ascii="PT Astra Serif" w:hAnsi="PT Astra Serif" w:eastAsia="PT Astra Serif" w:cs="PT Astra Serif"/>
                <w:sz w:val="28"/>
                <w:szCs w:val="28"/>
                <w:lang w:eastAsia="ru-RU"/>
              </w:rPr>
            </w:r>
            <w:r>
              <w:rPr>
                <w:rFonts w:ascii="PT Astra Serif" w:hAnsi="PT Astra Serif" w:cs="PT Astra Serif"/>
                <w:sz w:val="28"/>
                <w:szCs w:val="28"/>
              </w:rPr>
            </w:r>
            <w:r>
              <w:rPr>
                <w:rFonts w:ascii="PT Astra Serif" w:hAnsi="PT Astra Serif" w:cs="PT Astra Serif"/>
                <w:sz w:val="28"/>
                <w:szCs w:val="28"/>
              </w:rPr>
            </w:r>
          </w:p>
        </w:tc>
        <w:tc>
          <w:tcPr>
            <w:tcBorders>
              <w:top w:val="none" w:color="000000" w:sz="4" w:space="0"/>
              <w:left w:val="single" w:color="auto" w:sz="4" w:space="0"/>
              <w:bottom w:val="single" w:color="auto" w:sz="4" w:space="0"/>
              <w:right w:val="single" w:color="auto" w:sz="4" w:space="0"/>
            </w:tcBorders>
            <w:tcW w:w="1860" w:type="dxa"/>
            <w:textDirection w:val="lrTb"/>
            <w:noWrap w:val="false"/>
          </w:tcPr>
          <w:p>
            <w:pPr>
              <w:jc w:val="center"/>
              <w:spacing w:after="0" w:line="240" w:lineRule="auto"/>
              <w:rPr>
                <w:rFonts w:ascii="PT Astra Serif" w:hAnsi="PT Astra Serif" w:cs="PT Astra Serif"/>
                <w:sz w:val="28"/>
                <w:szCs w:val="28"/>
              </w:rPr>
            </w:pPr>
            <w:r>
              <w:rPr>
                <w:rFonts w:ascii="PT Astra Serif" w:hAnsi="PT Astra Serif" w:eastAsia="PT Astra Serif" w:cs="PT Astra Serif"/>
                <w:sz w:val="28"/>
                <w:szCs w:val="28"/>
                <w:lang w:eastAsia="ru-RU"/>
              </w:rPr>
            </w:r>
            <w:r>
              <w:rPr>
                <w:rFonts w:ascii="PT Astra Serif" w:hAnsi="PT Astra Serif" w:cs="PT Astra Serif"/>
                <w:sz w:val="28"/>
                <w:szCs w:val="28"/>
              </w:rPr>
            </w:r>
            <w:r>
              <w:rPr>
                <w:rFonts w:ascii="PT Astra Serif" w:hAnsi="PT Astra Serif" w:cs="PT Astra Serif"/>
                <w:sz w:val="28"/>
                <w:szCs w:val="28"/>
              </w:rPr>
            </w:r>
          </w:p>
        </w:tc>
        <w:tc>
          <w:tcPr>
            <w:tcBorders>
              <w:top w:val="none" w:color="000000" w:sz="4" w:space="0"/>
              <w:left w:val="single" w:color="000000" w:sz="4" w:space="0"/>
              <w:bottom w:val="single" w:color="000000" w:sz="4" w:space="0"/>
              <w:right w:val="single" w:color="000000" w:sz="4" w:space="0"/>
            </w:tcBorders>
            <w:tcW w:w="1860" w:type="dxa"/>
            <w:textDirection w:val="lrTb"/>
            <w:noWrap w:val="false"/>
          </w:tcPr>
          <w:p>
            <w:pPr>
              <w:rPr>
                <w:rFonts w:ascii="PT Astra Serif" w:hAnsi="PT Astra Serif" w:cs="PT Astra Serif"/>
                <w:sz w:val="28"/>
                <w:szCs w:val="28"/>
              </w:rPr>
            </w:pPr>
            <w:r>
              <w:rPr>
                <w:rFonts w:ascii="PT Astra Serif" w:hAnsi="PT Astra Serif" w:eastAsia="PT Astra Serif" w:cs="PT Astra Serif"/>
                <w:sz w:val="28"/>
                <w:szCs w:val="28"/>
                <w:lang w:eastAsia="ru-RU"/>
              </w:rPr>
            </w:r>
            <w:r>
              <w:rPr>
                <w:rFonts w:ascii="PT Astra Serif" w:hAnsi="PT Astra Serif" w:cs="PT Astra Serif"/>
                <w:sz w:val="28"/>
                <w:szCs w:val="28"/>
              </w:rPr>
            </w:r>
            <w:r>
              <w:rPr>
                <w:rFonts w:ascii="PT Astra Serif" w:hAnsi="PT Astra Serif" w:cs="PT Astra Serif"/>
                <w:sz w:val="28"/>
                <w:szCs w:val="28"/>
              </w:rPr>
            </w:r>
          </w:p>
        </w:tc>
        <w:tc>
          <w:tcPr>
            <w:tcBorders>
              <w:top w:val="none" w:color="000000" w:sz="4" w:space="0"/>
              <w:left w:val="single" w:color="auto" w:sz="4" w:space="0"/>
              <w:bottom w:val="single" w:color="auto" w:sz="4" w:space="0"/>
              <w:right w:val="single" w:color="auto" w:sz="4" w:space="0"/>
            </w:tcBorders>
            <w:tcW w:w="1375" w:type="dxa"/>
            <w:textDirection w:val="lrTb"/>
            <w:noWrap w:val="false"/>
          </w:tcPr>
          <w:p>
            <w:pPr>
              <w:jc w:val="center"/>
              <w:spacing w:after="0" w:line="240" w:lineRule="auto"/>
              <w:rPr>
                <w:rFonts w:ascii="PT Astra Serif" w:hAnsi="PT Astra Serif" w:cs="PT Astra Serif"/>
                <w:sz w:val="28"/>
                <w:szCs w:val="28"/>
              </w:rPr>
            </w:pPr>
            <w:r>
              <w:rPr>
                <w:rFonts w:ascii="PT Astra Serif" w:hAnsi="PT Astra Serif" w:eastAsia="PT Astra Serif" w:cs="PT Astra Serif"/>
                <w:sz w:val="28"/>
                <w:szCs w:val="28"/>
                <w:lang w:eastAsia="ru-RU"/>
              </w:rPr>
            </w:r>
            <w:r>
              <w:rPr>
                <w:rFonts w:ascii="PT Astra Serif" w:hAnsi="PT Astra Serif" w:cs="PT Astra Serif"/>
                <w:sz w:val="28"/>
                <w:szCs w:val="28"/>
              </w:rPr>
            </w:r>
            <w:r>
              <w:rPr>
                <w:rFonts w:ascii="PT Astra Serif" w:hAnsi="PT Astra Serif" w:cs="PT Astra Serif"/>
                <w:sz w:val="28"/>
                <w:szCs w:val="28"/>
              </w:rPr>
            </w:r>
          </w:p>
        </w:tc>
      </w:tr>
      <w:tr>
        <w:tblPrEx/>
        <w:trPr>
          <w:trHeight w:val="318"/>
        </w:trPr>
        <w:tc>
          <w:tcPr>
            <w:shd w:val="clear" w:color="000000" w:fill="ffffff"/>
            <w:tcBorders>
              <w:top w:val="none" w:color="000000" w:sz="4" w:space="0"/>
              <w:left w:val="single" w:color="auto" w:sz="4" w:space="0"/>
              <w:bottom w:val="single" w:color="auto" w:sz="4" w:space="0"/>
              <w:right w:val="single" w:color="auto" w:sz="4" w:space="0"/>
            </w:tcBorders>
            <w:tcW w:w="580" w:type="dxa"/>
            <w:vAlign w:val="center"/>
            <w:textDirection w:val="lrTb"/>
            <w:noWrap w:val="false"/>
          </w:tcPr>
          <w:p>
            <w:pPr>
              <w:jc w:val="center"/>
              <w:spacing w:after="0" w:line="240" w:lineRule="auto"/>
              <w:rPr>
                <w:rFonts w:ascii="PT Astra Serif" w:hAnsi="PT Astra Serif" w:cs="PT Astra Serif"/>
                <w:sz w:val="28"/>
                <w:szCs w:val="28"/>
              </w:rPr>
            </w:pPr>
            <w:r>
              <w:rPr>
                <w:rFonts w:ascii="PT Astra Serif" w:hAnsi="PT Astra Serif" w:eastAsia="PT Astra Serif" w:cs="PT Astra Serif"/>
                <w:sz w:val="28"/>
                <w:szCs w:val="28"/>
                <w:lang w:eastAsia="ru-RU"/>
              </w:rPr>
              <w:t xml:space="preserve"> </w:t>
            </w:r>
            <w:r>
              <w:rPr>
                <w:rFonts w:ascii="PT Astra Serif" w:hAnsi="PT Astra Serif" w:cs="PT Astra Serif"/>
                <w:sz w:val="28"/>
                <w:szCs w:val="28"/>
              </w:rPr>
            </w:r>
            <w:r>
              <w:rPr>
                <w:rFonts w:ascii="PT Astra Serif" w:hAnsi="PT Astra Serif" w:cs="PT Astra Serif"/>
                <w:sz w:val="28"/>
                <w:szCs w:val="28"/>
              </w:rPr>
            </w:r>
          </w:p>
        </w:tc>
        <w:tc>
          <w:tcPr>
            <w:shd w:val="clear" w:color="000000" w:fill="ffffff"/>
            <w:tcBorders>
              <w:top w:val="none" w:color="000000" w:sz="4" w:space="0"/>
              <w:left w:val="none" w:color="000000" w:sz="4" w:space="0"/>
              <w:bottom w:val="single" w:color="auto" w:sz="4" w:space="0"/>
              <w:right w:val="single" w:color="auto" w:sz="4" w:space="0"/>
            </w:tcBorders>
            <w:tcW w:w="1023" w:type="dxa"/>
            <w:vAlign w:val="center"/>
            <w:textDirection w:val="lrTb"/>
            <w:noWrap w:val="false"/>
          </w:tcPr>
          <w:p>
            <w:pPr>
              <w:spacing w:after="0" w:line="240" w:lineRule="auto"/>
              <w:rPr>
                <w:rFonts w:ascii="PT Astra Serif" w:hAnsi="PT Astra Serif" w:cs="PT Astra Serif"/>
                <w:b/>
                <w:bCs/>
                <w:sz w:val="28"/>
                <w:szCs w:val="28"/>
              </w:rPr>
            </w:pPr>
            <w:r>
              <w:rPr>
                <w:rFonts w:ascii="PT Astra Serif" w:hAnsi="PT Astra Serif" w:eastAsia="PT Astra Serif" w:cs="PT Astra Serif"/>
                <w:b/>
                <w:bCs/>
                <w:sz w:val="28"/>
                <w:szCs w:val="28"/>
                <w:lang w:eastAsia="ru-RU"/>
              </w:rPr>
              <w:t xml:space="preserve">Итого:</w:t>
            </w:r>
            <w:r>
              <w:rPr>
                <w:rFonts w:ascii="PT Astra Serif" w:hAnsi="PT Astra Serif" w:cs="PT Astra Serif"/>
                <w:b/>
                <w:bCs/>
                <w:sz w:val="28"/>
                <w:szCs w:val="28"/>
              </w:rPr>
            </w:r>
            <w:r>
              <w:rPr>
                <w:rFonts w:ascii="PT Astra Serif" w:hAnsi="PT Astra Serif" w:cs="PT Astra Serif"/>
                <w:b/>
                <w:bCs/>
                <w:sz w:val="28"/>
                <w:szCs w:val="28"/>
              </w:rPr>
            </w:r>
          </w:p>
        </w:tc>
        <w:tc>
          <w:tcPr>
            <w:shd w:val="clear" w:color="000000" w:fill="ffffff"/>
            <w:tcBorders>
              <w:top w:val="none" w:color="000000" w:sz="4" w:space="0"/>
              <w:left w:val="none" w:color="000000" w:sz="4" w:space="0"/>
              <w:bottom w:val="single" w:color="auto" w:sz="4" w:space="0"/>
              <w:right w:val="single" w:color="auto" w:sz="4" w:space="0"/>
            </w:tcBorders>
            <w:tcW w:w="1268" w:type="dxa"/>
            <w:vAlign w:val="center"/>
            <w:textDirection w:val="lrTb"/>
            <w:noWrap w:val="false"/>
          </w:tcPr>
          <w:p>
            <w:pPr>
              <w:jc w:val="center"/>
              <w:spacing w:after="0" w:line="240" w:lineRule="auto"/>
              <w:rPr>
                <w:rFonts w:ascii="PT Astra Serif" w:hAnsi="PT Astra Serif" w:cs="PT Astra Serif"/>
                <w:b/>
                <w:bCs/>
                <w:sz w:val="28"/>
                <w:szCs w:val="28"/>
              </w:rPr>
            </w:pPr>
            <w:r>
              <w:rPr>
                <w:rFonts w:ascii="PT Astra Serif" w:hAnsi="PT Astra Serif" w:eastAsia="PT Astra Serif" w:cs="PT Astra Serif"/>
                <w:b/>
                <w:bCs/>
                <w:sz w:val="28"/>
                <w:szCs w:val="28"/>
                <w:lang w:eastAsia="ru-RU"/>
              </w:rPr>
              <w:t xml:space="preserve"> </w:t>
            </w:r>
            <w:r>
              <w:rPr>
                <w:rFonts w:ascii="PT Astra Serif" w:hAnsi="PT Astra Serif" w:cs="PT Astra Serif"/>
                <w:b/>
                <w:bCs/>
                <w:sz w:val="28"/>
                <w:szCs w:val="28"/>
              </w:rPr>
            </w:r>
            <w:r>
              <w:rPr>
                <w:rFonts w:ascii="PT Astra Serif" w:hAnsi="PT Astra Serif" w:cs="PT Astra Serif"/>
                <w:b/>
                <w:bCs/>
                <w:sz w:val="28"/>
                <w:szCs w:val="28"/>
              </w:rPr>
            </w:r>
          </w:p>
        </w:tc>
        <w:tc>
          <w:tcPr>
            <w:shd w:val="clear" w:color="000000" w:fill="ffffff"/>
            <w:tcBorders>
              <w:top w:val="none" w:color="000000" w:sz="4" w:space="0"/>
              <w:left w:val="none" w:color="000000" w:sz="4" w:space="0"/>
              <w:bottom w:val="single" w:color="auto" w:sz="4" w:space="0"/>
              <w:right w:val="single" w:color="auto" w:sz="4" w:space="0"/>
            </w:tcBorders>
            <w:tcW w:w="1078" w:type="dxa"/>
            <w:vAlign w:val="center"/>
            <w:textDirection w:val="lrTb"/>
            <w:noWrap w:val="false"/>
          </w:tcPr>
          <w:p>
            <w:pPr>
              <w:spacing w:after="0" w:line="240" w:lineRule="auto"/>
              <w:rPr>
                <w:rFonts w:ascii="PT Astra Serif" w:hAnsi="PT Astra Serif" w:cs="PT Astra Serif"/>
                <w:b/>
                <w:bCs/>
                <w:sz w:val="28"/>
                <w:szCs w:val="28"/>
              </w:rPr>
            </w:pPr>
            <w:r>
              <w:rPr>
                <w:rFonts w:ascii="PT Astra Serif" w:hAnsi="PT Astra Serif" w:eastAsia="PT Astra Serif" w:cs="PT Astra Serif"/>
                <w:b/>
                <w:bCs/>
                <w:sz w:val="28"/>
                <w:szCs w:val="28"/>
                <w:lang w:eastAsia="ru-RU"/>
              </w:rPr>
              <w:t xml:space="preserve"> </w:t>
            </w:r>
            <w:r>
              <w:rPr>
                <w:rFonts w:ascii="PT Astra Serif" w:hAnsi="PT Astra Serif" w:cs="PT Astra Serif"/>
                <w:b/>
                <w:bCs/>
                <w:sz w:val="28"/>
                <w:szCs w:val="28"/>
              </w:rPr>
            </w:r>
            <w:r>
              <w:rPr>
                <w:rFonts w:ascii="PT Astra Serif" w:hAnsi="PT Astra Serif" w:cs="PT Astra Serif"/>
                <w:b/>
                <w:bCs/>
                <w:sz w:val="28"/>
                <w:szCs w:val="28"/>
              </w:rPr>
            </w:r>
          </w:p>
        </w:tc>
        <w:tc>
          <w:tcPr>
            <w:shd w:val="clear" w:color="000000" w:fill="ffffff"/>
            <w:tcBorders>
              <w:top w:val="single" w:color="auto" w:sz="4" w:space="0"/>
              <w:left w:val="none" w:color="000000" w:sz="4" w:space="0"/>
              <w:bottom w:val="single" w:color="auto" w:sz="4" w:space="0"/>
              <w:right w:val="single" w:color="auto" w:sz="4" w:space="0"/>
            </w:tcBorders>
            <w:tcW w:w="1078" w:type="dxa"/>
            <w:textDirection w:val="lrTb"/>
            <w:noWrap w:val="false"/>
          </w:tcPr>
          <w:p>
            <w:pPr>
              <w:jc w:val="center"/>
              <w:spacing w:after="0" w:line="240" w:lineRule="auto"/>
              <w:rPr>
                <w:rFonts w:ascii="PT Astra Serif" w:hAnsi="PT Astra Serif" w:cs="PT Astra Serif"/>
                <w:b/>
                <w:bCs/>
                <w:sz w:val="28"/>
                <w:szCs w:val="28"/>
              </w:rPr>
            </w:pPr>
            <w:r>
              <w:rPr>
                <w:rFonts w:ascii="PT Astra Serif" w:hAnsi="PT Astra Serif" w:eastAsia="PT Astra Serif" w:cs="PT Astra Serif"/>
                <w:b/>
                <w:bCs/>
                <w:sz w:val="28"/>
                <w:szCs w:val="28"/>
                <w:lang w:eastAsia="ru-RU"/>
              </w:rPr>
            </w:r>
            <w:r>
              <w:rPr>
                <w:rFonts w:ascii="PT Astra Serif" w:hAnsi="PT Astra Serif" w:cs="PT Astra Serif"/>
                <w:b/>
                <w:bCs/>
                <w:sz w:val="28"/>
                <w:szCs w:val="28"/>
              </w:rPr>
            </w:r>
            <w:r>
              <w:rPr>
                <w:rFonts w:ascii="PT Astra Serif" w:hAnsi="PT Astra Serif" w:cs="PT Astra Serif"/>
                <w:b/>
                <w:bCs/>
                <w:sz w:val="28"/>
                <w:szCs w:val="28"/>
              </w:rPr>
            </w:r>
          </w:p>
        </w:tc>
        <w:tc>
          <w:tcPr>
            <w:shd w:val="clear" w:color="000000" w:fill="ffffff"/>
            <w:tcBorders>
              <w:top w:val="none" w:color="000000" w:sz="4" w:space="0"/>
              <w:left w:val="single" w:color="auto" w:sz="4" w:space="0"/>
              <w:bottom w:val="single" w:color="auto" w:sz="4" w:space="0"/>
              <w:right w:val="single" w:color="auto" w:sz="4" w:space="0"/>
            </w:tcBorders>
            <w:tcW w:w="943" w:type="dxa"/>
            <w:vAlign w:val="center"/>
            <w:textDirection w:val="lrTb"/>
            <w:noWrap w:val="false"/>
          </w:tcPr>
          <w:p>
            <w:pPr>
              <w:jc w:val="center"/>
              <w:spacing w:after="0" w:line="240" w:lineRule="auto"/>
              <w:rPr>
                <w:rFonts w:ascii="PT Astra Serif" w:hAnsi="PT Astra Serif" w:cs="PT Astra Serif"/>
                <w:b/>
                <w:bCs/>
                <w:sz w:val="28"/>
                <w:szCs w:val="28"/>
              </w:rPr>
            </w:pPr>
            <w:r>
              <w:rPr>
                <w:rFonts w:ascii="PT Astra Serif" w:hAnsi="PT Astra Serif" w:eastAsia="PT Astra Serif" w:cs="PT Astra Serif"/>
                <w:b/>
                <w:bCs/>
                <w:sz w:val="28"/>
                <w:szCs w:val="28"/>
                <w:lang w:eastAsia="ru-RU"/>
              </w:rPr>
              <w:t xml:space="preserve"> </w:t>
            </w:r>
            <w:r>
              <w:rPr>
                <w:rFonts w:ascii="PT Astra Serif" w:hAnsi="PT Astra Serif" w:cs="PT Astra Serif"/>
                <w:b/>
                <w:bCs/>
                <w:sz w:val="28"/>
                <w:szCs w:val="28"/>
              </w:rPr>
            </w:r>
            <w:r>
              <w:rPr>
                <w:rFonts w:ascii="PT Astra Serif" w:hAnsi="PT Astra Serif" w:cs="PT Astra Serif"/>
                <w:b/>
                <w:bCs/>
                <w:sz w:val="28"/>
                <w:szCs w:val="28"/>
              </w:rPr>
            </w:r>
          </w:p>
        </w:tc>
        <w:tc>
          <w:tcPr>
            <w:shd w:val="clear" w:color="000000" w:fill="ffffff"/>
            <w:tcBorders>
              <w:top w:val="none" w:color="000000" w:sz="4" w:space="0"/>
              <w:left w:val="none" w:color="000000" w:sz="4" w:space="0"/>
              <w:bottom w:val="single" w:color="auto" w:sz="4" w:space="0"/>
              <w:right w:val="single" w:color="auto" w:sz="4" w:space="0"/>
            </w:tcBorders>
            <w:tcW w:w="674" w:type="dxa"/>
            <w:vAlign w:val="center"/>
            <w:textDirection w:val="lrTb"/>
            <w:noWrap w:val="false"/>
          </w:tcPr>
          <w:p>
            <w:pPr>
              <w:jc w:val="center"/>
              <w:spacing w:after="0" w:line="240" w:lineRule="auto"/>
              <w:rPr>
                <w:rFonts w:ascii="PT Astra Serif" w:hAnsi="PT Astra Serif" w:cs="PT Astra Serif"/>
                <w:b/>
                <w:bCs/>
                <w:sz w:val="28"/>
                <w:szCs w:val="28"/>
              </w:rPr>
            </w:pPr>
            <w:r>
              <w:rPr>
                <w:rFonts w:ascii="PT Astra Serif" w:hAnsi="PT Astra Serif" w:eastAsia="PT Astra Serif" w:cs="PT Astra Serif"/>
                <w:b/>
                <w:bCs/>
                <w:sz w:val="28"/>
                <w:szCs w:val="28"/>
                <w:lang w:eastAsia="ru-RU"/>
              </w:rPr>
              <w:t xml:space="preserve"> </w:t>
            </w:r>
            <w:r>
              <w:rPr>
                <w:rFonts w:ascii="PT Astra Serif" w:hAnsi="PT Astra Serif" w:cs="PT Astra Serif"/>
                <w:b/>
                <w:bCs/>
                <w:sz w:val="28"/>
                <w:szCs w:val="28"/>
              </w:rPr>
            </w:r>
            <w:r>
              <w:rPr>
                <w:rFonts w:ascii="PT Astra Serif" w:hAnsi="PT Astra Serif" w:cs="PT Astra Serif"/>
                <w:b/>
                <w:bCs/>
                <w:sz w:val="28"/>
                <w:szCs w:val="28"/>
              </w:rPr>
            </w:r>
          </w:p>
        </w:tc>
        <w:tc>
          <w:tcPr>
            <w:shd w:val="clear" w:color="000000" w:fill="ffffff"/>
            <w:tcBorders>
              <w:top w:val="none" w:color="000000" w:sz="4" w:space="0"/>
              <w:left w:val="none" w:color="000000" w:sz="4" w:space="0"/>
              <w:bottom w:val="single" w:color="auto" w:sz="4" w:space="0"/>
              <w:right w:val="single" w:color="auto" w:sz="4" w:space="0"/>
            </w:tcBorders>
            <w:tcW w:w="1213" w:type="dxa"/>
            <w:vAlign w:val="center"/>
            <w:textDirection w:val="lrTb"/>
            <w:noWrap w:val="false"/>
          </w:tcPr>
          <w:p>
            <w:pPr>
              <w:jc w:val="center"/>
              <w:spacing w:after="0" w:line="240" w:lineRule="auto"/>
              <w:rPr>
                <w:rFonts w:ascii="PT Astra Serif" w:hAnsi="PT Astra Serif" w:cs="PT Astra Serif"/>
                <w:b/>
                <w:bCs/>
                <w:sz w:val="28"/>
                <w:szCs w:val="28"/>
              </w:rPr>
            </w:pPr>
            <w:r>
              <w:rPr>
                <w:rFonts w:ascii="PT Astra Serif" w:hAnsi="PT Astra Serif" w:eastAsia="PT Astra Serif" w:cs="PT Astra Serif"/>
                <w:b/>
                <w:bCs/>
                <w:sz w:val="28"/>
                <w:szCs w:val="28"/>
                <w:lang w:eastAsia="ru-RU"/>
              </w:rPr>
            </w:r>
            <w:r>
              <w:rPr>
                <w:rFonts w:ascii="PT Astra Serif" w:hAnsi="PT Astra Serif" w:cs="PT Astra Serif"/>
                <w:b/>
                <w:bCs/>
                <w:sz w:val="28"/>
                <w:szCs w:val="28"/>
              </w:rPr>
            </w:r>
            <w:r>
              <w:rPr>
                <w:rFonts w:ascii="PT Astra Serif" w:hAnsi="PT Astra Serif" w:cs="PT Astra Serif"/>
                <w:b/>
                <w:bCs/>
                <w:sz w:val="28"/>
                <w:szCs w:val="28"/>
              </w:rPr>
            </w:r>
          </w:p>
        </w:tc>
        <w:tc>
          <w:tcPr>
            <w:shd w:val="clear" w:color="000000" w:fill="ffffff"/>
            <w:tcBorders>
              <w:top w:val="none" w:color="000000" w:sz="4" w:space="0"/>
              <w:left w:val="none" w:color="000000" w:sz="4" w:space="0"/>
              <w:bottom w:val="single" w:color="auto" w:sz="4" w:space="0"/>
              <w:right w:val="single" w:color="auto" w:sz="4" w:space="0"/>
            </w:tcBorders>
            <w:tcW w:w="1347" w:type="dxa"/>
            <w:vAlign w:val="center"/>
            <w:textDirection w:val="lrTb"/>
            <w:noWrap w:val="false"/>
          </w:tcPr>
          <w:p>
            <w:pPr>
              <w:jc w:val="center"/>
              <w:spacing w:after="0" w:line="240" w:lineRule="auto"/>
              <w:rPr>
                <w:rFonts w:ascii="PT Astra Serif" w:hAnsi="PT Astra Serif" w:cs="PT Astra Serif"/>
                <w:b/>
                <w:bCs/>
                <w:sz w:val="28"/>
                <w:szCs w:val="28"/>
              </w:rPr>
            </w:pPr>
            <w:r>
              <w:rPr>
                <w:rFonts w:ascii="PT Astra Serif" w:hAnsi="PT Astra Serif" w:eastAsia="PT Astra Serif" w:cs="PT Astra Serif"/>
                <w:b/>
                <w:bCs/>
                <w:sz w:val="28"/>
                <w:szCs w:val="28"/>
                <w:lang w:eastAsia="ru-RU"/>
              </w:rPr>
            </w:r>
            <w:r>
              <w:rPr>
                <w:rFonts w:ascii="PT Astra Serif" w:hAnsi="PT Astra Serif" w:cs="PT Astra Serif"/>
                <w:b/>
                <w:bCs/>
                <w:sz w:val="28"/>
                <w:szCs w:val="28"/>
              </w:rPr>
            </w:r>
            <w:r>
              <w:rPr>
                <w:rFonts w:ascii="PT Astra Serif" w:hAnsi="PT Astra Serif" w:cs="PT Astra Serif"/>
                <w:b/>
                <w:bCs/>
                <w:sz w:val="28"/>
                <w:szCs w:val="28"/>
              </w:rPr>
            </w:r>
          </w:p>
        </w:tc>
        <w:tc>
          <w:tcPr>
            <w:shd w:val="clear" w:color="000000" w:fill="ffffff"/>
            <w:tcBorders>
              <w:top w:val="single" w:color="auto" w:sz="4" w:space="0"/>
              <w:left w:val="none" w:color="000000" w:sz="4" w:space="0"/>
              <w:bottom w:val="single" w:color="auto" w:sz="4" w:space="0"/>
              <w:right w:val="single" w:color="auto" w:sz="4" w:space="0"/>
            </w:tcBorders>
            <w:tcW w:w="943" w:type="dxa"/>
            <w:textDirection w:val="lrTb"/>
            <w:noWrap w:val="false"/>
          </w:tcPr>
          <w:p>
            <w:pPr>
              <w:jc w:val="center"/>
              <w:spacing w:after="0" w:line="240" w:lineRule="auto"/>
              <w:rPr>
                <w:rFonts w:ascii="PT Astra Serif" w:hAnsi="PT Astra Serif" w:cs="PT Astra Serif"/>
                <w:b/>
                <w:bCs/>
                <w:sz w:val="28"/>
                <w:szCs w:val="28"/>
              </w:rPr>
            </w:pPr>
            <w:r>
              <w:rPr>
                <w:rFonts w:ascii="PT Astra Serif" w:hAnsi="PT Astra Serif" w:eastAsia="PT Astra Serif" w:cs="PT Astra Serif"/>
                <w:b/>
                <w:bCs/>
                <w:sz w:val="28"/>
                <w:szCs w:val="28"/>
                <w:lang w:eastAsia="ru-RU"/>
              </w:rPr>
            </w:r>
            <w:r>
              <w:rPr>
                <w:rFonts w:ascii="PT Astra Serif" w:hAnsi="PT Astra Serif" w:cs="PT Astra Serif"/>
                <w:b/>
                <w:bCs/>
                <w:sz w:val="28"/>
                <w:szCs w:val="28"/>
              </w:rPr>
            </w:r>
            <w:r>
              <w:rPr>
                <w:rFonts w:ascii="PT Astra Serif" w:hAnsi="PT Astra Serif" w:cs="PT Astra Serif"/>
                <w:b/>
                <w:bCs/>
                <w:sz w:val="28"/>
                <w:szCs w:val="28"/>
              </w:rPr>
            </w:r>
          </w:p>
        </w:tc>
        <w:tc>
          <w:tcPr>
            <w:shd w:val="clear" w:color="000000" w:fill="ffffff"/>
            <w:tcBorders>
              <w:top w:val="none" w:color="000000" w:sz="4" w:space="0"/>
              <w:left w:val="single" w:color="auto" w:sz="4" w:space="0"/>
              <w:bottom w:val="single" w:color="auto" w:sz="4" w:space="0"/>
              <w:right w:val="single" w:color="auto" w:sz="4" w:space="0"/>
            </w:tcBorders>
            <w:tcW w:w="1078" w:type="dxa"/>
            <w:vAlign w:val="center"/>
            <w:textDirection w:val="lrTb"/>
            <w:noWrap w:val="false"/>
          </w:tcPr>
          <w:p>
            <w:pPr>
              <w:jc w:val="center"/>
              <w:spacing w:after="0" w:line="240" w:lineRule="auto"/>
              <w:rPr>
                <w:rFonts w:ascii="PT Astra Serif" w:hAnsi="PT Astra Serif" w:cs="PT Astra Serif"/>
                <w:b/>
                <w:bCs/>
                <w:sz w:val="28"/>
                <w:szCs w:val="28"/>
              </w:rPr>
            </w:pPr>
            <w:r>
              <w:rPr>
                <w:rFonts w:ascii="PT Astra Serif" w:hAnsi="PT Astra Serif" w:eastAsia="PT Astra Serif" w:cs="PT Astra Serif"/>
                <w:b/>
                <w:bCs/>
                <w:sz w:val="28"/>
                <w:szCs w:val="28"/>
                <w:lang w:eastAsia="ru-RU"/>
              </w:rPr>
            </w:r>
            <w:r>
              <w:rPr>
                <w:rFonts w:ascii="PT Astra Serif" w:hAnsi="PT Astra Serif" w:cs="PT Astra Serif"/>
                <w:b/>
                <w:bCs/>
                <w:sz w:val="28"/>
                <w:szCs w:val="28"/>
              </w:rPr>
            </w:r>
            <w:r>
              <w:rPr>
                <w:rFonts w:ascii="PT Astra Serif" w:hAnsi="PT Astra Serif" w:cs="PT Astra Serif"/>
                <w:b/>
                <w:bCs/>
                <w:sz w:val="28"/>
                <w:szCs w:val="28"/>
              </w:rPr>
            </w:r>
          </w:p>
        </w:tc>
        <w:tc>
          <w:tcPr>
            <w:shd w:val="clear" w:color="000000" w:fill="ffffff"/>
            <w:tcBorders>
              <w:top w:val="none" w:color="000000" w:sz="4" w:space="0"/>
              <w:left w:val="single" w:color="auto" w:sz="4" w:space="0"/>
              <w:bottom w:val="single" w:color="auto" w:sz="4" w:space="0"/>
              <w:right w:val="single" w:color="auto" w:sz="4" w:space="0"/>
            </w:tcBorders>
            <w:tcW w:w="1860" w:type="dxa"/>
            <w:textDirection w:val="lrTb"/>
            <w:noWrap w:val="false"/>
          </w:tcPr>
          <w:p>
            <w:pPr>
              <w:jc w:val="center"/>
              <w:spacing w:after="0" w:line="240" w:lineRule="auto"/>
              <w:rPr>
                <w:rFonts w:ascii="PT Astra Serif" w:hAnsi="PT Astra Serif" w:cs="PT Astra Serif"/>
                <w:b/>
                <w:bCs/>
                <w:sz w:val="28"/>
                <w:szCs w:val="28"/>
              </w:rPr>
            </w:pPr>
            <w:r>
              <w:rPr>
                <w:rFonts w:ascii="PT Astra Serif" w:hAnsi="PT Astra Serif" w:eastAsia="PT Astra Serif" w:cs="PT Astra Serif"/>
                <w:b/>
                <w:bCs/>
                <w:sz w:val="28"/>
                <w:szCs w:val="28"/>
                <w:lang w:eastAsia="ru-RU"/>
              </w:rPr>
            </w:r>
            <w:r>
              <w:rPr>
                <w:rFonts w:ascii="PT Astra Serif" w:hAnsi="PT Astra Serif" w:cs="PT Astra Serif"/>
                <w:b/>
                <w:bCs/>
                <w:sz w:val="28"/>
                <w:szCs w:val="28"/>
              </w:rPr>
            </w:r>
            <w:r>
              <w:rPr>
                <w:rFonts w:ascii="PT Astra Serif" w:hAnsi="PT Astra Serif" w:cs="PT Astra Serif"/>
                <w:b/>
                <w:bCs/>
                <w:sz w:val="28"/>
                <w:szCs w:val="28"/>
              </w:rPr>
            </w:r>
          </w:p>
        </w:tc>
        <w:tc>
          <w:tcPr>
            <w:shd w:val="clear" w:color="000000" w:fill="ffffff"/>
            <w:tcBorders>
              <w:top w:val="none" w:color="000000" w:sz="4" w:space="0"/>
              <w:left w:val="single" w:color="000000" w:sz="4" w:space="0"/>
              <w:bottom w:val="single" w:color="000000" w:sz="4" w:space="0"/>
              <w:right w:val="single" w:color="000000" w:sz="4" w:space="0"/>
            </w:tcBorders>
            <w:tcW w:w="1860" w:type="dxa"/>
            <w:textDirection w:val="lrTb"/>
            <w:noWrap w:val="false"/>
          </w:tcPr>
          <w:p>
            <w:pPr>
              <w:rPr>
                <w:rFonts w:ascii="PT Astra Serif" w:hAnsi="PT Astra Serif" w:cs="PT Astra Serif"/>
                <w:b/>
                <w:bCs/>
                <w:sz w:val="28"/>
                <w:szCs w:val="28"/>
              </w:rPr>
            </w:pPr>
            <w:r>
              <w:rPr>
                <w:rFonts w:ascii="PT Astra Serif" w:hAnsi="PT Astra Serif" w:eastAsia="PT Astra Serif" w:cs="PT Astra Serif"/>
                <w:b/>
                <w:bCs/>
                <w:sz w:val="28"/>
                <w:szCs w:val="28"/>
                <w:lang w:eastAsia="ru-RU"/>
              </w:rPr>
            </w:r>
            <w:r>
              <w:rPr>
                <w:rFonts w:ascii="PT Astra Serif" w:hAnsi="PT Astra Serif" w:cs="PT Astra Serif"/>
                <w:b/>
                <w:bCs/>
                <w:sz w:val="28"/>
                <w:szCs w:val="28"/>
              </w:rPr>
            </w:r>
            <w:r>
              <w:rPr>
                <w:rFonts w:ascii="PT Astra Serif" w:hAnsi="PT Astra Serif" w:cs="PT Astra Serif"/>
                <w:b/>
                <w:bCs/>
                <w:sz w:val="28"/>
                <w:szCs w:val="28"/>
              </w:rPr>
            </w:r>
          </w:p>
        </w:tc>
        <w:tc>
          <w:tcPr>
            <w:shd w:val="clear" w:color="000000" w:fill="ffffff"/>
            <w:tcBorders>
              <w:top w:val="none" w:color="000000" w:sz="4" w:space="0"/>
              <w:left w:val="single" w:color="auto" w:sz="4" w:space="0"/>
              <w:bottom w:val="single" w:color="auto" w:sz="4" w:space="0"/>
              <w:right w:val="single" w:color="auto" w:sz="4" w:space="0"/>
            </w:tcBorders>
            <w:tcW w:w="1375" w:type="dxa"/>
            <w:textDirection w:val="lrTb"/>
            <w:noWrap w:val="false"/>
          </w:tcPr>
          <w:p>
            <w:pPr>
              <w:jc w:val="center"/>
              <w:spacing w:after="0" w:line="240" w:lineRule="auto"/>
              <w:rPr>
                <w:rFonts w:ascii="PT Astra Serif" w:hAnsi="PT Astra Serif" w:cs="PT Astra Serif"/>
                <w:b/>
                <w:bCs/>
                <w:sz w:val="28"/>
                <w:szCs w:val="28"/>
              </w:rPr>
            </w:pPr>
            <w:r>
              <w:rPr>
                <w:rFonts w:ascii="PT Astra Serif" w:hAnsi="PT Astra Serif" w:eastAsia="PT Astra Serif" w:cs="PT Astra Serif"/>
                <w:b/>
                <w:bCs/>
                <w:sz w:val="28"/>
                <w:szCs w:val="28"/>
                <w:lang w:eastAsia="ru-RU"/>
              </w:rPr>
            </w:r>
            <w:r>
              <w:rPr>
                <w:rFonts w:ascii="PT Astra Serif" w:hAnsi="PT Astra Serif" w:cs="PT Astra Serif"/>
                <w:b/>
                <w:bCs/>
                <w:sz w:val="28"/>
                <w:szCs w:val="28"/>
              </w:rPr>
            </w:r>
            <w:r>
              <w:rPr>
                <w:rFonts w:ascii="PT Astra Serif" w:hAnsi="PT Astra Serif" w:cs="PT Astra Serif"/>
                <w:b/>
                <w:bCs/>
                <w:sz w:val="28"/>
                <w:szCs w:val="28"/>
              </w:rPr>
            </w:r>
          </w:p>
        </w:tc>
      </w:tr>
    </w:tbl>
    <w:p>
      <w:pPr>
        <w:spacing w:after="0" w:line="240" w:lineRule="auto"/>
        <w:rPr>
          <w:rFonts w:ascii="PT Astra Serif" w:hAnsi="PT Astra Serif" w:cs="PT Astra Serif"/>
          <w:sz w:val="28"/>
          <w:szCs w:val="28"/>
        </w:rPr>
      </w:pPr>
      <w:r>
        <w:rPr>
          <w:rFonts w:ascii="PT Astra Serif" w:hAnsi="PT Astra Serif" w:eastAsia="PT Astra Serif" w:cs="PT Astra Serif"/>
          <w:sz w:val="28"/>
          <w:szCs w:val="28"/>
          <w:lang w:eastAsia="ru-RU"/>
        </w:rPr>
        <w:t xml:space="preserve">Источник финансирования: __________________________________</w:t>
      </w:r>
      <w:r>
        <w:rPr>
          <w:rFonts w:ascii="PT Astra Serif" w:hAnsi="PT Astra Serif" w:cs="PT Astra Serif"/>
          <w:sz w:val="28"/>
          <w:szCs w:val="28"/>
        </w:rPr>
      </w:r>
      <w:r>
        <w:rPr>
          <w:rFonts w:ascii="PT Astra Serif" w:hAnsi="PT Astra Serif" w:cs="PT Astra Serif"/>
          <w:sz w:val="28"/>
          <w:szCs w:val="28"/>
        </w:rPr>
      </w:r>
    </w:p>
    <w:p>
      <w:pPr>
        <w:spacing w:after="0" w:line="240" w:lineRule="auto"/>
        <w:rPr>
          <w:rFonts w:ascii="PT Astra Serif" w:hAnsi="PT Astra Serif" w:cs="PT Astra Serif"/>
          <w:sz w:val="28"/>
          <w:szCs w:val="28"/>
        </w:rPr>
      </w:pPr>
      <w:r>
        <w:rPr>
          <w:rFonts w:ascii="PT Astra Serif" w:hAnsi="PT Astra Serif" w:eastAsia="PT Astra Serif" w:cs="PT Astra Serif"/>
          <w:sz w:val="28"/>
          <w:szCs w:val="28"/>
          <w:lang w:eastAsia="ru-RU"/>
        </w:rPr>
        <w:t xml:space="preserve">Статья бюджета доходов и затрат: __________________________</w:t>
      </w:r>
      <w:r>
        <w:rPr>
          <w:rFonts w:ascii="PT Astra Serif" w:hAnsi="PT Astra Serif" w:cs="PT Astra Serif"/>
          <w:sz w:val="28"/>
          <w:szCs w:val="28"/>
        </w:rPr>
      </w:r>
      <w:r>
        <w:rPr>
          <w:rFonts w:ascii="PT Astra Serif" w:hAnsi="PT Astra Serif" w:cs="PT Astra Serif"/>
          <w:sz w:val="28"/>
          <w:szCs w:val="28"/>
        </w:rPr>
      </w:r>
    </w:p>
    <w:p>
      <w:pPr>
        <w:spacing w:after="0" w:line="240" w:lineRule="auto"/>
        <w:rPr>
          <w:rFonts w:ascii="PT Astra Serif" w:hAnsi="PT Astra Serif" w:cs="PT Astra Serif"/>
          <w:sz w:val="28"/>
          <w:szCs w:val="28"/>
        </w:rPr>
      </w:pPr>
      <w:r>
        <w:rPr>
          <w:rFonts w:ascii="PT Astra Serif" w:hAnsi="PT Astra Serif" w:eastAsia="PT Astra Serif" w:cs="PT Astra Serif"/>
          <w:sz w:val="28"/>
          <w:szCs w:val="28"/>
          <w:lang w:eastAsia="ru-RU"/>
        </w:rPr>
        <w:t xml:space="preserve">Срок поставки: ______________________</w:t>
      </w:r>
      <w:r>
        <w:rPr>
          <w:rFonts w:ascii="PT Astra Serif" w:hAnsi="PT Astra Serif" w:cs="PT Astra Serif"/>
          <w:sz w:val="28"/>
          <w:szCs w:val="28"/>
        </w:rPr>
      </w:r>
      <w:r>
        <w:rPr>
          <w:rFonts w:ascii="PT Astra Serif" w:hAnsi="PT Astra Serif" w:cs="PT Astra Serif"/>
          <w:sz w:val="28"/>
          <w:szCs w:val="28"/>
        </w:rPr>
      </w:r>
    </w:p>
    <w:p>
      <w:pPr>
        <w:jc w:val="both"/>
        <w:spacing w:after="0" w:line="240" w:lineRule="auto"/>
        <w:rPr>
          <w:rFonts w:ascii="PT Astra Serif" w:hAnsi="PT Astra Serif" w:cs="PT Astra Serif"/>
          <w:sz w:val="28"/>
          <w:szCs w:val="28"/>
        </w:rPr>
      </w:pPr>
      <w:r>
        <w:rPr>
          <w:rFonts w:ascii="PT Astra Serif" w:hAnsi="PT Astra Serif" w:eastAsia="PT Astra Serif" w:cs="PT Astra Serif"/>
          <w:sz w:val="28"/>
          <w:szCs w:val="28"/>
          <w:lang w:eastAsia="ru-RU"/>
        </w:rPr>
        <w:t xml:space="preserve">*Размер ставки и стоимость товара с НДС указаны, исходя из ставки НДС, определенной законодательством Российской Федерации о налогах и сборах, на дату заключения договора, и подлежит изменению в случае изменения законодательства. </w:t>
      </w:r>
      <w:r>
        <w:rPr>
          <w:rFonts w:ascii="PT Astra Serif" w:hAnsi="PT Astra Serif" w:cs="PT Astra Serif"/>
          <w:sz w:val="28"/>
          <w:szCs w:val="28"/>
        </w:rPr>
      </w:r>
      <w:r>
        <w:rPr>
          <w:rFonts w:ascii="PT Astra Serif" w:hAnsi="PT Astra Serif" w:cs="PT Astra Serif"/>
          <w:sz w:val="28"/>
          <w:szCs w:val="28"/>
        </w:rPr>
      </w:r>
    </w:p>
    <w:p>
      <w:pPr>
        <w:jc w:val="both"/>
        <w:spacing w:after="0" w:line="240" w:lineRule="auto"/>
        <w:rPr>
          <w:rFonts w:ascii="PT Astra Serif" w:hAnsi="PT Astra Serif" w:cs="PT Astra Serif"/>
          <w:sz w:val="28"/>
          <w:szCs w:val="28"/>
          <w:highlight w:val="white"/>
        </w:rPr>
      </w:pPr>
      <w:r>
        <w:rPr>
          <w:rFonts w:ascii="PT Astra Serif" w:hAnsi="PT Astra Serif" w:eastAsia="PT Astra Serif" w:cs="PT Astra Serif"/>
          <w:sz w:val="28"/>
          <w:szCs w:val="28"/>
          <w:lang w:eastAsia="ru-RU"/>
        </w:rPr>
        <w:t xml:space="preserve">** </w:t>
      </w:r>
      <w:r>
        <w:rPr>
          <w:rFonts w:ascii="PT Astra Serif" w:hAnsi="PT Astra Serif" w:eastAsia="PT Astra Serif" w:cs="PT Astra Serif"/>
          <w:sz w:val="28"/>
          <w:szCs w:val="28"/>
          <w:highlight w:val="white"/>
        </w:rPr>
        <w:t xml:space="preserve">В случае, когда предусмотрено, что операции с товарами по Договору освобождаются от </w:t>
      </w:r>
      <w:r>
        <w:rPr>
          <w:rFonts w:ascii="PT Astra Serif" w:hAnsi="PT Astra Serif" w:eastAsia="PT Astra Serif" w:cs="PT Astra Serif"/>
          <w:sz w:val="28"/>
          <w:szCs w:val="28"/>
          <w:highlight w:val="white"/>
        </w:rPr>
        <w:t xml:space="preserve">НДС  фраза</w:t>
      </w:r>
      <w:r>
        <w:rPr>
          <w:rFonts w:ascii="PT Astra Serif" w:hAnsi="PT Astra Serif" w:eastAsia="PT Astra Serif" w:cs="PT Astra Serif"/>
          <w:sz w:val="28"/>
          <w:szCs w:val="28"/>
          <w:highlight w:val="white"/>
        </w:rPr>
        <w:t xml:space="preserve"> «Размер ставки и стоимость продукции с НДС указаны, исходя из ставки НДС, определенной законодательством Российской Федерац</w:t>
      </w:r>
      <w:r>
        <w:rPr>
          <w:rFonts w:ascii="PT Astra Serif" w:hAnsi="PT Astra Serif" w:eastAsia="PT Astra Serif" w:cs="PT Astra Serif"/>
          <w:sz w:val="28"/>
          <w:szCs w:val="28"/>
          <w:highlight w:val="white"/>
        </w:rPr>
        <w:t xml:space="preserve">ии о налогах и сборах, на дату заключения договора, и подлежит изменению в случае изменения законодательства» излагается в следующей редакции: «НДС не облагается в соответствии с ______(указывается ссылка на норму) Налогового кодекса Российской Федерации».</w:t>
      </w:r>
      <w:r>
        <w:rPr>
          <w:rFonts w:ascii="PT Astra Serif" w:hAnsi="PT Astra Serif" w:eastAsia="PT Astra Serif" w:cs="PT Astra Serif"/>
          <w:sz w:val="28"/>
          <w:szCs w:val="28"/>
          <w:highlight w:val="white"/>
          <w:lang w:eastAsia="ru-RU"/>
        </w:rPr>
        <w:t xml:space="preserve"> </w:t>
      </w:r>
      <w:r>
        <w:rPr>
          <w:rFonts w:ascii="PT Astra Serif" w:hAnsi="PT Astra Serif" w:cs="PT Astra Serif"/>
          <w:sz w:val="28"/>
          <w:szCs w:val="28"/>
          <w:highlight w:val="white"/>
        </w:rPr>
      </w:r>
      <w:r>
        <w:rPr>
          <w:rFonts w:ascii="PT Astra Serif" w:hAnsi="PT Astra Serif" w:cs="PT Astra Serif"/>
          <w:sz w:val="28"/>
          <w:szCs w:val="28"/>
          <w:highlight w:val="white"/>
        </w:rPr>
      </w:r>
    </w:p>
    <w:p>
      <w:pPr>
        <w:jc w:val="both"/>
        <w:spacing w:after="0" w:line="240" w:lineRule="auto"/>
        <w:rPr>
          <w:rFonts w:ascii="PT Astra Serif" w:hAnsi="PT Astra Serif" w:cs="PT Astra Serif"/>
          <w:i/>
          <w:sz w:val="28"/>
          <w:szCs w:val="28"/>
        </w:rPr>
      </w:pPr>
      <w:r>
        <w:rPr>
          <w:rFonts w:ascii="PT Astra Serif" w:hAnsi="PT Astra Serif" w:eastAsia="PT Astra Serif" w:cs="PT Astra Serif"/>
          <w:i/>
          <w:sz w:val="28"/>
          <w:szCs w:val="28"/>
          <w:lang w:eastAsia="ru-RU"/>
        </w:rPr>
      </w:r>
      <w:r>
        <w:rPr>
          <w:rFonts w:ascii="PT Astra Serif" w:hAnsi="PT Astra Serif" w:cs="PT Astra Serif"/>
          <w:i/>
          <w:sz w:val="28"/>
          <w:szCs w:val="28"/>
        </w:rPr>
      </w:r>
      <w:r>
        <w:rPr>
          <w:rFonts w:ascii="PT Astra Serif" w:hAnsi="PT Astra Serif" w:cs="PT Astra Serif"/>
          <w:i/>
          <w:sz w:val="28"/>
          <w:szCs w:val="28"/>
        </w:rPr>
      </w:r>
    </w:p>
    <w:p>
      <w:pPr>
        <w:jc w:val="both"/>
        <w:spacing w:after="0" w:line="240" w:lineRule="auto"/>
        <w:rPr>
          <w:rFonts w:ascii="PT Astra Serif" w:hAnsi="PT Astra Serif" w:cs="PT Astra Serif"/>
          <w:i/>
          <w:sz w:val="28"/>
          <w:szCs w:val="28"/>
        </w:rPr>
      </w:pPr>
      <w:r>
        <w:rPr>
          <w:rFonts w:ascii="PT Astra Serif" w:hAnsi="PT Astra Serif" w:eastAsia="PT Astra Serif" w:cs="PT Astra Serif"/>
          <w:i/>
          <w:sz w:val="28"/>
          <w:szCs w:val="28"/>
          <w:lang w:eastAsia="ru-RU"/>
        </w:rPr>
        <w:t xml:space="preserve">В отношении поставленного товара, измеряемого в килограммах,</w:t>
      </w:r>
      <w:r>
        <w:rPr>
          <w:rFonts w:ascii="PT Astra Serif" w:hAnsi="PT Astra Serif" w:eastAsia="PT Astra Serif" w:cs="PT Astra Serif"/>
          <w:i/>
          <w:sz w:val="28"/>
          <w:szCs w:val="28"/>
        </w:rPr>
        <w:t xml:space="preserve"> метрах, тоннах, м3, м2</w:t>
      </w:r>
      <w:r>
        <w:rPr>
          <w:rFonts w:ascii="PT Astra Serif" w:hAnsi="PT Astra Serif" w:eastAsia="PT Astra Serif" w:cs="PT Astra Serif"/>
          <w:i/>
          <w:sz w:val="28"/>
          <w:szCs w:val="28"/>
          <w:lang w:eastAsia="ru-RU"/>
        </w:rPr>
        <w:t xml:space="preserve">, допускается отклонение (</w:t>
      </w:r>
      <w:r>
        <w:rPr>
          <w:rFonts w:ascii="PT Astra Serif" w:hAnsi="PT Astra Serif" w:eastAsia="PT Astra Serif" w:cs="PT Astra Serif"/>
          <w:i/>
          <w:sz w:val="28"/>
          <w:szCs w:val="28"/>
          <w:lang w:eastAsia="ru-RU"/>
        </w:rPr>
        <w:t xml:space="preserve">толеранс</w:t>
      </w:r>
      <w:r>
        <w:rPr>
          <w:rFonts w:ascii="PT Astra Serif" w:hAnsi="PT Astra Serif" w:eastAsia="PT Astra Serif" w:cs="PT Astra Serif"/>
          <w:i/>
          <w:sz w:val="28"/>
          <w:szCs w:val="28"/>
          <w:lang w:eastAsia="ru-RU"/>
        </w:rPr>
        <w:t xml:space="preserve">) в размере, не превышающем 5% от установленного Спецификацией, но не выше стоимости договора.</w:t>
      </w:r>
      <w:r>
        <w:rPr>
          <w:rStyle w:val="1440"/>
          <w:rFonts w:ascii="PT Astra Serif" w:hAnsi="PT Astra Serif" w:eastAsia="PT Astra Serif" w:cs="PT Astra Serif"/>
          <w:sz w:val="28"/>
          <w:szCs w:val="28"/>
          <w:lang w:eastAsia="ru-RU"/>
        </w:rPr>
        <w:footnoteReference w:id="28"/>
      </w:r>
      <w:r>
        <w:rPr>
          <w:rFonts w:ascii="PT Astra Serif" w:hAnsi="PT Astra Serif" w:eastAsia="PT Astra Serif" w:cs="PT Astra Serif"/>
          <w:i/>
          <w:sz w:val="28"/>
          <w:szCs w:val="28"/>
          <w:lang w:eastAsia="ru-RU"/>
        </w:rPr>
        <w:t xml:space="preserve">  </w:t>
      </w:r>
      <w:r>
        <w:rPr>
          <w:rFonts w:ascii="PT Astra Serif" w:hAnsi="PT Astra Serif" w:cs="PT Astra Serif"/>
          <w:i/>
          <w:sz w:val="28"/>
          <w:szCs w:val="28"/>
        </w:rPr>
      </w:r>
      <w:r>
        <w:rPr>
          <w:rFonts w:ascii="PT Astra Serif" w:hAnsi="PT Astra Serif" w:cs="PT Astra Serif"/>
          <w:i/>
          <w:sz w:val="28"/>
          <w:szCs w:val="28"/>
        </w:rPr>
      </w:r>
    </w:p>
    <w:p>
      <w:pPr>
        <w:jc w:val="both"/>
        <w:spacing w:after="0" w:line="240" w:lineRule="auto"/>
        <w:rPr>
          <w:rFonts w:ascii="PT Astra Serif" w:hAnsi="PT Astra Serif" w:cs="PT Astra Serif"/>
          <w:i/>
          <w:sz w:val="28"/>
          <w:szCs w:val="28"/>
        </w:rPr>
      </w:pPr>
      <w:r>
        <w:rPr>
          <w:rFonts w:ascii="PT Astra Serif" w:hAnsi="PT Astra Serif" w:eastAsia="PT Astra Serif" w:cs="PT Astra Serif"/>
          <w:i/>
          <w:sz w:val="28"/>
          <w:szCs w:val="28"/>
          <w:lang w:eastAsia="ru-RU"/>
        </w:rPr>
        <w:t xml:space="preserve">При заключении договора на поставку медикаментов, продуктов питания и прочих товаров, имеющих ограниченный срок годности, указываются требования к остаточному сроку годности на момент поставки.</w:t>
      </w:r>
      <w:r>
        <w:rPr>
          <w:rFonts w:ascii="PT Astra Serif" w:hAnsi="PT Astra Serif" w:cs="PT Astra Serif"/>
          <w:i/>
          <w:sz w:val="28"/>
          <w:szCs w:val="28"/>
        </w:rPr>
      </w:r>
      <w:r>
        <w:rPr>
          <w:rFonts w:ascii="PT Astra Serif" w:hAnsi="PT Astra Serif" w:cs="PT Astra Serif"/>
          <w:i/>
          <w:sz w:val="28"/>
          <w:szCs w:val="28"/>
        </w:rPr>
      </w:r>
    </w:p>
    <w:p>
      <w:pPr>
        <w:jc w:val="both"/>
        <w:spacing w:after="0" w:line="240" w:lineRule="auto"/>
        <w:rPr>
          <w:rFonts w:ascii="PT Astra Serif" w:hAnsi="PT Astra Serif" w:cs="PT Astra Serif"/>
          <w:sz w:val="28"/>
          <w:szCs w:val="28"/>
        </w:rPr>
      </w:pPr>
      <w:r>
        <w:rPr>
          <w:rFonts w:ascii="PT Astra Serif" w:hAnsi="PT Astra Serif" w:eastAsia="PT Astra Serif" w:cs="PT Astra Serif"/>
          <w:sz w:val="28"/>
          <w:szCs w:val="28"/>
          <w:lang w:eastAsia="ru-RU"/>
        </w:rPr>
      </w:r>
      <w:r>
        <w:rPr>
          <w:rFonts w:ascii="PT Astra Serif" w:hAnsi="PT Astra Serif" w:cs="PT Astra Serif"/>
          <w:sz w:val="28"/>
          <w:szCs w:val="28"/>
        </w:rPr>
      </w:r>
      <w:r>
        <w:rPr>
          <w:rFonts w:ascii="PT Astra Serif" w:hAnsi="PT Astra Serif" w:cs="PT Astra Serif"/>
          <w:sz w:val="28"/>
          <w:szCs w:val="28"/>
        </w:rPr>
      </w:r>
    </w:p>
    <w:tbl>
      <w:tblPr>
        <w:tblStyle w:val="1444"/>
        <w:tblpPr w:horzAnchor="text" w:tblpXSpec="left" w:vertAnchor="text" w:tblpY="1" w:leftFromText="180" w:topFromText="0" w:rightFromText="180" w:bottomFromText="0"/>
        <w:tblW w:w="1525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7117"/>
        <w:gridCol w:w="8136"/>
      </w:tblGrid>
      <w:tr>
        <w:tblPrEx/>
        <w:trPr>
          <w:trHeight w:val="1844"/>
        </w:trPr>
        <w:tc>
          <w:tcPr>
            <w:tcW w:w="7117" w:type="dxa"/>
            <w:textDirection w:val="lrTb"/>
            <w:noWrap w:val="false"/>
          </w:tcPr>
          <w:p>
            <w:pPr>
              <w:rPr>
                <w:rFonts w:ascii="PT Astra Serif" w:hAnsi="PT Astra Serif" w:cs="PT Astra Serif"/>
                <w:b/>
                <w:sz w:val="28"/>
                <w:szCs w:val="28"/>
              </w:rPr>
            </w:pPr>
            <w:r>
              <w:rPr>
                <w:rFonts w:ascii="PT Astra Serif" w:hAnsi="PT Astra Serif" w:eastAsia="PT Astra Serif" w:cs="PT Astra Serif"/>
                <w:b/>
                <w:sz w:val="28"/>
                <w:szCs w:val="28"/>
                <w:lang w:eastAsia="ru-RU"/>
              </w:rPr>
              <w:t xml:space="preserve">ПОКУПАТЕЛЬ                                                                             </w:t>
            </w:r>
            <w:r>
              <w:rPr>
                <w:rFonts w:ascii="PT Astra Serif" w:hAnsi="PT Astra Serif" w:cs="PT Astra Serif"/>
                <w:b/>
                <w:sz w:val="28"/>
                <w:szCs w:val="28"/>
              </w:rPr>
            </w:r>
            <w:r>
              <w:rPr>
                <w:rFonts w:ascii="PT Astra Serif" w:hAnsi="PT Astra Serif" w:cs="PT Astra Serif"/>
                <w:b/>
                <w:sz w:val="28"/>
                <w:szCs w:val="28"/>
              </w:rPr>
            </w:r>
          </w:p>
          <w:p>
            <w:pPr>
              <w:rPr>
                <w:rFonts w:ascii="PT Astra Serif" w:hAnsi="PT Astra Serif" w:cs="PT Astra Serif"/>
                <w:sz w:val="28"/>
                <w:szCs w:val="28"/>
              </w:rPr>
            </w:pPr>
            <w:r>
              <w:rPr>
                <w:rFonts w:ascii="PT Astra Serif" w:hAnsi="PT Astra Serif" w:eastAsia="PT Astra Serif" w:cs="PT Astra Serif"/>
                <w:sz w:val="28"/>
                <w:szCs w:val="28"/>
                <w:lang w:eastAsia="ru-RU"/>
              </w:rPr>
              <w:t xml:space="preserve">__________________________________                                                                                       </w:t>
            </w:r>
            <w:r>
              <w:rPr>
                <w:rFonts w:ascii="PT Astra Serif" w:hAnsi="PT Astra Serif" w:cs="PT Astra Serif"/>
                <w:sz w:val="28"/>
                <w:szCs w:val="28"/>
              </w:rPr>
            </w:r>
            <w:r>
              <w:rPr>
                <w:rFonts w:ascii="PT Astra Serif" w:hAnsi="PT Astra Serif" w:cs="PT Astra Serif"/>
                <w:sz w:val="28"/>
                <w:szCs w:val="28"/>
              </w:rPr>
            </w:r>
          </w:p>
          <w:p>
            <w:pPr>
              <w:rPr>
                <w:rFonts w:ascii="PT Astra Serif" w:hAnsi="PT Astra Serif" w:cs="PT Astra Serif"/>
                <w:sz w:val="28"/>
                <w:szCs w:val="28"/>
              </w:rPr>
            </w:pPr>
            <w:r>
              <w:rPr>
                <w:rFonts w:ascii="PT Astra Serif" w:hAnsi="PT Astra Serif" w:eastAsia="PT Astra Serif" w:cs="PT Astra Serif"/>
                <w:sz w:val="28"/>
                <w:szCs w:val="28"/>
                <w:lang w:eastAsia="ru-RU"/>
              </w:rPr>
              <w:t xml:space="preserve">__________________________________</w:t>
            </w:r>
            <w:r>
              <w:rPr>
                <w:rFonts w:ascii="PT Astra Serif" w:hAnsi="PT Astra Serif" w:cs="PT Astra Serif"/>
                <w:sz w:val="28"/>
                <w:szCs w:val="28"/>
              </w:rPr>
            </w:r>
            <w:r>
              <w:rPr>
                <w:rFonts w:ascii="PT Astra Serif" w:hAnsi="PT Astra Serif" w:cs="PT Astra Serif"/>
                <w:sz w:val="28"/>
                <w:szCs w:val="28"/>
              </w:rPr>
            </w:r>
          </w:p>
          <w:p>
            <w:pPr>
              <w:rPr>
                <w:rFonts w:ascii="PT Astra Serif" w:hAnsi="PT Astra Serif" w:cs="PT Astra Serif"/>
                <w:sz w:val="28"/>
                <w:szCs w:val="28"/>
              </w:rPr>
            </w:pPr>
            <w:r>
              <w:rPr>
                <w:rFonts w:ascii="PT Astra Serif" w:hAnsi="PT Astra Serif" w:eastAsia="PT Astra Serif" w:cs="PT Astra Serif"/>
                <w:sz w:val="28"/>
                <w:szCs w:val="28"/>
                <w:lang w:eastAsia="ru-RU"/>
              </w:rPr>
              <w:t xml:space="preserve">__________________________________</w:t>
            </w:r>
            <w:r>
              <w:rPr>
                <w:rFonts w:ascii="PT Astra Serif" w:hAnsi="PT Astra Serif" w:cs="PT Astra Serif"/>
                <w:sz w:val="28"/>
                <w:szCs w:val="28"/>
              </w:rPr>
            </w:r>
            <w:r>
              <w:rPr>
                <w:rFonts w:ascii="PT Astra Serif" w:hAnsi="PT Astra Serif" w:cs="PT Astra Serif"/>
                <w:sz w:val="28"/>
                <w:szCs w:val="28"/>
              </w:rPr>
            </w:r>
          </w:p>
          <w:p>
            <w:pPr>
              <w:rPr>
                <w:rFonts w:ascii="PT Astra Serif" w:hAnsi="PT Astra Serif" w:cs="PT Astra Serif"/>
                <w:sz w:val="28"/>
                <w:szCs w:val="28"/>
              </w:rPr>
            </w:pPr>
            <w:r>
              <w:rPr>
                <w:rFonts w:ascii="PT Astra Serif" w:hAnsi="PT Astra Serif" w:eastAsia="PT Astra Serif" w:cs="PT Astra Serif"/>
                <w:sz w:val="28"/>
                <w:szCs w:val="28"/>
                <w:lang w:eastAsia="ru-RU"/>
              </w:rPr>
              <w:t xml:space="preserve">ООО «Газпром добыча Надым»                                                                                                                                                                                                                                  </w:t>
            </w:r>
            <w:r>
              <w:rPr>
                <w:rFonts w:ascii="PT Astra Serif" w:hAnsi="PT Astra Serif" w:cs="PT Astra Serif"/>
                <w:sz w:val="28"/>
                <w:szCs w:val="28"/>
              </w:rPr>
            </w:r>
            <w:r>
              <w:rPr>
                <w:rFonts w:ascii="PT Astra Serif" w:hAnsi="PT Astra Serif" w:cs="PT Astra Serif"/>
                <w:sz w:val="28"/>
                <w:szCs w:val="28"/>
              </w:rPr>
            </w:r>
          </w:p>
          <w:p>
            <w:pPr>
              <w:rPr>
                <w:rFonts w:ascii="PT Astra Serif" w:hAnsi="PT Astra Serif" w:cs="PT Astra Serif"/>
                <w:sz w:val="28"/>
                <w:szCs w:val="28"/>
              </w:rPr>
            </w:pPr>
            <w:r>
              <w:rPr>
                <w:rFonts w:ascii="PT Astra Serif" w:hAnsi="PT Astra Serif" w:eastAsia="PT Astra Serif" w:cs="PT Astra Serif"/>
                <w:sz w:val="28"/>
                <w:szCs w:val="28"/>
                <w:lang w:eastAsia="ru-RU"/>
              </w:rPr>
            </w:r>
            <w:r>
              <w:rPr>
                <w:rFonts w:ascii="PT Astra Serif" w:hAnsi="PT Astra Serif" w:cs="PT Astra Serif"/>
                <w:sz w:val="28"/>
                <w:szCs w:val="28"/>
              </w:rPr>
            </w:r>
            <w:r>
              <w:rPr>
                <w:rFonts w:ascii="PT Astra Serif" w:hAnsi="PT Astra Serif" w:cs="PT Astra Serif"/>
                <w:sz w:val="28"/>
                <w:szCs w:val="28"/>
              </w:rPr>
            </w:r>
          </w:p>
          <w:p>
            <w:pPr>
              <w:rPr>
                <w:rFonts w:ascii="PT Astra Serif" w:hAnsi="PT Astra Serif" w:cs="PT Astra Serif"/>
                <w:sz w:val="28"/>
                <w:szCs w:val="28"/>
              </w:rPr>
            </w:pPr>
            <w:r>
              <w:rPr>
                <w:rFonts w:ascii="PT Astra Serif" w:hAnsi="PT Astra Serif" w:eastAsia="PT Astra Serif" w:cs="PT Astra Serif"/>
                <w:sz w:val="28"/>
                <w:szCs w:val="28"/>
                <w:lang w:eastAsia="ru-RU"/>
              </w:rPr>
              <w:t xml:space="preserve">_______________________  _________</w:t>
            </w:r>
            <w:r>
              <w:rPr>
                <w:rFonts w:ascii="PT Astra Serif" w:hAnsi="PT Astra Serif" w:cs="PT Astra Serif"/>
                <w:sz w:val="28"/>
                <w:szCs w:val="28"/>
              </w:rPr>
            </w:r>
            <w:r>
              <w:rPr>
                <w:rFonts w:ascii="PT Astra Serif" w:hAnsi="PT Astra Serif" w:cs="PT Astra Serif"/>
                <w:sz w:val="28"/>
                <w:szCs w:val="28"/>
              </w:rPr>
            </w:r>
          </w:p>
          <w:p>
            <w:pPr>
              <w:rPr>
                <w:rFonts w:ascii="PT Astra Serif" w:hAnsi="PT Astra Serif" w:cs="PT Astra Serif"/>
                <w:sz w:val="28"/>
                <w:szCs w:val="28"/>
              </w:rPr>
            </w:pPr>
            <w:r>
              <w:rPr>
                <w:rFonts w:ascii="PT Astra Serif" w:hAnsi="PT Astra Serif" w:eastAsia="PT Astra Serif" w:cs="PT Astra Serif"/>
                <w:sz w:val="28"/>
                <w:szCs w:val="28"/>
                <w:lang w:eastAsia="ru-RU"/>
              </w:rPr>
              <w:t xml:space="preserve">(</w:t>
            </w:r>
            <w:r>
              <w:rPr>
                <w:rFonts w:ascii="PT Astra Serif" w:hAnsi="PT Astra Serif" w:eastAsia="PT Astra Serif" w:cs="PT Astra Serif"/>
                <w:sz w:val="28"/>
                <w:szCs w:val="28"/>
                <w:lang w:eastAsia="ru-RU"/>
              </w:rPr>
              <w:t xml:space="preserve">по Доверенности от __________№________</w:t>
            </w:r>
            <w:r>
              <w:rPr>
                <w:rFonts w:ascii="PT Astra Serif" w:hAnsi="PT Astra Serif" w:eastAsia="PT Astra Serif" w:cs="PT Astra Serif"/>
                <w:sz w:val="28"/>
                <w:szCs w:val="28"/>
                <w:lang w:eastAsia="ru-RU"/>
              </w:rPr>
              <w:t xml:space="preserve">)</w:t>
            </w:r>
            <w:r>
              <w:rPr>
                <w:rFonts w:ascii="PT Astra Serif" w:hAnsi="PT Astra Serif" w:cs="PT Astra Serif"/>
                <w:sz w:val="28"/>
                <w:szCs w:val="28"/>
              </w:rPr>
            </w:r>
            <w:r>
              <w:rPr>
                <w:rFonts w:ascii="PT Astra Serif" w:hAnsi="PT Astra Serif" w:cs="PT Astra Serif"/>
                <w:sz w:val="28"/>
                <w:szCs w:val="28"/>
              </w:rPr>
            </w:r>
          </w:p>
        </w:tc>
        <w:tc>
          <w:tcPr>
            <w:tcW w:w="8136" w:type="dxa"/>
            <w:textDirection w:val="lrTb"/>
            <w:noWrap w:val="false"/>
          </w:tcPr>
          <w:p>
            <w:pPr>
              <w:rPr>
                <w:rFonts w:ascii="PT Astra Serif" w:hAnsi="PT Astra Serif" w:cs="PT Astra Serif"/>
                <w:b/>
                <w:sz w:val="28"/>
                <w:szCs w:val="28"/>
              </w:rPr>
            </w:pPr>
            <w:r>
              <w:rPr>
                <w:rFonts w:ascii="PT Astra Serif" w:hAnsi="PT Astra Serif" w:eastAsia="PT Astra Serif" w:cs="PT Astra Serif"/>
                <w:b/>
                <w:sz w:val="28"/>
                <w:szCs w:val="28"/>
                <w:lang w:eastAsia="ru-RU"/>
              </w:rPr>
              <w:t xml:space="preserve">ПОСТАВЩИК</w:t>
            </w:r>
            <w:r>
              <w:rPr>
                <w:rFonts w:ascii="PT Astra Serif" w:hAnsi="PT Astra Serif" w:cs="PT Astra Serif"/>
                <w:b/>
                <w:sz w:val="28"/>
                <w:szCs w:val="28"/>
              </w:rPr>
            </w:r>
            <w:r>
              <w:rPr>
                <w:rFonts w:ascii="PT Astra Serif" w:hAnsi="PT Astra Serif" w:cs="PT Astra Serif"/>
                <w:b/>
                <w:sz w:val="28"/>
                <w:szCs w:val="28"/>
              </w:rPr>
            </w:r>
          </w:p>
          <w:p>
            <w:pPr>
              <w:rPr>
                <w:rFonts w:ascii="PT Astra Serif" w:hAnsi="PT Astra Serif" w:cs="PT Astra Serif"/>
                <w:sz w:val="28"/>
                <w:szCs w:val="28"/>
              </w:rPr>
            </w:pPr>
            <w:r>
              <w:rPr>
                <w:rFonts w:ascii="PT Astra Serif" w:hAnsi="PT Astra Serif" w:eastAsia="PT Astra Serif" w:cs="PT Astra Serif"/>
                <w:sz w:val="28"/>
                <w:szCs w:val="28"/>
                <w:lang w:eastAsia="ru-RU"/>
              </w:rPr>
              <w:t xml:space="preserve">_________________________</w:t>
            </w:r>
            <w:r>
              <w:rPr>
                <w:rFonts w:ascii="PT Astra Serif" w:hAnsi="PT Astra Serif" w:cs="PT Astra Serif"/>
                <w:sz w:val="28"/>
                <w:szCs w:val="28"/>
              </w:rPr>
            </w:r>
            <w:r>
              <w:rPr>
                <w:rFonts w:ascii="PT Astra Serif" w:hAnsi="PT Astra Serif" w:cs="PT Astra Serif"/>
                <w:sz w:val="28"/>
                <w:szCs w:val="28"/>
              </w:rPr>
            </w:r>
          </w:p>
          <w:p>
            <w:pPr>
              <w:rPr>
                <w:rFonts w:ascii="PT Astra Serif" w:hAnsi="PT Astra Serif" w:cs="PT Astra Serif"/>
                <w:sz w:val="28"/>
                <w:szCs w:val="28"/>
              </w:rPr>
            </w:pPr>
            <w:r>
              <w:rPr>
                <w:rFonts w:ascii="PT Astra Serif" w:hAnsi="PT Astra Serif" w:eastAsia="PT Astra Serif" w:cs="PT Astra Serif"/>
                <w:sz w:val="28"/>
                <w:szCs w:val="28"/>
                <w:lang w:eastAsia="ru-RU"/>
              </w:rPr>
              <w:t xml:space="preserve">_________________________</w:t>
            </w:r>
            <w:r>
              <w:rPr>
                <w:rFonts w:ascii="PT Astra Serif" w:hAnsi="PT Astra Serif" w:cs="PT Astra Serif"/>
                <w:sz w:val="28"/>
                <w:szCs w:val="28"/>
              </w:rPr>
            </w:r>
            <w:r>
              <w:rPr>
                <w:rFonts w:ascii="PT Astra Serif" w:hAnsi="PT Astra Serif" w:cs="PT Astra Serif"/>
                <w:sz w:val="28"/>
                <w:szCs w:val="28"/>
              </w:rPr>
            </w:r>
          </w:p>
          <w:p>
            <w:pPr>
              <w:rPr>
                <w:rFonts w:ascii="PT Astra Serif" w:hAnsi="PT Astra Serif" w:cs="PT Astra Serif"/>
                <w:sz w:val="28"/>
                <w:szCs w:val="28"/>
              </w:rPr>
            </w:pPr>
            <w:r>
              <w:rPr>
                <w:rFonts w:ascii="PT Astra Serif" w:hAnsi="PT Astra Serif" w:eastAsia="PT Astra Serif" w:cs="PT Astra Serif"/>
                <w:sz w:val="28"/>
                <w:szCs w:val="28"/>
                <w:lang w:eastAsia="ru-RU"/>
              </w:rPr>
              <w:t xml:space="preserve">_________________________</w:t>
            </w:r>
            <w:r>
              <w:rPr>
                <w:rFonts w:ascii="PT Astra Serif" w:hAnsi="PT Astra Serif" w:cs="PT Astra Serif"/>
                <w:sz w:val="28"/>
                <w:szCs w:val="28"/>
              </w:rPr>
            </w:r>
            <w:r>
              <w:rPr>
                <w:rFonts w:ascii="PT Astra Serif" w:hAnsi="PT Astra Serif" w:cs="PT Astra Serif"/>
                <w:sz w:val="28"/>
                <w:szCs w:val="28"/>
              </w:rPr>
            </w:r>
          </w:p>
          <w:p>
            <w:pPr>
              <w:rPr>
                <w:rFonts w:ascii="PT Astra Serif" w:hAnsi="PT Astra Serif" w:cs="PT Astra Serif"/>
                <w:sz w:val="28"/>
                <w:szCs w:val="28"/>
              </w:rPr>
            </w:pPr>
            <w:r>
              <w:rPr>
                <w:rFonts w:ascii="PT Astra Serif" w:hAnsi="PT Astra Serif" w:eastAsia="PT Astra Serif" w:cs="PT Astra Serif"/>
                <w:sz w:val="28"/>
                <w:szCs w:val="28"/>
                <w:lang w:eastAsia="ru-RU"/>
              </w:rPr>
              <w:t xml:space="preserve">_________________________</w:t>
            </w:r>
            <w:r>
              <w:rPr>
                <w:rFonts w:ascii="PT Astra Serif" w:hAnsi="PT Astra Serif" w:cs="PT Astra Serif"/>
                <w:sz w:val="28"/>
                <w:szCs w:val="28"/>
              </w:rPr>
            </w:r>
            <w:r>
              <w:rPr>
                <w:rFonts w:ascii="PT Astra Serif" w:hAnsi="PT Astra Serif" w:cs="PT Astra Serif"/>
                <w:sz w:val="28"/>
                <w:szCs w:val="28"/>
              </w:rPr>
            </w:r>
          </w:p>
          <w:p>
            <w:pPr>
              <w:rPr>
                <w:rFonts w:ascii="PT Astra Serif" w:hAnsi="PT Astra Serif" w:cs="PT Astra Serif"/>
                <w:sz w:val="28"/>
                <w:szCs w:val="28"/>
              </w:rPr>
            </w:pPr>
            <w:r>
              <w:rPr>
                <w:rFonts w:ascii="PT Astra Serif" w:hAnsi="PT Astra Serif" w:eastAsia="PT Astra Serif" w:cs="PT Astra Serif"/>
                <w:sz w:val="28"/>
                <w:szCs w:val="28"/>
                <w:lang w:eastAsia="ru-RU"/>
              </w:rPr>
            </w:r>
            <w:r>
              <w:rPr>
                <w:rFonts w:ascii="PT Astra Serif" w:hAnsi="PT Astra Serif" w:cs="PT Astra Serif"/>
                <w:sz w:val="28"/>
                <w:szCs w:val="28"/>
              </w:rPr>
            </w:r>
            <w:r>
              <w:rPr>
                <w:rFonts w:ascii="PT Astra Serif" w:hAnsi="PT Astra Serif" w:cs="PT Astra Serif"/>
                <w:sz w:val="28"/>
                <w:szCs w:val="28"/>
              </w:rPr>
            </w:r>
          </w:p>
          <w:p>
            <w:pPr>
              <w:rPr>
                <w:rFonts w:ascii="PT Astra Serif" w:hAnsi="PT Astra Serif" w:cs="PT Astra Serif"/>
                <w:sz w:val="28"/>
                <w:szCs w:val="28"/>
              </w:rPr>
            </w:pPr>
            <w:r>
              <w:rPr>
                <w:rFonts w:ascii="PT Astra Serif" w:hAnsi="PT Astra Serif" w:eastAsia="PT Astra Serif" w:cs="PT Astra Serif"/>
                <w:sz w:val="28"/>
                <w:szCs w:val="28"/>
                <w:lang w:eastAsia="ru-RU"/>
              </w:rPr>
              <w:t xml:space="preserve">_____________   __________</w:t>
            </w:r>
            <w:r>
              <w:rPr>
                <w:rFonts w:ascii="PT Astra Serif" w:hAnsi="PT Astra Serif" w:cs="PT Astra Serif"/>
                <w:sz w:val="28"/>
                <w:szCs w:val="28"/>
              </w:rPr>
            </w:r>
            <w:r>
              <w:rPr>
                <w:rFonts w:ascii="PT Astra Serif" w:hAnsi="PT Astra Serif" w:cs="PT Astra Serif"/>
                <w:sz w:val="28"/>
                <w:szCs w:val="28"/>
              </w:rPr>
            </w:r>
          </w:p>
        </w:tc>
      </w:tr>
    </w:tbl>
    <w:p>
      <w:pPr>
        <w:jc w:val="center"/>
        <w:spacing w:after="0" w:line="240" w:lineRule="auto"/>
        <w:rPr>
          <w:rFonts w:ascii="PT Astra Serif" w:hAnsi="PT Astra Serif" w:cs="PT Astra Serif"/>
          <w:sz w:val="28"/>
          <w:szCs w:val="28"/>
        </w:rPr>
      </w:pPr>
      <w:r>
        <w:rPr>
          <w:rFonts w:ascii="PT Astra Serif" w:hAnsi="PT Astra Serif" w:eastAsia="PT Astra Serif" w:cs="PT Astra Serif"/>
          <w:sz w:val="28"/>
          <w:szCs w:val="28"/>
          <w:lang w:eastAsia="ru-RU"/>
        </w:rPr>
      </w:r>
      <w:r>
        <w:rPr>
          <w:rFonts w:ascii="PT Astra Serif" w:hAnsi="PT Astra Serif" w:cs="PT Astra Serif"/>
          <w:sz w:val="28"/>
          <w:szCs w:val="28"/>
        </w:rPr>
      </w:r>
      <w:r>
        <w:rPr>
          <w:rFonts w:ascii="PT Astra Serif" w:hAnsi="PT Astra Serif" w:cs="PT Astra Serif"/>
          <w:sz w:val="28"/>
          <w:szCs w:val="28"/>
        </w:rPr>
      </w:r>
    </w:p>
    <w:p>
      <w:pPr>
        <w:rPr>
          <w:rFonts w:ascii="PT Astra Serif" w:hAnsi="PT Astra Serif" w:cs="PT Astra Serif"/>
          <w:sz w:val="28"/>
          <w:szCs w:val="28"/>
        </w:rPr>
      </w:pPr>
      <w:r>
        <w:rPr>
          <w:rFonts w:ascii="PT Astra Serif" w:hAnsi="PT Astra Serif" w:eastAsia="PT Astra Serif" w:cs="PT Astra Serif"/>
          <w:sz w:val="28"/>
          <w:szCs w:val="28"/>
        </w:rPr>
      </w:r>
      <w:r>
        <w:rPr>
          <w:rFonts w:ascii="PT Astra Serif" w:hAnsi="PT Astra Serif" w:cs="PT Astra Serif"/>
          <w:sz w:val="28"/>
          <w:szCs w:val="28"/>
        </w:rPr>
      </w:r>
      <w:r>
        <w:rPr>
          <w:rFonts w:ascii="PT Astra Serif" w:hAnsi="PT Astra Serif" w:cs="PT Astra Serif"/>
          <w:sz w:val="28"/>
          <w:szCs w:val="28"/>
        </w:rPr>
      </w:r>
    </w:p>
    <w:p>
      <w:pPr>
        <w:rPr>
          <w:rFonts w:ascii="PT Astra Serif" w:hAnsi="PT Astra Serif" w:cs="PT Astra Serif"/>
          <w:sz w:val="28"/>
          <w:szCs w:val="28"/>
        </w:rPr>
      </w:pPr>
      <w:r>
        <w:rPr>
          <w:rFonts w:ascii="PT Astra Serif" w:hAnsi="PT Astra Serif" w:eastAsia="PT Astra Serif" w:cs="PT Astra Serif"/>
          <w:sz w:val="28"/>
          <w:szCs w:val="28"/>
        </w:rPr>
      </w:r>
      <w:r>
        <w:rPr>
          <w:rFonts w:ascii="PT Astra Serif" w:hAnsi="PT Astra Serif" w:cs="PT Astra Serif"/>
          <w:sz w:val="28"/>
          <w:szCs w:val="28"/>
        </w:rPr>
      </w:r>
      <w:r>
        <w:rPr>
          <w:rFonts w:ascii="PT Astra Serif" w:hAnsi="PT Astra Serif" w:cs="PT Astra Serif"/>
          <w:sz w:val="28"/>
          <w:szCs w:val="28"/>
        </w:rPr>
      </w:r>
    </w:p>
    <w:p>
      <w:pPr>
        <w:rPr>
          <w:rFonts w:ascii="PT Astra Serif" w:hAnsi="PT Astra Serif" w:cs="PT Astra Serif"/>
          <w:sz w:val="28"/>
          <w:szCs w:val="28"/>
        </w:rPr>
      </w:pPr>
      <w:r>
        <w:rPr>
          <w:rFonts w:ascii="PT Astra Serif" w:hAnsi="PT Astra Serif" w:eastAsia="PT Astra Serif" w:cs="PT Astra Serif"/>
          <w:sz w:val="28"/>
          <w:szCs w:val="28"/>
        </w:rPr>
      </w:r>
      <w:r>
        <w:rPr>
          <w:rFonts w:ascii="PT Astra Serif" w:hAnsi="PT Astra Serif" w:cs="PT Astra Serif"/>
          <w:sz w:val="28"/>
          <w:szCs w:val="28"/>
        </w:rPr>
      </w:r>
      <w:r>
        <w:rPr>
          <w:rFonts w:ascii="PT Astra Serif" w:hAnsi="PT Astra Serif" w:cs="PT Astra Serif"/>
          <w:sz w:val="28"/>
          <w:szCs w:val="28"/>
        </w:rPr>
      </w:r>
    </w:p>
    <w:p>
      <w:pPr>
        <w:rPr>
          <w:rFonts w:ascii="PT Astra Serif" w:hAnsi="PT Astra Serif" w:cs="PT Astra Serif"/>
          <w:sz w:val="28"/>
          <w:szCs w:val="28"/>
        </w:rPr>
      </w:pPr>
      <w:r>
        <w:rPr>
          <w:rFonts w:ascii="PT Astra Serif" w:hAnsi="PT Astra Serif" w:eastAsia="PT Astra Serif" w:cs="PT Astra Serif"/>
          <w:sz w:val="28"/>
          <w:szCs w:val="28"/>
        </w:rPr>
      </w:r>
      <w:r>
        <w:rPr>
          <w:rFonts w:ascii="PT Astra Serif" w:hAnsi="PT Astra Serif" w:cs="PT Astra Serif"/>
          <w:sz w:val="28"/>
          <w:szCs w:val="28"/>
        </w:rPr>
      </w:r>
      <w:r>
        <w:rPr>
          <w:rFonts w:ascii="PT Astra Serif" w:hAnsi="PT Astra Serif" w:cs="PT Astra Serif"/>
          <w:sz w:val="28"/>
          <w:szCs w:val="28"/>
        </w:rPr>
      </w:r>
    </w:p>
    <w:p>
      <w:pPr>
        <w:rPr>
          <w:rFonts w:ascii="PT Astra Serif" w:hAnsi="PT Astra Serif" w:cs="PT Astra Serif"/>
          <w:sz w:val="28"/>
          <w:szCs w:val="28"/>
        </w:rPr>
      </w:pPr>
      <w:r>
        <w:rPr>
          <w:rFonts w:ascii="PT Astra Serif" w:hAnsi="PT Astra Serif" w:eastAsia="PT Astra Serif" w:cs="PT Astra Serif"/>
          <w:sz w:val="28"/>
          <w:szCs w:val="28"/>
        </w:rPr>
      </w:r>
      <w:r>
        <w:rPr>
          <w:rFonts w:ascii="PT Astra Serif" w:hAnsi="PT Astra Serif" w:cs="PT Astra Serif"/>
          <w:sz w:val="28"/>
          <w:szCs w:val="28"/>
        </w:rPr>
      </w:r>
      <w:r>
        <w:rPr>
          <w:rFonts w:ascii="PT Astra Serif" w:hAnsi="PT Astra Serif" w:cs="PT Astra Serif"/>
          <w:sz w:val="28"/>
          <w:szCs w:val="28"/>
        </w:rPr>
      </w:r>
    </w:p>
    <w:p>
      <w:pPr>
        <w:pStyle w:val="1445"/>
        <w:ind w:left="0" w:firstLine="709"/>
        <w:jc w:val="right"/>
        <w:spacing w:after="0" w:line="240" w:lineRule="auto"/>
        <w:tabs>
          <w:tab w:val="left" w:pos="709" w:leader="none"/>
          <w:tab w:val="left" w:pos="993" w:leader="none"/>
          <w:tab w:val="left" w:pos="9496" w:leader="none"/>
        </w:tabs>
        <w:rPr>
          <w:rFonts w:ascii="PT Astra Serif" w:hAnsi="PT Astra Serif" w:cs="PT Astra Serif"/>
          <w:b w:val="0"/>
          <w:bCs w:val="0"/>
          <w:sz w:val="28"/>
          <w:szCs w:val="28"/>
          <w:highlight w:val="none"/>
        </w:rPr>
        <w:sectPr>
          <w:headerReference w:type="default" r:id="rId11"/>
          <w:footerReference w:type="default" r:id="rId13"/>
          <w:footnotePr/>
          <w:endnotePr/>
          <w:type w:val="nextPage"/>
          <w:pgSz w:w="16838" w:h="11906" w:orient="landscape"/>
          <w:pgMar w:top="992" w:right="1134" w:bottom="709" w:left="1134" w:header="709" w:footer="709" w:gutter="0"/>
          <w:cols w:num="1" w:sep="0" w:space="708" w:equalWidth="1"/>
          <w:docGrid w:linePitch="360"/>
          <w:titlePg/>
        </w:sectPr>
      </w:pPr>
      <w:r>
        <w:rPr>
          <w:rFonts w:ascii="PT Astra Serif" w:hAnsi="PT Astra Serif" w:eastAsia="PT Astra Serif" w:cs="PT Astra Serif"/>
          <w:b w:val="0"/>
          <w:bCs w:val="0"/>
          <w:sz w:val="28"/>
          <w:szCs w:val="28"/>
          <w:highlight w:val="none"/>
        </w:rPr>
      </w:r>
      <w:r>
        <w:rPr>
          <w:rFonts w:ascii="PT Astra Serif" w:hAnsi="PT Astra Serif" w:cs="PT Astra Serif"/>
          <w:b w:val="0"/>
          <w:bCs w:val="0"/>
          <w:sz w:val="28"/>
          <w:szCs w:val="28"/>
          <w:highlight w:val="none"/>
        </w:rPr>
      </w:r>
      <w:r>
        <w:rPr>
          <w:rFonts w:ascii="PT Astra Serif" w:hAnsi="PT Astra Serif" w:cs="PT Astra Serif"/>
          <w:b w:val="0"/>
          <w:bCs w:val="0"/>
          <w:sz w:val="28"/>
          <w:szCs w:val="28"/>
          <w:highlight w:val="none"/>
        </w:rPr>
      </w:r>
    </w:p>
    <w:p>
      <w:pPr>
        <w:pStyle w:val="1445"/>
        <w:ind w:left="0" w:firstLine="709"/>
        <w:jc w:val="right"/>
        <w:spacing w:after="0" w:line="240" w:lineRule="auto"/>
        <w:tabs>
          <w:tab w:val="left" w:pos="709" w:leader="none"/>
          <w:tab w:val="left" w:pos="993" w:leader="none"/>
          <w:tab w:val="left" w:pos="9496" w:leader="none"/>
        </w:tabs>
        <w:rPr>
          <w:rFonts w:ascii="PT Astra Serif" w:hAnsi="PT Astra Serif" w:cs="PT Astra Serif"/>
          <w:b w:val="0"/>
          <w:bCs w:val="0"/>
          <w:sz w:val="28"/>
          <w:szCs w:val="28"/>
          <w:highlight w:val="none"/>
        </w:rPr>
      </w:pPr>
      <w:r>
        <w:rPr>
          <w:rFonts w:ascii="PT Astra Serif" w:hAnsi="PT Astra Serif" w:eastAsia="PT Astra Serif" w:cs="PT Astra Serif"/>
          <w:b w:val="0"/>
          <w:bCs w:val="0"/>
          <w:sz w:val="28"/>
          <w:szCs w:val="28"/>
          <w:highlight w:val="none"/>
        </w:rPr>
        <w:t xml:space="preserve">Приложение № 3</w:t>
      </w:r>
      <w:r>
        <w:rPr>
          <w:rFonts w:ascii="PT Astra Serif" w:hAnsi="PT Astra Serif" w:cs="PT Astra Serif"/>
          <w:b w:val="0"/>
          <w:bCs w:val="0"/>
          <w:sz w:val="28"/>
          <w:szCs w:val="28"/>
          <w:highlight w:val="none"/>
        </w:rPr>
      </w:r>
      <w:r>
        <w:rPr>
          <w:rFonts w:ascii="PT Astra Serif" w:hAnsi="PT Astra Serif" w:cs="PT Astra Serif"/>
          <w:b w:val="0"/>
          <w:bCs w:val="0"/>
          <w:sz w:val="28"/>
          <w:szCs w:val="28"/>
          <w:highlight w:val="none"/>
        </w:rPr>
      </w:r>
    </w:p>
    <w:p>
      <w:pPr>
        <w:pStyle w:val="1445"/>
        <w:ind w:left="0" w:firstLine="709"/>
        <w:jc w:val="right"/>
        <w:spacing w:after="0" w:line="240" w:lineRule="auto"/>
        <w:tabs>
          <w:tab w:val="left" w:pos="709" w:leader="none"/>
          <w:tab w:val="left" w:pos="993" w:leader="none"/>
          <w:tab w:val="left" w:pos="9496" w:leader="none"/>
        </w:tabs>
        <w:rPr>
          <w:rFonts w:ascii="PT Astra Serif" w:hAnsi="PT Astra Serif" w:cs="PT Astra Serif"/>
          <w:b w:val="0"/>
          <w:bCs w:val="0"/>
          <w:sz w:val="28"/>
          <w:szCs w:val="28"/>
        </w:rPr>
      </w:pPr>
      <w:r>
        <w:rPr>
          <w:rFonts w:ascii="PT Astra Serif" w:hAnsi="PT Astra Serif" w:eastAsia="PT Astra Serif" w:cs="PT Astra Serif"/>
          <w:b w:val="0"/>
          <w:bCs w:val="0"/>
          <w:sz w:val="28"/>
          <w:szCs w:val="28"/>
          <w:highlight w:val="none"/>
        </w:rPr>
        <w:t xml:space="preserve">к Договору </w:t>
      </w:r>
      <w:r>
        <w:rPr>
          <w:rFonts w:ascii="PT Astra Serif" w:hAnsi="PT Astra Serif" w:eastAsia="PT Astra Serif" w:cs="PT Astra Serif"/>
          <w:sz w:val="28"/>
          <w:szCs w:val="28"/>
          <w:lang w:eastAsia="ru-RU"/>
        </w:rPr>
        <w:t xml:space="preserve">от__________№____________</w:t>
      </w:r>
      <w:r>
        <w:rPr>
          <w:rFonts w:ascii="PT Astra Serif" w:hAnsi="PT Astra Serif" w:cs="PT Astra Serif"/>
          <w:b w:val="0"/>
          <w:bCs w:val="0"/>
          <w:sz w:val="28"/>
          <w:szCs w:val="28"/>
        </w:rPr>
      </w:r>
      <w:r>
        <w:rPr>
          <w:rFonts w:ascii="PT Astra Serif" w:hAnsi="PT Astra Serif" w:cs="PT Astra Serif"/>
          <w:b w:val="0"/>
          <w:bCs w:val="0"/>
          <w:sz w:val="28"/>
          <w:szCs w:val="28"/>
        </w:rPr>
      </w:r>
    </w:p>
    <w:p>
      <w:pPr>
        <w:pStyle w:val="1445"/>
        <w:ind w:left="0" w:firstLine="709"/>
        <w:jc w:val="center"/>
        <w:spacing w:after="0" w:line="240" w:lineRule="auto"/>
        <w:tabs>
          <w:tab w:val="left" w:pos="709" w:leader="none"/>
          <w:tab w:val="left" w:pos="993" w:leader="none"/>
          <w:tab w:val="left" w:pos="9496" w:leader="none"/>
        </w:tabs>
        <w:rPr>
          <w:rFonts w:ascii="PT Astra Serif" w:hAnsi="PT Astra Serif" w:cs="PT Astra Serif"/>
          <w:b/>
          <w:bCs/>
          <w:sz w:val="28"/>
          <w:szCs w:val="28"/>
          <w:highlight w:val="none"/>
        </w:rPr>
      </w:pPr>
      <w:r>
        <w:rPr>
          <w:rFonts w:ascii="PT Astra Serif" w:hAnsi="PT Astra Serif" w:eastAsia="PT Astra Serif" w:cs="PT Astra Serif"/>
          <w:b/>
          <w:bCs/>
          <w:sz w:val="28"/>
          <w:szCs w:val="28"/>
          <w:highlight w:val="none"/>
        </w:rPr>
      </w:r>
      <w:r>
        <w:rPr>
          <w:rFonts w:ascii="PT Astra Serif" w:hAnsi="PT Astra Serif" w:cs="PT Astra Serif"/>
          <w:b/>
          <w:bCs/>
          <w:sz w:val="28"/>
          <w:szCs w:val="28"/>
          <w:highlight w:val="none"/>
        </w:rPr>
      </w:r>
      <w:r>
        <w:rPr>
          <w:rFonts w:ascii="PT Astra Serif" w:hAnsi="PT Astra Serif" w:cs="PT Astra Serif"/>
          <w:b/>
          <w:bCs/>
          <w:sz w:val="28"/>
          <w:szCs w:val="28"/>
          <w:highlight w:val="none"/>
        </w:rPr>
      </w:r>
    </w:p>
    <w:p>
      <w:pPr>
        <w:pStyle w:val="1445"/>
        <w:ind w:left="0" w:firstLine="709"/>
        <w:jc w:val="center"/>
        <w:spacing w:after="0" w:line="240" w:lineRule="auto"/>
        <w:tabs>
          <w:tab w:val="left" w:pos="709" w:leader="none"/>
          <w:tab w:val="left" w:pos="993" w:leader="none"/>
          <w:tab w:val="left" w:pos="9496" w:leader="none"/>
        </w:tabs>
        <w:rPr>
          <w:rFonts w:ascii="PT Astra Serif" w:hAnsi="PT Astra Serif" w:cs="PT Astra Serif"/>
          <w:b/>
          <w:bCs/>
          <w:sz w:val="28"/>
          <w:szCs w:val="28"/>
          <w:highlight w:val="none"/>
        </w:rPr>
      </w:pPr>
      <w:r>
        <w:rPr>
          <w:rFonts w:ascii="PT Astra Serif" w:hAnsi="PT Astra Serif" w:eastAsia="PT Astra Serif" w:cs="PT Astra Serif"/>
          <w:b/>
          <w:bCs/>
          <w:sz w:val="28"/>
          <w:szCs w:val="28"/>
          <w:highlight w:val="none"/>
        </w:rPr>
      </w:r>
      <w:r>
        <w:rPr>
          <w:rFonts w:ascii="PT Astra Serif" w:hAnsi="PT Astra Serif" w:cs="PT Astra Serif"/>
          <w:b/>
          <w:bCs/>
          <w:sz w:val="28"/>
          <w:szCs w:val="28"/>
          <w:highlight w:val="none"/>
        </w:rPr>
      </w:r>
      <w:r>
        <w:rPr>
          <w:rFonts w:ascii="PT Astra Serif" w:hAnsi="PT Astra Serif" w:cs="PT Astra Serif"/>
          <w:b/>
          <w:bCs/>
          <w:sz w:val="28"/>
          <w:szCs w:val="28"/>
          <w:highlight w:val="none"/>
        </w:rPr>
      </w:r>
    </w:p>
    <w:p>
      <w:pPr>
        <w:pStyle w:val="1445"/>
        <w:ind w:left="0" w:firstLine="709"/>
        <w:jc w:val="center"/>
        <w:spacing w:after="0" w:line="240" w:lineRule="auto"/>
        <w:tabs>
          <w:tab w:val="left" w:pos="709" w:leader="none"/>
          <w:tab w:val="left" w:pos="993" w:leader="none"/>
          <w:tab w:val="left" w:pos="9496" w:leader="none"/>
        </w:tabs>
        <w:rPr>
          <w:rFonts w:ascii="PT Astra Serif" w:hAnsi="PT Astra Serif" w:cs="PT Astra Serif"/>
          <w:b/>
          <w:bCs/>
          <w:sz w:val="28"/>
          <w:szCs w:val="28"/>
          <w:highlight w:val="none"/>
        </w:rPr>
      </w:pPr>
      <w:r>
        <w:rPr>
          <w:rFonts w:ascii="PT Astra Serif" w:hAnsi="PT Astra Serif" w:eastAsia="PT Astra Serif" w:cs="PT Astra Serif"/>
          <w:b/>
          <w:bCs/>
          <w:sz w:val="28"/>
          <w:szCs w:val="28"/>
        </w:rPr>
        <w:t xml:space="preserve">Типовые условия для включения в договоры поставки МТР, применяемых на инвестиционных и производственных объектах ПАО «Газпром»</w:t>
      </w:r>
      <w:r>
        <w:rPr>
          <w:rStyle w:val="1440"/>
          <w:rFonts w:ascii="PT Astra Serif" w:hAnsi="PT Astra Serif" w:eastAsia="PT Astra Serif" w:cs="PT Astra Serif"/>
          <w:b/>
          <w:bCs/>
          <w:sz w:val="28"/>
          <w:szCs w:val="28"/>
        </w:rPr>
        <w:footnoteReference w:id="29"/>
      </w:r>
      <w:r>
        <w:rPr>
          <w:rFonts w:ascii="PT Astra Serif" w:hAnsi="PT Astra Serif" w:eastAsia="PT Astra Serif" w:cs="PT Astra Serif"/>
          <w:b/>
          <w:bCs/>
          <w:sz w:val="28"/>
          <w:szCs w:val="28"/>
        </w:rPr>
        <w:t xml:space="preserve"> </w:t>
      </w:r>
      <w:r>
        <w:rPr>
          <w:rFonts w:ascii="PT Astra Serif" w:hAnsi="PT Astra Serif" w:cs="PT Astra Serif"/>
          <w:b/>
          <w:bCs/>
          <w:sz w:val="28"/>
          <w:szCs w:val="28"/>
          <w:highlight w:val="none"/>
        </w:rPr>
      </w:r>
      <w:r>
        <w:rPr>
          <w:rFonts w:ascii="PT Astra Serif" w:hAnsi="PT Astra Serif" w:cs="PT Astra Serif"/>
          <w:b/>
          <w:bCs/>
          <w:sz w:val="28"/>
          <w:szCs w:val="28"/>
          <w:highlight w:val="none"/>
        </w:rPr>
      </w:r>
    </w:p>
    <w:p>
      <w:pPr>
        <w:pStyle w:val="1445"/>
        <w:ind w:left="0" w:firstLine="709"/>
        <w:jc w:val="both"/>
        <w:spacing w:after="0" w:line="240" w:lineRule="auto"/>
        <w:tabs>
          <w:tab w:val="left" w:pos="709" w:leader="none"/>
          <w:tab w:val="left" w:pos="993" w:leader="none"/>
          <w:tab w:val="left" w:pos="9496" w:leader="none"/>
        </w:tabs>
        <w:rPr>
          <w:rFonts w:ascii="PT Astra Serif" w:hAnsi="PT Astra Serif" w:cs="PT Astra Serif"/>
          <w:sz w:val="28"/>
          <w:szCs w:val="28"/>
        </w:rPr>
      </w:pPr>
      <w:r>
        <w:rPr>
          <w:rFonts w:ascii="PT Astra Serif" w:hAnsi="PT Astra Serif" w:eastAsia="PT Astra Serif" w:cs="PT Astra Serif"/>
          <w:sz w:val="28"/>
          <w:szCs w:val="28"/>
        </w:rPr>
      </w:r>
      <w:r>
        <w:rPr>
          <w:rFonts w:ascii="PT Astra Serif" w:hAnsi="PT Astra Serif" w:cs="PT Astra Serif"/>
          <w:sz w:val="28"/>
          <w:szCs w:val="28"/>
        </w:rPr>
      </w:r>
      <w:r>
        <w:rPr>
          <w:rFonts w:ascii="PT Astra Serif" w:hAnsi="PT Astra Serif" w:cs="PT Astra Serif"/>
          <w:sz w:val="28"/>
          <w:szCs w:val="28"/>
        </w:rPr>
      </w:r>
    </w:p>
    <w:p>
      <w:pPr>
        <w:ind w:firstLine="709"/>
        <w:jc w:val="both"/>
        <w:spacing w:after="0" w:line="240" w:lineRule="auto"/>
        <w:tabs>
          <w:tab w:val="left" w:pos="709" w:leader="none"/>
          <w:tab w:val="left" w:pos="993" w:leader="none"/>
          <w:tab w:val="left" w:pos="9496" w:leader="none"/>
        </w:tabs>
        <w:rPr>
          <w:rFonts w:ascii="PT Astra Serif" w:hAnsi="PT Astra Serif" w:cs="PT Astra Serif"/>
          <w:sz w:val="28"/>
          <w:szCs w:val="28"/>
        </w:rPr>
      </w:pPr>
      <w:r>
        <w:rPr>
          <w:rFonts w:ascii="PT Astra Serif" w:hAnsi="PT Astra Serif" w:eastAsia="PT Astra Serif" w:cs="PT Astra Serif"/>
          <w:sz w:val="28"/>
          <w:szCs w:val="28"/>
        </w:rPr>
        <w:t xml:space="preserve">При заключении договоров с поставщиками, организац</w:t>
      </w:r>
      <w:r>
        <w:rPr>
          <w:rFonts w:ascii="PT Astra Serif" w:hAnsi="PT Astra Serif" w:eastAsia="PT Astra Serif" w:cs="PT Astra Serif"/>
          <w:sz w:val="28"/>
          <w:szCs w:val="28"/>
        </w:rPr>
        <w:t xml:space="preserve">иями-изготовителями (специализированными ремонтными организациями), в рамках которых предполагается поставка МТР для инвестиционных и производственных объектов ПАО «Газпром» или их ремонт (далее – Договоры), необходимо предусматривать в указанных Договорах</w:t>
      </w:r>
      <w:r>
        <w:rPr>
          <w:rFonts w:ascii="PT Astra Serif" w:hAnsi="PT Astra Serif" w:eastAsia="PT Astra Serif" w:cs="PT Astra Serif"/>
          <w:bCs/>
          <w:sz w:val="28"/>
          <w:szCs w:val="28"/>
        </w:rPr>
        <w:t xml:space="preserve"> следующие условия:</w:t>
      </w:r>
      <w:r>
        <w:rPr>
          <w:rFonts w:ascii="PT Astra Serif" w:hAnsi="PT Astra Serif" w:cs="PT Astra Serif"/>
          <w:sz w:val="28"/>
          <w:szCs w:val="28"/>
        </w:rPr>
      </w:r>
      <w:r>
        <w:rPr>
          <w:rFonts w:ascii="PT Astra Serif" w:hAnsi="PT Astra Serif" w:cs="PT Astra Serif"/>
          <w:sz w:val="28"/>
          <w:szCs w:val="28"/>
        </w:rPr>
      </w:r>
    </w:p>
    <w:p>
      <w:pPr>
        <w:ind w:firstLine="709"/>
        <w:jc w:val="both"/>
        <w:spacing w:after="0" w:line="240" w:lineRule="auto"/>
        <w:tabs>
          <w:tab w:val="left" w:pos="709" w:leader="none"/>
          <w:tab w:val="left" w:pos="993" w:leader="none"/>
          <w:tab w:val="left" w:pos="9496" w:leader="none"/>
        </w:tabs>
        <w:rPr>
          <w:rFonts w:ascii="PT Astra Serif" w:hAnsi="PT Astra Serif" w:cs="PT Astra Serif"/>
          <w:sz w:val="28"/>
          <w:szCs w:val="28"/>
        </w:rPr>
      </w:pPr>
      <w:r>
        <w:rPr>
          <w:rFonts w:ascii="PT Astra Serif" w:hAnsi="PT Astra Serif" w:eastAsia="PT Astra Serif" w:cs="PT Astra Serif"/>
          <w:sz w:val="28"/>
          <w:szCs w:val="28"/>
        </w:rPr>
        <w:t xml:space="preserve">1. Исполнение </w:t>
      </w:r>
      <w:r>
        <w:rPr>
          <w:rFonts w:ascii="PT Astra Serif" w:hAnsi="PT Astra Serif" w:eastAsia="PT Astra Serif" w:cs="PT Astra Serif"/>
          <w:bCs/>
          <w:sz w:val="28"/>
          <w:szCs w:val="28"/>
        </w:rPr>
        <w:t xml:space="preserve">Договора в части поставки МТР, используемых на инвестиционных и производственных объектах, осуществляется на условиях обеспечения контроля качества и приемки МТР с привлечением Инспекции ПАО «Газпром» по корпоративной приемке МТР. </w:t>
      </w:r>
      <w:r>
        <w:rPr>
          <w:rFonts w:ascii="PT Astra Serif" w:hAnsi="PT Astra Serif" w:cs="PT Astra Serif"/>
          <w:sz w:val="28"/>
          <w:szCs w:val="28"/>
        </w:rPr>
      </w:r>
      <w:r>
        <w:rPr>
          <w:rFonts w:ascii="PT Astra Serif" w:hAnsi="PT Astra Serif" w:cs="PT Astra Serif"/>
          <w:sz w:val="28"/>
          <w:szCs w:val="28"/>
        </w:rPr>
      </w:r>
    </w:p>
    <w:p>
      <w:pPr>
        <w:ind w:firstLine="709"/>
        <w:jc w:val="both"/>
        <w:spacing w:after="0" w:line="240" w:lineRule="auto"/>
        <w:tabs>
          <w:tab w:val="left" w:pos="709" w:leader="none"/>
          <w:tab w:val="left" w:pos="993" w:leader="none"/>
          <w:tab w:val="left" w:pos="9496" w:leader="none"/>
        </w:tabs>
        <w:rPr>
          <w:rFonts w:ascii="PT Astra Serif" w:hAnsi="PT Astra Serif" w:cs="PT Astra Serif"/>
          <w:bCs/>
          <w:sz w:val="28"/>
          <w:szCs w:val="28"/>
        </w:rPr>
      </w:pPr>
      <w:r>
        <w:rPr>
          <w:rFonts w:ascii="PT Astra Serif" w:hAnsi="PT Astra Serif" w:eastAsia="PT Astra Serif" w:cs="PT Astra Serif"/>
          <w:bCs/>
          <w:sz w:val="28"/>
          <w:szCs w:val="28"/>
        </w:rPr>
        <w:t xml:space="preserve">2. В целях регламентации отношений сторон Договора и их контрагентов, возникающих в рамках корпоративной приемки МТР в Договоре используются термины и сокращения в следующих значениях:</w:t>
      </w:r>
      <w:r>
        <w:rPr>
          <w:rFonts w:ascii="PT Astra Serif" w:hAnsi="PT Astra Serif" w:cs="PT Astra Serif"/>
          <w:bCs/>
          <w:sz w:val="28"/>
          <w:szCs w:val="28"/>
        </w:rPr>
      </w:r>
      <w:r>
        <w:rPr>
          <w:rFonts w:ascii="PT Astra Serif" w:hAnsi="PT Astra Serif" w:cs="PT Astra Serif"/>
          <w:bCs/>
          <w:sz w:val="28"/>
          <w:szCs w:val="28"/>
        </w:rPr>
      </w:r>
    </w:p>
    <w:p>
      <w:pPr>
        <w:ind w:firstLine="709"/>
        <w:jc w:val="both"/>
        <w:spacing w:after="0" w:line="240" w:lineRule="auto"/>
        <w:tabs>
          <w:tab w:val="left" w:pos="709" w:leader="none"/>
          <w:tab w:val="left" w:pos="993" w:leader="none"/>
          <w:tab w:val="left" w:pos="9496" w:leader="none"/>
        </w:tabs>
        <w:rPr>
          <w:rFonts w:ascii="PT Astra Serif" w:hAnsi="PT Astra Serif" w:cs="PT Astra Serif"/>
          <w:bCs/>
          <w:sz w:val="28"/>
          <w:szCs w:val="28"/>
        </w:rPr>
      </w:pPr>
      <w:r>
        <w:rPr>
          <w:rFonts w:ascii="PT Astra Serif" w:hAnsi="PT Astra Serif" w:eastAsia="PT Astra Serif" w:cs="PT Astra Serif"/>
          <w:bCs/>
          <w:sz w:val="28"/>
          <w:szCs w:val="28"/>
        </w:rPr>
        <w:t xml:space="preserve">2.1. Инспекция ПАО «Газпром» по корпоративной приемке материально-технических ресурсов (далее – Инспекция) – орган корпоративного контроля (надзора), созданный в составе ООО «Газпром </w:t>
      </w:r>
      <w:r>
        <w:rPr>
          <w:rFonts w:ascii="PT Astra Serif" w:hAnsi="PT Astra Serif" w:eastAsia="PT Astra Serif" w:cs="PT Astra Serif"/>
          <w:bCs/>
          <w:sz w:val="28"/>
          <w:szCs w:val="28"/>
        </w:rPr>
        <w:t xml:space="preserve">газнадзор</w:t>
      </w:r>
      <w:r>
        <w:rPr>
          <w:rFonts w:ascii="PT Astra Serif" w:hAnsi="PT Astra Serif" w:eastAsia="PT Astra Serif" w:cs="PT Astra Serif"/>
          <w:bCs/>
          <w:sz w:val="28"/>
          <w:szCs w:val="28"/>
        </w:rPr>
        <w:t xml:space="preserve">»</w:t>
      </w:r>
      <w:r>
        <w:rPr>
          <w:rStyle w:val="1440"/>
          <w:rFonts w:ascii="PT Astra Serif" w:hAnsi="PT Astra Serif" w:eastAsia="PT Astra Serif" w:cs="PT Astra Serif"/>
          <w:bCs/>
          <w:sz w:val="28"/>
          <w:szCs w:val="28"/>
        </w:rPr>
        <w:footnoteReference w:id="30"/>
      </w:r>
      <w:r>
        <w:rPr>
          <w:rFonts w:ascii="PT Astra Serif" w:hAnsi="PT Astra Serif" w:eastAsia="PT Astra Serif" w:cs="PT Astra Serif"/>
          <w:bCs/>
          <w:sz w:val="28"/>
          <w:szCs w:val="28"/>
        </w:rPr>
        <w:t xml:space="preserve">.</w:t>
      </w:r>
      <w:r>
        <w:rPr>
          <w:rFonts w:ascii="PT Astra Serif" w:hAnsi="PT Astra Serif" w:cs="PT Astra Serif"/>
          <w:bCs/>
          <w:sz w:val="28"/>
          <w:szCs w:val="28"/>
        </w:rPr>
      </w:r>
      <w:r>
        <w:rPr>
          <w:rFonts w:ascii="PT Astra Serif" w:hAnsi="PT Astra Serif" w:cs="PT Astra Serif"/>
          <w:bCs/>
          <w:sz w:val="28"/>
          <w:szCs w:val="28"/>
        </w:rPr>
      </w:r>
    </w:p>
    <w:p>
      <w:pPr>
        <w:ind w:firstLine="709"/>
        <w:jc w:val="both"/>
        <w:spacing w:after="0" w:line="240" w:lineRule="auto"/>
        <w:tabs>
          <w:tab w:val="left" w:pos="709" w:leader="none"/>
          <w:tab w:val="left" w:pos="993" w:leader="none"/>
          <w:tab w:val="left" w:pos="9496" w:leader="none"/>
        </w:tabs>
        <w:rPr>
          <w:rFonts w:ascii="PT Astra Serif" w:hAnsi="PT Astra Serif" w:cs="PT Astra Serif"/>
          <w:bCs/>
          <w:sz w:val="28"/>
          <w:szCs w:val="28"/>
        </w:rPr>
      </w:pPr>
      <w:r>
        <w:rPr>
          <w:rFonts w:ascii="PT Astra Serif" w:hAnsi="PT Astra Serif" w:eastAsia="PT Astra Serif" w:cs="PT Astra Serif"/>
          <w:bCs/>
          <w:sz w:val="28"/>
          <w:szCs w:val="28"/>
        </w:rPr>
        <w:t xml:space="preserve">2.2</w:t>
      </w:r>
      <w:r>
        <w:rPr>
          <w:rFonts w:ascii="PT Astra Serif" w:hAnsi="PT Astra Serif" w:eastAsia="PT Astra Serif" w:cs="PT Astra Serif"/>
          <w:bCs/>
          <w:sz w:val="28"/>
          <w:szCs w:val="28"/>
        </w:rPr>
        <w:t xml:space="preserve">. Корпоративная приемка – осуществление Инспекцией контроля качества и приемки материально-технических ресурсов в организациях-изготовителях, осуществляющих производство и поставку МТР, или специализированных ремонтных организациях, выполняющих ремонт МТР.</w:t>
      </w:r>
      <w:r>
        <w:rPr>
          <w:rFonts w:ascii="PT Astra Serif" w:hAnsi="PT Astra Serif" w:cs="PT Astra Serif"/>
          <w:bCs/>
          <w:sz w:val="28"/>
          <w:szCs w:val="28"/>
        </w:rPr>
      </w:r>
      <w:r>
        <w:rPr>
          <w:rFonts w:ascii="PT Astra Serif" w:hAnsi="PT Astra Serif" w:cs="PT Astra Serif"/>
          <w:bCs/>
          <w:sz w:val="28"/>
          <w:szCs w:val="28"/>
        </w:rPr>
      </w:r>
    </w:p>
    <w:p>
      <w:pPr>
        <w:ind w:firstLine="709"/>
        <w:jc w:val="both"/>
        <w:spacing w:after="0" w:line="240" w:lineRule="auto"/>
        <w:tabs>
          <w:tab w:val="left" w:pos="709" w:leader="none"/>
          <w:tab w:val="left" w:pos="993" w:leader="none"/>
          <w:tab w:val="left" w:pos="9496" w:leader="none"/>
        </w:tabs>
        <w:rPr>
          <w:rFonts w:ascii="PT Astra Serif" w:hAnsi="PT Astra Serif" w:cs="PT Astra Serif"/>
          <w:bCs/>
          <w:sz w:val="28"/>
          <w:szCs w:val="28"/>
        </w:rPr>
      </w:pPr>
      <w:r>
        <w:rPr>
          <w:rFonts w:ascii="PT Astra Serif" w:hAnsi="PT Astra Serif" w:eastAsia="PT Astra Serif" w:cs="PT Astra Serif"/>
          <w:bCs/>
          <w:sz w:val="28"/>
          <w:szCs w:val="28"/>
        </w:rPr>
        <w:t xml:space="preserve">2.3. МТР – </w:t>
      </w:r>
      <w:r>
        <w:rPr>
          <w:rFonts w:ascii="PT Astra Serif" w:hAnsi="PT Astra Serif" w:eastAsia="PT Astra Serif" w:cs="PT Astra Serif"/>
          <w:sz w:val="28"/>
          <w:szCs w:val="28"/>
        </w:rPr>
        <w:t xml:space="preserve">материально-технические ресурсы. </w:t>
      </w:r>
      <w:r>
        <w:rPr>
          <w:rFonts w:ascii="PT Astra Serif" w:hAnsi="PT Astra Serif" w:cs="PT Astra Serif"/>
          <w:bCs/>
          <w:sz w:val="28"/>
          <w:szCs w:val="28"/>
        </w:rPr>
      </w:r>
      <w:r>
        <w:rPr>
          <w:rFonts w:ascii="PT Astra Serif" w:hAnsi="PT Astra Serif" w:cs="PT Astra Serif"/>
          <w:bCs/>
          <w:sz w:val="28"/>
          <w:szCs w:val="28"/>
        </w:rPr>
      </w:r>
    </w:p>
    <w:p>
      <w:pPr>
        <w:ind w:firstLine="709"/>
        <w:jc w:val="both"/>
        <w:spacing w:after="0" w:line="240" w:lineRule="auto"/>
        <w:tabs>
          <w:tab w:val="left" w:pos="709" w:leader="none"/>
          <w:tab w:val="left" w:pos="993" w:leader="none"/>
          <w:tab w:val="left" w:pos="9496" w:leader="none"/>
        </w:tabs>
        <w:rPr>
          <w:rFonts w:ascii="PT Astra Serif" w:hAnsi="PT Astra Serif" w:cs="PT Astra Serif"/>
          <w:bCs/>
          <w:sz w:val="28"/>
          <w:szCs w:val="28"/>
        </w:rPr>
      </w:pPr>
      <w:r>
        <w:rPr>
          <w:rFonts w:ascii="PT Astra Serif" w:hAnsi="PT Astra Serif" w:eastAsia="PT Astra Serif" w:cs="PT Astra Serif"/>
          <w:bCs/>
          <w:sz w:val="28"/>
          <w:szCs w:val="28"/>
        </w:rPr>
        <w:t xml:space="preserve">2.4. Условия корпоративной приемки - Условия организации и проведения корпоративной приемки МТР в организациях – изготовителях, размещенные </w:t>
      </w:r>
      <w:r>
        <w:rPr>
          <w:rFonts w:ascii="PT Astra Serif" w:hAnsi="PT Astra Serif" w:eastAsia="PT Astra Serif" w:cs="PT Astra Serif"/>
          <w:sz w:val="28"/>
          <w:szCs w:val="28"/>
        </w:rPr>
        <w:t xml:space="preserve">на интернет-сайте ООО «Газпром </w:t>
      </w:r>
      <w:r>
        <w:rPr>
          <w:rFonts w:ascii="PT Astra Serif" w:hAnsi="PT Astra Serif" w:eastAsia="PT Astra Serif" w:cs="PT Astra Serif"/>
          <w:sz w:val="28"/>
          <w:szCs w:val="28"/>
        </w:rPr>
        <w:t xml:space="preserve">газнадзор</w:t>
      </w:r>
      <w:r>
        <w:rPr>
          <w:rFonts w:ascii="PT Astra Serif" w:hAnsi="PT Astra Serif" w:eastAsia="PT Astra Serif" w:cs="PT Astra Serif"/>
          <w:sz w:val="28"/>
          <w:szCs w:val="28"/>
        </w:rPr>
        <w:t xml:space="preserve">» по адресу https://gaznadzor.gazprom.ru</w:t>
      </w:r>
      <w:r>
        <w:rPr>
          <w:rFonts w:ascii="PT Astra Serif" w:hAnsi="PT Astra Serif" w:eastAsia="PT Astra Serif" w:cs="PT Astra Serif"/>
          <w:bCs/>
          <w:sz w:val="28"/>
          <w:szCs w:val="28"/>
        </w:rPr>
        <w:t xml:space="preserve">.</w:t>
      </w:r>
      <w:r>
        <w:rPr>
          <w:rFonts w:ascii="PT Astra Serif" w:hAnsi="PT Astra Serif" w:cs="PT Astra Serif"/>
          <w:bCs/>
          <w:sz w:val="28"/>
          <w:szCs w:val="28"/>
        </w:rPr>
      </w:r>
      <w:r>
        <w:rPr>
          <w:rFonts w:ascii="PT Astra Serif" w:hAnsi="PT Astra Serif" w:cs="PT Astra Serif"/>
          <w:bCs/>
          <w:sz w:val="28"/>
          <w:szCs w:val="28"/>
        </w:rPr>
      </w:r>
    </w:p>
    <w:p>
      <w:pPr>
        <w:ind w:firstLine="709"/>
        <w:jc w:val="both"/>
        <w:spacing w:after="0" w:line="240" w:lineRule="auto"/>
        <w:tabs>
          <w:tab w:val="left" w:pos="709" w:leader="none"/>
          <w:tab w:val="left" w:pos="993" w:leader="none"/>
          <w:tab w:val="left" w:pos="9496" w:leader="none"/>
        </w:tabs>
        <w:rPr>
          <w:rFonts w:ascii="PT Astra Serif" w:hAnsi="PT Astra Serif" w:cs="PT Astra Serif"/>
          <w:sz w:val="28"/>
          <w:szCs w:val="28"/>
        </w:rPr>
      </w:pPr>
      <w:r>
        <w:rPr>
          <w:rFonts w:ascii="PT Astra Serif" w:hAnsi="PT Astra Serif" w:eastAsia="PT Astra Serif" w:cs="PT Astra Serif"/>
          <w:sz w:val="28"/>
          <w:szCs w:val="28"/>
        </w:rPr>
        <w:t xml:space="preserve">3. Поставщик обязан обеспечить прохождение Корпоративной приёмки МТР, указанных в Сводном перечне процедур допуска, контроля качества и приемки МТР, на которые распространяется</w:t>
      </w:r>
      <w:r>
        <w:rPr>
          <w:rFonts w:ascii="PT Astra Serif" w:hAnsi="PT Astra Serif" w:eastAsia="PT Astra Serif" w:cs="PT Astra Serif"/>
          <w:sz w:val="28"/>
          <w:szCs w:val="28"/>
        </w:rPr>
        <w:t xml:space="preserve"> действие Единого Реестра МТР, размещенного на интернет-сайте ПАО «Газпром» https://tenders.gazprom.ru, в разделе «Информация для поставщиков» подраздел «Единый Реестр МТР и Корпоративная приемка», в порядке, установленном Условиями корпоративной приемки. </w:t>
      </w:r>
      <w:r>
        <w:rPr>
          <w:rFonts w:ascii="PT Astra Serif" w:hAnsi="PT Astra Serif" w:cs="PT Astra Serif"/>
          <w:sz w:val="28"/>
          <w:szCs w:val="28"/>
        </w:rPr>
      </w:r>
      <w:r>
        <w:rPr>
          <w:rFonts w:ascii="PT Astra Serif" w:hAnsi="PT Astra Serif" w:cs="PT Astra Serif"/>
          <w:sz w:val="28"/>
          <w:szCs w:val="28"/>
        </w:rPr>
      </w:r>
    </w:p>
    <w:p>
      <w:pPr>
        <w:ind w:firstLine="709"/>
        <w:jc w:val="both"/>
        <w:spacing w:after="0" w:line="240" w:lineRule="auto"/>
        <w:tabs>
          <w:tab w:val="left" w:pos="709" w:leader="none"/>
          <w:tab w:val="left" w:pos="993" w:leader="none"/>
          <w:tab w:val="left" w:pos="9496" w:leader="none"/>
        </w:tabs>
        <w:rPr>
          <w:rFonts w:ascii="PT Astra Serif" w:hAnsi="PT Astra Serif" w:cs="PT Astra Serif"/>
          <w:sz w:val="28"/>
          <w:szCs w:val="28"/>
        </w:rPr>
      </w:pPr>
      <w:r>
        <w:rPr>
          <w:rFonts w:ascii="PT Astra Serif" w:hAnsi="PT Astra Serif" w:eastAsia="PT Astra Serif" w:cs="PT Astra Serif"/>
          <w:sz w:val="28"/>
          <w:szCs w:val="28"/>
        </w:rPr>
        <w:t xml:space="preserve">4. Покупатель обязан соблюдать Условия корпоративной приемки.</w:t>
      </w:r>
      <w:r>
        <w:rPr>
          <w:rFonts w:ascii="PT Astra Serif" w:hAnsi="PT Astra Serif" w:cs="PT Astra Serif"/>
          <w:sz w:val="28"/>
          <w:szCs w:val="28"/>
        </w:rPr>
      </w:r>
      <w:r>
        <w:rPr>
          <w:rFonts w:ascii="PT Astra Serif" w:hAnsi="PT Astra Serif" w:cs="PT Astra Serif"/>
          <w:sz w:val="28"/>
          <w:szCs w:val="28"/>
        </w:rPr>
      </w:r>
    </w:p>
    <w:p>
      <w:pPr>
        <w:ind w:firstLine="709"/>
        <w:jc w:val="both"/>
        <w:spacing w:after="0" w:line="240" w:lineRule="auto"/>
        <w:tabs>
          <w:tab w:val="left" w:pos="709" w:leader="none"/>
          <w:tab w:val="left" w:pos="993" w:leader="none"/>
          <w:tab w:val="left" w:pos="9496" w:leader="none"/>
        </w:tabs>
        <w:rPr>
          <w:rFonts w:ascii="PT Astra Serif" w:hAnsi="PT Astra Serif" w:cs="PT Astra Serif"/>
          <w:sz w:val="28"/>
          <w:szCs w:val="28"/>
        </w:rPr>
      </w:pPr>
      <w:r>
        <w:rPr>
          <w:rFonts w:ascii="PT Astra Serif" w:hAnsi="PT Astra Serif" w:eastAsia="PT Astra Serif" w:cs="PT Astra Serif"/>
          <w:sz w:val="28"/>
          <w:szCs w:val="28"/>
        </w:rPr>
        <w:t xml:space="preserve">5. Покупатель не позднее 5 (пяти) рабочих дней со дня заключения Д</w:t>
      </w:r>
      <w:r>
        <w:rPr>
          <w:rFonts w:ascii="PT Astra Serif" w:hAnsi="PT Astra Serif" w:eastAsia="PT Astra Serif" w:cs="PT Astra Serif"/>
          <w:sz w:val="28"/>
          <w:szCs w:val="28"/>
        </w:rPr>
        <w:t xml:space="preserve">оговора (или подписания спецификации, заказа или иного аналогичного документа, по которому определяется организация-изготовитель, точный объем и требования к поставляемым МТР), направляет в Инспекцию заявку на организацию и проведение Корпоративной приемки</w:t>
      </w:r>
      <w:r>
        <w:rPr>
          <w:rFonts w:ascii="PT Astra Serif" w:hAnsi="PT Astra Serif" w:eastAsia="PT Astra Serif" w:cs="PT Astra Serif"/>
          <w:color w:val="000000" w:themeColor="text1"/>
          <w:sz w:val="28"/>
          <w:szCs w:val="28"/>
        </w:rPr>
        <w:t xml:space="preserve"> </w:t>
      </w:r>
      <w:r>
        <w:rPr>
          <w:rFonts w:ascii="PT Astra Serif" w:hAnsi="PT Astra Serif" w:eastAsia="PT Astra Serif" w:cs="PT Astra Serif"/>
          <w:bCs/>
          <w:color w:val="000000" w:themeColor="text1"/>
          <w:sz w:val="28"/>
          <w:szCs w:val="28"/>
        </w:rPr>
        <w:t xml:space="preserve">.</w:t>
      </w:r>
      <w:r>
        <w:rPr>
          <w:rFonts w:ascii="PT Astra Serif" w:hAnsi="PT Astra Serif" w:cs="PT Astra Serif"/>
          <w:sz w:val="28"/>
          <w:szCs w:val="28"/>
        </w:rPr>
      </w:r>
      <w:r>
        <w:rPr>
          <w:rFonts w:ascii="PT Astra Serif" w:hAnsi="PT Astra Serif" w:cs="PT Astra Serif"/>
          <w:sz w:val="28"/>
          <w:szCs w:val="28"/>
        </w:rPr>
      </w:r>
    </w:p>
    <w:p>
      <w:pPr>
        <w:pStyle w:val="1445"/>
        <w:ind w:left="0" w:firstLine="709"/>
        <w:jc w:val="both"/>
        <w:spacing w:after="0" w:line="240" w:lineRule="auto"/>
        <w:tabs>
          <w:tab w:val="left" w:pos="709" w:leader="none"/>
          <w:tab w:val="left" w:pos="993" w:leader="none"/>
          <w:tab w:val="left" w:pos="9496" w:leader="none"/>
        </w:tabs>
        <w:rPr>
          <w:rFonts w:ascii="PT Astra Serif" w:hAnsi="PT Astra Serif" w:cs="PT Astra Serif"/>
          <w:i/>
          <w:iCs/>
          <w:color w:val="000000" w:themeColor="text1"/>
          <w:sz w:val="28"/>
          <w:szCs w:val="28"/>
        </w:rPr>
      </w:pPr>
      <w:r>
        <w:rPr>
          <w:rFonts w:ascii="PT Astra Serif" w:hAnsi="PT Astra Serif" w:eastAsia="PT Astra Serif" w:cs="PT Astra Serif"/>
          <w:bCs/>
          <w:i/>
          <w:iCs/>
          <w:color w:val="000000" w:themeColor="text1"/>
          <w:sz w:val="28"/>
          <w:szCs w:val="28"/>
        </w:rPr>
        <w:t xml:space="preserve">5. Поставщик не позднее 5 (пяти) рабочих дней со дня заключения договора </w:t>
      </w:r>
      <w:r>
        <w:rPr>
          <w:rFonts w:ascii="PT Astra Serif" w:hAnsi="PT Astra Serif" w:eastAsia="PT Astra Serif" w:cs="PT Astra Serif"/>
          <w:sz w:val="28"/>
          <w:szCs w:val="28"/>
        </w:rPr>
        <w:t xml:space="preserve">(или подписания спецификации, заказа или иного аналогичного документа, по которому определяется организация-изготовитель, точный объем и требования к поставляемым МТР)</w:t>
      </w:r>
      <w:r>
        <w:rPr>
          <w:rFonts w:ascii="PT Astra Serif" w:hAnsi="PT Astra Serif" w:eastAsia="PT Astra Serif" w:cs="PT Astra Serif"/>
          <w:bCs/>
          <w:i/>
          <w:iCs/>
          <w:color w:val="000000" w:themeColor="text1"/>
          <w:sz w:val="28"/>
          <w:szCs w:val="28"/>
        </w:rPr>
        <w:t xml:space="preserve"> с поставщиком (изготовителем, осуществляющим производство и поставку МТР), направляет в Инспекцию заявку на организацию и проведение</w:t>
      </w:r>
      <w:r>
        <w:rPr>
          <w:rFonts w:ascii="PT Astra Serif" w:hAnsi="PT Astra Serif" w:eastAsia="PT Astra Serif" w:cs="PT Astra Serif"/>
          <w:bCs/>
          <w:i/>
          <w:iCs/>
          <w:color w:val="000000" w:themeColor="text1"/>
          <w:sz w:val="28"/>
          <w:szCs w:val="28"/>
        </w:rPr>
        <w:br/>
        <w:t xml:space="preserve">Корпоративной приемки </w:t>
      </w:r>
      <w:r>
        <w:rPr>
          <w:rStyle w:val="1440"/>
          <w:rFonts w:ascii="PT Astra Serif" w:hAnsi="PT Astra Serif" w:eastAsia="PT Astra Serif" w:cs="PT Astra Serif"/>
          <w:bCs/>
          <w:i/>
          <w:iCs/>
          <w:color w:val="000000" w:themeColor="text1"/>
          <w:sz w:val="28"/>
          <w:szCs w:val="28"/>
        </w:rPr>
        <w:footnoteReference w:id="31"/>
      </w:r>
      <w:r>
        <w:rPr>
          <w:rFonts w:ascii="PT Astra Serif" w:hAnsi="PT Astra Serif" w:eastAsia="PT Astra Serif" w:cs="PT Astra Serif"/>
          <w:bCs/>
          <w:i/>
          <w:iCs/>
          <w:color w:val="000000" w:themeColor="text1"/>
          <w:sz w:val="28"/>
          <w:szCs w:val="28"/>
        </w:rPr>
        <w:t xml:space="preserve">.</w:t>
      </w:r>
      <w:r>
        <w:rPr>
          <w:rFonts w:ascii="PT Astra Serif" w:hAnsi="PT Astra Serif" w:cs="PT Astra Serif"/>
          <w:i/>
          <w:iCs/>
          <w:color w:val="000000" w:themeColor="text1"/>
          <w:sz w:val="28"/>
          <w:szCs w:val="28"/>
        </w:rPr>
      </w:r>
      <w:r>
        <w:rPr>
          <w:rFonts w:ascii="PT Astra Serif" w:hAnsi="PT Astra Serif" w:cs="PT Astra Serif"/>
          <w:i/>
          <w:iCs/>
          <w:color w:val="000000" w:themeColor="text1"/>
          <w:sz w:val="28"/>
          <w:szCs w:val="28"/>
        </w:rPr>
      </w:r>
    </w:p>
    <w:p>
      <w:pPr>
        <w:pStyle w:val="1445"/>
        <w:ind w:left="0" w:firstLine="709"/>
        <w:jc w:val="both"/>
        <w:spacing w:after="0" w:line="240" w:lineRule="auto"/>
        <w:tabs>
          <w:tab w:val="left" w:pos="709" w:leader="none"/>
          <w:tab w:val="left" w:pos="993" w:leader="none"/>
          <w:tab w:val="left" w:pos="9496" w:leader="none"/>
        </w:tabs>
        <w:rPr>
          <w:rFonts w:ascii="PT Astra Serif" w:hAnsi="PT Astra Serif" w:cs="PT Astra Serif"/>
          <w:sz w:val="28"/>
          <w:szCs w:val="28"/>
        </w:rPr>
      </w:pPr>
      <w:r>
        <w:rPr>
          <w:rFonts w:ascii="PT Astra Serif" w:hAnsi="PT Astra Serif" w:eastAsia="PT Astra Serif" w:cs="PT Astra Serif"/>
          <w:bCs/>
          <w:color w:val="000000" w:themeColor="text1"/>
          <w:sz w:val="28"/>
          <w:szCs w:val="28"/>
        </w:rPr>
        <w:t xml:space="preserve">6. </w:t>
      </w:r>
      <w:r>
        <w:rPr>
          <w:rFonts w:ascii="PT Astra Serif" w:hAnsi="PT Astra Serif" w:eastAsia="PT Astra Serif" w:cs="PT Astra Serif"/>
          <w:sz w:val="28"/>
          <w:szCs w:val="28"/>
        </w:rPr>
        <w:t xml:space="preserve">Поставщик обяз</w:t>
      </w:r>
      <w:r>
        <w:rPr>
          <w:rFonts w:ascii="PT Astra Serif" w:hAnsi="PT Astra Serif" w:eastAsia="PT Astra Serif" w:cs="PT Astra Serif"/>
          <w:sz w:val="28"/>
          <w:szCs w:val="28"/>
        </w:rPr>
        <w:t xml:space="preserve">ан обеспечить включение в договоры с поставщиками (изготовителями, осуществляющими производство и поставку МТР) условия, обязывающего указанных лиц обеспечить прохождение Корпоративной приемки МТР в порядке, предусмотренном Условиями корпоративной приемки.</w:t>
      </w:r>
      <w:r>
        <w:rPr>
          <w:rFonts w:ascii="PT Astra Serif" w:hAnsi="PT Astra Serif" w:cs="PT Astra Serif"/>
          <w:sz w:val="28"/>
          <w:szCs w:val="28"/>
        </w:rPr>
      </w:r>
      <w:r>
        <w:rPr>
          <w:rFonts w:ascii="PT Astra Serif" w:hAnsi="PT Astra Serif" w:cs="PT Astra Serif"/>
          <w:sz w:val="28"/>
          <w:szCs w:val="28"/>
        </w:rPr>
      </w:r>
    </w:p>
    <w:p>
      <w:pPr>
        <w:ind w:firstLine="709"/>
        <w:jc w:val="both"/>
        <w:spacing w:after="0" w:line="240" w:lineRule="auto"/>
        <w:tabs>
          <w:tab w:val="left" w:pos="709" w:leader="none"/>
          <w:tab w:val="left" w:pos="993" w:leader="none"/>
          <w:tab w:val="left" w:pos="9496" w:leader="none"/>
        </w:tabs>
        <w:rPr>
          <w:rFonts w:ascii="PT Astra Serif" w:hAnsi="PT Astra Serif" w:cs="PT Astra Serif"/>
          <w:sz w:val="28"/>
          <w:szCs w:val="28"/>
        </w:rPr>
      </w:pPr>
      <w:r>
        <w:rPr>
          <w:rFonts w:ascii="PT Astra Serif" w:hAnsi="PT Astra Serif" w:eastAsia="PT Astra Serif" w:cs="PT Astra Serif"/>
          <w:sz w:val="28"/>
          <w:szCs w:val="28"/>
        </w:rPr>
        <w:t xml:space="preserve">7. Отгрузка и поставка МТР, подлежащих Корпоративной приемке, с организаций-изготовителей допускается только после Корпоративной приёмки при полном устранении несоответствий, выявленных Инспекцией, и при наличии подписи и номерного штампа</w:t>
      </w:r>
      <w:r>
        <w:rPr>
          <w:rStyle w:val="1440"/>
          <w:rFonts w:ascii="PT Astra Serif" w:hAnsi="PT Astra Serif" w:eastAsia="PT Astra Serif" w:cs="PT Astra Serif"/>
          <w:sz w:val="28"/>
          <w:szCs w:val="28"/>
        </w:rPr>
        <w:footnoteReference w:id="32"/>
      </w:r>
      <w:r>
        <w:rPr>
          <w:rFonts w:ascii="PT Astra Serif" w:hAnsi="PT Astra Serif" w:eastAsia="PT Astra Serif" w:cs="PT Astra Serif"/>
          <w:sz w:val="28"/>
          <w:szCs w:val="28"/>
        </w:rPr>
        <w:t xml:space="preserve"> «ИНСПЕКЦИЯ ПАО «ГАЗПРОМ» в документах о качестве (паспортах, формулярах, сертификатах качества и т.п.). Проведение Инспекцией Корпоративной приемки</w:t>
      </w:r>
      <w:r>
        <w:rPr>
          <w:rFonts w:ascii="PT Astra Serif" w:hAnsi="PT Astra Serif" w:eastAsia="PT Astra Serif" w:cs="PT Astra Serif"/>
          <w:sz w:val="28"/>
          <w:szCs w:val="28"/>
        </w:rPr>
        <w:t xml:space="preserve"> не освобождает Поставщика от ответственности за качество поставленных МТР.</w:t>
      </w:r>
      <w:r>
        <w:rPr>
          <w:rFonts w:ascii="PT Astra Serif" w:hAnsi="PT Astra Serif" w:cs="PT Astra Serif"/>
          <w:sz w:val="28"/>
          <w:szCs w:val="28"/>
        </w:rPr>
      </w:r>
      <w:r>
        <w:rPr>
          <w:rFonts w:ascii="PT Astra Serif" w:hAnsi="PT Astra Serif" w:cs="PT Astra Serif"/>
          <w:sz w:val="28"/>
          <w:szCs w:val="28"/>
        </w:rPr>
      </w:r>
    </w:p>
    <w:p>
      <w:pPr>
        <w:ind w:firstLine="709"/>
        <w:jc w:val="both"/>
        <w:spacing w:after="0" w:line="240" w:lineRule="auto"/>
        <w:tabs>
          <w:tab w:val="left" w:pos="709" w:leader="none"/>
          <w:tab w:val="left" w:pos="993" w:leader="none"/>
          <w:tab w:val="left" w:pos="9496" w:leader="none"/>
        </w:tabs>
        <w:rPr>
          <w:rFonts w:ascii="PT Astra Serif" w:hAnsi="PT Astra Serif" w:cs="PT Astra Serif"/>
          <w:sz w:val="28"/>
          <w:szCs w:val="28"/>
        </w:rPr>
      </w:pPr>
      <w:r>
        <w:rPr>
          <w:rFonts w:ascii="PT Astra Serif" w:hAnsi="PT Astra Serif" w:eastAsia="PT Astra Serif" w:cs="PT Astra Serif"/>
          <w:sz w:val="28"/>
          <w:szCs w:val="28"/>
        </w:rPr>
        <w:t xml:space="preserve">8. За нарушение обязанностей по обеспече</w:t>
      </w:r>
      <w:r>
        <w:rPr>
          <w:rFonts w:ascii="PT Astra Serif" w:hAnsi="PT Astra Serif" w:eastAsia="PT Astra Serif" w:cs="PT Astra Serif"/>
          <w:sz w:val="28"/>
          <w:szCs w:val="28"/>
        </w:rPr>
        <w:t xml:space="preserve">нию прохождения Корпоративной приемки (пункт 3 настоящих Требований), по включению в договоры обязательств по обеспечению прохождения Корпоративной приемки МТР и ответственности за их нарушение (пункт 6 настоящих Требований), за несоблюдение запрета на отг</w:t>
      </w:r>
      <w:r>
        <w:rPr>
          <w:rFonts w:ascii="PT Astra Serif" w:hAnsi="PT Astra Serif" w:eastAsia="PT Astra Serif" w:cs="PT Astra Serif"/>
          <w:sz w:val="28"/>
          <w:szCs w:val="28"/>
        </w:rPr>
        <w:t xml:space="preserve">рузку и поставку МТР, непрошедших Корпоративную приемку (пункт 7 настоящих Требований), а также за воспрепятствование деятельности Инспекции при прохождении Корпоративной приемки (в том числе, не предоставление Инспекции запрашиваемых документов, создание </w:t>
      </w:r>
      <w:r>
        <w:rPr>
          <w:rFonts w:ascii="PT Astra Serif" w:hAnsi="PT Astra Serif" w:eastAsia="PT Astra Serif" w:cs="PT Astra Serif"/>
          <w:sz w:val="28"/>
          <w:szCs w:val="28"/>
        </w:rPr>
        <w:t xml:space="preserve">препятсвий</w:t>
      </w:r>
      <w:r>
        <w:rPr>
          <w:rFonts w:ascii="PT Astra Serif" w:hAnsi="PT Astra Serif" w:eastAsia="PT Astra Serif" w:cs="PT Astra Serif"/>
          <w:sz w:val="28"/>
          <w:szCs w:val="28"/>
        </w:rPr>
        <w:t xml:space="preserve"> для доступа Инспекции на производственные площадки для проверки и т.д.), Покупатель вправе требовать от Поставщика уплаты неустойки (штрафа) в размере </w:t>
      </w:r>
      <w:r>
        <w:rPr>
          <w:rFonts w:ascii="PT Astra Serif" w:hAnsi="PT Astra Serif" w:eastAsia="PT Astra Serif" w:cs="PT Astra Serif"/>
          <w:sz w:val="28"/>
          <w:szCs w:val="28"/>
        </w:rPr>
        <w:t xml:space="preserve">до </w:t>
      </w:r>
      <w:r>
        <w:rPr>
          <w:rFonts w:ascii="PT Astra Serif" w:hAnsi="PT Astra Serif" w:eastAsia="PT Astra Serif" w:cs="PT Astra Serif"/>
          <w:sz w:val="28"/>
          <w:szCs w:val="28"/>
        </w:rPr>
        <w:t xml:space="preserve">10</w:t>
      </w:r>
      <w:r>
        <w:rPr>
          <w:rFonts w:ascii="PT Astra Serif" w:hAnsi="PT Astra Serif" w:eastAsia="PT Astra Serif" w:cs="PT Astra Serif"/>
          <w:sz w:val="28"/>
          <w:szCs w:val="28"/>
        </w:rPr>
        <w:t xml:space="preserve"> (</w:t>
      </w:r>
      <w:r>
        <w:rPr>
          <w:rFonts w:ascii="PT Astra Serif" w:hAnsi="PT Astra Serif" w:eastAsia="PT Astra Serif" w:cs="PT Astra Serif"/>
          <w:sz w:val="28"/>
          <w:szCs w:val="28"/>
        </w:rPr>
        <w:t xml:space="preserve">десять</w:t>
      </w:r>
      <w:r>
        <w:rPr>
          <w:rFonts w:ascii="PT Astra Serif" w:hAnsi="PT Astra Serif" w:eastAsia="PT Astra Serif" w:cs="PT Astra Serif"/>
          <w:sz w:val="28"/>
          <w:szCs w:val="28"/>
        </w:rPr>
        <w:t xml:space="preserve">) процентов от стоимости поставленных МТР, непрошедших Корпоративную приемку МТР, за каждое нарушение и/или отказаться от исполнения Договора </w:t>
      </w:r>
      <w:r>
        <w:rPr>
          <w:rFonts w:ascii="PT Astra Serif" w:hAnsi="PT Astra Serif" w:eastAsia="PT Astra Serif" w:cs="PT Astra Serif"/>
          <w:sz w:val="28"/>
          <w:szCs w:val="28"/>
        </w:rPr>
        <w:t xml:space="preserve">полностью или частично, направив Поставщику уведомление об одностороннем отказе, и потребовать возмещения убытков.</w:t>
      </w:r>
      <w:r>
        <w:rPr>
          <w:rFonts w:ascii="PT Astra Serif" w:hAnsi="PT Astra Serif" w:cs="PT Astra Serif"/>
          <w:sz w:val="28"/>
          <w:szCs w:val="28"/>
        </w:rPr>
      </w:r>
      <w:r>
        <w:rPr>
          <w:rFonts w:ascii="PT Astra Serif" w:hAnsi="PT Astra Serif" w:cs="PT Astra Serif"/>
          <w:sz w:val="28"/>
          <w:szCs w:val="28"/>
        </w:rPr>
      </w:r>
    </w:p>
    <w:p>
      <w:pPr>
        <w:pStyle w:val="1445"/>
        <w:ind w:left="0" w:right="-142" w:firstLine="709"/>
        <w:jc w:val="both"/>
        <w:spacing w:after="0" w:line="240" w:lineRule="auto"/>
        <w:tabs>
          <w:tab w:val="left" w:pos="0" w:leader="none"/>
          <w:tab w:val="left" w:pos="142" w:leader="none"/>
          <w:tab w:val="left" w:pos="851" w:leader="none"/>
          <w:tab w:val="left" w:pos="993" w:leader="none"/>
        </w:tabs>
        <w:rPr>
          <w:rFonts w:ascii="PT Astra Serif" w:hAnsi="PT Astra Serif" w:cs="PT Astra Serif"/>
          <w:sz w:val="28"/>
          <w:szCs w:val="28"/>
        </w:rPr>
      </w:pPr>
      <w:r>
        <w:rPr>
          <w:rFonts w:ascii="PT Astra Serif" w:hAnsi="PT Astra Serif" w:eastAsia="PT Astra Serif" w:cs="PT Astra Serif"/>
          <w:sz w:val="28"/>
          <w:szCs w:val="28"/>
        </w:rPr>
        <w:t xml:space="preserve">9. </w:t>
      </w:r>
      <w:r>
        <w:rPr>
          <w:rFonts w:ascii="PT Astra Serif" w:hAnsi="PT Astra Serif" w:eastAsia="PT Astra Serif" w:cs="PT Astra Serif"/>
          <w:color w:val="000000" w:themeColor="text1"/>
          <w:sz w:val="28"/>
          <w:szCs w:val="28"/>
        </w:rPr>
        <w:t xml:space="preserve">В случае расхождений между условиями Договора и положениями Условий корпоративной приемки приоритет имеют положения, указанные в Условиях корпоративной приемки</w:t>
      </w:r>
      <w:r>
        <w:rPr>
          <w:rFonts w:ascii="PT Astra Serif" w:hAnsi="PT Astra Serif" w:eastAsia="PT Astra Serif" w:cs="PT Astra Serif"/>
          <w:sz w:val="28"/>
          <w:szCs w:val="28"/>
        </w:rPr>
        <w:t xml:space="preserve">.</w:t>
      </w:r>
      <w:r>
        <w:rPr>
          <w:rFonts w:ascii="PT Astra Serif" w:hAnsi="PT Astra Serif" w:cs="PT Astra Serif"/>
          <w:sz w:val="28"/>
          <w:szCs w:val="28"/>
        </w:rPr>
      </w:r>
      <w:r>
        <w:rPr>
          <w:rFonts w:ascii="PT Astra Serif" w:hAnsi="PT Astra Serif" w:cs="PT Astra Serif"/>
          <w:sz w:val="28"/>
          <w:szCs w:val="28"/>
        </w:rPr>
      </w:r>
    </w:p>
    <w:p>
      <w:pPr>
        <w:pStyle w:val="1445"/>
        <w:ind w:left="0" w:right="-142" w:firstLine="709"/>
        <w:jc w:val="both"/>
        <w:spacing w:after="0" w:line="240" w:lineRule="auto"/>
        <w:tabs>
          <w:tab w:val="left" w:pos="0" w:leader="none"/>
          <w:tab w:val="left" w:pos="142" w:leader="none"/>
          <w:tab w:val="left" w:pos="851" w:leader="none"/>
          <w:tab w:val="left" w:pos="993" w:leader="none"/>
        </w:tabs>
        <w:rPr>
          <w:rFonts w:ascii="PT Astra Serif" w:hAnsi="PT Astra Serif" w:cs="PT Astra Serif"/>
          <w:sz w:val="28"/>
          <w:szCs w:val="28"/>
        </w:rPr>
      </w:pPr>
      <w:r>
        <w:rPr>
          <w:rFonts w:ascii="PT Astra Serif" w:hAnsi="PT Astra Serif" w:eastAsia="PT Astra Serif" w:cs="PT Astra Serif"/>
          <w:sz w:val="28"/>
          <w:szCs w:val="28"/>
        </w:rPr>
        <w:t xml:space="preserve">10. </w:t>
      </w:r>
      <w:r>
        <w:rPr>
          <w:rFonts w:ascii="PT Astra Serif" w:hAnsi="PT Astra Serif" w:eastAsia="PT Astra Serif" w:cs="PT Astra Serif"/>
          <w:color w:val="000000" w:themeColor="text1"/>
          <w:sz w:val="28"/>
          <w:szCs w:val="28"/>
        </w:rPr>
        <w:t xml:space="preserve">Любые изменения (дополнения) Условий корпоративной приемки применяются к отношениям сторон Договора, возникшим после размещения таких изменений (дополнений) на интернет-сайте ООО «Газпром </w:t>
      </w:r>
      <w:r>
        <w:rPr>
          <w:rFonts w:ascii="PT Astra Serif" w:hAnsi="PT Astra Serif" w:eastAsia="PT Astra Serif" w:cs="PT Astra Serif"/>
          <w:color w:val="000000" w:themeColor="text1"/>
          <w:sz w:val="28"/>
          <w:szCs w:val="28"/>
        </w:rPr>
        <w:t xml:space="preserve">газнадзор</w:t>
      </w:r>
      <w:r>
        <w:rPr>
          <w:rFonts w:ascii="PT Astra Serif" w:hAnsi="PT Astra Serif" w:eastAsia="PT Astra Serif" w:cs="PT Astra Serif"/>
          <w:color w:val="000000" w:themeColor="text1"/>
          <w:sz w:val="28"/>
          <w:szCs w:val="28"/>
        </w:rPr>
        <w:t xml:space="preserve">» https://gaznadzor.gazprom.ru страница «Корпоративная приемка МТР».</w:t>
      </w:r>
      <w:r>
        <w:rPr>
          <w:rFonts w:ascii="PT Astra Serif" w:hAnsi="PT Astra Serif" w:cs="PT Astra Serif"/>
          <w:sz w:val="28"/>
          <w:szCs w:val="28"/>
        </w:rPr>
      </w:r>
      <w:r>
        <w:rPr>
          <w:rFonts w:ascii="PT Astra Serif" w:hAnsi="PT Astra Serif" w:cs="PT Astra Serif"/>
          <w:sz w:val="28"/>
          <w:szCs w:val="28"/>
        </w:rPr>
      </w:r>
    </w:p>
    <w:p>
      <w:pPr>
        <w:ind w:firstLine="709"/>
        <w:jc w:val="both"/>
        <w:spacing w:after="0" w:line="240" w:lineRule="auto"/>
        <w:tabs>
          <w:tab w:val="left" w:pos="709" w:leader="none"/>
          <w:tab w:val="left" w:pos="993" w:leader="none"/>
          <w:tab w:val="left" w:pos="9496" w:leader="none"/>
        </w:tabs>
        <w:rPr>
          <w:rFonts w:ascii="PT Astra Serif" w:hAnsi="PT Astra Serif" w:cs="PT Astra Serif"/>
          <w:sz w:val="28"/>
          <w:szCs w:val="28"/>
        </w:rPr>
      </w:pPr>
      <w:r>
        <w:rPr>
          <w:rFonts w:ascii="PT Astra Serif" w:hAnsi="PT Astra Serif" w:eastAsia="PT Astra Serif" w:cs="PT Astra Serif"/>
          <w:sz w:val="28"/>
          <w:szCs w:val="28"/>
        </w:rPr>
      </w:r>
      <w:r>
        <w:rPr>
          <w:rFonts w:ascii="PT Astra Serif" w:hAnsi="PT Astra Serif" w:cs="PT Astra Serif"/>
          <w:sz w:val="28"/>
          <w:szCs w:val="28"/>
        </w:rPr>
      </w:r>
      <w:r>
        <w:rPr>
          <w:rFonts w:ascii="PT Astra Serif" w:hAnsi="PT Astra Serif" w:cs="PT Astra Serif"/>
          <w:sz w:val="28"/>
          <w:szCs w:val="28"/>
        </w:rPr>
      </w:r>
    </w:p>
    <w:p>
      <w:pPr>
        <w:rPr>
          <w:rFonts w:ascii="PT Astra Serif" w:hAnsi="PT Astra Serif" w:cs="PT Astra Serif"/>
          <w:sz w:val="28"/>
          <w:szCs w:val="28"/>
        </w:rPr>
      </w:pPr>
      <w:r>
        <w:rPr>
          <w:rFonts w:ascii="PT Astra Serif" w:hAnsi="PT Astra Serif" w:eastAsia="PT Astra Serif" w:cs="PT Astra Serif"/>
          <w:sz w:val="28"/>
          <w:szCs w:val="28"/>
        </w:rPr>
      </w:r>
      <w:r>
        <w:rPr>
          <w:rFonts w:ascii="PT Astra Serif" w:hAnsi="PT Astra Serif" w:cs="PT Astra Serif"/>
          <w:sz w:val="28"/>
          <w:szCs w:val="28"/>
        </w:rPr>
      </w:r>
      <w:r>
        <w:rPr>
          <w:rFonts w:ascii="PT Astra Serif" w:hAnsi="PT Astra Serif" w:cs="PT Astra Serif"/>
          <w:sz w:val="28"/>
          <w:szCs w:val="28"/>
        </w:rPr>
      </w:r>
    </w:p>
    <w:sectPr>
      <w:footnotePr/>
      <w:endnotePr/>
      <w:type w:val="nextPage"/>
      <w:pgSz w:w="11906" w:h="16838" w:orient="portrait"/>
      <w:pgMar w:top="1134" w:right="709" w:bottom="1134" w:left="992" w:header="709" w:footer="709" w:gutter="0"/>
      <w:cols w:num="1" w:sep="0" w:space="708" w:equalWidth="1"/>
      <w:docGrid w:linePitch="36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separator/>
      </w:r>
      <w:r/>
    </w:p>
  </w:endnote>
  <w:endnote w:type="continuationSeparator" w:id="0">
    <w:p>
      <w:pPr>
        <w:spacing w:after="0" w:line="240" w:lineRule="auto"/>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T Astra Serif">
    <w:panose1 w:val="020A0603040505020204"/>
  </w:font>
  <w:font w:name="Wingdings">
    <w:panose1 w:val="05000000000000000000"/>
  </w:font>
  <w:font w:name="Symbol">
    <w:panose1 w:val="05050102010706020507"/>
  </w:font>
  <w:font w:name="Calibri">
    <w:panose1 w:val="020F0502020204030204"/>
  </w:font>
  <w:font w:name="Tahoma">
    <w:panose1 w:val="020B0604030504040204"/>
  </w:font>
  <w:font w:name="Courier New">
    <w:panose1 w:val="02070309020205020404"/>
  </w:font>
  <w:font w:name="Times New Roman">
    <w:panose1 w:val="020206030504050203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438"/>
      <w:rPr>
        <w:rFonts w:ascii="PT Astra Serif" w:hAnsi="PT Astra Serif" w:cs="PT Astra Serif"/>
        <w:sz w:val="20"/>
        <w:szCs w:val="20"/>
      </w:rPr>
    </w:pPr>
    <w:r>
      <w:rPr>
        <w:rFonts w:ascii="PT Astra Serif" w:hAnsi="PT Astra Serif" w:eastAsia="PT Astra Serif" w:cs="PT Astra Serif"/>
        <w:sz w:val="20"/>
        <w:szCs w:val="20"/>
      </w:rPr>
      <w:t xml:space="preserve">Договор от _____________ № _______________</w:t>
    </w:r>
    <w:r>
      <w:rPr>
        <w:rFonts w:ascii="PT Astra Serif" w:hAnsi="PT Astra Serif" w:cs="PT Astra Serif"/>
        <w:sz w:val="20"/>
        <w:szCs w:val="20"/>
      </w:rPr>
    </w:r>
    <w:r>
      <w:rPr>
        <w:rFonts w:ascii="PT Astra Serif" w:hAnsi="PT Astra Serif" w:cs="PT Astra Serif"/>
        <w:sz w:val="20"/>
        <w:szCs w:val="20"/>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438"/>
      <w:rPr>
        <w:rFonts w:ascii="Times New Roman" w:hAnsi="Times New Roman" w:cs="Times New Roman"/>
        <w:sz w:val="20"/>
        <w:szCs w:val="20"/>
      </w:rPr>
    </w:pPr>
    <w:r>
      <w:rPr>
        <w:rFonts w:ascii="Times New Roman" w:hAnsi="Times New Roman" w:cs="Times New Roman"/>
        <w:sz w:val="20"/>
        <w:szCs w:val="20"/>
      </w:rPr>
      <w:t xml:space="preserve">Договор от _____________ № _______________</w:t>
    </w:r>
    <w:r>
      <w:rPr>
        <w:rFonts w:ascii="Times New Roman" w:hAnsi="Times New Roman" w:cs="Times New Roman"/>
        <w:sz w:val="20"/>
        <w:szCs w:val="20"/>
      </w:rPr>
    </w:r>
    <w:r>
      <w:rPr>
        <w:rFonts w:ascii="Times New Roman" w:hAnsi="Times New Roman" w:cs="Times New Roman"/>
        <w:sz w:val="20"/>
        <w:szCs w:val="20"/>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separator/>
      </w:r>
      <w:r/>
    </w:p>
  </w:footnote>
  <w:footnote w:type="continuationSeparator" w:id="0">
    <w:p>
      <w:pPr>
        <w:spacing w:after="0" w:line="240" w:lineRule="auto"/>
      </w:pPr>
      <w:r>
        <w:continuationSeparator/>
      </w:r>
      <w:r/>
    </w:p>
  </w:footnote>
  <w:footnote w:id="2">
    <w:p>
      <w:pPr>
        <w:pStyle w:val="1432"/>
        <w:jc w:val="both"/>
        <w:rPr>
          <w:rFonts w:ascii="PT Astra Serif" w:hAnsi="PT Astra Serif" w:cs="PT Astra Serif"/>
          <w:i w:val="0"/>
          <w:iCs w:val="0"/>
          <w:sz w:val="20"/>
          <w:szCs w:val="20"/>
          <w:highlight w:val="white"/>
          <w:vertAlign w:val="superscript"/>
        </w:rPr>
      </w:pPr>
      <w:r>
        <w:rPr>
          <w:rStyle w:val="1440"/>
          <w:rFonts w:ascii="PT Astra Serif" w:hAnsi="PT Astra Serif" w:eastAsia="PT Astra Serif" w:cs="PT Astra Serif"/>
        </w:rPr>
        <w:footnoteRef/>
      </w:r>
      <w:r>
        <w:rPr>
          <w:rFonts w:ascii="PT Astra Serif" w:hAnsi="PT Astra Serif" w:eastAsia="PT Astra Serif" w:cs="PT Astra Serif"/>
        </w:rPr>
        <w:t xml:space="preserve"> </w:t>
      </w:r>
      <w:r>
        <w:rPr>
          <w:rFonts w:ascii="PT Astra Serif" w:hAnsi="PT Astra Serif" w:eastAsia="PT Astra Serif" w:cs="PT Astra Serif"/>
          <w:i w:val="0"/>
          <w:iCs w:val="0"/>
          <w:color w:val="121416"/>
          <w:sz w:val="20"/>
          <w:szCs w:val="20"/>
          <w:highlight w:val="white"/>
        </w:rPr>
        <w:t xml:space="preserve">В случае, когда операции с товарами по Договору освобождаются от НДС или документ УПД выставляется Поставщиком со статусом 1, данный абзац исключается из текста Договора</w:t>
      </w:r>
      <w:r>
        <w:rPr>
          <w:rFonts w:ascii="PT Astra Serif" w:hAnsi="PT Astra Serif" w:eastAsia="PT Astra Serif" w:cs="PT Astra Serif"/>
          <w:i w:val="0"/>
          <w:iCs w:val="0"/>
          <w:sz w:val="20"/>
          <w:szCs w:val="20"/>
          <w:highlight w:val="none"/>
          <w:lang w:eastAsia="ru-RU"/>
        </w:rPr>
        <w:t xml:space="preserve">.</w:t>
      </w:r>
      <w:r>
        <w:rPr>
          <w:rFonts w:ascii="PT Astra Serif" w:hAnsi="PT Astra Serif" w:cs="PT Astra Serif"/>
          <w:i w:val="0"/>
          <w:iCs w:val="0"/>
          <w:sz w:val="20"/>
          <w:szCs w:val="20"/>
          <w:highlight w:val="white"/>
          <w:vertAlign w:val="superscript"/>
        </w:rPr>
      </w:r>
      <w:r>
        <w:rPr>
          <w:rFonts w:ascii="PT Astra Serif" w:hAnsi="PT Astra Serif" w:cs="PT Astra Serif"/>
          <w:i w:val="0"/>
          <w:iCs w:val="0"/>
          <w:sz w:val="20"/>
          <w:szCs w:val="20"/>
          <w:highlight w:val="white"/>
          <w:vertAlign w:val="superscript"/>
        </w:rPr>
      </w:r>
    </w:p>
  </w:footnote>
  <w:footnote w:id="3">
    <w:p>
      <w:pPr>
        <w:pStyle w:val="1432"/>
        <w:rPr>
          <w:rFonts w:ascii="PT Astra Serif" w:hAnsi="PT Astra Serif" w:cs="PT Astra Serif"/>
        </w:rPr>
      </w:pPr>
      <w:r>
        <w:rPr>
          <w:rStyle w:val="1440"/>
        </w:rPr>
        <w:footnoteRef/>
      </w:r>
      <w:r>
        <w:t xml:space="preserve"> </w:t>
      </w:r>
      <w:r>
        <w:rPr>
          <w:rFonts w:ascii="PT Astra Serif" w:hAnsi="PT Astra Serif" w:eastAsia="PT Astra Serif" w:cs="PT Astra Serif"/>
          <w:color w:val="121416"/>
          <w:sz w:val="18"/>
          <w:szCs w:val="18"/>
          <w:highlight w:val="white"/>
        </w:rPr>
        <w:t xml:space="preserve">В случае, когда операции с товарами по Договору облагаются НДС и Поставщиком  выставляется счет-фактура (УПД со статусом 1 Поставщиком не выставляется), данный абзац исключается из текста Договора</w:t>
      </w:r>
      <w:r>
        <w:rPr>
          <w:rFonts w:ascii="PT Astra Serif" w:hAnsi="PT Astra Serif" w:eastAsia="PT Astra Serif" w:cs="PT Astra Serif"/>
          <w:color w:val="121416"/>
          <w:sz w:val="21"/>
          <w:highlight w:val="white"/>
        </w:rPr>
        <w:t xml:space="preserve">.</w:t>
      </w:r>
      <w:r>
        <w:rPr>
          <w:rFonts w:ascii="PT Astra Serif" w:hAnsi="PT Astra Serif" w:eastAsia="PT Astra Serif" w:cs="PT Astra Serif"/>
        </w:rPr>
      </w:r>
      <w:r>
        <w:rPr>
          <w:rFonts w:ascii="PT Astra Serif" w:hAnsi="PT Astra Serif" w:cs="PT Astra Serif"/>
        </w:rPr>
      </w:r>
    </w:p>
  </w:footnote>
  <w:footnote w:id="4">
    <w:p>
      <w:pPr>
        <w:pStyle w:val="1432"/>
        <w:jc w:val="both"/>
        <w:rPr>
          <w:rFonts w:ascii="PT Astra Serif" w:hAnsi="PT Astra Serif" w:cs="PT Astra Serif"/>
        </w:rPr>
      </w:pPr>
      <w:r>
        <w:rPr>
          <w:rStyle w:val="1440"/>
          <w:rFonts w:ascii="PT Astra Serif" w:hAnsi="PT Astra Serif" w:eastAsia="PT Astra Serif" w:cs="PT Astra Serif"/>
        </w:rPr>
        <w:footnoteRef/>
      </w:r>
      <w:r>
        <w:rPr>
          <w:rFonts w:ascii="PT Astra Serif" w:hAnsi="PT Astra Serif" w:eastAsia="PT Astra Serif" w:cs="PT Astra Serif"/>
        </w:rPr>
        <w:t xml:space="preserve"> </w:t>
      </w:r>
      <w:r>
        <w:rPr>
          <w:rFonts w:ascii="PT Astra Serif" w:hAnsi="PT Astra Serif" w:eastAsia="PT Astra Serif" w:cs="PT Astra Serif"/>
        </w:rPr>
        <w:t xml:space="preserve">Редакция применяется в случае заключения Договора поставки лекарственных препаратов, расходных материалов медицинского назначения.</w:t>
      </w:r>
      <w:r>
        <w:rPr>
          <w:rFonts w:ascii="PT Astra Serif" w:hAnsi="PT Astra Serif" w:cs="PT Astra Serif"/>
        </w:rPr>
      </w:r>
      <w:r>
        <w:rPr>
          <w:rFonts w:ascii="PT Astra Serif" w:hAnsi="PT Astra Serif" w:cs="PT Astra Serif"/>
        </w:rPr>
      </w:r>
    </w:p>
  </w:footnote>
  <w:footnote w:id="5">
    <w:p>
      <w:pPr>
        <w:pStyle w:val="1432"/>
        <w:jc w:val="both"/>
        <w:rPr>
          <w:rFonts w:ascii="PT Astra Serif" w:hAnsi="PT Astra Serif" w:cs="PT Astra Serif"/>
        </w:rPr>
      </w:pPr>
      <w:r>
        <w:rPr>
          <w:rStyle w:val="1440"/>
          <w:rFonts w:ascii="PT Astra Serif" w:hAnsi="PT Astra Serif" w:eastAsia="PT Astra Serif" w:cs="PT Astra Serif"/>
        </w:rPr>
        <w:footnoteRef/>
      </w:r>
      <w:r>
        <w:rPr>
          <w:rFonts w:ascii="PT Astra Serif" w:hAnsi="PT Astra Serif" w:eastAsia="PT Astra Serif" w:cs="PT Astra Serif"/>
        </w:rPr>
        <w:t xml:space="preserve"> </w:t>
      </w:r>
      <w:r>
        <w:rPr>
          <w:rFonts w:ascii="PT Astra Serif" w:hAnsi="PT Astra Serif" w:eastAsia="PT Astra Serif" w:cs="PT Astra Serif"/>
        </w:rPr>
        <w:t xml:space="preserve">Данный пункт </w:t>
      </w:r>
      <w:r>
        <w:rPr>
          <w:rFonts w:ascii="PT Astra Serif" w:hAnsi="PT Astra Serif" w:eastAsia="PT Astra Serif" w:cs="PT Astra Serif"/>
        </w:rPr>
        <w:t xml:space="preserve">не включается в текст договора при наличии товара в Перечнях, в отношении которых предусмотрен национальный режим, в соответствии с  Постановлени</w:t>
      </w:r>
      <w:r>
        <w:rPr>
          <w:rFonts w:ascii="PT Astra Serif" w:hAnsi="PT Astra Serif" w:eastAsia="PT Astra Serif" w:cs="PT Astra Serif"/>
        </w:rPr>
        <w:t xml:space="preserve">ем Правительства РФ от 23.12.2024 N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r>
        <w:rPr>
          <w:rFonts w:ascii="PT Astra Serif" w:hAnsi="PT Astra Serif" w:cs="PT Astra Serif"/>
        </w:rPr>
      </w:r>
      <w:r>
        <w:rPr>
          <w:rFonts w:ascii="PT Astra Serif" w:hAnsi="PT Astra Serif" w:cs="PT Astra Serif"/>
        </w:rPr>
      </w:r>
    </w:p>
  </w:footnote>
  <w:footnote w:id="6">
    <w:p>
      <w:pPr>
        <w:pStyle w:val="1432"/>
        <w:jc w:val="both"/>
        <w:rPr>
          <w:rFonts w:ascii="PT Astra Serif" w:hAnsi="PT Astra Serif" w:cs="PT Astra Serif"/>
        </w:rPr>
      </w:pPr>
      <w:r>
        <w:rPr>
          <w:rStyle w:val="1440"/>
          <w:rFonts w:ascii="PT Astra Serif" w:hAnsi="PT Astra Serif" w:eastAsia="PT Astra Serif" w:cs="PT Astra Serif"/>
        </w:rPr>
        <w:footnoteRef/>
      </w:r>
      <w:r>
        <w:rPr>
          <w:rFonts w:ascii="PT Astra Serif" w:hAnsi="PT Astra Serif" w:eastAsia="PT Astra Serif" w:cs="PT Astra Serif"/>
        </w:rPr>
        <w:t xml:space="preserve"> </w:t>
      </w:r>
      <w:r>
        <w:rPr>
          <w:rFonts w:ascii="PT Astra Serif" w:hAnsi="PT Astra Serif" w:eastAsia="PT Astra Serif" w:cs="PT Astra Serif"/>
        </w:rPr>
        <w:t xml:space="preserve">Данный пункт включается в текст договора </w:t>
      </w:r>
      <w:r>
        <w:rPr>
          <w:rFonts w:ascii="PT Astra Serif" w:hAnsi="PT Astra Serif" w:eastAsia="PT Astra Serif" w:cs="PT Astra Serif"/>
        </w:rPr>
        <w:t xml:space="preserve">при про</w:t>
      </w:r>
      <w:r>
        <w:rPr>
          <w:rFonts w:ascii="PT Astra Serif" w:hAnsi="PT Astra Serif" w:eastAsia="PT Astra Serif" w:cs="PT Astra Serif"/>
        </w:rPr>
        <w:t xml:space="preserve">ведении закупки Квотируемых товаров российского происхождения (в случае если в заявке участника закупки, с которым заключается договор, содержится предложение о поставке товара российского происхождения, включенного в перечен</w:t>
      </w:r>
      <w:r>
        <w:rPr>
          <w:rFonts w:ascii="PT Astra Serif" w:hAnsi="PT Astra Serif" w:eastAsia="PT Astra Serif" w:cs="PT Astra Serif"/>
        </w:rPr>
        <w:t xml:space="preserve">ь Приложения № 3  Постановления Правительства РФ от 23.12.2024 N 1875 "О мерах по предоставлению национального режима при осуществлении закупок товаров, р</w:t>
      </w:r>
      <w:r>
        <w:rPr>
          <w:rFonts w:ascii="PT Astra Serif" w:hAnsi="PT Astra Serif" w:eastAsia="PT Astra Serif" w:cs="PT Astra Serif"/>
        </w:rPr>
        <w:t xml:space="preserve">абот, услуг для обеспечения государственных и муниципальных нужд, закупок товаров, работ, услуг отдель</w:t>
      </w:r>
      <w:r>
        <w:rPr>
          <w:rFonts w:ascii="PT Astra Serif" w:hAnsi="PT Astra Serif" w:eastAsia="PT Astra Serif" w:cs="PT Astra Serif"/>
        </w:rPr>
        <w:t xml:space="preserve">ными видами юридических лиц").</w:t>
      </w:r>
      <w:r>
        <w:rPr>
          <w:rFonts w:ascii="PT Astra Serif" w:hAnsi="PT Astra Serif" w:cs="PT Astra Serif"/>
        </w:rPr>
      </w:r>
      <w:r>
        <w:rPr>
          <w:rFonts w:ascii="PT Astra Serif" w:hAnsi="PT Astra Serif" w:cs="PT Astra Serif"/>
        </w:rPr>
      </w:r>
    </w:p>
  </w:footnote>
  <w:footnote w:id="7">
    <w:p>
      <w:pPr>
        <w:pStyle w:val="1432"/>
        <w:jc w:val="both"/>
        <w:rPr>
          <w:rFonts w:ascii="PT Astra Serif" w:hAnsi="PT Astra Serif" w:cs="PT Astra Serif"/>
        </w:rPr>
      </w:pPr>
      <w:r>
        <w:rPr>
          <w:rStyle w:val="1440"/>
          <w:rFonts w:ascii="PT Astra Serif" w:hAnsi="PT Astra Serif" w:eastAsia="PT Astra Serif" w:cs="PT Astra Serif"/>
        </w:rPr>
        <w:footnoteRef/>
      </w:r>
      <w:r>
        <w:rPr>
          <w:rFonts w:ascii="PT Astra Serif" w:hAnsi="PT Astra Serif" w:eastAsia="PT Astra Serif" w:cs="PT Astra Serif"/>
        </w:rPr>
        <w:t xml:space="preserve"> </w:t>
      </w:r>
      <w:r>
        <w:rPr>
          <w:rFonts w:ascii="PT Astra Serif" w:hAnsi="PT Astra Serif" w:eastAsia="PT Astra Serif" w:cs="PT Astra Serif"/>
          <w:lang w:eastAsia="ru-RU"/>
        </w:rPr>
        <w:t xml:space="preserve">В случае, если договор заключается с налогоплательщиком, применяющим УСН, после слов «предъявляется НДС по ставке» прописывается конкретная ставка налога, которую применяет контрагент 5%, 7% или 20%(10%). Текст фразы «предъявляется НДС по ставке </w:t>
      </w:r>
      <w:r>
        <w:rPr>
          <w:rFonts w:ascii="PT Astra Serif" w:hAnsi="PT Astra Serif" w:eastAsia="PT Astra Serif" w:cs="PT Astra Serif"/>
        </w:rPr>
        <w:t xml:space="preserve">в соответствии с действующим законодательством Российской Федерации о налогах и сборах»</w:t>
      </w:r>
      <w:r>
        <w:rPr>
          <w:rFonts w:ascii="PT Astra Serif" w:hAnsi="PT Astra Serif" w:eastAsia="PT Astra Serif" w:cs="PT Astra Serif"/>
          <w:lang w:eastAsia="ru-RU"/>
        </w:rPr>
        <w:t xml:space="preserve">» излагается в следующей редакции: «</w:t>
      </w:r>
      <w:r>
        <w:rPr>
          <w:rFonts w:ascii="PT Astra Serif" w:hAnsi="PT Astra Serif" w:eastAsia="PT Astra Serif" w:cs="PT Astra Serif"/>
          <w:i/>
          <w:iCs/>
          <w:lang w:eastAsia="ru-RU"/>
        </w:rPr>
        <w:t xml:space="preserve">предъявляется НДС по ставке__</w:t>
      </w:r>
      <w:r>
        <w:rPr>
          <w:rFonts w:ascii="PT Astra Serif" w:hAnsi="PT Astra Serif" w:eastAsia="PT Astra Serif" w:cs="PT Astra Serif"/>
          <w:lang w:eastAsia="ru-RU"/>
        </w:rPr>
        <w:t xml:space="preserve">_%. </w:t>
      </w:r>
      <w:r>
        <w:rPr>
          <w:rFonts w:ascii="PT Astra Serif" w:hAnsi="PT Astra Serif" w:eastAsia="PT Astra Serif" w:cs="PT Astra Serif"/>
          <w:i/>
          <w:iCs/>
        </w:rPr>
        <w:t xml:space="preserve">Общая стоимость товара </w:t>
      </w:r>
      <w:r>
        <w:rPr>
          <w:rFonts w:ascii="PT Astra Serif" w:hAnsi="PT Astra Serif" w:eastAsia="PT Astra Serif" w:cs="PT Astra Serif"/>
          <w:i/>
          <w:iCs/>
          <w:lang w:val="en-US"/>
        </w:rPr>
        <w:t xml:space="preserve">c</w:t>
      </w:r>
      <w:r>
        <w:rPr>
          <w:rFonts w:ascii="PT Astra Serif" w:hAnsi="PT Astra Serif" w:eastAsia="PT Astra Serif" w:cs="PT Astra Serif"/>
          <w:i/>
          <w:iCs/>
        </w:rPr>
        <w:t xml:space="preserve"> НДС составляет ___________ рублей ___ копеек (__________ рублей ___ копеек). Покупатель не несет ответственности </w:t>
      </w:r>
      <w:r>
        <w:rPr>
          <w:rFonts w:ascii="PT Astra Serif" w:hAnsi="PT Astra Serif" w:eastAsia="PT Astra Serif" w:cs="PT Astra Serif" w:eastAsiaTheme="majorEastAsia"/>
          <w:i/>
          <w:iCs/>
        </w:rPr>
        <w:t xml:space="preserve">за неправомерное применение Поставщиком ставки НДС».</w:t>
      </w:r>
      <w:r>
        <w:rPr>
          <w:rFonts w:ascii="PT Astra Serif" w:hAnsi="PT Astra Serif" w:cs="PT Astra Serif"/>
        </w:rPr>
      </w:r>
      <w:r>
        <w:rPr>
          <w:rFonts w:ascii="PT Astra Serif" w:hAnsi="PT Astra Serif" w:cs="PT Astra Serif"/>
        </w:rPr>
      </w:r>
    </w:p>
  </w:footnote>
  <w:footnote w:id="8">
    <w:p>
      <w:pPr>
        <w:pStyle w:val="1432"/>
        <w:jc w:val="both"/>
        <w:rPr>
          <w:rFonts w:ascii="PT Astra Serif" w:hAnsi="PT Astra Serif" w:cs="PT Astra Serif"/>
        </w:rPr>
      </w:pPr>
      <w:r>
        <w:rPr>
          <w:rStyle w:val="1440"/>
          <w:rFonts w:ascii="PT Astra Serif" w:hAnsi="PT Astra Serif" w:eastAsia="PT Astra Serif" w:cs="PT Astra Serif"/>
        </w:rPr>
        <w:footnoteRef/>
      </w:r>
      <w:r>
        <w:rPr>
          <w:rFonts w:ascii="PT Astra Serif" w:hAnsi="PT Astra Serif" w:eastAsia="PT Astra Serif" w:cs="PT Astra Serif"/>
        </w:rPr>
        <w:t xml:space="preserve"> </w:t>
      </w:r>
      <w:r>
        <w:rPr>
          <w:rStyle w:val="1440"/>
          <w:rFonts w:ascii="PT Astra Serif" w:hAnsi="PT Astra Serif" w:eastAsia="PT Astra Serif" w:cs="PT Astra Serif"/>
          <w:vertAlign w:val="baseline"/>
        </w:rPr>
        <w:t xml:space="preserve">В случае, если договор заключается с налогоплательщиком, применяющим УСН и освобожденным от уплаты НДС (доходы которого не превышают 60 млн руб. в год), данный абзац излагается в следующей редакции: «</w:t>
      </w:r>
      <w:r>
        <w:rPr>
          <w:rFonts w:ascii="PT Astra Serif" w:hAnsi="PT Astra Serif" w:eastAsia="PT Astra Serif" w:cs="PT Astra Serif"/>
          <w:color w:val="000000" w:themeColor="text1"/>
        </w:rPr>
        <w:t xml:space="preserve">С</w:t>
      </w:r>
      <w:r>
        <w:rPr>
          <w:rFonts w:ascii="PT Astra Serif" w:hAnsi="PT Astra Serif" w:eastAsia="PT Astra Serif" w:cs="PT Astra Serif"/>
          <w:i/>
          <w:color w:val="000000" w:themeColor="text1"/>
        </w:rPr>
        <w:t xml:space="preserve">тоимость товара на момент заключения настоящего Договора составляет ______ рублей _____ копеек (сумма прописью), </w:t>
      </w:r>
      <w:r>
        <w:rPr>
          <w:rFonts w:ascii="PT Astra Serif" w:hAnsi="PT Astra Serif" w:eastAsia="PT Astra Serif" w:cs="PT Astra Serif"/>
          <w:color w:val="121416"/>
          <w:highlight w:val="white"/>
        </w:rPr>
        <w:t xml:space="preserve">НДС не облагается, т.к. Поставщик применяет упрощенную систему налогообложения и пользуется освобождением от НДС в соответствии с п. 1 ст. 145 Налогового кодекса Российской Федерации</w:t>
      </w:r>
      <w:r>
        <w:rPr>
          <w:rFonts w:ascii="PT Astra Serif" w:hAnsi="PT Astra Serif" w:eastAsia="PT Astra Serif" w:cs="PT Astra Serif"/>
          <w:i/>
          <w:color w:val="000000" w:themeColor="text1"/>
        </w:rPr>
        <w:t xml:space="preserve">. Стоимость не подлежит изменению в случае утраты Поставщиком освобождения от исполнения обязанностей налогоплательщика НДС в соответствии со ст. 145 НК РФ или неправомерного его применения».</w:t>
      </w:r>
      <w:r>
        <w:rPr>
          <w:rFonts w:ascii="PT Astra Serif" w:hAnsi="PT Astra Serif" w:cs="PT Astra Serif"/>
        </w:rPr>
      </w:r>
      <w:r>
        <w:rPr>
          <w:rFonts w:ascii="PT Astra Serif" w:hAnsi="PT Astra Serif" w:cs="PT Astra Serif"/>
        </w:rPr>
      </w:r>
    </w:p>
  </w:footnote>
  <w:footnote w:id="9">
    <w:p>
      <w:pPr>
        <w:pStyle w:val="1432"/>
        <w:jc w:val="both"/>
        <w:rPr>
          <w:rFonts w:ascii="PT Astra Serif" w:hAnsi="PT Astra Serif" w:cs="PT Astra Serif"/>
        </w:rPr>
      </w:pPr>
      <w:r>
        <w:rPr>
          <w:rStyle w:val="1440"/>
          <w:rFonts w:ascii="PT Astra Serif" w:hAnsi="PT Astra Serif" w:eastAsia="PT Astra Serif" w:cs="PT Astra Serif"/>
        </w:rPr>
        <w:footnoteRef/>
      </w:r>
      <w:r>
        <w:rPr>
          <w:rFonts w:ascii="PT Astra Serif" w:hAnsi="PT Astra Serif" w:eastAsia="PT Astra Serif" w:cs="PT Astra Serif"/>
        </w:rPr>
        <w:t xml:space="preserve"> </w:t>
      </w:r>
      <w:r>
        <w:rPr>
          <w:rFonts w:ascii="PT Astra Serif" w:hAnsi="PT Astra Serif" w:eastAsia="PT Astra Serif" w:cs="PT Astra Serif"/>
        </w:rPr>
        <w:t xml:space="preserve">В </w:t>
      </w:r>
      <w:r>
        <w:rPr>
          <w:rFonts w:ascii="PT Astra Serif" w:hAnsi="PT Astra Serif" w:eastAsia="PT Astra Serif" w:cs="PT Astra Serif"/>
          <w:lang w:eastAsia="ru-RU"/>
        </w:rPr>
        <w:t xml:space="preserve">случае, когда предусмотрено, что операции с товарами по Договору освобождаются от НДС, данный абзац излагается в следующей редакции:</w:t>
      </w:r>
      <w:r>
        <w:rPr>
          <w:rFonts w:ascii="PT Astra Serif" w:hAnsi="PT Astra Serif" w:cs="PT Astra Serif"/>
        </w:rPr>
      </w:r>
      <w:r>
        <w:rPr>
          <w:rFonts w:ascii="PT Astra Serif" w:hAnsi="PT Astra Serif" w:cs="PT Astra Serif"/>
        </w:rPr>
      </w:r>
    </w:p>
    <w:p>
      <w:pPr>
        <w:pStyle w:val="1432"/>
        <w:rPr>
          <w:rFonts w:ascii="PT Astra Serif" w:hAnsi="PT Astra Serif" w:cs="PT Astra Serif"/>
        </w:rPr>
      </w:pPr>
      <w:r>
        <w:rPr>
          <w:rFonts w:ascii="PT Astra Serif" w:hAnsi="PT Astra Serif" w:eastAsia="PT Astra Serif" w:cs="PT Astra Serif"/>
          <w:i/>
          <w:iCs/>
          <w:lang w:eastAsia="ru-RU"/>
        </w:rPr>
        <w:t xml:space="preserve">«Стоимость товаров на момент заключения настоящего Договора составляет ___ рублей ___ копеек (сумма прописью). НДС не облагается в соответствии с ______ (указывается ссылка на норму) НК РФ».</w:t>
      </w:r>
      <w:r>
        <w:rPr>
          <w:rFonts w:ascii="PT Astra Serif" w:hAnsi="PT Astra Serif" w:cs="PT Astra Serif"/>
        </w:rPr>
      </w:r>
      <w:r>
        <w:rPr>
          <w:rFonts w:ascii="PT Astra Serif" w:hAnsi="PT Astra Serif" w:cs="PT Astra Serif"/>
        </w:rPr>
      </w:r>
    </w:p>
  </w:footnote>
  <w:footnote w:id="10">
    <w:p>
      <w:pPr>
        <w:pStyle w:val="1432"/>
        <w:jc w:val="both"/>
        <w:rPr>
          <w:rFonts w:ascii="PT Astra Serif" w:hAnsi="PT Astra Serif" w:cs="PT Astra Serif"/>
          <w:highlight w:val="white"/>
        </w:rPr>
      </w:pPr>
      <w:r>
        <w:rPr>
          <w:rStyle w:val="1440"/>
          <w:rFonts w:ascii="PT Astra Serif" w:hAnsi="PT Astra Serif" w:eastAsia="PT Astra Serif" w:cs="PT Astra Serif"/>
        </w:rPr>
        <w:footnoteRef/>
      </w:r>
      <w:r>
        <w:rPr>
          <w:rFonts w:ascii="PT Astra Serif" w:hAnsi="PT Astra Serif" w:eastAsia="PT Astra Serif" w:cs="PT Astra Serif"/>
          <w:highlight w:val="white"/>
        </w:rPr>
        <w:t xml:space="preserve"> </w:t>
      </w:r>
      <w:r>
        <w:rPr>
          <w:rFonts w:ascii="PT Astra Serif" w:hAnsi="PT Astra Serif" w:eastAsia="PT Astra Serif" w:cs="PT Astra Serif"/>
          <w:lang w:eastAsia="ru-RU"/>
        </w:rPr>
        <w:t xml:space="preserve">В случае, когда предусмотрено, что операции с товарами по Договору освобождаются от НДС из п. 3.2 ф</w:t>
      </w:r>
      <w:r>
        <w:rPr>
          <w:rFonts w:ascii="PT Astra Serif" w:hAnsi="PT Astra Serif" w:eastAsia="PT Astra Serif" w:cs="PT Astra Serif"/>
        </w:rPr>
        <w:t xml:space="preserve">раза: «при наличии выставленного Поставщиком счета-фактуры» - исключается</w:t>
      </w:r>
      <w:r>
        <w:rPr>
          <w:rFonts w:ascii="PT Astra Serif" w:hAnsi="PT Astra Serif" w:eastAsia="PT Astra Serif" w:cs="PT Astra Serif"/>
          <w:lang w:eastAsia="ru-RU"/>
        </w:rPr>
        <w:t xml:space="preserve">.</w:t>
      </w:r>
      <w:r>
        <w:rPr>
          <w:rFonts w:ascii="PT Astra Serif" w:hAnsi="PT Astra Serif" w:cs="PT Astra Serif"/>
          <w:highlight w:val="white"/>
        </w:rPr>
      </w:r>
      <w:r>
        <w:rPr>
          <w:rFonts w:ascii="PT Astra Serif" w:hAnsi="PT Astra Serif" w:cs="PT Astra Serif"/>
          <w:highlight w:val="white"/>
        </w:rPr>
      </w:r>
    </w:p>
  </w:footnote>
  <w:footnote w:id="11">
    <w:p>
      <w:pPr>
        <w:pStyle w:val="1432"/>
        <w:jc w:val="both"/>
        <w:rPr>
          <w:rFonts w:ascii="PT Astra Serif" w:hAnsi="PT Astra Serif" w:cs="PT Astra Serif"/>
        </w:rPr>
      </w:pPr>
      <w:r>
        <w:rPr>
          <w:rStyle w:val="1440"/>
          <w:rFonts w:ascii="PT Astra Serif" w:hAnsi="PT Astra Serif" w:eastAsia="PT Astra Serif" w:cs="PT Astra Serif"/>
        </w:rPr>
        <w:footnoteRef/>
      </w:r>
      <w:r>
        <w:rPr>
          <w:rFonts w:ascii="PT Astra Serif" w:hAnsi="PT Astra Serif" w:eastAsia="PT Astra Serif" w:cs="PT Astra Serif"/>
        </w:rPr>
        <w:t xml:space="preserve"> </w:t>
      </w:r>
      <w:r>
        <w:rPr>
          <w:rFonts w:ascii="PT Astra Serif" w:hAnsi="PT Astra Serif" w:eastAsia="PT Astra Serif" w:cs="PT Astra Serif"/>
          <w:lang w:eastAsia="ru-RU"/>
        </w:rPr>
        <w:t xml:space="preserve">В случае, когда предусмотрено, что операции с товарами по Договору освобождаются от НДС из п. 3.2 ф</w:t>
      </w:r>
      <w:r>
        <w:rPr>
          <w:rFonts w:ascii="PT Astra Serif" w:hAnsi="PT Astra Serif" w:eastAsia="PT Astra Serif" w:cs="PT Astra Serif"/>
        </w:rPr>
        <w:t xml:space="preserve">раза: «при наличии выставленного Поставщиком счета-фактуры» - исключается</w:t>
      </w:r>
      <w:r>
        <w:rPr>
          <w:rFonts w:ascii="PT Astra Serif" w:hAnsi="PT Astra Serif" w:eastAsia="PT Astra Serif" w:cs="PT Astra Serif"/>
          <w:lang w:eastAsia="ru-RU"/>
        </w:rPr>
        <w:t xml:space="preserve">.</w:t>
      </w:r>
      <w:r>
        <w:rPr>
          <w:rFonts w:ascii="PT Astra Serif" w:hAnsi="PT Astra Serif" w:cs="PT Astra Serif"/>
        </w:rPr>
      </w:r>
      <w:r>
        <w:rPr>
          <w:rFonts w:ascii="PT Astra Serif" w:hAnsi="PT Astra Serif" w:cs="PT Astra Serif"/>
        </w:rPr>
      </w:r>
    </w:p>
  </w:footnote>
  <w:footnote w:id="12">
    <w:p>
      <w:pPr>
        <w:pStyle w:val="1432"/>
        <w:jc w:val="both"/>
        <w:rPr>
          <w:rFonts w:ascii="PT Astra Serif" w:hAnsi="PT Astra Serif" w:cs="PT Astra Serif"/>
        </w:rPr>
      </w:pPr>
      <w:r>
        <w:rPr>
          <w:rStyle w:val="1440"/>
          <w:rFonts w:ascii="PT Astra Serif" w:hAnsi="PT Astra Serif" w:eastAsia="PT Astra Serif" w:cs="PT Astra Serif"/>
        </w:rPr>
        <w:footnoteRef/>
      </w:r>
      <w:r>
        <w:rPr>
          <w:rFonts w:ascii="PT Astra Serif" w:hAnsi="PT Astra Serif" w:eastAsia="PT Astra Serif" w:cs="PT Astra Serif"/>
        </w:rPr>
        <w:t xml:space="preserve"> </w:t>
      </w:r>
      <w:r>
        <w:rPr>
          <w:rFonts w:ascii="PT Astra Serif" w:hAnsi="PT Astra Serif" w:eastAsia="PT Astra Serif" w:cs="PT Astra Serif"/>
          <w:lang w:eastAsia="ru-RU"/>
        </w:rPr>
        <w:t xml:space="preserve">В случае, когда предусмотрено, что операции с товарами по Договору освобождаются от НДС из п. 3.2 ф</w:t>
      </w:r>
      <w:r>
        <w:rPr>
          <w:rFonts w:ascii="PT Astra Serif" w:hAnsi="PT Astra Serif" w:eastAsia="PT Astra Serif" w:cs="PT Astra Serif"/>
        </w:rPr>
        <w:t xml:space="preserve">раза: «при наличии выставленного Поставщиком счета-фактуры» - исключается.</w:t>
      </w:r>
      <w:r>
        <w:rPr>
          <w:rFonts w:ascii="PT Astra Serif" w:hAnsi="PT Astra Serif" w:cs="PT Astra Serif"/>
        </w:rPr>
      </w:r>
      <w:r>
        <w:rPr>
          <w:rFonts w:ascii="PT Astra Serif" w:hAnsi="PT Astra Serif" w:cs="PT Astra Serif"/>
        </w:rPr>
      </w:r>
    </w:p>
  </w:footnote>
  <w:footnote w:id="13">
    <w:p>
      <w:pPr>
        <w:pStyle w:val="1432"/>
        <w:jc w:val="both"/>
        <w:rPr>
          <w:rFonts w:ascii="PT Astra Serif" w:hAnsi="PT Astra Serif" w:cs="PT Astra Serif"/>
        </w:rPr>
      </w:pPr>
      <w:r>
        <w:rPr>
          <w:rStyle w:val="1440"/>
          <w:rFonts w:ascii="PT Astra Serif" w:hAnsi="PT Astra Serif" w:eastAsia="PT Astra Serif" w:cs="PT Astra Serif"/>
        </w:rPr>
        <w:footnoteRef/>
      </w:r>
      <w:r>
        <w:rPr>
          <w:rFonts w:ascii="PT Astra Serif" w:hAnsi="PT Astra Serif" w:eastAsia="PT Astra Serif" w:cs="PT Astra Serif"/>
        </w:rPr>
        <w:t xml:space="preserve"> Данный пункт включается в договор в случае, если договор заключается с налогоплательщиком, применяющим УСН.</w:t>
      </w:r>
      <w:r>
        <w:rPr>
          <w:rFonts w:ascii="PT Astra Serif" w:hAnsi="PT Astra Serif" w:cs="PT Astra Serif"/>
        </w:rPr>
      </w:r>
      <w:r>
        <w:rPr>
          <w:rFonts w:ascii="PT Astra Serif" w:hAnsi="PT Astra Serif" w:cs="PT Astra Serif"/>
        </w:rPr>
      </w:r>
    </w:p>
  </w:footnote>
  <w:footnote w:id="14">
    <w:p>
      <w:pPr>
        <w:pStyle w:val="1432"/>
        <w:jc w:val="both"/>
        <w:rPr>
          <w:rFonts w:ascii="PT Astra Serif" w:hAnsi="PT Astra Serif" w:cs="PT Astra Serif"/>
        </w:rPr>
      </w:pPr>
      <w:r>
        <w:rPr>
          <w:rStyle w:val="1440"/>
          <w:rFonts w:ascii="PT Astra Serif" w:hAnsi="PT Astra Serif" w:eastAsia="PT Astra Serif" w:cs="PT Astra Serif"/>
        </w:rPr>
        <w:footnoteRef/>
      </w:r>
      <w:r>
        <w:rPr>
          <w:rFonts w:ascii="PT Astra Serif" w:hAnsi="PT Astra Serif" w:eastAsia="PT Astra Serif" w:cs="PT Astra Serif"/>
        </w:rPr>
        <w:t xml:space="preserve"> Данная редакция абзаца используется в договорах, в рамках которых предполагается поставка МТР для инвестиционных и производственных объектов ПАО «Газпром» или их ремонт.</w:t>
      </w:r>
      <w:r>
        <w:rPr>
          <w:rFonts w:ascii="PT Astra Serif" w:hAnsi="PT Astra Serif" w:eastAsia="PT Astra Serif" w:cs="PT Astra Serif"/>
        </w:rPr>
        <w:t xml:space="preserve"> Типовые условия о проведении контроля качества и приемки МТР с привлечением Инспекции </w:t>
      </w:r>
      <w:r>
        <w:rPr>
          <w:rFonts w:ascii="PT Astra Serif" w:hAnsi="PT Astra Serif" w:eastAsia="PT Astra Serif" w:cs="PT Astra Serif"/>
        </w:rPr>
        <w:t xml:space="preserve">ПАО «Газпром» по корпоративной приемке установлены в Приложении № 3 к настоящему договору.</w:t>
      </w:r>
      <w:r>
        <w:rPr>
          <w:rFonts w:ascii="PT Astra Serif" w:hAnsi="PT Astra Serif" w:cs="PT Astra Serif"/>
        </w:rPr>
      </w:r>
      <w:r>
        <w:rPr>
          <w:rFonts w:ascii="PT Astra Serif" w:hAnsi="PT Astra Serif" w:cs="PT Astra Serif"/>
        </w:rPr>
      </w:r>
    </w:p>
  </w:footnote>
  <w:footnote w:id="15">
    <w:p>
      <w:pPr>
        <w:pStyle w:val="1432"/>
        <w:jc w:val="both"/>
        <w:rPr>
          <w:rFonts w:ascii="PT Astra Serif" w:hAnsi="PT Astra Serif" w:cs="PT Astra Serif"/>
        </w:rPr>
      </w:pPr>
      <w:r>
        <w:rPr>
          <w:rStyle w:val="1440"/>
          <w:rFonts w:ascii="PT Astra Serif" w:hAnsi="PT Astra Serif" w:eastAsia="PT Astra Serif" w:cs="PT Astra Serif"/>
        </w:rPr>
        <w:t xml:space="preserve"></w:t>
      </w:r>
      <w:r>
        <w:rPr>
          <w:rFonts w:ascii="PT Astra Serif" w:hAnsi="PT Astra Serif" w:eastAsia="PT Astra Serif" w:cs="PT Astra Serif"/>
        </w:rPr>
        <w:t xml:space="preserve"> </w:t>
      </w:r>
      <w:r>
        <w:rPr>
          <w:rFonts w:ascii="PT Astra Serif" w:hAnsi="PT Astra Serif" w:eastAsia="PT Astra Serif" w:cs="PT Astra Serif"/>
        </w:rPr>
        <w:t xml:space="preserve">Редакция применяется в случае заключения Договора поставки лекарственных препаратов, расходных материалов медицинского назначения.</w:t>
      </w:r>
      <w:r>
        <w:rPr>
          <w:rFonts w:ascii="PT Astra Serif" w:hAnsi="PT Astra Serif" w:cs="PT Astra Serif"/>
        </w:rPr>
      </w:r>
      <w:r>
        <w:rPr>
          <w:rFonts w:ascii="PT Astra Serif" w:hAnsi="PT Astra Serif" w:cs="PT Astra Serif"/>
        </w:rPr>
      </w:r>
    </w:p>
  </w:footnote>
  <w:footnote w:id="16">
    <w:p>
      <w:pPr>
        <w:pStyle w:val="1432"/>
        <w:jc w:val="both"/>
        <w:rPr>
          <w:rFonts w:ascii="PT Astra Serif" w:hAnsi="PT Astra Serif" w:cs="PT Astra Serif"/>
        </w:rPr>
      </w:pPr>
      <w:r>
        <w:rPr>
          <w:rStyle w:val="1440"/>
          <w:rFonts w:ascii="PT Astra Serif" w:hAnsi="PT Astra Serif" w:eastAsia="PT Astra Serif" w:cs="PT Astra Serif"/>
        </w:rPr>
        <w:t xml:space="preserve"></w:t>
      </w:r>
      <w:r>
        <w:rPr>
          <w:rFonts w:ascii="PT Astra Serif" w:hAnsi="PT Astra Serif" w:eastAsia="PT Astra Serif" w:cs="PT Astra Serif"/>
        </w:rPr>
        <w:t xml:space="preserve"> </w:t>
      </w:r>
      <w:r>
        <w:rPr>
          <w:rFonts w:ascii="PT Astra Serif" w:hAnsi="PT Astra Serif" w:eastAsia="PT Astra Serif" w:cs="PT Astra Serif"/>
        </w:rPr>
        <w:t xml:space="preserve">Редакция применяется в случае заключения Договора поставки лекарственных препаратов, расходных материалов медицинского назначения</w:t>
      </w:r>
      <w:r>
        <w:rPr>
          <w:rFonts w:ascii="PT Astra Serif" w:hAnsi="PT Astra Serif" w:cs="PT Astra Serif"/>
        </w:rPr>
      </w:r>
      <w:r>
        <w:rPr>
          <w:rFonts w:ascii="PT Astra Serif" w:hAnsi="PT Astra Serif" w:cs="PT Astra Serif"/>
        </w:rPr>
      </w:r>
    </w:p>
  </w:footnote>
  <w:footnote w:id="17">
    <w:p>
      <w:pPr>
        <w:pStyle w:val="1432"/>
        <w:jc w:val="both"/>
        <w:rPr>
          <w:rFonts w:ascii="PT Astra Serif" w:hAnsi="PT Astra Serif" w:cs="PT Astra Serif"/>
          <w:highlight w:val="white"/>
        </w:rPr>
      </w:pPr>
      <w:r>
        <w:rPr>
          <w:rStyle w:val="1440"/>
          <w:rFonts w:ascii="PT Astra Serif" w:hAnsi="PT Astra Serif" w:eastAsia="PT Astra Serif" w:cs="PT Astra Serif"/>
        </w:rPr>
        <w:footnoteRef/>
      </w:r>
      <w:r>
        <w:rPr>
          <w:rFonts w:ascii="PT Astra Serif" w:hAnsi="PT Astra Serif" w:eastAsia="PT Astra Serif" w:cs="PT Astra Serif"/>
        </w:rPr>
        <w:t xml:space="preserve"> </w:t>
      </w:r>
      <w:r>
        <w:rPr>
          <w:rFonts w:ascii="PT Astra Serif" w:hAnsi="PT Astra Serif" w:eastAsia="PT Astra Serif" w:cs="PT Astra Serif"/>
          <w:highlight w:val="white"/>
        </w:rPr>
        <w:t xml:space="preserve">В случае, когда предусмотрено, что операции с товарами по Договору освобождаются от НДС (за исключением по п. 1 ст. 145 НК РФ), пункт исключается из текста Договора.</w:t>
      </w:r>
      <w:r>
        <w:rPr>
          <w:rFonts w:ascii="PT Astra Serif" w:hAnsi="PT Astra Serif" w:cs="PT Astra Serif"/>
          <w:highlight w:val="white"/>
        </w:rPr>
      </w:r>
      <w:r>
        <w:rPr>
          <w:rFonts w:ascii="PT Astra Serif" w:hAnsi="PT Astra Serif" w:cs="PT Astra Serif"/>
          <w:highlight w:val="white"/>
        </w:rPr>
      </w:r>
    </w:p>
  </w:footnote>
  <w:footnote w:id="18">
    <w:p>
      <w:pPr>
        <w:pStyle w:val="1432"/>
        <w:jc w:val="both"/>
        <w:rPr>
          <w:rFonts w:ascii="PT Astra Serif" w:hAnsi="PT Astra Serif" w:cs="PT Astra Serif"/>
          <w:highlight w:val="yellow"/>
        </w:rPr>
      </w:pPr>
      <w:r>
        <w:rPr>
          <w:rStyle w:val="1440"/>
          <w:rFonts w:ascii="PT Astra Serif" w:hAnsi="PT Astra Serif" w:eastAsia="PT Astra Serif" w:cs="PT Astra Serif"/>
        </w:rPr>
        <w:footnoteRef/>
      </w:r>
      <w:r>
        <w:rPr>
          <w:rFonts w:ascii="PT Astra Serif" w:hAnsi="PT Astra Serif" w:eastAsia="PT Astra Serif" w:cs="PT Astra Serif"/>
        </w:rPr>
        <w:t xml:space="preserve"> </w:t>
      </w:r>
      <w:r>
        <w:rPr>
          <w:rFonts w:ascii="PT Astra Serif" w:hAnsi="PT Astra Serif" w:eastAsia="PT Astra Serif" w:cs="PT Astra Serif"/>
          <w:highlight w:val="white"/>
        </w:rPr>
        <w:t xml:space="preserve">Данный пункт не включается в Договор, заключаемый с СМСП.</w:t>
      </w:r>
      <w:r>
        <w:rPr>
          <w:rFonts w:ascii="PT Astra Serif" w:hAnsi="PT Astra Serif" w:cs="PT Astra Serif"/>
          <w:highlight w:val="yellow"/>
        </w:rPr>
      </w:r>
      <w:r>
        <w:rPr>
          <w:rFonts w:ascii="PT Astra Serif" w:hAnsi="PT Astra Serif" w:cs="PT Astra Serif"/>
          <w:highlight w:val="yellow"/>
        </w:rPr>
      </w:r>
    </w:p>
  </w:footnote>
  <w:footnote w:id="19">
    <w:p>
      <w:pPr>
        <w:pStyle w:val="1432"/>
        <w:jc w:val="both"/>
        <w:rPr>
          <w:rFonts w:ascii="PT Astra Serif" w:hAnsi="PT Astra Serif" w:cs="PT Astra Serif"/>
        </w:rPr>
      </w:pPr>
      <w:r>
        <w:rPr>
          <w:rStyle w:val="1440"/>
          <w:rFonts w:ascii="PT Astra Serif" w:hAnsi="PT Astra Serif" w:eastAsia="PT Astra Serif" w:cs="PT Astra Serif"/>
        </w:rPr>
        <w:footnoteRef/>
      </w:r>
      <w:r>
        <w:rPr>
          <w:rFonts w:ascii="PT Astra Serif" w:hAnsi="PT Astra Serif" w:eastAsia="PT Astra Serif" w:cs="PT Astra Serif"/>
        </w:rPr>
        <w:t xml:space="preserve"> </w:t>
      </w:r>
      <w:r>
        <w:rPr>
          <w:rFonts w:ascii="PT Astra Serif" w:hAnsi="PT Astra Serif" w:eastAsia="PT Astra Serif" w:cs="PT Astra Serif"/>
        </w:rPr>
        <w:t xml:space="preserve">Редакция применяется в случае заключения Договора поставки лекарственных препаратов, расходных материалов медицинского назначения.</w:t>
      </w:r>
      <w:r>
        <w:rPr>
          <w:rFonts w:ascii="PT Astra Serif" w:hAnsi="PT Astra Serif" w:cs="PT Astra Serif"/>
        </w:rPr>
      </w:r>
      <w:r>
        <w:rPr>
          <w:rFonts w:ascii="PT Astra Serif" w:hAnsi="PT Astra Serif" w:cs="PT Astra Serif"/>
        </w:rPr>
      </w:r>
    </w:p>
  </w:footnote>
  <w:footnote w:id="20">
    <w:p>
      <w:pPr>
        <w:pStyle w:val="1432"/>
        <w:jc w:val="both"/>
        <w:rPr>
          <w:rFonts w:ascii="PT Astra Serif" w:hAnsi="PT Astra Serif" w:cs="PT Astra Serif"/>
        </w:rPr>
      </w:pPr>
      <w:r>
        <w:rPr>
          <w:rStyle w:val="1440"/>
          <w:rFonts w:ascii="PT Astra Serif" w:hAnsi="PT Astra Serif" w:eastAsia="PT Astra Serif" w:cs="PT Astra Serif"/>
        </w:rPr>
        <w:t xml:space="preserve"></w:t>
      </w:r>
      <w:r>
        <w:rPr>
          <w:rFonts w:ascii="PT Astra Serif" w:hAnsi="PT Astra Serif" w:eastAsia="PT Astra Serif" w:cs="PT Astra Serif"/>
        </w:rPr>
        <w:t xml:space="preserve"> </w:t>
      </w:r>
      <w:r>
        <w:rPr>
          <w:rFonts w:ascii="PT Astra Serif" w:hAnsi="PT Astra Serif" w:eastAsia="PT Astra Serif" w:cs="PT Astra Serif"/>
        </w:rPr>
        <w:t xml:space="preserve">В случае поставки пищевых продуктов, данный раздел излагается в</w:t>
      </w:r>
      <w:r>
        <w:rPr>
          <w:rFonts w:ascii="PT Astra Serif" w:hAnsi="PT Astra Serif" w:eastAsia="PT Astra Serif" w:cs="PT Astra Serif"/>
        </w:rPr>
        <w:t xml:space="preserve"> следующей редакции: «8.1. Остаточный срок годности поставки товара должен составлять не менее 70-80% на момент поставки товара. 8.2. В случае отказа Поставщика от замены или исправления брака Покупатель оставляет за собой право исключить из взаиморасчетов</w:t>
      </w:r>
      <w:r>
        <w:rPr>
          <w:rFonts w:ascii="PT Astra Serif" w:hAnsi="PT Astra Serif" w:eastAsia="PT Astra Serif" w:cs="PT Astra Serif"/>
        </w:rPr>
        <w:t xml:space="preserve"> стоимость бракованного или некачественного товара на основании актов, составленных в соответствии с Инструкциями о порядке приемки продукции производственно-технического назначения и товаров народного потребления по количеству и качеству, утвержденными по</w:t>
      </w:r>
      <w:r>
        <w:rPr>
          <w:rFonts w:ascii="PT Astra Serif" w:hAnsi="PT Astra Serif" w:eastAsia="PT Astra Serif" w:cs="PT Astra Serif"/>
        </w:rPr>
        <w:t xml:space="preserve">становлениями Госарбитража СССР №П-6 от 15.06.2965 и № П-7 от 25.04.1966. 8.3. В период действия гарантийного срока Поставщик обязан в течение 30 (тридцати) календарных дней с момента обнаружения брака устранить недостатки или заменить товар за свой счет».</w:t>
      </w:r>
      <w:r>
        <w:rPr>
          <w:rFonts w:ascii="PT Astra Serif" w:hAnsi="PT Astra Serif" w:cs="PT Astra Serif"/>
        </w:rPr>
      </w:r>
      <w:r>
        <w:rPr>
          <w:rFonts w:ascii="PT Astra Serif" w:hAnsi="PT Astra Serif" w:cs="PT Astra Serif"/>
        </w:rPr>
      </w:r>
    </w:p>
  </w:footnote>
  <w:footnote w:id="21">
    <w:p>
      <w:pPr>
        <w:pStyle w:val="1432"/>
        <w:jc w:val="both"/>
        <w:rPr>
          <w:rFonts w:ascii="PT Astra Serif" w:hAnsi="PT Astra Serif" w:cs="PT Astra Serif"/>
        </w:rPr>
      </w:pPr>
      <w:r>
        <w:rPr>
          <w:rStyle w:val="1440"/>
          <w:rFonts w:ascii="PT Astra Serif" w:hAnsi="PT Astra Serif" w:eastAsia="PT Astra Serif" w:cs="PT Astra Serif"/>
        </w:rPr>
        <w:t xml:space="preserve"></w:t>
      </w:r>
      <w:r>
        <w:rPr>
          <w:rStyle w:val="1440"/>
          <w:rFonts w:ascii="PT Astra Serif" w:hAnsi="PT Astra Serif" w:eastAsia="PT Astra Serif" w:cs="PT Astra Serif"/>
        </w:rPr>
        <w:t xml:space="preserve"></w:t>
      </w:r>
      <w:r>
        <w:rPr>
          <w:rFonts w:ascii="PT Astra Serif" w:hAnsi="PT Astra Serif" w:eastAsia="PT Astra Serif" w:cs="PT Astra Serif"/>
        </w:rPr>
        <w:t xml:space="preserve"> </w:t>
      </w:r>
      <w:r>
        <w:rPr>
          <w:rFonts w:ascii="PT Astra Serif" w:hAnsi="PT Astra Serif" w:eastAsia="PT Astra Serif" w:cs="PT Astra Serif"/>
        </w:rPr>
        <w:t xml:space="preserve">Редакция применяется в случае заключения Договора поставки лекарственных препаратов, расходных материалов медицинского назначения.</w:t>
      </w:r>
      <w:r>
        <w:rPr>
          <w:rFonts w:ascii="PT Astra Serif" w:hAnsi="PT Astra Serif" w:cs="PT Astra Serif"/>
        </w:rPr>
      </w:r>
      <w:r>
        <w:rPr>
          <w:rFonts w:ascii="PT Astra Serif" w:hAnsi="PT Astra Serif" w:cs="PT Astra Serif"/>
        </w:rPr>
      </w:r>
    </w:p>
  </w:footnote>
  <w:footnote w:id="22">
    <w:p>
      <w:pPr>
        <w:pStyle w:val="1432"/>
        <w:jc w:val="both"/>
        <w:rPr>
          <w:rFonts w:ascii="PT Astra Serif" w:hAnsi="PT Astra Serif" w:cs="PT Astra Serif"/>
        </w:rPr>
      </w:pPr>
      <w:r>
        <w:rPr>
          <w:rStyle w:val="1440"/>
          <w:rFonts w:ascii="PT Astra Serif" w:hAnsi="PT Astra Serif" w:eastAsia="PT Astra Serif" w:cs="PT Astra Serif"/>
        </w:rPr>
        <w:t xml:space="preserve"></w:t>
      </w:r>
      <w:r>
        <w:rPr>
          <w:rFonts w:ascii="PT Astra Serif" w:hAnsi="PT Astra Serif" w:eastAsia="PT Astra Serif" w:cs="PT Astra Serif"/>
        </w:rPr>
        <w:t xml:space="preserve"> </w:t>
      </w:r>
      <w:r>
        <w:rPr>
          <w:rFonts w:ascii="PT Astra Serif" w:hAnsi="PT Astra Serif" w:eastAsia="PT Astra Serif" w:cs="PT Astra Serif"/>
        </w:rPr>
        <w:t xml:space="preserve">Редакция применяется в случае заключения Договора поставки лекарственных препаратов, расходных материалов медицинского назначения.</w:t>
      </w:r>
      <w:r>
        <w:rPr>
          <w:rFonts w:ascii="PT Astra Serif" w:hAnsi="PT Astra Serif" w:cs="PT Astra Serif"/>
        </w:rPr>
      </w:r>
      <w:r>
        <w:rPr>
          <w:rFonts w:ascii="PT Astra Serif" w:hAnsi="PT Astra Serif" w:cs="PT Astra Serif"/>
        </w:rPr>
      </w:r>
    </w:p>
  </w:footnote>
  <w:footnote w:id="23">
    <w:p>
      <w:pPr>
        <w:pStyle w:val="1432"/>
        <w:jc w:val="both"/>
        <w:rPr>
          <w:rFonts w:ascii="PT Astra Serif" w:hAnsi="PT Astra Serif" w:cs="PT Astra Serif"/>
        </w:rPr>
      </w:pPr>
      <w:r>
        <w:rPr>
          <w:rStyle w:val="1440"/>
          <w:rFonts w:ascii="PT Astra Serif" w:hAnsi="PT Astra Serif" w:eastAsia="PT Astra Serif" w:cs="PT Astra Serif"/>
        </w:rPr>
        <w:footnoteRef/>
      </w:r>
      <w:r>
        <w:rPr>
          <w:rFonts w:ascii="PT Astra Serif" w:hAnsi="PT Astra Serif" w:eastAsia="PT Astra Serif" w:cs="PT Astra Serif"/>
        </w:rPr>
        <w:t xml:space="preserve"> В случае отсут</w:t>
      </w:r>
      <w:r>
        <w:rPr>
          <w:rFonts w:ascii="PT Astra Serif" w:hAnsi="PT Astra Serif" w:eastAsia="PT Astra Serif" w:cs="PT Astra Serif"/>
        </w:rPr>
        <w:t xml:space="preserve">ствия возможности подписать договор в форме электронного документа с использованием </w:t>
      </w:r>
      <w:r>
        <w:rPr>
          <w:rFonts w:ascii="PT Astra Serif" w:hAnsi="PT Astra Serif" w:eastAsia="PT Astra Serif" w:cs="PT Astra Serif"/>
        </w:rPr>
        <w:t xml:space="preserve">функционала ЭДО ЭТП ГПБ заменить первый абзац на «Настоящий Договор составлен в 2-х экземплярах, имеющих равную юридическую силу, по одному экземпляру для каждой из Сторон.</w:t>
      </w:r>
      <w:r>
        <w:rPr>
          <w:rFonts w:ascii="PT Astra Serif" w:hAnsi="PT Astra Serif" w:cs="PT Astra Serif"/>
        </w:rPr>
      </w:r>
      <w:r>
        <w:rPr>
          <w:rFonts w:ascii="PT Astra Serif" w:hAnsi="PT Astra Serif" w:cs="PT Astra Serif"/>
        </w:rPr>
      </w:r>
    </w:p>
  </w:footnote>
  <w:footnote w:id="24">
    <w:p>
      <w:pPr>
        <w:pStyle w:val="1432"/>
        <w:jc w:val="both"/>
        <w:rPr>
          <w:rFonts w:ascii="PT Astra Serif" w:hAnsi="PT Astra Serif" w:cs="PT Astra Serif"/>
        </w:rPr>
      </w:pPr>
      <w:r>
        <w:rPr>
          <w:rStyle w:val="1440"/>
          <w:rFonts w:ascii="PT Astra Serif" w:hAnsi="PT Astra Serif" w:eastAsia="PT Astra Serif" w:cs="PT Astra Serif"/>
        </w:rPr>
        <w:footnoteRef/>
      </w:r>
      <w:r>
        <w:rPr>
          <w:rFonts w:ascii="PT Astra Serif" w:hAnsi="PT Astra Serif" w:eastAsia="PT Astra Serif" w:cs="PT Astra Serif"/>
        </w:rPr>
        <w:t xml:space="preserve"> В случае отсутствия возможности подписать договор в форме электронного доку</w:t>
      </w:r>
      <w:r>
        <w:rPr>
          <w:rFonts w:ascii="PT Astra Serif" w:hAnsi="PT Astra Serif" w:eastAsia="PT Astra Serif" w:cs="PT Astra Serif"/>
        </w:rPr>
        <w:t xml:space="preserve">мента с использованием функционала ЭДО ЭТП ГПБ исключить слова «или в форме электронного документа с использованием функционала ЭДО ЭТП ГПБ (https://edo.etpgpb.ru) и подписан электронными подписями лиц, имеющих право действовать от имени каждой из Сторон».</w:t>
      </w:r>
      <w:r>
        <w:rPr>
          <w:rFonts w:ascii="PT Astra Serif" w:hAnsi="PT Astra Serif" w:cs="PT Astra Serif"/>
        </w:rPr>
      </w:r>
      <w:r>
        <w:rPr>
          <w:rFonts w:ascii="PT Astra Serif" w:hAnsi="PT Astra Serif" w:cs="PT Astra Serif"/>
        </w:rPr>
      </w:r>
    </w:p>
  </w:footnote>
  <w:footnote w:id="25">
    <w:p>
      <w:pPr>
        <w:pStyle w:val="1432"/>
        <w:jc w:val="both"/>
        <w:rPr>
          <w:rFonts w:ascii="PT Astra Serif" w:hAnsi="PT Astra Serif" w:cs="PT Astra Serif"/>
          <w:highlight w:val="white"/>
        </w:rPr>
      </w:pPr>
      <w:r>
        <w:rPr>
          <w:rStyle w:val="1440"/>
          <w:rFonts w:ascii="PT Astra Serif" w:hAnsi="PT Astra Serif" w:eastAsia="PT Astra Serif" w:cs="PT Astra Serif"/>
        </w:rPr>
        <w:footnoteRef/>
      </w:r>
      <w:r>
        <w:rPr>
          <w:rFonts w:ascii="PT Astra Serif" w:hAnsi="PT Astra Serif" w:eastAsia="PT Astra Serif" w:cs="PT Astra Serif"/>
        </w:rPr>
        <w:t xml:space="preserve"> </w:t>
      </w:r>
      <w:r>
        <w:rPr>
          <w:rFonts w:ascii="PT Astra Serif" w:hAnsi="PT Astra Serif" w:eastAsia="PT Astra Serif" w:cs="PT Astra Serif"/>
        </w:rPr>
        <w:t xml:space="preserve">В случае исполнения обязательств по Договору</w:t>
      </w:r>
      <w:r>
        <w:rPr>
          <w:rFonts w:ascii="PT Astra Serif" w:hAnsi="PT Astra Serif" w:eastAsia="PT Astra Serif" w:cs="PT Astra Serif"/>
          <w:highlight w:val="white"/>
        </w:rPr>
        <w:t xml:space="preserve"> Поставщиком лично, данный пункт исключается из текста Договора.</w:t>
      </w:r>
      <w:r>
        <w:rPr>
          <w:rFonts w:ascii="PT Astra Serif" w:hAnsi="PT Astra Serif" w:cs="PT Astra Serif"/>
          <w:highlight w:val="white"/>
        </w:rPr>
      </w:r>
      <w:r>
        <w:rPr>
          <w:rFonts w:ascii="PT Astra Serif" w:hAnsi="PT Astra Serif" w:cs="PT Astra Serif"/>
          <w:highlight w:val="white"/>
        </w:rPr>
      </w:r>
    </w:p>
  </w:footnote>
  <w:footnote w:id="26">
    <w:p>
      <w:pPr>
        <w:pStyle w:val="1432"/>
        <w:rPr>
          <w:rFonts w:ascii="PT Astra Serif" w:hAnsi="PT Astra Serif" w:cs="PT Astra Serif"/>
        </w:rPr>
      </w:pPr>
      <w:r>
        <w:rPr>
          <w:rStyle w:val="1440"/>
          <w:rFonts w:ascii="PT Astra Serif" w:hAnsi="PT Astra Serif" w:eastAsia="PT Astra Serif" w:cs="PT Astra Serif"/>
        </w:rPr>
        <w:footnoteRef/>
      </w:r>
      <w:r>
        <w:rPr>
          <w:rFonts w:ascii="PT Astra Serif" w:hAnsi="PT Astra Serif" w:eastAsia="PT Astra Serif" w:cs="PT Astra Serif"/>
        </w:rPr>
        <w:t xml:space="preserve"> </w:t>
      </w:r>
      <w:r>
        <w:rPr>
          <w:rFonts w:ascii="PT Astra Serif" w:hAnsi="PT Astra Serif" w:eastAsia="PT Astra Serif" w:cs="PT Astra Serif"/>
        </w:rPr>
        <w:t xml:space="preserve">Приложение № 3 применяется используется в договорах, в рамках которых предполагается поставка МТР на инвестиционных и производственных объектах ПАО «Газпром» или их ремонт.</w:t>
      </w:r>
      <w:r>
        <w:rPr>
          <w:rFonts w:ascii="PT Astra Serif" w:hAnsi="PT Astra Serif" w:cs="PT Astra Serif"/>
        </w:rPr>
      </w:r>
      <w:r>
        <w:rPr>
          <w:rFonts w:ascii="PT Astra Serif" w:hAnsi="PT Astra Serif" w:cs="PT Astra Serif"/>
        </w:rPr>
      </w:r>
    </w:p>
  </w:footnote>
  <w:footnote w:id="27">
    <w:p>
      <w:pPr>
        <w:pStyle w:val="1432"/>
        <w:jc w:val="both"/>
        <w:rPr>
          <w:rFonts w:ascii="PT Astra Serif" w:hAnsi="PT Astra Serif" w:cs="PT Astra Serif"/>
        </w:rPr>
      </w:pPr>
      <w:r>
        <w:rPr>
          <w:rStyle w:val="1440"/>
          <w:rFonts w:ascii="PT Astra Serif" w:hAnsi="PT Astra Serif" w:eastAsia="PT Astra Serif" w:cs="PT Astra Serif"/>
        </w:rPr>
        <w:footnoteRef/>
      </w:r>
      <w:r>
        <w:rPr>
          <w:rFonts w:ascii="PT Astra Serif" w:hAnsi="PT Astra Serif" w:eastAsia="PT Astra Serif" w:cs="PT Astra Serif"/>
        </w:rPr>
        <w:t xml:space="preserve"> </w:t>
      </w:r>
      <w:r>
        <w:rPr>
          <w:rFonts w:ascii="PT Astra Serif" w:hAnsi="PT Astra Serif" w:eastAsia="PT Astra Serif" w:cs="PT Astra Serif"/>
        </w:rPr>
        <w:t xml:space="preserve">Данный пункт включается в текст договора </w:t>
      </w:r>
      <w:r>
        <w:rPr>
          <w:rFonts w:ascii="PT Astra Serif" w:hAnsi="PT Astra Serif" w:eastAsia="PT Astra Serif" w:cs="PT Astra Serif"/>
        </w:rPr>
        <w:t xml:space="preserve">при проведении маркетин</w:t>
      </w:r>
      <w:r>
        <w:rPr>
          <w:rFonts w:ascii="PT Astra Serif" w:hAnsi="PT Astra Serif" w:eastAsia="PT Astra Serif" w:cs="PT Astra Serif"/>
        </w:rPr>
        <w:t xml:space="preserve">говых исследований по закупке  Квотируемых товаров российского происхождения (в случае если в заявке участника закупки, с которым заключается договор, содержится предложение о поставке товара российского происхождения, включенного в перечень Приложения № 3</w:t>
      </w:r>
      <w:r>
        <w:rPr>
          <w:rFonts w:ascii="PT Astra Serif" w:hAnsi="PT Astra Serif" w:eastAsia="PT Astra Serif" w:cs="PT Astra Serif"/>
        </w:rPr>
        <w:t xml:space="preserve">  Постановления Правительства РФ от 23.12.2024 N 1875 "О мерах по предоставлению национального режима при осуществлении закупок товаров, р</w:t>
      </w:r>
      <w:r>
        <w:rPr>
          <w:rFonts w:ascii="PT Astra Serif" w:hAnsi="PT Astra Serif" w:eastAsia="PT Astra Serif" w:cs="PT Astra Serif"/>
        </w:rPr>
        <w:t xml:space="preserve">абот, услуг для обеспечения государственных и муниципальных нужд, закупок товаров, работ, услуг отдельными видами юрид</w:t>
      </w:r>
      <w:r>
        <w:rPr>
          <w:rFonts w:ascii="PT Astra Serif" w:hAnsi="PT Astra Serif" w:eastAsia="PT Astra Serif" w:cs="PT Astra Serif"/>
        </w:rPr>
        <w:t xml:space="preserve">ических лиц").</w:t>
      </w:r>
      <w:r>
        <w:rPr>
          <w:rFonts w:ascii="PT Astra Serif" w:hAnsi="PT Astra Serif" w:cs="PT Astra Serif"/>
        </w:rPr>
      </w:r>
      <w:r>
        <w:rPr>
          <w:rFonts w:ascii="PT Astra Serif" w:hAnsi="PT Astra Serif" w:cs="PT Astra Serif"/>
        </w:rPr>
      </w:r>
    </w:p>
  </w:footnote>
  <w:footnote w:id="28">
    <w:p>
      <w:pPr>
        <w:pStyle w:val="1432"/>
        <w:jc w:val="both"/>
        <w:rPr>
          <w:rFonts w:ascii="PT Astra Serif" w:hAnsi="PT Astra Serif" w:cs="PT Astra Serif"/>
          <w:sz w:val="20"/>
          <w:szCs w:val="20"/>
        </w:rPr>
      </w:pPr>
      <w:r>
        <w:rPr>
          <w:rStyle w:val="1440"/>
          <w:rFonts w:ascii="PT Astra Serif" w:hAnsi="PT Astra Serif" w:eastAsia="PT Astra Serif" w:cs="PT Astra Serif"/>
          <w:sz w:val="20"/>
          <w:szCs w:val="20"/>
        </w:rPr>
        <w:footnoteRef/>
      </w:r>
      <w:r>
        <w:rPr>
          <w:rFonts w:ascii="PT Astra Serif" w:hAnsi="PT Astra Serif" w:eastAsia="PT Astra Serif" w:cs="PT Astra Serif"/>
          <w:sz w:val="20"/>
          <w:szCs w:val="20"/>
        </w:rPr>
        <w:t xml:space="preserve"> Данная редакция спецификации к настоящему Договору используется</w:t>
      </w:r>
      <w:r>
        <w:rPr>
          <w:rFonts w:ascii="PT Astra Serif" w:hAnsi="PT Astra Serif" w:eastAsia="PT Astra Serif" w:cs="PT Astra Serif"/>
          <w:sz w:val="20"/>
          <w:szCs w:val="20"/>
          <w:lang w:eastAsia="ru-RU"/>
        </w:rPr>
        <w:t xml:space="preserve"> </w:t>
      </w:r>
      <w:r>
        <w:rPr>
          <w:rFonts w:ascii="PT Astra Serif" w:hAnsi="PT Astra Serif" w:eastAsia="PT Astra Serif" w:cs="PT Astra Serif"/>
          <w:sz w:val="20"/>
          <w:szCs w:val="20"/>
        </w:rPr>
        <w:t xml:space="preserve">только при условии наличия </w:t>
      </w:r>
      <w:r>
        <w:rPr>
          <w:rFonts w:ascii="PT Astra Serif" w:hAnsi="PT Astra Serif" w:eastAsia="PT Astra Serif" w:cs="PT Astra Serif"/>
          <w:sz w:val="20"/>
          <w:szCs w:val="20"/>
        </w:rPr>
        <w:t xml:space="preserve">толеранса</w:t>
      </w:r>
      <w:r>
        <w:rPr>
          <w:rFonts w:ascii="PT Astra Serif" w:hAnsi="PT Astra Serif" w:eastAsia="PT Astra Serif" w:cs="PT Astra Serif"/>
          <w:sz w:val="20"/>
          <w:szCs w:val="20"/>
        </w:rPr>
        <w:t xml:space="preserve"> у изготовителя (производителя</w:t>
      </w:r>
      <w:r>
        <w:rPr>
          <w:rFonts w:ascii="PT Astra Serif" w:hAnsi="PT Astra Serif" w:eastAsia="PT Astra Serif" w:cs="PT Astra Serif"/>
          <w:sz w:val="20"/>
          <w:szCs w:val="20"/>
          <w:lang w:eastAsia="ru-RU"/>
        </w:rPr>
        <w:t xml:space="preserve">) </w:t>
      </w:r>
      <w:r>
        <w:rPr>
          <w:rFonts w:ascii="PT Astra Serif" w:hAnsi="PT Astra Serif" w:eastAsia="PT Astra Serif" w:cs="PT Astra Serif"/>
          <w:sz w:val="20"/>
          <w:szCs w:val="20"/>
        </w:rPr>
        <w:t xml:space="preserve">соответствующего товара.</w:t>
      </w:r>
      <w:r>
        <w:rPr>
          <w:rFonts w:ascii="PT Astra Serif" w:hAnsi="PT Astra Serif" w:cs="PT Astra Serif"/>
          <w:sz w:val="20"/>
          <w:szCs w:val="20"/>
        </w:rPr>
      </w:r>
      <w:r>
        <w:rPr>
          <w:rFonts w:ascii="PT Astra Serif" w:hAnsi="PT Astra Serif" w:cs="PT Astra Serif"/>
          <w:sz w:val="20"/>
          <w:szCs w:val="20"/>
        </w:rPr>
      </w:r>
    </w:p>
  </w:footnote>
  <w:footnote w:id="29">
    <w:p>
      <w:pPr>
        <w:pStyle w:val="1432"/>
        <w:jc w:val="both"/>
        <w:rPr>
          <w:rFonts w:ascii="Times New Roman" w:hAnsi="Times New Roman" w:cs="Times New Roman"/>
        </w:rPr>
      </w:pPr>
      <w:r>
        <w:rPr>
          <w:rStyle w:val="1440"/>
          <w:rFonts w:ascii="Times New Roman" w:hAnsi="Times New Roman" w:eastAsia="Times New Roman" w:cs="Times New Roman"/>
          <w:sz w:val="24"/>
          <w:szCs w:val="24"/>
        </w:rPr>
        <w:footnoteRef/>
      </w:r>
      <w:r>
        <w:rPr>
          <w:rFonts w:ascii="Times New Roman" w:hAnsi="Times New Roman" w:eastAsia="Times New Roman" w:cs="Times New Roman"/>
          <w:color w:val="000000"/>
          <w:sz w:val="24"/>
          <w:highlight w:val="white"/>
        </w:rPr>
        <w:t xml:space="preserve">Типовые условия применяются в договорах при централизованной схеме поставок и схеме поставк</w:t>
      </w:r>
      <w:r>
        <w:rPr>
          <w:rFonts w:ascii="Times New Roman" w:hAnsi="Times New Roman" w:eastAsia="Times New Roman" w:cs="Times New Roman"/>
          <w:color w:val="000000"/>
          <w:sz w:val="24"/>
          <w:highlight w:val="white"/>
        </w:rPr>
        <w:t xml:space="preserve">и по прямым договорам поставки МТР в случае, если поставляемые МТР указаны в Сводном перечне процедур допуска, контроля качества и приёмки МТР, на которые распространяется действие Единого Реестра МТР, размещенном на интернет-сайте ПАО «Газпром» по адресу </w:t>
      </w:r>
      <w:hyperlink r:id="rId1" w:tooltip="https://tenders.gazprom.ru/" w:history="1">
        <w:r>
          <w:rPr>
            <w:rStyle w:val="1447"/>
            <w:rFonts w:ascii="Times New Roman" w:hAnsi="Times New Roman" w:eastAsia="Times New Roman" w:cs="Times New Roman"/>
            <w:color w:val="000000"/>
            <w:sz w:val="24"/>
            <w:highlight w:val="white"/>
          </w:rPr>
          <w:t xml:space="preserve">https://tenders.gazprom.ru</w:t>
        </w:r>
      </w:hyperlink>
      <w:r>
        <w:rPr>
          <w:rFonts w:ascii="Times New Roman" w:hAnsi="Times New Roman" w:eastAsia="Times New Roman" w:cs="Times New Roman"/>
          <w:color w:val="000000"/>
          <w:sz w:val="24"/>
          <w:highlight w:val="white"/>
        </w:rPr>
        <w:t xml:space="preserve"> в разделе «Информация для поставщиков» в подразделе «Единый Реестр МТР и Корпоративная приемка»</w:t>
      </w:r>
      <w:r>
        <w:rPr>
          <w:rFonts w:ascii="Times New Roman" w:hAnsi="Times New Roman" w:eastAsia="Times New Roman" w:cs="Times New Roman"/>
          <w:sz w:val="24"/>
          <w:szCs w:val="24"/>
        </w:rPr>
        <w:t xml:space="preserve">.</w:t>
      </w:r>
      <w:r>
        <w:rPr>
          <w:rFonts w:ascii="Times New Roman" w:hAnsi="Times New Roman" w:cs="Times New Roman"/>
        </w:rPr>
      </w:r>
      <w:r>
        <w:rPr>
          <w:rFonts w:ascii="Times New Roman" w:hAnsi="Times New Roman" w:cs="Times New Roman"/>
        </w:rPr>
      </w:r>
    </w:p>
  </w:footnote>
  <w:footnote w:id="30">
    <w:p>
      <w:pPr>
        <w:pStyle w:val="1432"/>
        <w:jc w:val="both"/>
        <w:rPr>
          <w:rFonts w:ascii="Times New Roman" w:hAnsi="Times New Roman" w:cs="Times New Roman"/>
          <w:sz w:val="24"/>
          <w:szCs w:val="24"/>
        </w:rPr>
      </w:pPr>
      <w:r>
        <w:rPr>
          <w:rStyle w:val="1448"/>
          <w:rFonts w:ascii="Times New Roman" w:hAnsi="Times New Roman" w:eastAsia="Times New Roman" w:cs="Times New Roman"/>
          <w:sz w:val="24"/>
          <w:szCs w:val="24"/>
        </w:rPr>
        <w:footnoteRef/>
      </w:r>
      <w:r>
        <w:rPr>
          <w:rFonts w:ascii="Times New Roman" w:hAnsi="Times New Roman" w:eastAsia="Times New Roman" w:cs="Times New Roman"/>
          <w:sz w:val="24"/>
          <w:szCs w:val="24"/>
        </w:rPr>
        <w:t xml:space="preserve">Контактная информация (</w:t>
      </w:r>
      <w:r>
        <w:rPr>
          <w:rFonts w:ascii="Times New Roman" w:hAnsi="Times New Roman" w:eastAsia="Times New Roman" w:cs="Times New Roman"/>
          <w:sz w:val="24"/>
          <w:szCs w:val="24"/>
        </w:rPr>
        <w:t xml:space="preserve">справочно</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lang w:eastAsia="ru-RU"/>
        </w:rPr>
        <w:t xml:space="preserve">интернет-сайт ООО «Газпром </w:t>
      </w:r>
      <w:r>
        <w:rPr>
          <w:rFonts w:ascii="Times New Roman" w:hAnsi="Times New Roman" w:eastAsia="Times New Roman" w:cs="Times New Roman"/>
          <w:sz w:val="24"/>
          <w:szCs w:val="24"/>
          <w:lang w:eastAsia="ru-RU"/>
        </w:rPr>
        <w:t xml:space="preserve">газнадзор</w:t>
      </w:r>
      <w:r>
        <w:rPr>
          <w:rFonts w:ascii="Times New Roman" w:hAnsi="Times New Roman" w:eastAsia="Times New Roman" w:cs="Times New Roman"/>
          <w:sz w:val="24"/>
          <w:szCs w:val="24"/>
          <w:lang w:eastAsia="ru-RU"/>
        </w:rPr>
        <w:t xml:space="preserve">» https://gaznadzor.gazprom.ru, эл. почта </w:t>
      </w:r>
      <w:r>
        <w:rPr>
          <w:rFonts w:ascii="Times New Roman" w:hAnsi="Times New Roman" w:eastAsia="Times New Roman" w:cs="Times New Roman"/>
          <w:sz w:val="24"/>
          <w:szCs w:val="24"/>
          <w:lang w:val="en-US" w:eastAsia="ru-RU"/>
        </w:rPr>
        <w:fldChar w:fldCharType="begin"/>
      </w:r>
      <w:r>
        <w:rPr>
          <w:rFonts w:ascii="Times New Roman" w:hAnsi="Times New Roman" w:eastAsia="Times New Roman" w:cs="Times New Roman"/>
          <w:sz w:val="24"/>
          <w:szCs w:val="24"/>
          <w:lang w:eastAsia="ru-RU"/>
        </w:rPr>
        <w:instrText xml:space="preserve"> </w:instrText>
      </w:r>
      <w:r>
        <w:rPr>
          <w:rFonts w:ascii="Times New Roman" w:hAnsi="Times New Roman" w:eastAsia="Times New Roman" w:cs="Times New Roman"/>
          <w:sz w:val="24"/>
          <w:szCs w:val="24"/>
          <w:lang w:val="en-US" w:eastAsia="ru-RU"/>
        </w:rPr>
        <w:instrText xml:space="preserve">HYPERLINK</w:instrText>
      </w:r>
      <w:r>
        <w:rPr>
          <w:rFonts w:ascii="Times New Roman" w:hAnsi="Times New Roman" w:eastAsia="Times New Roman" w:cs="Times New Roman"/>
          <w:sz w:val="24"/>
          <w:szCs w:val="24"/>
          <w:lang w:eastAsia="ru-RU"/>
        </w:rPr>
        <w:instrText xml:space="preserve"> "</w:instrText>
      </w:r>
      <w:r>
        <w:rPr>
          <w:rFonts w:ascii="Times New Roman" w:hAnsi="Times New Roman" w:eastAsia="Times New Roman" w:cs="Times New Roman"/>
          <w:sz w:val="24"/>
          <w:szCs w:val="24"/>
          <w:lang w:val="en-US" w:eastAsia="ru-RU"/>
        </w:rPr>
        <w:instrText xml:space="preserve">mailto</w:instrText>
      </w:r>
      <w:r>
        <w:rPr>
          <w:rFonts w:ascii="Times New Roman" w:hAnsi="Times New Roman" w:eastAsia="Times New Roman" w:cs="Times New Roman"/>
          <w:sz w:val="24"/>
          <w:szCs w:val="24"/>
          <w:lang w:eastAsia="ru-RU"/>
        </w:rPr>
        <w:instrText xml:space="preserve">:</w:instrText>
      </w:r>
      <w:r>
        <w:rPr>
          <w:rFonts w:ascii="Times New Roman" w:hAnsi="Times New Roman" w:eastAsia="Times New Roman" w:cs="Times New Roman"/>
          <w:sz w:val="24"/>
          <w:szCs w:val="24"/>
          <w:lang w:val="en-US" w:eastAsia="ru-RU"/>
        </w:rPr>
        <w:instrText xml:space="preserve">gaznadzor</w:instrText>
      </w:r>
      <w:r>
        <w:rPr>
          <w:rFonts w:ascii="Times New Roman" w:hAnsi="Times New Roman" w:eastAsia="Times New Roman" w:cs="Times New Roman"/>
          <w:sz w:val="24"/>
          <w:szCs w:val="24"/>
          <w:lang w:eastAsia="ru-RU"/>
        </w:rPr>
        <w:instrText xml:space="preserve">@</w:instrText>
      </w:r>
      <w:r>
        <w:rPr>
          <w:rFonts w:ascii="Times New Roman" w:hAnsi="Times New Roman" w:eastAsia="Times New Roman" w:cs="Times New Roman"/>
          <w:sz w:val="24"/>
          <w:szCs w:val="24"/>
          <w:lang w:val="en-US" w:eastAsia="ru-RU"/>
        </w:rPr>
        <w:instrText xml:space="preserve">gaznadzor</w:instrText>
      </w:r>
      <w:r>
        <w:rPr>
          <w:rFonts w:ascii="Times New Roman" w:hAnsi="Times New Roman" w:eastAsia="Times New Roman" w:cs="Times New Roman"/>
          <w:sz w:val="24"/>
          <w:szCs w:val="24"/>
          <w:lang w:eastAsia="ru-RU"/>
        </w:rPr>
        <w:instrText xml:space="preserve">.</w:instrText>
      </w:r>
      <w:r>
        <w:rPr>
          <w:rFonts w:ascii="Times New Roman" w:hAnsi="Times New Roman" w:eastAsia="Times New Roman" w:cs="Times New Roman"/>
          <w:sz w:val="24"/>
          <w:szCs w:val="24"/>
          <w:lang w:val="en-US" w:eastAsia="ru-RU"/>
        </w:rPr>
        <w:instrText xml:space="preserve">gazprom</w:instrText>
      </w:r>
      <w:r>
        <w:rPr>
          <w:rFonts w:ascii="Times New Roman" w:hAnsi="Times New Roman" w:eastAsia="Times New Roman" w:cs="Times New Roman"/>
          <w:sz w:val="24"/>
          <w:szCs w:val="24"/>
          <w:lang w:eastAsia="ru-RU"/>
        </w:rPr>
        <w:instrText xml:space="preserve">.</w:instrText>
      </w:r>
      <w:r>
        <w:rPr>
          <w:rFonts w:ascii="Times New Roman" w:hAnsi="Times New Roman" w:eastAsia="Times New Roman" w:cs="Times New Roman"/>
          <w:sz w:val="24"/>
          <w:szCs w:val="24"/>
          <w:lang w:val="en-US" w:eastAsia="ru-RU"/>
        </w:rPr>
        <w:instrText xml:space="preserve">ru</w:instrText>
      </w:r>
      <w:r>
        <w:rPr>
          <w:rFonts w:ascii="Times New Roman" w:hAnsi="Times New Roman" w:eastAsia="Times New Roman" w:cs="Times New Roman"/>
          <w:sz w:val="24"/>
          <w:szCs w:val="24"/>
          <w:lang w:eastAsia="ru-RU"/>
        </w:rPr>
        <w:instrText xml:space="preserve">" \</w:instrText>
      </w:r>
      <w:r>
        <w:rPr>
          <w:rFonts w:ascii="Times New Roman" w:hAnsi="Times New Roman" w:eastAsia="Times New Roman" w:cs="Times New Roman"/>
          <w:sz w:val="24"/>
          <w:szCs w:val="24"/>
          <w:lang w:val="en-US" w:eastAsia="ru-RU"/>
        </w:rPr>
        <w:instrText xml:space="preserve">o</w:instrText>
      </w:r>
      <w:r>
        <w:rPr>
          <w:rFonts w:ascii="Times New Roman" w:hAnsi="Times New Roman" w:eastAsia="Times New Roman" w:cs="Times New Roman"/>
          <w:sz w:val="24"/>
          <w:szCs w:val="24"/>
          <w:lang w:eastAsia="ru-RU"/>
        </w:rPr>
        <w:instrText xml:space="preserve"> "</w:instrText>
      </w:r>
      <w:r>
        <w:rPr>
          <w:rFonts w:ascii="Times New Roman" w:hAnsi="Times New Roman" w:eastAsia="Times New Roman" w:cs="Times New Roman"/>
          <w:sz w:val="24"/>
          <w:szCs w:val="24"/>
          <w:lang w:val="en-US" w:eastAsia="ru-RU"/>
        </w:rPr>
        <w:instrText xml:space="preserve">mailto</w:instrText>
      </w:r>
      <w:r>
        <w:rPr>
          <w:rFonts w:ascii="Times New Roman" w:hAnsi="Times New Roman" w:eastAsia="Times New Roman" w:cs="Times New Roman"/>
          <w:sz w:val="24"/>
          <w:szCs w:val="24"/>
          <w:lang w:eastAsia="ru-RU"/>
        </w:rPr>
        <w:instrText xml:space="preserve">:</w:instrText>
      </w:r>
      <w:r>
        <w:rPr>
          <w:rFonts w:ascii="Times New Roman" w:hAnsi="Times New Roman" w:eastAsia="Times New Roman" w:cs="Times New Roman"/>
          <w:sz w:val="24"/>
          <w:szCs w:val="24"/>
          <w:lang w:val="en-US" w:eastAsia="ru-RU"/>
        </w:rPr>
        <w:instrText xml:space="preserve">gaznadzor</w:instrText>
      </w:r>
      <w:r>
        <w:rPr>
          <w:rFonts w:ascii="Times New Roman" w:hAnsi="Times New Roman" w:eastAsia="Times New Roman" w:cs="Times New Roman"/>
          <w:sz w:val="24"/>
          <w:szCs w:val="24"/>
          <w:lang w:eastAsia="ru-RU"/>
        </w:rPr>
        <w:instrText xml:space="preserve">@</w:instrText>
      </w:r>
      <w:r>
        <w:rPr>
          <w:rFonts w:ascii="Times New Roman" w:hAnsi="Times New Roman" w:eastAsia="Times New Roman" w:cs="Times New Roman"/>
          <w:sz w:val="24"/>
          <w:szCs w:val="24"/>
          <w:lang w:val="en-US" w:eastAsia="ru-RU"/>
        </w:rPr>
        <w:instrText xml:space="preserve">gaznadzor</w:instrText>
      </w:r>
      <w:r>
        <w:rPr>
          <w:rFonts w:ascii="Times New Roman" w:hAnsi="Times New Roman" w:eastAsia="Times New Roman" w:cs="Times New Roman"/>
          <w:sz w:val="24"/>
          <w:szCs w:val="24"/>
          <w:lang w:eastAsia="ru-RU"/>
        </w:rPr>
        <w:instrText xml:space="preserve">.</w:instrText>
      </w:r>
      <w:r>
        <w:rPr>
          <w:rFonts w:ascii="Times New Roman" w:hAnsi="Times New Roman" w:eastAsia="Times New Roman" w:cs="Times New Roman"/>
          <w:sz w:val="24"/>
          <w:szCs w:val="24"/>
          <w:lang w:val="en-US" w:eastAsia="ru-RU"/>
        </w:rPr>
        <w:instrText xml:space="preserve">gazprom</w:instrText>
      </w:r>
      <w:r>
        <w:rPr>
          <w:rFonts w:ascii="Times New Roman" w:hAnsi="Times New Roman" w:eastAsia="Times New Roman" w:cs="Times New Roman"/>
          <w:sz w:val="24"/>
          <w:szCs w:val="24"/>
          <w:lang w:eastAsia="ru-RU"/>
        </w:rPr>
        <w:instrText xml:space="preserve">.</w:instrText>
      </w:r>
      <w:r>
        <w:rPr>
          <w:rFonts w:ascii="Times New Roman" w:hAnsi="Times New Roman" w:eastAsia="Times New Roman" w:cs="Times New Roman"/>
          <w:sz w:val="24"/>
          <w:szCs w:val="24"/>
          <w:lang w:val="en-US" w:eastAsia="ru-RU"/>
        </w:rPr>
        <w:instrText xml:space="preserve">ru</w:instrText>
      </w:r>
      <w:r>
        <w:rPr>
          <w:rFonts w:ascii="Times New Roman" w:hAnsi="Times New Roman" w:eastAsia="Times New Roman" w:cs="Times New Roman"/>
          <w:sz w:val="24"/>
          <w:szCs w:val="24"/>
          <w:lang w:eastAsia="ru-RU"/>
        </w:rPr>
        <w:instrText xml:space="preserve">" </w:instrText>
      </w:r>
      <w:r>
        <w:rPr>
          <w:rFonts w:ascii="Times New Roman" w:hAnsi="Times New Roman" w:eastAsia="Times New Roman" w:cs="Times New Roman"/>
          <w:sz w:val="24"/>
          <w:szCs w:val="24"/>
          <w:lang w:val="en-US" w:eastAsia="ru-RU"/>
        </w:rPr>
        <w:fldChar w:fldCharType="separate"/>
      </w:r>
      <w:r>
        <w:rPr>
          <w:rFonts w:ascii="Times New Roman" w:hAnsi="Times New Roman" w:eastAsia="Times New Roman" w:cs="Times New Roman"/>
          <w:sz w:val="24"/>
          <w:szCs w:val="24"/>
          <w:lang w:val="en-US" w:eastAsia="ru-RU"/>
        </w:rPr>
        <w:t xml:space="preserve">gaznadzor</w:t>
      </w:r>
      <w:r>
        <w:rPr>
          <w:rFonts w:ascii="Times New Roman" w:hAnsi="Times New Roman" w:eastAsia="Times New Roman" w:cs="Times New Roman"/>
          <w:sz w:val="24"/>
          <w:szCs w:val="24"/>
          <w:lang w:eastAsia="ru-RU"/>
        </w:rPr>
        <w:t xml:space="preserve">@</w:t>
      </w:r>
      <w:r>
        <w:rPr>
          <w:rFonts w:ascii="Times New Roman" w:hAnsi="Times New Roman" w:eastAsia="Times New Roman" w:cs="Times New Roman"/>
          <w:sz w:val="24"/>
          <w:szCs w:val="24"/>
          <w:lang w:val="en-US" w:eastAsia="ru-RU"/>
        </w:rPr>
        <w:t xml:space="preserve">gaznadzor</w:t>
      </w:r>
      <w:r>
        <w:rPr>
          <w:rFonts w:ascii="Times New Roman" w:hAnsi="Times New Roman" w:eastAsia="Times New Roman" w:cs="Times New Roman"/>
          <w:sz w:val="24"/>
          <w:szCs w:val="24"/>
          <w:lang w:eastAsia="ru-RU"/>
        </w:rPr>
        <w:t xml:space="preserve">.</w:t>
      </w:r>
      <w:r>
        <w:rPr>
          <w:rFonts w:ascii="Times New Roman" w:hAnsi="Times New Roman" w:eastAsia="Times New Roman" w:cs="Times New Roman"/>
          <w:sz w:val="24"/>
          <w:szCs w:val="24"/>
          <w:lang w:val="en-US" w:eastAsia="ru-RU"/>
        </w:rPr>
        <w:t xml:space="preserve">gazprom</w:t>
      </w:r>
      <w:r>
        <w:rPr>
          <w:rFonts w:ascii="Times New Roman" w:hAnsi="Times New Roman" w:eastAsia="Times New Roman" w:cs="Times New Roman"/>
          <w:sz w:val="24"/>
          <w:szCs w:val="24"/>
          <w:lang w:eastAsia="ru-RU"/>
        </w:rPr>
        <w:t xml:space="preserve">.</w:t>
      </w:r>
      <w:r>
        <w:rPr>
          <w:rFonts w:ascii="Times New Roman" w:hAnsi="Times New Roman" w:eastAsia="Times New Roman" w:cs="Times New Roman"/>
          <w:sz w:val="24"/>
          <w:szCs w:val="24"/>
          <w:lang w:val="en-US" w:eastAsia="ru-RU"/>
        </w:rPr>
        <w:t xml:space="preserve">ru</w:t>
      </w:r>
      <w:r>
        <w:rPr>
          <w:rFonts w:ascii="Times New Roman" w:hAnsi="Times New Roman" w:eastAsia="Times New Roman" w:cs="Times New Roman"/>
          <w:sz w:val="24"/>
          <w:szCs w:val="24"/>
          <w:lang w:val="en-US" w:eastAsia="ru-RU"/>
        </w:rPr>
        <w:fldChar w:fldCharType="end"/>
      </w:r>
      <w:r>
        <w:rPr>
          <w:rFonts w:ascii="Times New Roman" w:hAnsi="Times New Roman" w:eastAsia="Times New Roman" w:cs="Times New Roman"/>
          <w:sz w:val="24"/>
          <w:szCs w:val="24"/>
        </w:rPr>
        <w:t xml:space="preserve">.</w:t>
      </w:r>
      <w:r>
        <w:rPr>
          <w:rFonts w:ascii="Times New Roman" w:hAnsi="Times New Roman" w:cs="Times New Roman"/>
          <w:sz w:val="24"/>
          <w:szCs w:val="24"/>
        </w:rPr>
      </w:r>
      <w:r>
        <w:rPr>
          <w:rFonts w:ascii="Times New Roman" w:hAnsi="Times New Roman" w:cs="Times New Roman"/>
          <w:sz w:val="24"/>
          <w:szCs w:val="24"/>
        </w:rPr>
      </w:r>
    </w:p>
  </w:footnote>
  <w:footnote w:id="31">
    <w:p>
      <w:pPr>
        <w:pStyle w:val="1432"/>
        <w:jc w:val="both"/>
        <w:rPr>
          <w:rFonts w:ascii="Times New Roman" w:hAnsi="Times New Roman" w:cs="Times New Roman"/>
          <w:sz w:val="32"/>
          <w:szCs w:val="32"/>
        </w:rPr>
      </w:pPr>
      <w:r>
        <w:rPr>
          <w:rStyle w:val="1440"/>
          <w:rFonts w:ascii="Times New Roman" w:hAnsi="Times New Roman" w:eastAsia="Times New Roman" w:cs="Times New Roman"/>
          <w:sz w:val="24"/>
          <w:szCs w:val="24"/>
        </w:rPr>
        <w:footnoteRef/>
      </w:r>
      <w:r>
        <w:rPr>
          <w:rFonts w:ascii="Times New Roman" w:hAnsi="Times New Roman" w:eastAsia="Times New Roman" w:cs="Times New Roman"/>
          <w:sz w:val="24"/>
          <w:szCs w:val="24"/>
        </w:rPr>
        <w:t xml:space="preserve">Р</w:t>
      </w:r>
      <w:r>
        <w:rPr>
          <w:rFonts w:ascii="Times New Roman" w:hAnsi="Times New Roman" w:eastAsia="Times New Roman" w:cs="Times New Roman"/>
          <w:sz w:val="20"/>
          <w:szCs w:val="20"/>
        </w:rPr>
        <w:t xml:space="preserve">едакция пункта 5 исполь</w:t>
      </w:r>
      <w:r>
        <w:rPr>
          <w:rFonts w:ascii="Times New Roman" w:hAnsi="Times New Roman" w:eastAsia="Times New Roman" w:cs="Times New Roman"/>
          <w:sz w:val="20"/>
          <w:szCs w:val="20"/>
        </w:rPr>
        <w:t xml:space="preserve">зуется в случае, если Покупатель делегирует Поставщику обязанность направления заявок в Инспекцию в соответствии с пунктом 3.3 Правил оформления и направления Заявок для организации и проведения корпоративной приемки МТР (письмо от 01.03.2024 № 06/46-577).</w:t>
      </w:r>
      <w:r>
        <w:rPr>
          <w:rFonts w:ascii="Times New Roman" w:hAnsi="Times New Roman" w:cs="Times New Roman"/>
          <w:sz w:val="32"/>
          <w:szCs w:val="32"/>
        </w:rPr>
      </w:r>
      <w:r>
        <w:rPr>
          <w:rFonts w:ascii="Times New Roman" w:hAnsi="Times New Roman" w:cs="Times New Roman"/>
          <w:sz w:val="32"/>
          <w:szCs w:val="32"/>
        </w:rPr>
      </w:r>
    </w:p>
  </w:footnote>
  <w:footnote w:id="32">
    <w:p>
      <w:pPr>
        <w:pStyle w:val="1432"/>
        <w:jc w:val="both"/>
        <w:rPr>
          <w:rFonts w:ascii="Times New Roman" w:hAnsi="Times New Roman" w:cs="Times New Roman"/>
          <w:sz w:val="24"/>
          <w:szCs w:val="24"/>
        </w:rPr>
      </w:pPr>
      <w:r>
        <w:rPr>
          <w:rStyle w:val="1440"/>
          <w:rFonts w:ascii="Times New Roman" w:hAnsi="Times New Roman" w:eastAsia="Times New Roman" w:cs="Times New Roman"/>
          <w:sz w:val="20"/>
          <w:szCs w:val="20"/>
        </w:rPr>
        <w:footnoteRef/>
      </w:r>
      <w:r>
        <w:rPr>
          <w:rFonts w:ascii="Times New Roman" w:hAnsi="Times New Roman" w:eastAsia="Times New Roman" w:cs="Times New Roman"/>
          <w:sz w:val="20"/>
          <w:szCs w:val="20"/>
        </w:rPr>
        <w:t xml:space="preserve">В случаях, если Договором предусмотрено оформление документов о каче</w:t>
      </w:r>
      <w:r>
        <w:rPr>
          <w:rFonts w:ascii="Times New Roman" w:hAnsi="Times New Roman" w:eastAsia="Times New Roman" w:cs="Times New Roman"/>
          <w:sz w:val="20"/>
          <w:szCs w:val="20"/>
        </w:rPr>
        <w:t xml:space="preserve">стве МТР организации-изготовителя в электронном виде, допускается подтверждение факта проведения корпоративной приемки МТР посредством подписания Инспекцией электронных документов о качестве с использованием усиленной квалифицированной электронной подписи.</w:t>
      </w:r>
      <w:r>
        <w:rPr>
          <w:rFonts w:ascii="Times New Roman" w:hAnsi="Times New Roman" w:cs="Times New Roman"/>
          <w:sz w:val="24"/>
          <w:szCs w:val="24"/>
        </w:rPr>
      </w:r>
      <w:r>
        <w:rPr>
          <w:rFonts w:ascii="Times New Roman" w:hAnsi="Times New Roman" w:cs="Times New Roman"/>
          <w:sz w:val="24"/>
          <w:szCs w:val="24"/>
        </w:rP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436"/>
      <w:jc w:val="cent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PAGE   \* MERGEFORMAT</w:instrText>
    </w:r>
    <w:r>
      <w:rPr>
        <w:rFonts w:ascii="Times New Roman" w:hAnsi="Times New Roman" w:cs="Times New Roman"/>
        <w:sz w:val="24"/>
        <w:szCs w:val="24"/>
      </w:rPr>
      <w:fldChar w:fldCharType="separate"/>
    </w:r>
    <w:r>
      <w:rPr>
        <w:rFonts w:ascii="Times New Roman" w:hAnsi="Times New Roman" w:cs="Times New Roman"/>
        <w:sz w:val="24"/>
        <w:szCs w:val="24"/>
      </w:rPr>
      <w:t xml:space="preserve">6</w:t>
    </w:r>
    <w:r>
      <w:rPr>
        <w:rFonts w:ascii="Times New Roman" w:hAnsi="Times New Roman" w:cs="Times New Roman"/>
        <w:sz w:val="24"/>
        <w:szCs w:val="24"/>
      </w:rPr>
      <w:fldChar w:fldCharType="end"/>
    </w:r>
    <w:r>
      <w:rPr>
        <w:rFonts w:ascii="Times New Roman" w:hAnsi="Times New Roman" w:cs="Times New Roman"/>
        <w:sz w:val="24"/>
        <w:szCs w:val="24"/>
      </w:rPr>
    </w:r>
    <w:r>
      <w:rPr>
        <w:rFonts w:ascii="Times New Roman" w:hAnsi="Times New Roman" w:cs="Times New Roman"/>
        <w:sz w:val="24"/>
        <w:szCs w:val="24"/>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436"/>
      <w:jc w:val="right"/>
      <w:rPr>
        <w:rFonts w:ascii="PT Astra Serif" w:hAnsi="PT Astra Serif" w:cs="PT Astra Serif"/>
      </w:rPr>
    </w:pPr>
    <w:r>
      <w:rPr>
        <w:rFonts w:ascii="PT Astra Serif" w:hAnsi="PT Astra Serif" w:eastAsia="PT Astra Serif" w:cs="PT Astra Serif"/>
        <w:i/>
        <w:sz w:val="24"/>
        <w:szCs w:val="24"/>
      </w:rPr>
      <w:t xml:space="preserve">Договор подписывается на ЭДО ЭТП ГПБ </w:t>
    </w:r>
    <w:hyperlink r:id="rId1" w:tooltip="https://edo.etpgpb.ru" w:history="1">
      <w:r>
        <w:rPr>
          <w:rStyle w:val="1447"/>
          <w:rFonts w:ascii="PT Astra Serif" w:hAnsi="PT Astra Serif" w:eastAsia="PT Astra Serif" w:cs="PT Astra Serif"/>
          <w:i/>
          <w:sz w:val="24"/>
          <w:szCs w:val="24"/>
        </w:rPr>
        <w:t xml:space="preserve">https://edo.etpgpb.ru</w:t>
      </w:r>
    </w:hyperlink>
    <w:r>
      <w:rPr>
        <w:rFonts w:ascii="PT Astra Serif" w:hAnsi="PT Astra Serif" w:cs="PT Astra Serif"/>
      </w:rPr>
    </w:r>
    <w:r>
      <w:rPr>
        <w:rFonts w:ascii="PT Astra Serif" w:hAnsi="PT Astra Serif" w:cs="PT Astra Serif"/>
      </w:rP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436"/>
      <w:jc w:val="cent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PAGE   \* MERGEFORMAT</w:instrText>
    </w:r>
    <w:r>
      <w:rPr>
        <w:rFonts w:ascii="Times New Roman" w:hAnsi="Times New Roman" w:cs="Times New Roman"/>
        <w:sz w:val="24"/>
        <w:szCs w:val="24"/>
      </w:rPr>
      <w:fldChar w:fldCharType="separate"/>
    </w:r>
    <w:r>
      <w:rPr>
        <w:rFonts w:ascii="Times New Roman" w:hAnsi="Times New Roman" w:cs="Times New Roman"/>
        <w:sz w:val="24"/>
        <w:szCs w:val="24"/>
      </w:rPr>
      <w:t xml:space="preserve">22</w:t>
    </w:r>
    <w:r>
      <w:rPr>
        <w:rFonts w:ascii="Times New Roman" w:hAnsi="Times New Roman" w:cs="Times New Roman"/>
        <w:sz w:val="24"/>
        <w:szCs w:val="24"/>
      </w:rPr>
      <w:fldChar w:fldCharType="end"/>
    </w:r>
    <w:r>
      <w:rPr>
        <w:rFonts w:ascii="Times New Roman" w:hAnsi="Times New Roman" w:cs="Times New Roman"/>
        <w:sz w:val="24"/>
        <w:szCs w:val="24"/>
      </w:rPr>
    </w:r>
    <w:r>
      <w:rPr>
        <w:rFonts w:ascii="Times New Roman" w:hAnsi="Times New Roman" w:cs="Times New Roman"/>
        <w:sz w:val="24"/>
        <w:szCs w:val="24"/>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bullet"/>
      <w:isLgl w:val="false"/>
      <w:suff w:val="tab"/>
      <w:lvlText w:val=""/>
      <w:lvlJc w:val="left"/>
      <w:pPr>
        <w:ind w:left="720" w:hanging="360"/>
      </w:pPr>
      <w:rPr>
        <w:rFonts w:hint="default" w:ascii="Symbol" w:hAnsi="Symbol" w:eastAsia="Times New Roman" w:cs="Times New Roman"/>
      </w:rPr>
    </w:lvl>
    <w:lvl w:ilvl="1">
      <w:start w:val="1"/>
      <w:numFmt w:val="bullet"/>
      <w:isLgl w:val="false"/>
      <w:suff w:val="tab"/>
      <w:lvlText w:val="o"/>
      <w:lvlJc w:val="left"/>
      <w:pPr>
        <w:ind w:left="1440" w:hanging="360"/>
      </w:pPr>
      <w:rPr>
        <w:rFonts w:hint="default" w:ascii="Courier New" w:hAnsi="Courier New" w:cs="Courier New"/>
      </w:rPr>
    </w:lvl>
    <w:lvl w:ilvl="2">
      <w:start w:val="1"/>
      <w:numFmt w:val="bullet"/>
      <w:isLgl w:val="false"/>
      <w:suff w:val="tab"/>
      <w:lvlText w:val=""/>
      <w:lvlJc w:val="left"/>
      <w:pPr>
        <w:ind w:left="2160" w:hanging="360"/>
      </w:pPr>
      <w:rPr>
        <w:rFonts w:hint="default" w:ascii="Wingdings" w:hAnsi="Wingdings"/>
      </w:rPr>
    </w:lvl>
    <w:lvl w:ilvl="3">
      <w:start w:val="1"/>
      <w:numFmt w:val="bullet"/>
      <w:isLgl w:val="false"/>
      <w:suff w:val="tab"/>
      <w:lvlText w:val=""/>
      <w:lvlJc w:val="left"/>
      <w:pPr>
        <w:ind w:left="2880" w:hanging="360"/>
      </w:pPr>
      <w:rPr>
        <w:rFonts w:hint="default" w:ascii="Symbol" w:hAnsi="Symbol"/>
      </w:rPr>
    </w:lvl>
    <w:lvl w:ilvl="4">
      <w:start w:val="1"/>
      <w:numFmt w:val="bullet"/>
      <w:isLgl w:val="false"/>
      <w:suff w:val="tab"/>
      <w:lvlText w:val="o"/>
      <w:lvlJc w:val="left"/>
      <w:pPr>
        <w:ind w:left="3600" w:hanging="360"/>
      </w:pPr>
      <w:rPr>
        <w:rFonts w:hint="default" w:ascii="Courier New" w:hAnsi="Courier New" w:cs="Courier New"/>
      </w:rPr>
    </w:lvl>
    <w:lvl w:ilvl="5">
      <w:start w:val="1"/>
      <w:numFmt w:val="bullet"/>
      <w:isLgl w:val="false"/>
      <w:suff w:val="tab"/>
      <w:lvlText w:val=""/>
      <w:lvlJc w:val="left"/>
      <w:pPr>
        <w:ind w:left="4320" w:hanging="360"/>
      </w:pPr>
      <w:rPr>
        <w:rFonts w:hint="default" w:ascii="Wingdings" w:hAnsi="Wingdings"/>
      </w:rPr>
    </w:lvl>
    <w:lvl w:ilvl="6">
      <w:start w:val="1"/>
      <w:numFmt w:val="bullet"/>
      <w:isLgl w:val="false"/>
      <w:suff w:val="tab"/>
      <w:lvlText w:val=""/>
      <w:lvlJc w:val="left"/>
      <w:pPr>
        <w:ind w:left="5040" w:hanging="360"/>
      </w:pPr>
      <w:rPr>
        <w:rFonts w:hint="default" w:ascii="Symbol" w:hAnsi="Symbol"/>
      </w:rPr>
    </w:lvl>
    <w:lvl w:ilvl="7">
      <w:start w:val="1"/>
      <w:numFmt w:val="bullet"/>
      <w:isLgl w:val="false"/>
      <w:suff w:val="tab"/>
      <w:lvlText w:val="o"/>
      <w:lvlJc w:val="left"/>
      <w:pPr>
        <w:ind w:left="5760" w:hanging="360"/>
      </w:pPr>
      <w:rPr>
        <w:rFonts w:hint="default" w:ascii="Courier New" w:hAnsi="Courier New" w:cs="Courier New"/>
      </w:rPr>
    </w:lvl>
    <w:lvl w:ilvl="8">
      <w:start w:val="1"/>
      <w:numFmt w:val="bullet"/>
      <w:isLgl w:val="false"/>
      <w:suff w:val="tab"/>
      <w:lvlText w:val=""/>
      <w:lvlJc w:val="left"/>
      <w:pPr>
        <w:ind w:left="6480" w:hanging="360"/>
      </w:pPr>
      <w:rPr>
        <w:rFonts w:hint="default" w:ascii="Wingdings" w:hAnsi="Wingdings"/>
      </w:rPr>
    </w:lvl>
  </w:abstractNum>
  <w:abstractNum w:abstractNumId="1">
    <w:multiLevelType w:val="hybridMultilevel"/>
    <w:lvl w:ilvl="0">
      <w:start w:val="1"/>
      <w:numFmt w:val="bullet"/>
      <w:isLgl w:val="false"/>
      <w:suff w:val="tab"/>
      <w:lvlText w:val=""/>
      <w:lvlJc w:val="left"/>
      <w:pPr>
        <w:ind w:left="1485" w:hanging="360"/>
      </w:pPr>
      <w:rPr>
        <w:rFonts w:hint="default" w:ascii="Symbol" w:hAnsi="Symbol"/>
      </w:rPr>
    </w:lvl>
    <w:lvl w:ilvl="1">
      <w:start w:val="1"/>
      <w:numFmt w:val="bullet"/>
      <w:isLgl w:val="false"/>
      <w:suff w:val="tab"/>
      <w:lvlText w:val="o"/>
      <w:lvlJc w:val="left"/>
      <w:pPr>
        <w:ind w:left="2205" w:hanging="360"/>
      </w:pPr>
      <w:rPr>
        <w:rFonts w:hint="default" w:ascii="Courier New" w:hAnsi="Courier New" w:cs="Courier New"/>
      </w:rPr>
    </w:lvl>
    <w:lvl w:ilvl="2">
      <w:start w:val="1"/>
      <w:numFmt w:val="bullet"/>
      <w:isLgl w:val="false"/>
      <w:suff w:val="tab"/>
      <w:lvlText w:val=""/>
      <w:lvlJc w:val="left"/>
      <w:pPr>
        <w:ind w:left="2925" w:hanging="360"/>
      </w:pPr>
      <w:rPr>
        <w:rFonts w:hint="default" w:ascii="Wingdings" w:hAnsi="Wingdings"/>
      </w:rPr>
    </w:lvl>
    <w:lvl w:ilvl="3">
      <w:start w:val="1"/>
      <w:numFmt w:val="bullet"/>
      <w:isLgl w:val="false"/>
      <w:suff w:val="tab"/>
      <w:lvlText w:val=""/>
      <w:lvlJc w:val="left"/>
      <w:pPr>
        <w:ind w:left="3645" w:hanging="360"/>
      </w:pPr>
      <w:rPr>
        <w:rFonts w:hint="default" w:ascii="Symbol" w:hAnsi="Symbol"/>
      </w:rPr>
    </w:lvl>
    <w:lvl w:ilvl="4">
      <w:start w:val="1"/>
      <w:numFmt w:val="bullet"/>
      <w:isLgl w:val="false"/>
      <w:suff w:val="tab"/>
      <w:lvlText w:val="o"/>
      <w:lvlJc w:val="left"/>
      <w:pPr>
        <w:ind w:left="4365" w:hanging="360"/>
      </w:pPr>
      <w:rPr>
        <w:rFonts w:hint="default" w:ascii="Courier New" w:hAnsi="Courier New" w:cs="Courier New"/>
      </w:rPr>
    </w:lvl>
    <w:lvl w:ilvl="5">
      <w:start w:val="1"/>
      <w:numFmt w:val="bullet"/>
      <w:isLgl w:val="false"/>
      <w:suff w:val="tab"/>
      <w:lvlText w:val=""/>
      <w:lvlJc w:val="left"/>
      <w:pPr>
        <w:ind w:left="5085" w:hanging="360"/>
      </w:pPr>
      <w:rPr>
        <w:rFonts w:hint="default" w:ascii="Wingdings" w:hAnsi="Wingdings"/>
      </w:rPr>
    </w:lvl>
    <w:lvl w:ilvl="6">
      <w:start w:val="1"/>
      <w:numFmt w:val="bullet"/>
      <w:isLgl w:val="false"/>
      <w:suff w:val="tab"/>
      <w:lvlText w:val=""/>
      <w:lvlJc w:val="left"/>
      <w:pPr>
        <w:ind w:left="5805" w:hanging="360"/>
      </w:pPr>
      <w:rPr>
        <w:rFonts w:hint="default" w:ascii="Symbol" w:hAnsi="Symbol"/>
      </w:rPr>
    </w:lvl>
    <w:lvl w:ilvl="7">
      <w:start w:val="1"/>
      <w:numFmt w:val="bullet"/>
      <w:isLgl w:val="false"/>
      <w:suff w:val="tab"/>
      <w:lvlText w:val="o"/>
      <w:lvlJc w:val="left"/>
      <w:pPr>
        <w:ind w:left="6525" w:hanging="360"/>
      </w:pPr>
      <w:rPr>
        <w:rFonts w:hint="default" w:ascii="Courier New" w:hAnsi="Courier New" w:cs="Courier New"/>
      </w:rPr>
    </w:lvl>
    <w:lvl w:ilvl="8">
      <w:start w:val="1"/>
      <w:numFmt w:val="bullet"/>
      <w:isLgl w:val="false"/>
      <w:suff w:val="tab"/>
      <w:lvlText w:val=""/>
      <w:lvlJc w:val="left"/>
      <w:pPr>
        <w:ind w:left="7245" w:hanging="360"/>
      </w:pPr>
      <w:rPr>
        <w:rFonts w:hint="default" w:ascii="Wingdings" w:hAnsi="Wingdings"/>
      </w:rPr>
    </w:lvl>
  </w:abstractNum>
  <w:abstractNum w:abstractNumId="2">
    <w:multiLevelType w:val="hybridMultilevel"/>
    <w:lvl w:ilvl="0">
      <w:start w:val="2"/>
      <w:numFmt w:val="decimal"/>
      <w:isLgl w:val="false"/>
      <w:suff w:val="tab"/>
      <w:lvlText w:val="%1."/>
      <w:lvlJc w:val="left"/>
      <w:pPr>
        <w:ind w:left="600" w:hanging="600"/>
      </w:pPr>
      <w:rPr>
        <w:rFonts w:hint="default" w:eastAsiaTheme="minorHAnsi"/>
      </w:rPr>
    </w:lvl>
    <w:lvl w:ilvl="1">
      <w:start w:val="11"/>
      <w:numFmt w:val="decimal"/>
      <w:isLgl w:val="false"/>
      <w:suff w:val="tab"/>
      <w:lvlText w:val="%1.%2."/>
      <w:lvlJc w:val="left"/>
      <w:pPr>
        <w:ind w:left="1287" w:hanging="720"/>
      </w:pPr>
      <w:rPr>
        <w:rFonts w:hint="default" w:eastAsiaTheme="minorHAnsi"/>
      </w:rPr>
    </w:lvl>
    <w:lvl w:ilvl="2">
      <w:start w:val="1"/>
      <w:numFmt w:val="decimal"/>
      <w:isLgl w:val="false"/>
      <w:suff w:val="tab"/>
      <w:lvlText w:val="%1.%2.%3."/>
      <w:lvlJc w:val="left"/>
      <w:pPr>
        <w:ind w:left="1854" w:hanging="720"/>
      </w:pPr>
      <w:rPr>
        <w:rFonts w:hint="default" w:eastAsiaTheme="minorHAnsi"/>
      </w:rPr>
    </w:lvl>
    <w:lvl w:ilvl="3">
      <w:start w:val="1"/>
      <w:numFmt w:val="decimal"/>
      <w:isLgl w:val="false"/>
      <w:suff w:val="tab"/>
      <w:lvlText w:val="%1.%2.%3.%4."/>
      <w:lvlJc w:val="left"/>
      <w:pPr>
        <w:ind w:left="2781" w:hanging="1080"/>
      </w:pPr>
      <w:rPr>
        <w:rFonts w:hint="default" w:eastAsiaTheme="minorHAnsi"/>
      </w:rPr>
    </w:lvl>
    <w:lvl w:ilvl="4">
      <w:start w:val="1"/>
      <w:numFmt w:val="decimal"/>
      <w:isLgl w:val="false"/>
      <w:suff w:val="tab"/>
      <w:lvlText w:val="%1.%2.%3.%4.%5."/>
      <w:lvlJc w:val="left"/>
      <w:pPr>
        <w:ind w:left="3348" w:hanging="1080"/>
      </w:pPr>
      <w:rPr>
        <w:rFonts w:hint="default" w:eastAsiaTheme="minorHAnsi"/>
      </w:rPr>
    </w:lvl>
    <w:lvl w:ilvl="5">
      <w:start w:val="1"/>
      <w:numFmt w:val="decimal"/>
      <w:isLgl w:val="false"/>
      <w:suff w:val="tab"/>
      <w:lvlText w:val="%1.%2.%3.%4.%5.%6."/>
      <w:lvlJc w:val="left"/>
      <w:pPr>
        <w:ind w:left="4275" w:hanging="1440"/>
      </w:pPr>
      <w:rPr>
        <w:rFonts w:hint="default" w:eastAsiaTheme="minorHAnsi"/>
      </w:rPr>
    </w:lvl>
    <w:lvl w:ilvl="6">
      <w:start w:val="1"/>
      <w:numFmt w:val="decimal"/>
      <w:isLgl w:val="false"/>
      <w:suff w:val="tab"/>
      <w:lvlText w:val="%1.%2.%3.%4.%5.%6.%7."/>
      <w:lvlJc w:val="left"/>
      <w:pPr>
        <w:ind w:left="5202" w:hanging="1800"/>
      </w:pPr>
      <w:rPr>
        <w:rFonts w:hint="default" w:eastAsiaTheme="minorHAnsi"/>
      </w:rPr>
    </w:lvl>
    <w:lvl w:ilvl="7">
      <w:start w:val="1"/>
      <w:numFmt w:val="decimal"/>
      <w:isLgl w:val="false"/>
      <w:suff w:val="tab"/>
      <w:lvlText w:val="%1.%2.%3.%4.%5.%6.%7.%8."/>
      <w:lvlJc w:val="left"/>
      <w:pPr>
        <w:ind w:left="5769" w:hanging="1800"/>
      </w:pPr>
      <w:rPr>
        <w:rFonts w:hint="default" w:eastAsiaTheme="minorHAnsi"/>
      </w:rPr>
    </w:lvl>
    <w:lvl w:ilvl="8">
      <w:start w:val="1"/>
      <w:numFmt w:val="decimal"/>
      <w:isLgl w:val="false"/>
      <w:suff w:val="tab"/>
      <w:lvlText w:val="%1.%2.%3.%4.%5.%6.%7.%8.%9."/>
      <w:lvlJc w:val="left"/>
      <w:pPr>
        <w:ind w:left="6696" w:hanging="2160"/>
      </w:pPr>
      <w:rPr>
        <w:rFonts w:hint="default" w:eastAsiaTheme="minorHAnsi"/>
      </w:rPr>
    </w:lvl>
  </w:abstractNum>
  <w:abstractNum w:abstractNumId="3">
    <w:multiLevelType w:val="hybridMultilevel"/>
    <w:lvl w:ilvl="0">
      <w:start w:val="1"/>
      <w:numFmt w:val="decimal"/>
      <w:isLgl w:val="false"/>
      <w:suff w:val="tab"/>
      <w:lvlText w:val="%1."/>
      <w:lvlJc w:val="left"/>
      <w:pPr>
        <w:ind w:left="927" w:hanging="360"/>
      </w:pPr>
      <w:rPr>
        <w:rFonts w:hint="default"/>
      </w:rPr>
    </w:lvl>
    <w:lvl w:ilvl="1">
      <w:start w:val="10"/>
      <w:numFmt w:val="decimal"/>
      <w:isLgl/>
      <w:suff w:val="tab"/>
      <w:lvlText w:val="%1.%2."/>
      <w:lvlJc w:val="left"/>
      <w:pPr>
        <w:ind w:left="1287" w:hanging="720"/>
      </w:pPr>
      <w:rPr>
        <w:rFonts w:hint="default"/>
      </w:rPr>
    </w:lvl>
    <w:lvl w:ilvl="2">
      <w:start w:val="1"/>
      <w:numFmt w:val="decimal"/>
      <w:isLgl/>
      <w:suff w:val="tab"/>
      <w:lvlText w:val="%1.%2.%3."/>
      <w:lvlJc w:val="left"/>
      <w:pPr>
        <w:ind w:left="1287" w:hanging="720"/>
      </w:pPr>
      <w:rPr>
        <w:rFonts w:hint="default"/>
      </w:rPr>
    </w:lvl>
    <w:lvl w:ilvl="3">
      <w:start w:val="1"/>
      <w:numFmt w:val="decimal"/>
      <w:isLgl/>
      <w:suff w:val="tab"/>
      <w:lvlText w:val="%1.%2.%3.%4."/>
      <w:lvlJc w:val="left"/>
      <w:pPr>
        <w:ind w:left="1647" w:hanging="1080"/>
      </w:pPr>
      <w:rPr>
        <w:rFonts w:hint="default"/>
      </w:rPr>
    </w:lvl>
    <w:lvl w:ilvl="4">
      <w:start w:val="1"/>
      <w:numFmt w:val="decimal"/>
      <w:isLgl/>
      <w:suff w:val="tab"/>
      <w:lvlText w:val="%1.%2.%3.%4.%5."/>
      <w:lvlJc w:val="left"/>
      <w:pPr>
        <w:ind w:left="1647" w:hanging="1080"/>
      </w:pPr>
      <w:rPr>
        <w:rFonts w:hint="default"/>
      </w:rPr>
    </w:lvl>
    <w:lvl w:ilvl="5">
      <w:start w:val="1"/>
      <w:numFmt w:val="decimal"/>
      <w:isLgl/>
      <w:suff w:val="tab"/>
      <w:lvlText w:val="%1.%2.%3.%4.%5.%6."/>
      <w:lvlJc w:val="left"/>
      <w:pPr>
        <w:ind w:left="2007" w:hanging="1440"/>
      </w:pPr>
      <w:rPr>
        <w:rFonts w:hint="default"/>
      </w:rPr>
    </w:lvl>
    <w:lvl w:ilvl="6">
      <w:start w:val="1"/>
      <w:numFmt w:val="decimal"/>
      <w:isLgl/>
      <w:suff w:val="tab"/>
      <w:lvlText w:val="%1.%2.%3.%4.%5.%6.%7."/>
      <w:lvlJc w:val="left"/>
      <w:pPr>
        <w:ind w:left="2367" w:hanging="1800"/>
      </w:pPr>
      <w:rPr>
        <w:rFonts w:hint="default"/>
      </w:rPr>
    </w:lvl>
    <w:lvl w:ilvl="7">
      <w:start w:val="1"/>
      <w:numFmt w:val="decimal"/>
      <w:isLgl/>
      <w:suff w:val="tab"/>
      <w:lvlText w:val="%1.%2.%3.%4.%5.%6.%7.%8."/>
      <w:lvlJc w:val="left"/>
      <w:pPr>
        <w:ind w:left="2367" w:hanging="1800"/>
      </w:pPr>
      <w:rPr>
        <w:rFonts w:hint="default"/>
      </w:rPr>
    </w:lvl>
    <w:lvl w:ilvl="8">
      <w:start w:val="1"/>
      <w:numFmt w:val="decimal"/>
      <w:isLgl/>
      <w:suff w:val="tab"/>
      <w:lvlText w:val="%1.%2.%3.%4.%5.%6.%7.%8.%9."/>
      <w:lvlJc w:val="left"/>
      <w:pPr>
        <w:ind w:left="2727" w:hanging="2160"/>
      </w:pPr>
      <w:rPr>
        <w:rFonts w:hint="default"/>
      </w:rPr>
    </w:lvl>
  </w:abstractNum>
  <w:abstractNum w:abstractNumId="4">
    <w:multiLevelType w:val="hybridMultilevel"/>
    <w:lvl w:ilvl="0">
      <w:start w:val="3"/>
      <w:numFmt w:val="decimal"/>
      <w:isLgl w:val="false"/>
      <w:suff w:val="tab"/>
      <w:lvlText w:val="%1."/>
      <w:lvlJc w:val="left"/>
      <w:pPr>
        <w:ind w:left="720" w:hanging="360"/>
      </w:pPr>
      <w:rPr>
        <w:rFonts w:hint="default"/>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5">
    <w:multiLevelType w:val="hybridMultilevel"/>
    <w:lvl w:ilvl="0">
      <w:start w:val="12"/>
      <w:numFmt w:val="decimal"/>
      <w:isLgl w:val="false"/>
      <w:suff w:val="tab"/>
      <w:lvlText w:val="%1."/>
      <w:lvlJc w:val="left"/>
      <w:pPr>
        <w:ind w:left="480" w:hanging="480"/>
      </w:pPr>
      <w:rPr>
        <w:rFonts w:hint="default"/>
      </w:rPr>
    </w:lvl>
    <w:lvl w:ilvl="1">
      <w:start w:val="9"/>
      <w:numFmt w:val="decimal"/>
      <w:isLgl w:val="false"/>
      <w:suff w:val="tab"/>
      <w:lvlText w:val="%1.%2."/>
      <w:lvlJc w:val="left"/>
      <w:pPr>
        <w:ind w:left="1189" w:hanging="480"/>
      </w:pPr>
      <w:rPr>
        <w:rFonts w:hint="default"/>
      </w:rPr>
    </w:lvl>
    <w:lvl w:ilvl="2">
      <w:start w:val="1"/>
      <w:numFmt w:val="decimal"/>
      <w:isLgl w:val="false"/>
      <w:suff w:val="tab"/>
      <w:lvlText w:val="%1.%2.%3."/>
      <w:lvlJc w:val="left"/>
      <w:pPr>
        <w:ind w:left="2138" w:hanging="720"/>
      </w:pPr>
      <w:rPr>
        <w:rFonts w:hint="default"/>
      </w:rPr>
    </w:lvl>
    <w:lvl w:ilvl="3">
      <w:start w:val="1"/>
      <w:numFmt w:val="decimal"/>
      <w:isLgl w:val="false"/>
      <w:suff w:val="tab"/>
      <w:lvlText w:val="%1.%2.%3.%4."/>
      <w:lvlJc w:val="left"/>
      <w:pPr>
        <w:ind w:left="2847" w:hanging="720"/>
      </w:pPr>
      <w:rPr>
        <w:rFonts w:hint="default"/>
      </w:rPr>
    </w:lvl>
    <w:lvl w:ilvl="4">
      <w:start w:val="1"/>
      <w:numFmt w:val="decimal"/>
      <w:isLgl w:val="false"/>
      <w:suff w:val="tab"/>
      <w:lvlText w:val="%1.%2.%3.%4.%5."/>
      <w:lvlJc w:val="left"/>
      <w:pPr>
        <w:ind w:left="3916" w:hanging="1080"/>
      </w:pPr>
      <w:rPr>
        <w:rFonts w:hint="default"/>
      </w:rPr>
    </w:lvl>
    <w:lvl w:ilvl="5">
      <w:start w:val="1"/>
      <w:numFmt w:val="decimal"/>
      <w:isLgl w:val="false"/>
      <w:suff w:val="tab"/>
      <w:lvlText w:val="%1.%2.%3.%4.%5.%6."/>
      <w:lvlJc w:val="left"/>
      <w:pPr>
        <w:ind w:left="4625" w:hanging="1080"/>
      </w:pPr>
      <w:rPr>
        <w:rFonts w:hint="default"/>
      </w:rPr>
    </w:lvl>
    <w:lvl w:ilvl="6">
      <w:start w:val="1"/>
      <w:numFmt w:val="decimal"/>
      <w:isLgl w:val="false"/>
      <w:suff w:val="tab"/>
      <w:lvlText w:val="%1.%2.%3.%4.%5.%6.%7."/>
      <w:lvlJc w:val="left"/>
      <w:pPr>
        <w:ind w:left="5694" w:hanging="1440"/>
      </w:pPr>
      <w:rPr>
        <w:rFonts w:hint="default"/>
      </w:rPr>
    </w:lvl>
    <w:lvl w:ilvl="7">
      <w:start w:val="1"/>
      <w:numFmt w:val="decimal"/>
      <w:isLgl w:val="false"/>
      <w:suff w:val="tab"/>
      <w:lvlText w:val="%1.%2.%3.%4.%5.%6.%7.%8."/>
      <w:lvlJc w:val="left"/>
      <w:pPr>
        <w:ind w:left="6403" w:hanging="1440"/>
      </w:pPr>
      <w:rPr>
        <w:rFonts w:hint="default"/>
      </w:rPr>
    </w:lvl>
    <w:lvl w:ilvl="8">
      <w:start w:val="1"/>
      <w:numFmt w:val="decimal"/>
      <w:isLgl w:val="false"/>
      <w:suff w:val="tab"/>
      <w:lvlText w:val="%1.%2.%3.%4.%5.%6.%7.%8.%9."/>
      <w:lvlJc w:val="left"/>
      <w:pPr>
        <w:ind w:left="7472" w:hanging="1800"/>
      </w:pPr>
      <w:rPr>
        <w:rFonts w:hint="default"/>
      </w:rPr>
    </w:lvl>
  </w:abstractNum>
  <w:abstractNum w:abstractNumId="6">
    <w:multiLevelType w:val="hybridMultilevel"/>
    <w:lvl w:ilvl="0">
      <w:start w:val="14"/>
      <w:numFmt w:val="decimal"/>
      <w:isLgl w:val="false"/>
      <w:suff w:val="tab"/>
      <w:lvlText w:val="%1......."/>
      <w:lvlJc w:val="left"/>
      <w:pPr>
        <w:ind w:left="2160" w:hanging="2160"/>
        <w:tabs>
          <w:tab w:val="num" w:pos="2160" w:leader="none"/>
        </w:tabs>
      </w:pPr>
      <w:rPr>
        <w:rFonts w:hint="default" w:cs="Times New Roman"/>
      </w:rPr>
    </w:lvl>
    <w:lvl w:ilvl="1">
      <w:start w:val="1"/>
      <w:numFmt w:val="none"/>
      <w:isLgl w:val="false"/>
      <w:suff w:val="tab"/>
      <w:lvlText w:val=""/>
      <w:lvlJc w:val="left"/>
      <w:pPr>
        <w:tabs>
          <w:tab w:val="num" w:pos="360" w:leader="none"/>
        </w:tabs>
      </w:pPr>
      <w:rPr>
        <w:rFonts w:cs="Times New Roman"/>
      </w:rPr>
    </w:lvl>
    <w:lvl w:ilvl="2">
      <w:start w:val="1"/>
      <w:numFmt w:val="none"/>
      <w:isLgl w:val="false"/>
      <w:suff w:val="tab"/>
      <w:lvlText w:val=""/>
      <w:lvlJc w:val="left"/>
      <w:pPr>
        <w:tabs>
          <w:tab w:val="num" w:pos="360" w:leader="none"/>
        </w:tabs>
      </w:pPr>
      <w:rPr>
        <w:rFonts w:cs="Times New Roman"/>
      </w:rPr>
    </w:lvl>
    <w:lvl w:ilvl="3">
      <w:start w:val="1"/>
      <w:numFmt w:val="none"/>
      <w:isLgl w:val="false"/>
      <w:suff w:val="tab"/>
      <w:lvlText w:val=""/>
      <w:lvlJc w:val="left"/>
      <w:pPr>
        <w:tabs>
          <w:tab w:val="num" w:pos="360" w:leader="none"/>
        </w:tabs>
      </w:pPr>
      <w:rPr>
        <w:rFonts w:cs="Times New Roman"/>
      </w:rPr>
    </w:lvl>
    <w:lvl w:ilvl="4">
      <w:start w:val="1"/>
      <w:numFmt w:val="none"/>
      <w:isLgl w:val="false"/>
      <w:suff w:val="tab"/>
      <w:lvlText w:val=""/>
      <w:lvlJc w:val="left"/>
      <w:pPr>
        <w:tabs>
          <w:tab w:val="num" w:pos="360" w:leader="none"/>
        </w:tabs>
      </w:pPr>
      <w:rPr>
        <w:rFonts w:cs="Times New Roman"/>
      </w:rPr>
    </w:lvl>
    <w:lvl w:ilvl="5">
      <w:start w:val="1"/>
      <w:numFmt w:val="none"/>
      <w:isLgl w:val="false"/>
      <w:suff w:val="tab"/>
      <w:lvlText w:val=""/>
      <w:lvlJc w:val="left"/>
      <w:pPr>
        <w:tabs>
          <w:tab w:val="num" w:pos="360" w:leader="none"/>
        </w:tabs>
      </w:pPr>
      <w:rPr>
        <w:rFonts w:cs="Times New Roman"/>
      </w:rPr>
    </w:lvl>
    <w:lvl w:ilvl="6">
      <w:start w:val="1"/>
      <w:numFmt w:val="none"/>
      <w:isLgl w:val="false"/>
      <w:suff w:val="tab"/>
      <w:lvlText w:val=""/>
      <w:lvlJc w:val="left"/>
      <w:pPr>
        <w:tabs>
          <w:tab w:val="num" w:pos="360" w:leader="none"/>
        </w:tabs>
      </w:pPr>
      <w:rPr>
        <w:rFonts w:cs="Times New Roman"/>
      </w:rPr>
    </w:lvl>
    <w:lvl w:ilvl="7">
      <w:start w:val="1"/>
      <w:numFmt w:val="none"/>
      <w:isLgl w:val="false"/>
      <w:suff w:val="tab"/>
      <w:lvlText w:val=""/>
      <w:lvlJc w:val="left"/>
      <w:pPr>
        <w:tabs>
          <w:tab w:val="num" w:pos="360" w:leader="none"/>
        </w:tabs>
      </w:pPr>
      <w:rPr>
        <w:rFonts w:cs="Times New Roman"/>
      </w:rPr>
    </w:lvl>
    <w:lvl w:ilvl="8">
      <w:start w:val="1"/>
      <w:numFmt w:val="decimal"/>
      <w:isLgl w:val="false"/>
      <w:suff w:val="tab"/>
      <w:lvlText w:val="%1.%3.%4.%5.%6.%7.%8.%9"/>
      <w:lvlJc w:val="left"/>
      <w:pPr>
        <w:ind w:left="2400" w:hanging="1440"/>
        <w:tabs>
          <w:tab w:val="num" w:pos="2400" w:leader="none"/>
        </w:tabs>
      </w:pPr>
      <w:rPr>
        <w:rFonts w:hint="default" w:cs="Times New Roman"/>
      </w:rPr>
    </w:lvl>
  </w:abstractNum>
  <w:abstractNum w:abstractNumId="7">
    <w:multiLevelType w:val="hybridMultilevel"/>
    <w:lvl w:ilvl="0">
      <w:start w:val="1"/>
      <w:numFmt w:val="decimal"/>
      <w:isLgl w:val="false"/>
      <w:suff w:val="tab"/>
      <w:lvlText w:val="3.%1."/>
      <w:lvlJc w:val="left"/>
      <w:pPr>
        <w:ind w:left="360" w:hanging="360"/>
        <w:tabs>
          <w:tab w:val="num" w:pos="720" w:leader="none"/>
        </w:tabs>
      </w:pPr>
      <w:rPr>
        <w:rFonts w:hint="default" w:ascii="Times New Roman" w:hAnsi="Times New Roman" w:cs="Times New Roman"/>
        <w:b w:val="0"/>
        <w:i w:val="0"/>
        <w:strike w:val="0"/>
        <w:sz w:val="22"/>
        <w:szCs w:val="21"/>
        <w:u w:val="none"/>
      </w:rPr>
    </w:lvl>
    <w:lvl w:ilvl="1">
      <w:start w:val="1"/>
      <w:numFmt w:val="decimal"/>
      <w:isLgl w:val="false"/>
      <w:suff w:val="tab"/>
      <w:lvlText w:val="3.2.%2."/>
      <w:lvlJc w:val="left"/>
      <w:pPr>
        <w:ind w:left="1440" w:hanging="360"/>
        <w:tabs>
          <w:tab w:val="num" w:pos="1440" w:leader="none"/>
        </w:tabs>
      </w:pPr>
      <w:rPr>
        <w:rFonts w:hint="default" w:ascii="Times New Roman" w:hAnsi="Times New Roman" w:cs="Times New Roman"/>
        <w:b w:val="0"/>
        <w:i w:val="0"/>
        <w:strike w:val="0"/>
        <w:sz w:val="24"/>
        <w:szCs w:val="24"/>
        <w:u w:val="none"/>
      </w:rPr>
    </w:lvl>
    <w:lvl w:ilvl="2">
      <w:start w:val="1"/>
      <w:numFmt w:val="decimal"/>
      <w:isLgl w:val="false"/>
      <w:suff w:val="tab"/>
      <w:lvlText w:val="3.3.%3."/>
      <w:lvlJc w:val="left"/>
      <w:pPr>
        <w:ind w:left="2340" w:hanging="360"/>
        <w:tabs>
          <w:tab w:val="num" w:pos="2340" w:leader="none"/>
        </w:tabs>
      </w:pPr>
      <w:rPr>
        <w:rFonts w:hint="default" w:ascii="Times New Roman" w:hAnsi="Times New Roman" w:cs="Times New Roman"/>
        <w:b w:val="0"/>
        <w:i w:val="0"/>
        <w:strike w:val="0"/>
        <w:sz w:val="24"/>
        <w:szCs w:val="24"/>
        <w:u w:val="none"/>
      </w:r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8">
    <w:multiLevelType w:val="hybridMultilevel"/>
    <w:lvl w:ilvl="0">
      <w:start w:val="9"/>
      <w:numFmt w:val="decimal"/>
      <w:isLgl w:val="false"/>
      <w:suff w:val="tab"/>
      <w:lvlText w:val="%1."/>
      <w:lvlJc w:val="left"/>
      <w:pPr>
        <w:ind w:left="360" w:hanging="360"/>
      </w:pPr>
      <w:rPr>
        <w:rFonts w:hint="default"/>
      </w:rPr>
    </w:lvl>
    <w:lvl w:ilvl="1">
      <w:start w:val="2"/>
      <w:numFmt w:val="decimal"/>
      <w:isLgl w:val="false"/>
      <w:suff w:val="tab"/>
      <w:lvlText w:val="%1.%2."/>
      <w:lvlJc w:val="left"/>
      <w:pPr>
        <w:ind w:left="1080" w:hanging="360"/>
      </w:pPr>
      <w:rPr>
        <w:rFonts w:hint="default"/>
      </w:rPr>
    </w:lvl>
    <w:lvl w:ilvl="2">
      <w:start w:val="1"/>
      <w:numFmt w:val="decimal"/>
      <w:isLgl w:val="false"/>
      <w:suff w:val="tab"/>
      <w:lvlText w:val="%1.%2.%3."/>
      <w:lvlJc w:val="left"/>
      <w:pPr>
        <w:ind w:left="2160" w:hanging="720"/>
      </w:pPr>
      <w:rPr>
        <w:rFonts w:hint="default"/>
      </w:rPr>
    </w:lvl>
    <w:lvl w:ilvl="3">
      <w:start w:val="1"/>
      <w:numFmt w:val="decimal"/>
      <w:isLgl w:val="false"/>
      <w:suff w:val="tab"/>
      <w:lvlText w:val="%1.%2.%3.%4."/>
      <w:lvlJc w:val="left"/>
      <w:pPr>
        <w:ind w:left="2880" w:hanging="720"/>
      </w:pPr>
      <w:rPr>
        <w:rFonts w:hint="default"/>
      </w:rPr>
    </w:lvl>
    <w:lvl w:ilvl="4">
      <w:start w:val="1"/>
      <w:numFmt w:val="decimal"/>
      <w:isLgl w:val="false"/>
      <w:suff w:val="tab"/>
      <w:lvlText w:val="%1.%2.%3.%4.%5."/>
      <w:lvlJc w:val="left"/>
      <w:pPr>
        <w:ind w:left="3960" w:hanging="1080"/>
      </w:pPr>
      <w:rPr>
        <w:rFonts w:hint="default"/>
      </w:rPr>
    </w:lvl>
    <w:lvl w:ilvl="5">
      <w:start w:val="1"/>
      <w:numFmt w:val="decimal"/>
      <w:isLgl w:val="false"/>
      <w:suff w:val="tab"/>
      <w:lvlText w:val="%1.%2.%3.%4.%5.%6."/>
      <w:lvlJc w:val="left"/>
      <w:pPr>
        <w:ind w:left="4680" w:hanging="1080"/>
      </w:pPr>
      <w:rPr>
        <w:rFonts w:hint="default"/>
      </w:rPr>
    </w:lvl>
    <w:lvl w:ilvl="6">
      <w:start w:val="1"/>
      <w:numFmt w:val="decimal"/>
      <w:isLgl w:val="false"/>
      <w:suff w:val="tab"/>
      <w:lvlText w:val="%1.%2.%3.%4.%5.%6.%7."/>
      <w:lvlJc w:val="left"/>
      <w:pPr>
        <w:ind w:left="5760" w:hanging="1440"/>
      </w:pPr>
      <w:rPr>
        <w:rFonts w:hint="default"/>
      </w:rPr>
    </w:lvl>
    <w:lvl w:ilvl="7">
      <w:start w:val="1"/>
      <w:numFmt w:val="decimal"/>
      <w:isLgl w:val="false"/>
      <w:suff w:val="tab"/>
      <w:lvlText w:val="%1.%2.%3.%4.%5.%6.%7.%8."/>
      <w:lvlJc w:val="left"/>
      <w:pPr>
        <w:ind w:left="6480" w:hanging="1440"/>
      </w:pPr>
      <w:rPr>
        <w:rFonts w:hint="default"/>
      </w:rPr>
    </w:lvl>
    <w:lvl w:ilvl="8">
      <w:start w:val="1"/>
      <w:numFmt w:val="decimal"/>
      <w:isLgl w:val="false"/>
      <w:suff w:val="tab"/>
      <w:lvlText w:val="%1.%2.%3.%4.%5.%6.%7.%8.%9."/>
      <w:lvlJc w:val="left"/>
      <w:pPr>
        <w:ind w:left="7560" w:hanging="1800"/>
      </w:pPr>
      <w:rPr>
        <w:rFonts w:hint="default"/>
      </w:rPr>
    </w:lvl>
  </w:abstractNum>
  <w:abstractNum w:abstractNumId="9">
    <w:multiLevelType w:val="hybridMultilevel"/>
    <w:lvl w:ilvl="0">
      <w:start w:val="12"/>
      <w:numFmt w:val="decimal"/>
      <w:isLgl w:val="false"/>
      <w:suff w:val="tab"/>
      <w:lvlText w:val="%1."/>
      <w:lvlJc w:val="left"/>
      <w:pPr>
        <w:ind w:left="600" w:hanging="600"/>
      </w:pPr>
      <w:rPr>
        <w:rFonts w:hint="default" w:eastAsia="Times New Roman"/>
        <w:sz w:val="24"/>
      </w:rPr>
    </w:lvl>
    <w:lvl w:ilvl="1">
      <w:start w:val="10"/>
      <w:numFmt w:val="decimal"/>
      <w:isLgl w:val="false"/>
      <w:suff w:val="tab"/>
      <w:lvlText w:val="%1.%2."/>
      <w:lvlJc w:val="left"/>
      <w:pPr>
        <w:ind w:left="1429" w:hanging="720"/>
      </w:pPr>
      <w:rPr>
        <w:rFonts w:hint="default" w:eastAsia="Times New Roman"/>
        <w:sz w:val="24"/>
      </w:rPr>
    </w:lvl>
    <w:lvl w:ilvl="2">
      <w:start w:val="1"/>
      <w:numFmt w:val="decimal"/>
      <w:isLgl w:val="false"/>
      <w:suff w:val="tab"/>
      <w:lvlText w:val="%1.%2.%3."/>
      <w:lvlJc w:val="left"/>
      <w:pPr>
        <w:ind w:left="2138" w:hanging="720"/>
      </w:pPr>
      <w:rPr>
        <w:rFonts w:hint="default" w:eastAsia="Times New Roman"/>
        <w:sz w:val="24"/>
      </w:rPr>
    </w:lvl>
    <w:lvl w:ilvl="3">
      <w:start w:val="1"/>
      <w:numFmt w:val="decimal"/>
      <w:isLgl w:val="false"/>
      <w:suff w:val="tab"/>
      <w:lvlText w:val="%1.%2.%3.%4."/>
      <w:lvlJc w:val="left"/>
      <w:pPr>
        <w:ind w:left="3207" w:hanging="1080"/>
      </w:pPr>
      <w:rPr>
        <w:rFonts w:hint="default" w:eastAsia="Times New Roman"/>
        <w:sz w:val="24"/>
      </w:rPr>
    </w:lvl>
    <w:lvl w:ilvl="4">
      <w:start w:val="1"/>
      <w:numFmt w:val="decimal"/>
      <w:isLgl w:val="false"/>
      <w:suff w:val="tab"/>
      <w:lvlText w:val="%1.%2.%3.%4.%5."/>
      <w:lvlJc w:val="left"/>
      <w:pPr>
        <w:ind w:left="3916" w:hanging="1080"/>
      </w:pPr>
      <w:rPr>
        <w:rFonts w:hint="default" w:eastAsia="Times New Roman"/>
        <w:sz w:val="24"/>
      </w:rPr>
    </w:lvl>
    <w:lvl w:ilvl="5">
      <w:start w:val="1"/>
      <w:numFmt w:val="decimal"/>
      <w:isLgl w:val="false"/>
      <w:suff w:val="tab"/>
      <w:lvlText w:val="%1.%2.%3.%4.%5.%6."/>
      <w:lvlJc w:val="left"/>
      <w:pPr>
        <w:ind w:left="4985" w:hanging="1440"/>
      </w:pPr>
      <w:rPr>
        <w:rFonts w:hint="default" w:eastAsia="Times New Roman"/>
        <w:sz w:val="24"/>
      </w:rPr>
    </w:lvl>
    <w:lvl w:ilvl="6">
      <w:start w:val="1"/>
      <w:numFmt w:val="decimal"/>
      <w:isLgl w:val="false"/>
      <w:suff w:val="tab"/>
      <w:lvlText w:val="%1.%2.%3.%4.%5.%6.%7."/>
      <w:lvlJc w:val="left"/>
      <w:pPr>
        <w:ind w:left="6054" w:hanging="1800"/>
      </w:pPr>
      <w:rPr>
        <w:rFonts w:hint="default" w:eastAsia="Times New Roman"/>
        <w:sz w:val="24"/>
      </w:rPr>
    </w:lvl>
    <w:lvl w:ilvl="7">
      <w:start w:val="1"/>
      <w:numFmt w:val="decimal"/>
      <w:isLgl w:val="false"/>
      <w:suff w:val="tab"/>
      <w:lvlText w:val="%1.%2.%3.%4.%5.%6.%7.%8."/>
      <w:lvlJc w:val="left"/>
      <w:pPr>
        <w:ind w:left="6763" w:hanging="1800"/>
      </w:pPr>
      <w:rPr>
        <w:rFonts w:hint="default" w:eastAsia="Times New Roman"/>
        <w:sz w:val="24"/>
      </w:rPr>
    </w:lvl>
    <w:lvl w:ilvl="8">
      <w:start w:val="1"/>
      <w:numFmt w:val="decimal"/>
      <w:isLgl w:val="false"/>
      <w:suff w:val="tab"/>
      <w:lvlText w:val="%1.%2.%3.%4.%5.%6.%7.%8.%9."/>
      <w:lvlJc w:val="left"/>
      <w:pPr>
        <w:ind w:left="7832" w:hanging="2160"/>
      </w:pPr>
      <w:rPr>
        <w:rFonts w:hint="default" w:eastAsia="Times New Roman"/>
        <w:sz w:val="24"/>
      </w:rPr>
    </w:lvl>
  </w:abstractNum>
  <w:abstractNum w:abstractNumId="10">
    <w:multiLevelType w:val="hybridMultilevel"/>
    <w:lvl w:ilvl="0">
      <w:start w:val="1"/>
      <w:numFmt w:val="bullet"/>
      <w:isLgl w:val="false"/>
      <w:suff w:val="tab"/>
      <w:lvlText w:val="–"/>
      <w:lvlJc w:val="left"/>
      <w:pPr>
        <w:ind w:left="1417" w:hanging="360"/>
      </w:pPr>
      <w:rPr>
        <w:rFonts w:hint="default" w:ascii="Arial" w:hAnsi="Arial" w:eastAsia="Arial" w:cs="Arial"/>
      </w:rPr>
    </w:lvl>
    <w:lvl w:ilvl="1">
      <w:start w:val="1"/>
      <w:numFmt w:val="bullet"/>
      <w:isLgl w:val="false"/>
      <w:suff w:val="tab"/>
      <w:lvlText w:val="o"/>
      <w:lvlJc w:val="left"/>
      <w:pPr>
        <w:ind w:left="2137" w:hanging="360"/>
      </w:pPr>
      <w:rPr>
        <w:rFonts w:hint="default" w:ascii="Courier New" w:hAnsi="Courier New" w:eastAsia="Courier New" w:cs="Courier New"/>
      </w:rPr>
    </w:lvl>
    <w:lvl w:ilvl="2">
      <w:start w:val="1"/>
      <w:numFmt w:val="bullet"/>
      <w:isLgl w:val="false"/>
      <w:suff w:val="tab"/>
      <w:lvlText w:val="§"/>
      <w:lvlJc w:val="left"/>
      <w:pPr>
        <w:ind w:left="2857" w:hanging="360"/>
      </w:pPr>
      <w:rPr>
        <w:rFonts w:hint="default" w:ascii="Wingdings" w:hAnsi="Wingdings" w:eastAsia="Wingdings" w:cs="Wingdings"/>
      </w:rPr>
    </w:lvl>
    <w:lvl w:ilvl="3">
      <w:start w:val="1"/>
      <w:numFmt w:val="bullet"/>
      <w:isLgl w:val="false"/>
      <w:suff w:val="tab"/>
      <w:lvlText w:val="·"/>
      <w:lvlJc w:val="left"/>
      <w:pPr>
        <w:ind w:left="3577" w:hanging="360"/>
      </w:pPr>
      <w:rPr>
        <w:rFonts w:hint="default" w:ascii="Symbol" w:hAnsi="Symbol" w:eastAsia="Symbol" w:cs="Symbol"/>
      </w:rPr>
    </w:lvl>
    <w:lvl w:ilvl="4">
      <w:start w:val="1"/>
      <w:numFmt w:val="bullet"/>
      <w:isLgl w:val="false"/>
      <w:suff w:val="tab"/>
      <w:lvlText w:val="o"/>
      <w:lvlJc w:val="left"/>
      <w:pPr>
        <w:ind w:left="4297" w:hanging="360"/>
      </w:pPr>
      <w:rPr>
        <w:rFonts w:hint="default" w:ascii="Courier New" w:hAnsi="Courier New" w:eastAsia="Courier New" w:cs="Courier New"/>
      </w:rPr>
    </w:lvl>
    <w:lvl w:ilvl="5">
      <w:start w:val="1"/>
      <w:numFmt w:val="bullet"/>
      <w:isLgl w:val="false"/>
      <w:suff w:val="tab"/>
      <w:lvlText w:val="§"/>
      <w:lvlJc w:val="left"/>
      <w:pPr>
        <w:ind w:left="5017" w:hanging="360"/>
      </w:pPr>
      <w:rPr>
        <w:rFonts w:hint="default" w:ascii="Wingdings" w:hAnsi="Wingdings" w:eastAsia="Wingdings" w:cs="Wingdings"/>
      </w:rPr>
    </w:lvl>
    <w:lvl w:ilvl="6">
      <w:start w:val="1"/>
      <w:numFmt w:val="bullet"/>
      <w:isLgl w:val="false"/>
      <w:suff w:val="tab"/>
      <w:lvlText w:val="·"/>
      <w:lvlJc w:val="left"/>
      <w:pPr>
        <w:ind w:left="5737" w:hanging="360"/>
      </w:pPr>
      <w:rPr>
        <w:rFonts w:hint="default" w:ascii="Symbol" w:hAnsi="Symbol" w:eastAsia="Symbol" w:cs="Symbol"/>
      </w:rPr>
    </w:lvl>
    <w:lvl w:ilvl="7">
      <w:start w:val="1"/>
      <w:numFmt w:val="bullet"/>
      <w:isLgl w:val="false"/>
      <w:suff w:val="tab"/>
      <w:lvlText w:val="o"/>
      <w:lvlJc w:val="left"/>
      <w:pPr>
        <w:ind w:left="6457" w:hanging="360"/>
      </w:pPr>
      <w:rPr>
        <w:rFonts w:hint="default" w:ascii="Courier New" w:hAnsi="Courier New" w:eastAsia="Courier New" w:cs="Courier New"/>
      </w:rPr>
    </w:lvl>
    <w:lvl w:ilvl="8">
      <w:start w:val="1"/>
      <w:numFmt w:val="bullet"/>
      <w:isLgl w:val="false"/>
      <w:suff w:val="tab"/>
      <w:lvlText w:val="§"/>
      <w:lvlJc w:val="left"/>
      <w:pPr>
        <w:ind w:left="7177" w:hanging="360"/>
      </w:pPr>
      <w:rPr>
        <w:rFonts w:hint="default" w:ascii="Wingdings" w:hAnsi="Wingdings" w:eastAsia="Wingdings" w:cs="Wingdings"/>
      </w:rPr>
    </w:lvl>
  </w:abstractNum>
  <w:num w:numId="1">
    <w:abstractNumId w:val="6"/>
  </w:num>
  <w:num w:numId="2">
    <w:abstractNumId w:val="4"/>
  </w:num>
  <w:num w:numId="3">
    <w:abstractNumId w:val="3"/>
  </w:num>
  <w:num w:numId="4">
    <w:abstractNumId w:val="9"/>
  </w:num>
  <w:num w:numId="5">
    <w:abstractNumId w:val="5"/>
  </w:num>
  <w:num w:numId="6">
    <w:abstractNumId w:val="0"/>
  </w:num>
  <w:num w:numId="7">
    <w:abstractNumId w:val="1"/>
  </w:num>
  <w:num w:numId="8">
    <w:abstractNumId w:val="8"/>
  </w:num>
  <w:num w:numId="9">
    <w:abstractNumId w:val="2"/>
  </w:num>
  <w:num w:numId="1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ru-RU" w:eastAsia="en-US" w:bidi="ar-SA"/>
      </w:rPr>
    </w:rPrDefault>
    <w:pPrDefault>
      <w:pPr>
        <w:spacing w:before="0" w:beforeAutospacing="0" w:after="200" w:afterAutospacing="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1243" w:default="1">
    <w:name w:val="Normal"/>
    <w:qFormat/>
  </w:style>
  <w:style w:type="paragraph" w:styleId="1244">
    <w:name w:val="Heading 1"/>
    <w:basedOn w:val="1243"/>
    <w:next w:val="1243"/>
    <w:link w:val="1270"/>
    <w:uiPriority w:val="9"/>
    <w:qFormat/>
    <w:pPr>
      <w:keepLines/>
      <w:keepNext/>
      <w:spacing w:before="480"/>
      <w:outlineLvl w:val="0"/>
    </w:pPr>
    <w:rPr>
      <w:rFonts w:ascii="Arial" w:hAnsi="Arial" w:eastAsia="Arial" w:cs="Arial"/>
      <w:sz w:val="40"/>
      <w:szCs w:val="40"/>
    </w:rPr>
  </w:style>
  <w:style w:type="paragraph" w:styleId="1245">
    <w:name w:val="Heading 2"/>
    <w:basedOn w:val="1243"/>
    <w:next w:val="1243"/>
    <w:link w:val="1271"/>
    <w:uiPriority w:val="9"/>
    <w:unhideWhenUsed/>
    <w:qFormat/>
    <w:pPr>
      <w:keepLines/>
      <w:keepNext/>
      <w:spacing w:before="360"/>
      <w:outlineLvl w:val="1"/>
    </w:pPr>
    <w:rPr>
      <w:rFonts w:ascii="Arial" w:hAnsi="Arial" w:eastAsia="Arial" w:cs="Arial"/>
      <w:sz w:val="34"/>
    </w:rPr>
  </w:style>
  <w:style w:type="paragraph" w:styleId="1246">
    <w:name w:val="Heading 3"/>
    <w:basedOn w:val="1243"/>
    <w:next w:val="1243"/>
    <w:link w:val="1272"/>
    <w:uiPriority w:val="9"/>
    <w:unhideWhenUsed/>
    <w:qFormat/>
    <w:pPr>
      <w:keepLines/>
      <w:keepNext/>
      <w:spacing w:before="320"/>
      <w:outlineLvl w:val="2"/>
    </w:pPr>
    <w:rPr>
      <w:rFonts w:ascii="Arial" w:hAnsi="Arial" w:eastAsia="Arial" w:cs="Arial"/>
      <w:sz w:val="30"/>
      <w:szCs w:val="30"/>
    </w:rPr>
  </w:style>
  <w:style w:type="paragraph" w:styleId="1247">
    <w:name w:val="Heading 4"/>
    <w:basedOn w:val="1243"/>
    <w:next w:val="1243"/>
    <w:link w:val="1273"/>
    <w:uiPriority w:val="9"/>
    <w:unhideWhenUsed/>
    <w:qFormat/>
    <w:pPr>
      <w:keepLines/>
      <w:keepNext/>
      <w:spacing w:before="320"/>
      <w:outlineLvl w:val="3"/>
    </w:pPr>
    <w:rPr>
      <w:rFonts w:ascii="Arial" w:hAnsi="Arial" w:eastAsia="Arial" w:cs="Arial"/>
      <w:b/>
      <w:bCs/>
      <w:sz w:val="26"/>
      <w:szCs w:val="26"/>
    </w:rPr>
  </w:style>
  <w:style w:type="paragraph" w:styleId="1248">
    <w:name w:val="Heading 5"/>
    <w:basedOn w:val="1243"/>
    <w:next w:val="1243"/>
    <w:link w:val="1274"/>
    <w:uiPriority w:val="9"/>
    <w:unhideWhenUsed/>
    <w:qFormat/>
    <w:pPr>
      <w:keepLines/>
      <w:keepNext/>
      <w:spacing w:before="320"/>
      <w:outlineLvl w:val="4"/>
    </w:pPr>
    <w:rPr>
      <w:rFonts w:ascii="Arial" w:hAnsi="Arial" w:eastAsia="Arial" w:cs="Arial"/>
      <w:b/>
      <w:bCs/>
      <w:sz w:val="24"/>
      <w:szCs w:val="24"/>
    </w:rPr>
  </w:style>
  <w:style w:type="paragraph" w:styleId="1249">
    <w:name w:val="Heading 6"/>
    <w:basedOn w:val="1243"/>
    <w:next w:val="1243"/>
    <w:link w:val="1275"/>
    <w:uiPriority w:val="9"/>
    <w:unhideWhenUsed/>
    <w:qFormat/>
    <w:pPr>
      <w:keepLines/>
      <w:keepNext/>
      <w:spacing w:before="320"/>
      <w:outlineLvl w:val="5"/>
    </w:pPr>
    <w:rPr>
      <w:rFonts w:ascii="Arial" w:hAnsi="Arial" w:eastAsia="Arial" w:cs="Arial"/>
      <w:b/>
      <w:bCs/>
    </w:rPr>
  </w:style>
  <w:style w:type="paragraph" w:styleId="1250">
    <w:name w:val="Heading 7"/>
    <w:basedOn w:val="1243"/>
    <w:next w:val="1243"/>
    <w:link w:val="1276"/>
    <w:uiPriority w:val="9"/>
    <w:unhideWhenUsed/>
    <w:qFormat/>
    <w:pPr>
      <w:keepLines/>
      <w:keepNext/>
      <w:spacing w:before="320"/>
      <w:outlineLvl w:val="6"/>
    </w:pPr>
    <w:rPr>
      <w:rFonts w:ascii="Arial" w:hAnsi="Arial" w:eastAsia="Arial" w:cs="Arial"/>
      <w:b/>
      <w:bCs/>
      <w:i/>
      <w:iCs/>
    </w:rPr>
  </w:style>
  <w:style w:type="paragraph" w:styleId="1251">
    <w:name w:val="Heading 8"/>
    <w:basedOn w:val="1243"/>
    <w:next w:val="1243"/>
    <w:link w:val="1277"/>
    <w:uiPriority w:val="9"/>
    <w:unhideWhenUsed/>
    <w:qFormat/>
    <w:pPr>
      <w:keepLines/>
      <w:keepNext/>
      <w:spacing w:before="320"/>
      <w:outlineLvl w:val="7"/>
    </w:pPr>
    <w:rPr>
      <w:rFonts w:ascii="Arial" w:hAnsi="Arial" w:eastAsia="Arial" w:cs="Arial"/>
      <w:i/>
      <w:iCs/>
    </w:rPr>
  </w:style>
  <w:style w:type="paragraph" w:styleId="1252">
    <w:name w:val="Heading 9"/>
    <w:basedOn w:val="1243"/>
    <w:next w:val="1243"/>
    <w:link w:val="1278"/>
    <w:uiPriority w:val="9"/>
    <w:unhideWhenUsed/>
    <w:qFormat/>
    <w:pPr>
      <w:keepLines/>
      <w:keepNext/>
      <w:spacing w:before="320"/>
      <w:outlineLvl w:val="8"/>
    </w:pPr>
    <w:rPr>
      <w:rFonts w:ascii="Arial" w:hAnsi="Arial" w:eastAsia="Arial" w:cs="Arial"/>
      <w:i/>
      <w:iCs/>
      <w:sz w:val="21"/>
      <w:szCs w:val="21"/>
    </w:rPr>
  </w:style>
  <w:style w:type="character" w:styleId="1253" w:default="1">
    <w:name w:val="Default Paragraph Font"/>
    <w:uiPriority w:val="1"/>
    <w:semiHidden/>
    <w:unhideWhenUsed/>
  </w:style>
  <w:style w:type="table" w:styleId="1254" w:default="1">
    <w:name w:val="Normal Table"/>
    <w:uiPriority w:val="99"/>
    <w:semiHidden/>
    <w:unhideWhenUsed/>
    <w:tblPr>
      <w:tblInd w:w="0" w:type="dxa"/>
      <w:tblCellMar>
        <w:left w:w="108" w:type="dxa"/>
        <w:top w:w="0" w:type="dxa"/>
        <w:right w:w="108" w:type="dxa"/>
        <w:bottom w:w="0" w:type="dxa"/>
      </w:tblCellMar>
    </w:tblPr>
  </w:style>
  <w:style w:type="numbering" w:styleId="1255" w:default="1">
    <w:name w:val="No List"/>
    <w:uiPriority w:val="99"/>
    <w:semiHidden/>
    <w:unhideWhenUsed/>
  </w:style>
  <w:style w:type="character" w:styleId="1256" w:customStyle="1">
    <w:name w:val="Heading 1 Char"/>
    <w:basedOn w:val="1253"/>
    <w:uiPriority w:val="9"/>
    <w:rPr>
      <w:rFonts w:ascii="Arial" w:hAnsi="Arial" w:eastAsia="Arial" w:cs="Arial"/>
      <w:sz w:val="40"/>
      <w:szCs w:val="40"/>
    </w:rPr>
  </w:style>
  <w:style w:type="character" w:styleId="1257" w:customStyle="1">
    <w:name w:val="Heading 2 Char"/>
    <w:basedOn w:val="1253"/>
    <w:uiPriority w:val="9"/>
    <w:rPr>
      <w:rFonts w:ascii="Arial" w:hAnsi="Arial" w:eastAsia="Arial" w:cs="Arial"/>
      <w:sz w:val="34"/>
    </w:rPr>
  </w:style>
  <w:style w:type="character" w:styleId="1258" w:customStyle="1">
    <w:name w:val="Heading 3 Char"/>
    <w:basedOn w:val="1253"/>
    <w:uiPriority w:val="9"/>
    <w:rPr>
      <w:rFonts w:ascii="Arial" w:hAnsi="Arial" w:eastAsia="Arial" w:cs="Arial"/>
      <w:sz w:val="30"/>
      <w:szCs w:val="30"/>
    </w:rPr>
  </w:style>
  <w:style w:type="character" w:styleId="1259" w:customStyle="1">
    <w:name w:val="Heading 4 Char"/>
    <w:basedOn w:val="1253"/>
    <w:uiPriority w:val="9"/>
    <w:rPr>
      <w:rFonts w:ascii="Arial" w:hAnsi="Arial" w:eastAsia="Arial" w:cs="Arial"/>
      <w:b/>
      <w:bCs/>
      <w:sz w:val="26"/>
      <w:szCs w:val="26"/>
    </w:rPr>
  </w:style>
  <w:style w:type="character" w:styleId="1260" w:customStyle="1">
    <w:name w:val="Heading 5 Char"/>
    <w:basedOn w:val="1253"/>
    <w:uiPriority w:val="9"/>
    <w:rPr>
      <w:rFonts w:ascii="Arial" w:hAnsi="Arial" w:eastAsia="Arial" w:cs="Arial"/>
      <w:b/>
      <w:bCs/>
      <w:sz w:val="24"/>
      <w:szCs w:val="24"/>
    </w:rPr>
  </w:style>
  <w:style w:type="character" w:styleId="1261" w:customStyle="1">
    <w:name w:val="Heading 6 Char"/>
    <w:basedOn w:val="1253"/>
    <w:uiPriority w:val="9"/>
    <w:rPr>
      <w:rFonts w:ascii="Arial" w:hAnsi="Arial" w:eastAsia="Arial" w:cs="Arial"/>
      <w:b/>
      <w:bCs/>
      <w:sz w:val="22"/>
      <w:szCs w:val="22"/>
    </w:rPr>
  </w:style>
  <w:style w:type="character" w:styleId="1262" w:customStyle="1">
    <w:name w:val="Heading 7 Char"/>
    <w:basedOn w:val="1253"/>
    <w:uiPriority w:val="9"/>
    <w:rPr>
      <w:rFonts w:ascii="Arial" w:hAnsi="Arial" w:eastAsia="Arial" w:cs="Arial"/>
      <w:b/>
      <w:bCs/>
      <w:i/>
      <w:iCs/>
      <w:sz w:val="22"/>
      <w:szCs w:val="22"/>
    </w:rPr>
  </w:style>
  <w:style w:type="character" w:styleId="1263" w:customStyle="1">
    <w:name w:val="Heading 8 Char"/>
    <w:basedOn w:val="1253"/>
    <w:uiPriority w:val="9"/>
    <w:rPr>
      <w:rFonts w:ascii="Arial" w:hAnsi="Arial" w:eastAsia="Arial" w:cs="Arial"/>
      <w:i/>
      <w:iCs/>
      <w:sz w:val="22"/>
      <w:szCs w:val="22"/>
    </w:rPr>
  </w:style>
  <w:style w:type="character" w:styleId="1264" w:customStyle="1">
    <w:name w:val="Heading 9 Char"/>
    <w:basedOn w:val="1253"/>
    <w:uiPriority w:val="9"/>
    <w:rPr>
      <w:rFonts w:ascii="Arial" w:hAnsi="Arial" w:eastAsia="Arial" w:cs="Arial"/>
      <w:i/>
      <w:iCs/>
      <w:sz w:val="21"/>
      <w:szCs w:val="21"/>
    </w:rPr>
  </w:style>
  <w:style w:type="character" w:styleId="1265" w:customStyle="1">
    <w:name w:val="Title Char"/>
    <w:basedOn w:val="1253"/>
    <w:uiPriority w:val="10"/>
    <w:rPr>
      <w:sz w:val="48"/>
      <w:szCs w:val="48"/>
    </w:rPr>
  </w:style>
  <w:style w:type="character" w:styleId="1266" w:customStyle="1">
    <w:name w:val="Subtitle Char"/>
    <w:basedOn w:val="1253"/>
    <w:uiPriority w:val="11"/>
    <w:rPr>
      <w:sz w:val="24"/>
      <w:szCs w:val="24"/>
    </w:rPr>
  </w:style>
  <w:style w:type="character" w:styleId="1267" w:customStyle="1">
    <w:name w:val="Quote Char"/>
    <w:uiPriority w:val="29"/>
    <w:rPr>
      <w:i/>
    </w:rPr>
  </w:style>
  <w:style w:type="character" w:styleId="1268" w:customStyle="1">
    <w:name w:val="Intense Quote Char"/>
    <w:uiPriority w:val="30"/>
    <w:rPr>
      <w:i/>
    </w:rPr>
  </w:style>
  <w:style w:type="character" w:styleId="1269" w:customStyle="1">
    <w:name w:val="Endnote Text Char"/>
    <w:uiPriority w:val="99"/>
    <w:rPr>
      <w:sz w:val="20"/>
    </w:rPr>
  </w:style>
  <w:style w:type="character" w:styleId="1270" w:customStyle="1">
    <w:name w:val="Заголовок 1 Знак"/>
    <w:basedOn w:val="1253"/>
    <w:link w:val="1244"/>
    <w:uiPriority w:val="9"/>
    <w:rPr>
      <w:rFonts w:ascii="Arial" w:hAnsi="Arial" w:eastAsia="Arial" w:cs="Arial"/>
      <w:sz w:val="40"/>
      <w:szCs w:val="40"/>
    </w:rPr>
  </w:style>
  <w:style w:type="character" w:styleId="1271" w:customStyle="1">
    <w:name w:val="Заголовок 2 Знак"/>
    <w:basedOn w:val="1253"/>
    <w:link w:val="1245"/>
    <w:uiPriority w:val="9"/>
    <w:rPr>
      <w:rFonts w:ascii="Arial" w:hAnsi="Arial" w:eastAsia="Arial" w:cs="Arial"/>
      <w:sz w:val="34"/>
    </w:rPr>
  </w:style>
  <w:style w:type="character" w:styleId="1272" w:customStyle="1">
    <w:name w:val="Заголовок 3 Знак"/>
    <w:basedOn w:val="1253"/>
    <w:link w:val="1246"/>
    <w:uiPriority w:val="9"/>
    <w:rPr>
      <w:rFonts w:ascii="Arial" w:hAnsi="Arial" w:eastAsia="Arial" w:cs="Arial"/>
      <w:sz w:val="30"/>
      <w:szCs w:val="30"/>
    </w:rPr>
  </w:style>
  <w:style w:type="character" w:styleId="1273" w:customStyle="1">
    <w:name w:val="Заголовок 4 Знак"/>
    <w:basedOn w:val="1253"/>
    <w:link w:val="1247"/>
    <w:uiPriority w:val="9"/>
    <w:rPr>
      <w:rFonts w:ascii="Arial" w:hAnsi="Arial" w:eastAsia="Arial" w:cs="Arial"/>
      <w:b/>
      <w:bCs/>
      <w:sz w:val="26"/>
      <w:szCs w:val="26"/>
    </w:rPr>
  </w:style>
  <w:style w:type="character" w:styleId="1274" w:customStyle="1">
    <w:name w:val="Заголовок 5 Знак"/>
    <w:basedOn w:val="1253"/>
    <w:link w:val="1248"/>
    <w:uiPriority w:val="9"/>
    <w:rPr>
      <w:rFonts w:ascii="Arial" w:hAnsi="Arial" w:eastAsia="Arial" w:cs="Arial"/>
      <w:b/>
      <w:bCs/>
      <w:sz w:val="24"/>
      <w:szCs w:val="24"/>
    </w:rPr>
  </w:style>
  <w:style w:type="character" w:styleId="1275" w:customStyle="1">
    <w:name w:val="Заголовок 6 Знак"/>
    <w:basedOn w:val="1253"/>
    <w:link w:val="1249"/>
    <w:uiPriority w:val="9"/>
    <w:rPr>
      <w:rFonts w:ascii="Arial" w:hAnsi="Arial" w:eastAsia="Arial" w:cs="Arial"/>
      <w:b/>
      <w:bCs/>
      <w:sz w:val="22"/>
      <w:szCs w:val="22"/>
    </w:rPr>
  </w:style>
  <w:style w:type="character" w:styleId="1276" w:customStyle="1">
    <w:name w:val="Заголовок 7 Знак"/>
    <w:basedOn w:val="1253"/>
    <w:link w:val="1250"/>
    <w:uiPriority w:val="9"/>
    <w:rPr>
      <w:rFonts w:ascii="Arial" w:hAnsi="Arial" w:eastAsia="Arial" w:cs="Arial"/>
      <w:b/>
      <w:bCs/>
      <w:i/>
      <w:iCs/>
      <w:sz w:val="22"/>
      <w:szCs w:val="22"/>
    </w:rPr>
  </w:style>
  <w:style w:type="character" w:styleId="1277" w:customStyle="1">
    <w:name w:val="Заголовок 8 Знак"/>
    <w:basedOn w:val="1253"/>
    <w:link w:val="1251"/>
    <w:uiPriority w:val="9"/>
    <w:rPr>
      <w:rFonts w:ascii="Arial" w:hAnsi="Arial" w:eastAsia="Arial" w:cs="Arial"/>
      <w:i/>
      <w:iCs/>
      <w:sz w:val="22"/>
      <w:szCs w:val="22"/>
    </w:rPr>
  </w:style>
  <w:style w:type="character" w:styleId="1278" w:customStyle="1">
    <w:name w:val="Заголовок 9 Знак"/>
    <w:basedOn w:val="1253"/>
    <w:link w:val="1252"/>
    <w:uiPriority w:val="9"/>
    <w:rPr>
      <w:rFonts w:ascii="Arial" w:hAnsi="Arial" w:eastAsia="Arial" w:cs="Arial"/>
      <w:i/>
      <w:iCs/>
      <w:sz w:val="21"/>
      <w:szCs w:val="21"/>
    </w:rPr>
  </w:style>
  <w:style w:type="paragraph" w:styleId="1279">
    <w:name w:val="No Spacing"/>
    <w:uiPriority w:val="1"/>
    <w:qFormat/>
    <w:pPr>
      <w:spacing w:after="0" w:line="240" w:lineRule="auto"/>
    </w:pPr>
  </w:style>
  <w:style w:type="paragraph" w:styleId="1280">
    <w:name w:val="Title"/>
    <w:basedOn w:val="1243"/>
    <w:next w:val="1243"/>
    <w:link w:val="1281"/>
    <w:uiPriority w:val="10"/>
    <w:qFormat/>
    <w:pPr>
      <w:contextualSpacing/>
      <w:spacing w:before="300"/>
    </w:pPr>
    <w:rPr>
      <w:sz w:val="48"/>
      <w:szCs w:val="48"/>
    </w:rPr>
  </w:style>
  <w:style w:type="character" w:styleId="1281" w:customStyle="1">
    <w:name w:val="Название Знак"/>
    <w:basedOn w:val="1253"/>
    <w:link w:val="1280"/>
    <w:uiPriority w:val="10"/>
    <w:rPr>
      <w:sz w:val="48"/>
      <w:szCs w:val="48"/>
    </w:rPr>
  </w:style>
  <w:style w:type="paragraph" w:styleId="1282">
    <w:name w:val="Subtitle"/>
    <w:basedOn w:val="1243"/>
    <w:next w:val="1243"/>
    <w:link w:val="1283"/>
    <w:uiPriority w:val="11"/>
    <w:qFormat/>
    <w:pPr>
      <w:spacing w:before="200"/>
    </w:pPr>
    <w:rPr>
      <w:sz w:val="24"/>
      <w:szCs w:val="24"/>
    </w:rPr>
  </w:style>
  <w:style w:type="character" w:styleId="1283" w:customStyle="1">
    <w:name w:val="Подзаголовок Знак"/>
    <w:basedOn w:val="1253"/>
    <w:link w:val="1282"/>
    <w:uiPriority w:val="11"/>
    <w:rPr>
      <w:sz w:val="24"/>
      <w:szCs w:val="24"/>
    </w:rPr>
  </w:style>
  <w:style w:type="paragraph" w:styleId="1284">
    <w:name w:val="Quote"/>
    <w:basedOn w:val="1243"/>
    <w:next w:val="1243"/>
    <w:link w:val="1285"/>
    <w:uiPriority w:val="29"/>
    <w:qFormat/>
    <w:pPr>
      <w:ind w:left="720" w:right="720"/>
    </w:pPr>
    <w:rPr>
      <w:i/>
    </w:rPr>
  </w:style>
  <w:style w:type="character" w:styleId="1285" w:customStyle="1">
    <w:name w:val="Цитата 2 Знак"/>
    <w:link w:val="1284"/>
    <w:uiPriority w:val="29"/>
    <w:rPr>
      <w:i/>
    </w:rPr>
  </w:style>
  <w:style w:type="paragraph" w:styleId="1286">
    <w:name w:val="Intense Quote"/>
    <w:basedOn w:val="1243"/>
    <w:next w:val="1243"/>
    <w:link w:val="1287"/>
    <w:uiPriority w:val="30"/>
    <w:qFormat/>
    <w:pPr>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1287" w:customStyle="1">
    <w:name w:val="Выделенная цитата Знак"/>
    <w:link w:val="1286"/>
    <w:uiPriority w:val="30"/>
    <w:rPr>
      <w:i/>
    </w:rPr>
  </w:style>
  <w:style w:type="character" w:styleId="1288" w:customStyle="1">
    <w:name w:val="Header Char"/>
    <w:basedOn w:val="1253"/>
    <w:uiPriority w:val="99"/>
  </w:style>
  <w:style w:type="character" w:styleId="1289" w:customStyle="1">
    <w:name w:val="Footer Char"/>
    <w:basedOn w:val="1253"/>
    <w:uiPriority w:val="99"/>
  </w:style>
  <w:style w:type="paragraph" w:styleId="1290">
    <w:name w:val="Caption"/>
    <w:basedOn w:val="1243"/>
    <w:next w:val="1243"/>
    <w:uiPriority w:val="35"/>
    <w:semiHidden/>
    <w:unhideWhenUsed/>
    <w:qFormat/>
    <w:rPr>
      <w:b/>
      <w:bCs/>
      <w:color w:val="4f81bd" w:themeColor="accent1"/>
      <w:sz w:val="18"/>
      <w:szCs w:val="18"/>
    </w:rPr>
  </w:style>
  <w:style w:type="character" w:styleId="1291" w:customStyle="1">
    <w:name w:val="Caption Char"/>
    <w:uiPriority w:val="99"/>
  </w:style>
  <w:style w:type="table" w:styleId="1292" w:customStyle="1">
    <w:name w:val="Table Grid Light"/>
    <w:basedOn w:val="1254"/>
    <w:uiPriority w:val="59"/>
    <w:pPr>
      <w:spacing w:after="0" w:line="240" w:lineRule="auto"/>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style>
  <w:style w:type="table" w:styleId="1293">
    <w:name w:val="Plain Table 1"/>
    <w:basedOn w:val="1254"/>
    <w:uiPriority w:val="59"/>
    <w:pPr>
      <w:spacing w:after="0" w:line="240" w:lineRule="auto"/>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blStylePr w:type="band1Horz">
      <w:tcPr>
        <w:shd w:val="clear" w:color="f2f2f2" w:themeColor="text1" w:themeTint="0D" w:fill="f2f2f2" w:themeFill="text1" w:themeFillTint="0D"/>
      </w:tcPr>
    </w:tblStylePr>
    <w:tblStylePr w:type="band1Vert">
      <w:tcPr>
        <w:shd w:val="clear" w:color="f2f2f2" w:themeColor="text1" w:themeTint="0D"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1294">
    <w:name w:val="Plain Table 2"/>
    <w:basedOn w:val="1254"/>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1295">
    <w:name w:val="Plain Table 3"/>
    <w:basedOn w:val="1254"/>
    <w:uiPriority w:val="99"/>
    <w:pPr>
      <w:spacing w:after="0" w:line="240" w:lineRule="auto"/>
    </w:pPr>
    <w:tblPr>
      <w:tblStyleRowBandSize w:val="1"/>
      <w:tblStyleColBandSize w:val="1"/>
    </w:tblPr>
    <w:tblStylePr w:type="band1Horz">
      <w:rPr>
        <w:rFonts w:ascii="Arial" w:hAnsi="Arial"/>
        <w:color w:val="404040"/>
        <w:sz w:val="22"/>
      </w:rPr>
      <w:tcPr>
        <w:shd w:val="clear" w:color="f2f2f2" w:themeColor="text1" w:themeTint="0D" w:fill="f2f2f2" w:themeFill="text1" w:themeFillTint="0D"/>
      </w:tcPr>
    </w:tblStylePr>
    <w:tblStylePr w:type="band1Vert">
      <w:rPr>
        <w:rFonts w:ascii="Arial" w:hAnsi="Arial"/>
        <w:color w:val="404040"/>
        <w:sz w:val="22"/>
      </w:rPr>
      <w:tcPr>
        <w:shd w:val="clear" w:color="f2f2f2" w:themeColor="text1" w:themeTint="0D" w:fill="f2f2f2"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1296">
    <w:name w:val="Plain Table 4"/>
    <w:basedOn w:val="1254"/>
    <w:uiPriority w:val="99"/>
    <w:pPr>
      <w:spacing w:after="0" w:line="240" w:lineRule="auto"/>
    </w:pPr>
    <w:tblPr>
      <w:tblStyleRowBandSize w:val="1"/>
      <w:tblStyleColBandSize w:val="1"/>
    </w:tblPr>
    <w:tblStylePr w:type="band1Horz">
      <w:rPr>
        <w:rFonts w:ascii="Arial" w:hAnsi="Arial"/>
        <w:color w:val="404040"/>
        <w:sz w:val="22"/>
      </w:rPr>
      <w:tcPr>
        <w:shd w:val="clear" w:color="f2f2f2" w:themeColor="text1" w:themeTint="0D" w:fill="f2f2f2" w:themeFill="text1" w:themeFillTint="0D"/>
      </w:tcPr>
    </w:tblStylePr>
    <w:tblStylePr w:type="band1Vert">
      <w:rPr>
        <w:rFonts w:ascii="Arial" w:hAnsi="Arial"/>
        <w:color w:val="404040"/>
        <w:sz w:val="22"/>
      </w:rPr>
      <w:tcPr>
        <w:shd w:val="clear" w:color="f2f2f2" w:themeColor="text1" w:themeTint="0D"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1297">
    <w:name w:val="Plain Table 5"/>
    <w:basedOn w:val="1254"/>
    <w:uiPriority w:val="99"/>
    <w:pPr>
      <w:spacing w:after="0" w:line="240" w:lineRule="auto"/>
    </w:pPr>
    <w:tblPr>
      <w:tblStyleRowBandSize w:val="1"/>
      <w:tblStyleColBandSize w:val="1"/>
    </w:tblPr>
    <w:tblStylePr w:type="band1Horz">
      <w:rPr>
        <w:rFonts w:ascii="Arial" w:hAnsi="Arial"/>
        <w:color w:val="404040"/>
        <w:sz w:val="22"/>
      </w:rPr>
      <w:tcPr>
        <w:shd w:val="clear" w:color="f2f2f2" w:themeColor="text1" w:themeTint="0D" w:fill="f2f2f2" w:themeFill="text1" w:themeFillTint="0D"/>
      </w:tcPr>
    </w:tblStylePr>
    <w:tblStylePr w:type="band1Vert">
      <w:rPr>
        <w:rFonts w:ascii="Arial" w:hAnsi="Arial"/>
        <w:color w:val="404040"/>
        <w:sz w:val="22"/>
      </w:rPr>
      <w:tcPr>
        <w:shd w:val="clear" w:color="f2f2f2" w:themeColor="text1" w:themeTint="0D" w:fill="f2f2f2" w:themeFill="text1" w:themeFillTint="0D"/>
      </w:tcPr>
    </w:tblStylePr>
    <w:tblStylePr w:type="firstCol">
      <w:rPr>
        <w:i/>
        <w:color w:val="404040"/>
      </w:rPr>
      <w:pPr>
        <w:jc w:val="right"/>
      </w:pPr>
      <w:tcPr>
        <w:shd w:val="clear" w:color="ffffff" w:fill="auto"/>
        <w:tcBorders>
          <w:right w:val="single" w:color="404040" w:sz="4" w:space="0"/>
        </w:tcBorders>
      </w:tcPr>
    </w:tblStylePr>
    <w:tblStylePr w:type="firstRow">
      <w:rPr>
        <w:i/>
        <w:color w:val="404040"/>
      </w:rPr>
      <w:tcPr>
        <w:shd w:val="clear" w:color="ffffff" w:fill="auto"/>
        <w:tcBorders>
          <w:left w:val="none" w:color="000000" w:sz="4" w:space="0"/>
          <w:bottom w:val="single" w:color="404040" w:sz="4" w:space="0"/>
          <w:right w:val="none" w:color="000000" w:sz="4" w:space="0"/>
        </w:tcBorders>
      </w:tcPr>
    </w:tblStylePr>
    <w:tblStylePr w:type="lastCol">
      <w:rPr>
        <w:i/>
        <w:color w:val="404040"/>
      </w:rPr>
      <w:tcPr>
        <w:shd w:val="clear" w:color="ffffff" w:fill="auto"/>
        <w:tcBorders>
          <w:left w:val="single" w:color="404040" w:sz="4" w:space="0"/>
        </w:tcBorders>
      </w:tcPr>
    </w:tblStylePr>
    <w:tblStylePr w:type="lastRow">
      <w:rPr>
        <w:i/>
        <w:color w:val="404040"/>
      </w:rPr>
      <w:tcPr>
        <w:shd w:val="clear" w:color="ffffff" w:fill="auto"/>
        <w:tcBorders>
          <w:top w:val="single" w:color="404040" w:sz="4" w:space="0"/>
          <w:left w:val="none" w:color="000000" w:sz="4" w:space="0"/>
          <w:right w:val="none" w:color="000000" w:sz="4" w:space="0"/>
        </w:tcBorders>
      </w:tcPr>
    </w:tblStylePr>
  </w:style>
  <w:style w:type="table" w:styleId="1298">
    <w:name w:val="Grid Table 1 Light"/>
    <w:basedOn w:val="1254"/>
    <w:uiPriority w:val="99"/>
    <w:pPr>
      <w:spacing w:after="0" w:line="240" w:lineRule="auto"/>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blStylePr w:type="band1Horz">
      <w:rPr>
        <w:rFonts w:ascii="Arial" w:hAnsi="Arial"/>
        <w:color w:val="404040"/>
        <w:sz w:val="22"/>
      </w:r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firstCol">
      <w:rPr>
        <w:b/>
        <w:color w:val="404040"/>
      </w:rPr>
    </w:tblStylePr>
    <w:tblStylePr w:type="firstRow">
      <w:rPr>
        <w:b/>
        <w:color w:val="404040"/>
      </w:rPr>
      <w:tcPr>
        <w:tcBorders>
          <w:bottom w:val="single" w:color="6A6A6A" w:themeColor="text1" w:themeTint="95" w:sz="12" w:space="0"/>
        </w:tcBorders>
      </w:tcPr>
    </w:tblStylePr>
    <w:tblStylePr w:type="lastCol">
      <w:rPr>
        <w:b/>
        <w:color w:val="404040"/>
      </w:rPr>
    </w:tblStylePr>
    <w:tblStylePr w:type="lastRow">
      <w:rPr>
        <w:b/>
        <w:color w:val="404040"/>
      </w:rPr>
    </w:tblStylePr>
  </w:style>
  <w:style w:type="table" w:styleId="1299" w:customStyle="1">
    <w:name w:val="Grid Table 1 Light - Accent 1"/>
    <w:basedOn w:val="1254"/>
    <w:uiPriority w:val="99"/>
    <w:pPr>
      <w:spacing w:after="0" w:line="240" w:lineRule="auto"/>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blStylePr w:type="band1Horz">
      <w:rPr>
        <w:rFonts w:ascii="Arial" w:hAnsi="Arial"/>
        <w:color w:val="404040"/>
        <w:sz w:val="22"/>
      </w:r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firstCol">
      <w:rPr>
        <w:b/>
        <w:color w:val="404040"/>
      </w:rPr>
    </w:tblStylePr>
    <w:tblStylePr w:type="firstRow">
      <w:rPr>
        <w:b/>
        <w:color w:val="404040"/>
      </w:rPr>
      <w:tcPr>
        <w:tcBorders>
          <w:bottom w:val="single" w:color="97B4D8" w:themeColor="accent1" w:themeTint="95" w:sz="12" w:space="0"/>
        </w:tcBorders>
      </w:tcPr>
    </w:tblStylePr>
    <w:tblStylePr w:type="lastCol">
      <w:rPr>
        <w:b/>
        <w:color w:val="404040"/>
      </w:rPr>
    </w:tblStylePr>
    <w:tblStylePr w:type="lastRow">
      <w:rPr>
        <w:b/>
        <w:color w:val="404040"/>
      </w:rPr>
    </w:tblStylePr>
  </w:style>
  <w:style w:type="table" w:styleId="1300" w:customStyle="1">
    <w:name w:val="Grid Table 1 Light - Accent 2"/>
    <w:basedOn w:val="1254"/>
    <w:uiPriority w:val="99"/>
    <w:pPr>
      <w:spacing w:after="0" w:line="240" w:lineRule="auto"/>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blStylePr w:type="band1Horz">
      <w:rPr>
        <w:rFonts w:ascii="Arial" w:hAnsi="Arial"/>
        <w:color w:val="404040"/>
        <w:sz w:val="22"/>
      </w:r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firstCol">
      <w:rPr>
        <w:b/>
        <w:color w:val="404040"/>
      </w:rPr>
    </w:tblStylePr>
    <w:tblStylePr w:type="firstRow">
      <w:rPr>
        <w:b/>
        <w:color w:val="404040"/>
      </w:rPr>
      <w:tcPr>
        <w:tcBorders>
          <w:bottom w:val="single" w:color="DA9896" w:themeColor="accent2" w:themeTint="95" w:sz="12" w:space="0"/>
        </w:tcBorders>
      </w:tcPr>
    </w:tblStylePr>
    <w:tblStylePr w:type="lastCol">
      <w:rPr>
        <w:b/>
        <w:color w:val="404040"/>
      </w:rPr>
    </w:tblStylePr>
    <w:tblStylePr w:type="lastRow">
      <w:rPr>
        <w:b/>
        <w:color w:val="404040"/>
      </w:rPr>
    </w:tblStylePr>
  </w:style>
  <w:style w:type="table" w:styleId="1301" w:customStyle="1">
    <w:name w:val="Grid Table 1 Light - Accent 3"/>
    <w:basedOn w:val="1254"/>
    <w:uiPriority w:val="99"/>
    <w:pPr>
      <w:spacing w:after="0" w:line="240" w:lineRule="auto"/>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blStylePr w:type="band1Horz">
      <w:rPr>
        <w:rFonts w:ascii="Arial" w:hAnsi="Arial"/>
        <w:color w:val="404040"/>
        <w:sz w:val="22"/>
      </w:r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firstCol">
      <w:rPr>
        <w:b/>
        <w:color w:val="404040"/>
      </w:rPr>
    </w:tblStylePr>
    <w:tblStylePr w:type="firstRow">
      <w:rPr>
        <w:b/>
        <w:color w:val="404040"/>
      </w:rPr>
      <w:tcPr>
        <w:tcBorders>
          <w:bottom w:val="single" w:color="C4D79D" w:themeColor="accent3" w:themeTint="95" w:sz="12" w:space="0"/>
        </w:tcBorders>
      </w:tcPr>
    </w:tblStylePr>
    <w:tblStylePr w:type="lastCol">
      <w:rPr>
        <w:b/>
        <w:color w:val="404040"/>
      </w:rPr>
    </w:tblStylePr>
    <w:tblStylePr w:type="lastRow">
      <w:rPr>
        <w:b/>
        <w:color w:val="404040"/>
      </w:rPr>
    </w:tblStylePr>
  </w:style>
  <w:style w:type="table" w:styleId="1302" w:customStyle="1">
    <w:name w:val="Grid Table 1 Light - Accent 4"/>
    <w:basedOn w:val="1254"/>
    <w:uiPriority w:val="99"/>
    <w:pPr>
      <w:spacing w:after="0" w:line="240" w:lineRule="auto"/>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blStylePr w:type="band1Horz">
      <w:rPr>
        <w:rFonts w:ascii="Arial" w:hAnsi="Arial"/>
        <w:color w:val="404040"/>
        <w:sz w:val="22"/>
      </w:r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firstCol">
      <w:rPr>
        <w:b/>
        <w:color w:val="404040"/>
      </w:rPr>
    </w:tblStylePr>
    <w:tblStylePr w:type="firstRow">
      <w:rPr>
        <w:b/>
        <w:color w:val="404040"/>
      </w:rPr>
      <w:tcPr>
        <w:tcBorders>
          <w:bottom w:val="single" w:color="B4A4C8" w:themeColor="accent4" w:themeTint="95" w:sz="12" w:space="0"/>
        </w:tcBorders>
      </w:tcPr>
    </w:tblStylePr>
    <w:tblStylePr w:type="lastCol">
      <w:rPr>
        <w:b/>
        <w:color w:val="404040"/>
      </w:rPr>
    </w:tblStylePr>
    <w:tblStylePr w:type="lastRow">
      <w:rPr>
        <w:b/>
        <w:color w:val="404040"/>
      </w:rPr>
    </w:tblStylePr>
  </w:style>
  <w:style w:type="table" w:styleId="1303" w:customStyle="1">
    <w:name w:val="Grid Table 1 Light - Accent 5"/>
    <w:basedOn w:val="1254"/>
    <w:uiPriority w:val="99"/>
    <w:pPr>
      <w:spacing w:after="0" w:line="240" w:lineRule="auto"/>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blStylePr w:type="band1Horz">
      <w:rPr>
        <w:rFonts w:ascii="Arial" w:hAnsi="Arial"/>
        <w:color w:val="404040"/>
        <w:sz w:val="22"/>
      </w:r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firstCol">
      <w:rPr>
        <w:b/>
        <w:color w:val="404040"/>
      </w:rPr>
    </w:tblStylePr>
    <w:tblStylePr w:type="firstRow">
      <w:rPr>
        <w:b/>
        <w:color w:val="404040"/>
      </w:rPr>
      <w:tcPr>
        <w:tcBorders>
          <w:bottom w:val="single" w:color="95CEDD" w:themeColor="accent5" w:themeTint="95" w:sz="12" w:space="0"/>
        </w:tcBorders>
      </w:tcPr>
    </w:tblStylePr>
    <w:tblStylePr w:type="lastCol">
      <w:rPr>
        <w:b/>
        <w:color w:val="404040"/>
      </w:rPr>
    </w:tblStylePr>
    <w:tblStylePr w:type="lastRow">
      <w:rPr>
        <w:b/>
        <w:color w:val="404040"/>
      </w:rPr>
    </w:tblStylePr>
  </w:style>
  <w:style w:type="table" w:styleId="1304" w:customStyle="1">
    <w:name w:val="Grid Table 1 Light - Accent 6"/>
    <w:basedOn w:val="1254"/>
    <w:uiPriority w:val="99"/>
    <w:pPr>
      <w:spacing w:after="0" w:line="240" w:lineRule="auto"/>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blStylePr w:type="band1Horz">
      <w:rPr>
        <w:rFonts w:ascii="Arial" w:hAnsi="Arial"/>
        <w:color w:val="404040"/>
        <w:sz w:val="22"/>
      </w:r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firstCol">
      <w:rPr>
        <w:b/>
        <w:color w:val="404040"/>
      </w:rPr>
    </w:tblStylePr>
    <w:tblStylePr w:type="firstRow">
      <w:rPr>
        <w:b/>
        <w:color w:val="404040"/>
      </w:rPr>
      <w:tcPr>
        <w:tcBorders>
          <w:bottom w:val="single" w:color="FAC192" w:themeColor="accent6" w:themeTint="95" w:sz="12" w:space="0"/>
        </w:tcBorders>
      </w:tcPr>
    </w:tblStylePr>
    <w:tblStylePr w:type="lastCol">
      <w:rPr>
        <w:b/>
        <w:color w:val="404040"/>
      </w:rPr>
    </w:tblStylePr>
    <w:tblStylePr w:type="lastRow">
      <w:rPr>
        <w:b/>
        <w:color w:val="404040"/>
      </w:rPr>
    </w:tblStylePr>
  </w:style>
  <w:style w:type="table" w:styleId="1305">
    <w:name w:val="Grid Table 2"/>
    <w:basedOn w:val="1254"/>
    <w:uiPriority w:val="99"/>
    <w:pPr>
      <w:spacing w:after="0" w:line="240" w:lineRule="auto"/>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blStylePr w:type="band1Horz">
      <w:rPr>
        <w:rFonts w:ascii="Arial" w:hAnsi="Arial"/>
        <w:color w:val="404040"/>
        <w:sz w:val="22"/>
      </w:rPr>
      <w:tcPr>
        <w:shd w:val="clear" w:color="cbcbcb" w:themeColor="text1" w:themeTint="34" w:fill="cbcbcb" w:themeFill="text1" w:themeFillTint="34"/>
      </w:tcPr>
    </w:tblStylePr>
    <w:tblStylePr w:type="band1Vert">
      <w:rPr>
        <w:rFonts w:ascii="Arial" w:hAnsi="Arial"/>
        <w:color w:val="404040"/>
        <w:sz w:val="22"/>
      </w:rPr>
      <w:tcPr>
        <w:shd w:val="clear" w:color="cbcbcb" w:themeColor="text1" w:themeTint="34" w:fill="cbcbcb" w:themeFill="text1"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style>
  <w:style w:type="table" w:styleId="1306" w:customStyle="1">
    <w:name w:val="Grid Table 2 - Accent 1"/>
    <w:basedOn w:val="1254"/>
    <w:uiPriority w:val="99"/>
    <w:pPr>
      <w:spacing w:after="0" w:line="240" w:lineRule="auto"/>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blStylePr w:type="band1Horz">
      <w:rPr>
        <w:rFonts w:ascii="Arial" w:hAnsi="Arial"/>
        <w:color w:val="404040"/>
        <w:sz w:val="22"/>
      </w:rPr>
      <w:tcPr>
        <w:shd w:val="clear" w:color="dae5f1" w:themeColor="accent1" w:themeTint="34" w:fill="dae5f1" w:themeFill="accent1" w:themeFillTint="34"/>
      </w:tcPr>
    </w:tblStylePr>
    <w:tblStylePr w:type="band1Vert">
      <w:rPr>
        <w:rFonts w:ascii="Arial" w:hAnsi="Arial"/>
        <w:color w:val="404040"/>
        <w:sz w:val="22"/>
      </w:rPr>
      <w:tcPr>
        <w:shd w:val="clear" w:color="dae5f1" w:themeColor="accent1" w:themeTint="34" w:fill="dae5f1" w:themeFill="accent1"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5D8AC2" w:themeColor="accent1" w:themeTint="EA" w:sz="4" w:space="0"/>
          <w:left w:val="none" w:color="000000" w:sz="4" w:space="0"/>
          <w:bottom w:val="none" w:color="000000" w:sz="4" w:space="0"/>
          <w:right w:val="none" w:color="000000" w:sz="4" w:space="0"/>
        </w:tcBorders>
      </w:tcPr>
    </w:tblStylePr>
  </w:style>
  <w:style w:type="table" w:styleId="1307" w:customStyle="1">
    <w:name w:val="Grid Table 2 - Accent 2"/>
    <w:basedOn w:val="1254"/>
    <w:uiPriority w:val="99"/>
    <w:pPr>
      <w:spacing w:after="0" w:line="240" w:lineRule="auto"/>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blStylePr w:type="band1Horz">
      <w:rPr>
        <w:rFonts w:ascii="Arial" w:hAnsi="Arial"/>
        <w:color w:val="404040"/>
        <w:sz w:val="22"/>
      </w:rPr>
      <w:tcPr>
        <w:shd w:val="clear" w:color="f2dcdc" w:themeColor="accent2" w:themeTint="32" w:fill="f2dcdc" w:themeFill="accent2" w:themeFillTint="32"/>
      </w:tcPr>
    </w:tblStylePr>
    <w:tblStylePr w:type="band1Vert">
      <w:rPr>
        <w:rFonts w:ascii="Arial" w:hAnsi="Arial"/>
        <w:color w:val="404040"/>
        <w:sz w:val="22"/>
      </w:rPr>
      <w:tcPr>
        <w:shd w:val="clear" w:color="f2dcdc" w:themeColor="accent2" w:themeTint="32" w:fill="f2dcdc" w:themeFill="accent2" w:themeFillTint="32"/>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D99695" w:themeColor="accent2" w:themeTint="97" w:sz="4" w:space="0"/>
          <w:left w:val="none" w:color="000000" w:sz="4" w:space="0"/>
          <w:bottom w:val="none" w:color="000000" w:sz="4" w:space="0"/>
          <w:right w:val="none" w:color="000000" w:sz="4" w:space="0"/>
        </w:tcBorders>
      </w:tcPr>
    </w:tblStylePr>
  </w:style>
  <w:style w:type="table" w:styleId="1308" w:customStyle="1">
    <w:name w:val="Grid Table 2 - Accent 3"/>
    <w:basedOn w:val="1254"/>
    <w:uiPriority w:val="99"/>
    <w:pPr>
      <w:spacing w:after="0" w:line="240" w:lineRule="auto"/>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blStylePr w:type="band1Horz">
      <w:rPr>
        <w:rFonts w:ascii="Arial" w:hAnsi="Arial"/>
        <w:color w:val="404040"/>
        <w:sz w:val="22"/>
      </w:rPr>
      <w:tcPr>
        <w:shd w:val="clear" w:color="eaf1dc" w:themeColor="accent3" w:themeTint="34" w:fill="eaf1dc" w:themeFill="accent3" w:themeFillTint="34"/>
      </w:tcPr>
    </w:tblStylePr>
    <w:tblStylePr w:type="band1Vert">
      <w:rPr>
        <w:rFonts w:ascii="Arial" w:hAnsi="Arial"/>
        <w:color w:val="404040"/>
        <w:sz w:val="22"/>
      </w:rPr>
      <w:tcPr>
        <w:shd w:val="clear" w:color="eaf1dc" w:themeColor="accent3" w:themeTint="34" w:fill="eaf1dc" w:themeFill="accent3"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9ABB59" w:themeColor="accent3" w:themeTint="FE" w:sz="4" w:space="0"/>
          <w:left w:val="none" w:color="000000" w:sz="4" w:space="0"/>
          <w:bottom w:val="none" w:color="000000" w:sz="4" w:space="0"/>
          <w:right w:val="none" w:color="000000" w:sz="4" w:space="0"/>
        </w:tcBorders>
      </w:tcPr>
    </w:tblStylePr>
  </w:style>
  <w:style w:type="table" w:styleId="1309" w:customStyle="1">
    <w:name w:val="Grid Table 2 - Accent 4"/>
    <w:basedOn w:val="1254"/>
    <w:uiPriority w:val="99"/>
    <w:pPr>
      <w:spacing w:after="0" w:line="240" w:lineRule="auto"/>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blStylePr w:type="band1Horz">
      <w:rPr>
        <w:rFonts w:ascii="Arial" w:hAnsi="Arial"/>
        <w:color w:val="404040"/>
        <w:sz w:val="22"/>
      </w:rPr>
      <w:tcPr>
        <w:shd w:val="clear" w:color="e5dfec" w:themeColor="accent4" w:themeTint="34" w:fill="e5dfec" w:themeFill="accent4" w:themeFillTint="34"/>
      </w:tcPr>
    </w:tblStylePr>
    <w:tblStylePr w:type="band1Vert">
      <w:rPr>
        <w:rFonts w:ascii="Arial" w:hAnsi="Arial"/>
        <w:color w:val="404040"/>
        <w:sz w:val="22"/>
      </w:rPr>
      <w:tcPr>
        <w:shd w:val="clear" w:color="e5dfec" w:themeColor="accent4" w:themeTint="34" w:fill="e5dfec" w:themeFill="accent4"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B2A1C6" w:themeColor="accent4" w:themeTint="9A" w:sz="4" w:space="0"/>
          <w:left w:val="none" w:color="000000" w:sz="4" w:space="0"/>
          <w:bottom w:val="none" w:color="000000" w:sz="4" w:space="0"/>
          <w:right w:val="none" w:color="000000" w:sz="4" w:space="0"/>
        </w:tcBorders>
      </w:tcPr>
    </w:tblStylePr>
  </w:style>
  <w:style w:type="table" w:styleId="1310" w:customStyle="1">
    <w:name w:val="Grid Table 2 - Accent 5"/>
    <w:basedOn w:val="1254"/>
    <w:uiPriority w:val="99"/>
    <w:pPr>
      <w:spacing w:after="0" w:line="240" w:lineRule="auto"/>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blStylePr w:type="band1Horz">
      <w:rPr>
        <w:rFonts w:ascii="Arial" w:hAnsi="Arial"/>
        <w:color w:val="404040"/>
        <w:sz w:val="22"/>
      </w:rPr>
      <w:tcPr>
        <w:shd w:val="clear" w:color="daeef3" w:themeColor="accent5" w:themeTint="34" w:fill="daeef3" w:themeFill="accent5" w:themeFillTint="34"/>
      </w:tcPr>
    </w:tblStylePr>
    <w:tblStylePr w:type="band1Vert">
      <w:rPr>
        <w:rFonts w:ascii="Arial" w:hAnsi="Arial"/>
        <w:color w:val="404040"/>
        <w:sz w:val="22"/>
      </w:rPr>
      <w:tcPr>
        <w:shd w:val="clear" w:color="daeef3" w:themeColor="accent5" w:themeTint="34" w:fill="daeef3" w:themeFill="accent5"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4BACC6" w:themeColor="accent5" w:sz="4" w:space="0"/>
          <w:left w:val="none" w:color="000000" w:sz="4" w:space="0"/>
          <w:bottom w:val="none" w:color="000000" w:sz="4" w:space="0"/>
          <w:right w:val="none" w:color="000000" w:sz="4" w:space="0"/>
        </w:tcBorders>
      </w:tcPr>
    </w:tblStylePr>
  </w:style>
  <w:style w:type="table" w:styleId="1311" w:customStyle="1">
    <w:name w:val="Grid Table 2 - Accent 6"/>
    <w:basedOn w:val="1254"/>
    <w:uiPriority w:val="99"/>
    <w:pPr>
      <w:spacing w:after="0" w:line="240" w:lineRule="auto"/>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blStylePr w:type="band1Horz">
      <w:rPr>
        <w:rFonts w:ascii="Arial" w:hAnsi="Arial"/>
        <w:color w:val="404040"/>
        <w:sz w:val="22"/>
      </w:rPr>
      <w:tcPr>
        <w:shd w:val="clear" w:color="fde9d8" w:themeColor="accent6" w:themeTint="34" w:fill="fde9d8" w:themeFill="accent6" w:themeFillTint="34"/>
      </w:tcPr>
    </w:tblStylePr>
    <w:tblStylePr w:type="band1Vert">
      <w:rPr>
        <w:rFonts w:ascii="Arial" w:hAnsi="Arial"/>
        <w:color w:val="404040"/>
        <w:sz w:val="22"/>
      </w:rPr>
      <w:tcPr>
        <w:shd w:val="clear" w:color="fde9d8" w:themeColor="accent6" w:themeTint="34" w:fill="fde9d8" w:themeFill="accent6"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F79646" w:themeColor="accent6" w:sz="4" w:space="0"/>
          <w:left w:val="none" w:color="000000" w:sz="4" w:space="0"/>
          <w:bottom w:val="none" w:color="000000" w:sz="4" w:space="0"/>
          <w:right w:val="none" w:color="000000" w:sz="4" w:space="0"/>
        </w:tcBorders>
      </w:tcPr>
    </w:tblStylePr>
  </w:style>
  <w:style w:type="table" w:styleId="1312">
    <w:name w:val="Grid Table 3"/>
    <w:basedOn w:val="1254"/>
    <w:uiPriority w:val="99"/>
    <w:pPr>
      <w:spacing w:after="0" w:line="240" w:lineRule="auto"/>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blStylePr w:type="band1Horz">
      <w:rPr>
        <w:rFonts w:ascii="Arial" w:hAnsi="Arial"/>
        <w:color w:val="404040"/>
        <w:sz w:val="22"/>
      </w:rPr>
      <w:tcPr>
        <w:shd w:val="clear" w:color="cbcbcb" w:themeColor="text1" w:themeTint="34" w:fill="cbcbcb" w:themeFill="text1" w:themeFillTint="34"/>
      </w:tcPr>
    </w:tblStylePr>
    <w:tblStylePr w:type="band1Vert">
      <w:rPr>
        <w:rFonts w:ascii="Arial" w:hAnsi="Arial"/>
        <w:color w:val="404040"/>
        <w:sz w:val="22"/>
      </w:rPr>
      <w:tcPr>
        <w:shd w:val="clear" w:color="cbcbcb" w:themeColor="text1" w:themeTint="34" w:fill="cbcbcb" w:themeFill="text1"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1313" w:customStyle="1">
    <w:name w:val="Grid Table 3 - Accent 1"/>
    <w:basedOn w:val="1254"/>
    <w:uiPriority w:val="99"/>
    <w:pPr>
      <w:spacing w:after="0" w:line="240" w:lineRule="auto"/>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blStylePr w:type="band1Horz">
      <w:rPr>
        <w:rFonts w:ascii="Arial" w:hAnsi="Arial"/>
        <w:color w:val="404040"/>
        <w:sz w:val="22"/>
      </w:rPr>
      <w:tcPr>
        <w:shd w:val="clear" w:color="dae5f1" w:themeColor="accent1" w:themeTint="34" w:fill="dae5f1" w:themeFill="accent1" w:themeFillTint="34"/>
      </w:tcPr>
    </w:tblStylePr>
    <w:tblStylePr w:type="band1Vert">
      <w:rPr>
        <w:rFonts w:ascii="Arial" w:hAnsi="Arial"/>
        <w:color w:val="404040"/>
        <w:sz w:val="22"/>
      </w:rPr>
      <w:tcPr>
        <w:shd w:val="clear" w:color="dae5f1" w:themeColor="accent1" w:themeTint="34" w:fill="dae5f1" w:themeFill="accent1"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1314" w:customStyle="1">
    <w:name w:val="Grid Table 3 - Accent 2"/>
    <w:basedOn w:val="1254"/>
    <w:uiPriority w:val="99"/>
    <w:pPr>
      <w:spacing w:after="0" w:line="240" w:lineRule="auto"/>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blStylePr w:type="band1Horz">
      <w:rPr>
        <w:rFonts w:ascii="Arial" w:hAnsi="Arial"/>
        <w:color w:val="404040"/>
        <w:sz w:val="22"/>
      </w:rPr>
      <w:tcPr>
        <w:shd w:val="clear" w:color="f2dcdc" w:themeColor="accent2" w:themeTint="32" w:fill="f2dcdc" w:themeFill="accent2" w:themeFillTint="32"/>
      </w:tcPr>
    </w:tblStylePr>
    <w:tblStylePr w:type="band1Vert">
      <w:rPr>
        <w:rFonts w:ascii="Arial" w:hAnsi="Arial"/>
        <w:color w:val="404040"/>
        <w:sz w:val="22"/>
      </w:rPr>
      <w:tcPr>
        <w:shd w:val="clear" w:color="f2dcdc" w:themeColor="accent2" w:themeTint="32" w:fill="f2dcdc" w:themeFill="accent2" w:themeFillTint="32"/>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1315" w:customStyle="1">
    <w:name w:val="Grid Table 3 - Accent 3"/>
    <w:basedOn w:val="1254"/>
    <w:uiPriority w:val="99"/>
    <w:pPr>
      <w:spacing w:after="0" w:line="240" w:lineRule="auto"/>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blStylePr w:type="band1Horz">
      <w:rPr>
        <w:rFonts w:ascii="Arial" w:hAnsi="Arial"/>
        <w:color w:val="404040"/>
        <w:sz w:val="22"/>
      </w:rPr>
      <w:tcPr>
        <w:shd w:val="clear" w:color="eaf1dc" w:themeColor="accent3" w:themeTint="34" w:fill="eaf1dc" w:themeFill="accent3" w:themeFillTint="34"/>
      </w:tcPr>
    </w:tblStylePr>
    <w:tblStylePr w:type="band1Vert">
      <w:rPr>
        <w:rFonts w:ascii="Arial" w:hAnsi="Arial"/>
        <w:color w:val="404040"/>
        <w:sz w:val="22"/>
      </w:rPr>
      <w:tcPr>
        <w:shd w:val="clear" w:color="eaf1dc" w:themeColor="accent3" w:themeTint="34" w:fill="eaf1dc" w:themeFill="accent3"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1316" w:customStyle="1">
    <w:name w:val="Grid Table 3 - Accent 4"/>
    <w:basedOn w:val="1254"/>
    <w:uiPriority w:val="99"/>
    <w:pPr>
      <w:spacing w:after="0" w:line="240" w:lineRule="auto"/>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blStylePr w:type="band1Horz">
      <w:rPr>
        <w:rFonts w:ascii="Arial" w:hAnsi="Arial"/>
        <w:color w:val="404040"/>
        <w:sz w:val="22"/>
      </w:rPr>
      <w:tcPr>
        <w:shd w:val="clear" w:color="e5dfec" w:themeColor="accent4" w:themeTint="34" w:fill="e5dfec" w:themeFill="accent4" w:themeFillTint="34"/>
      </w:tcPr>
    </w:tblStylePr>
    <w:tblStylePr w:type="band1Vert">
      <w:rPr>
        <w:rFonts w:ascii="Arial" w:hAnsi="Arial"/>
        <w:color w:val="404040"/>
        <w:sz w:val="22"/>
      </w:rPr>
      <w:tcPr>
        <w:shd w:val="clear" w:color="e5dfec" w:themeColor="accent4" w:themeTint="34" w:fill="e5dfec" w:themeFill="accent4"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1317" w:customStyle="1">
    <w:name w:val="Grid Table 3 - Accent 5"/>
    <w:basedOn w:val="1254"/>
    <w:uiPriority w:val="99"/>
    <w:pPr>
      <w:spacing w:after="0" w:line="240" w:lineRule="auto"/>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blStylePr w:type="band1Horz">
      <w:rPr>
        <w:rFonts w:ascii="Arial" w:hAnsi="Arial"/>
        <w:color w:val="404040"/>
        <w:sz w:val="22"/>
      </w:rPr>
      <w:tcPr>
        <w:shd w:val="clear" w:color="daeef3" w:themeColor="accent5" w:themeTint="34" w:fill="daeef3" w:themeFill="accent5" w:themeFillTint="34"/>
      </w:tcPr>
    </w:tblStylePr>
    <w:tblStylePr w:type="band1Vert">
      <w:rPr>
        <w:rFonts w:ascii="Arial" w:hAnsi="Arial"/>
        <w:color w:val="404040"/>
        <w:sz w:val="22"/>
      </w:rPr>
      <w:tcPr>
        <w:shd w:val="clear" w:color="daeef3" w:themeColor="accent5" w:themeTint="34" w:fill="daeef3" w:themeFill="accent5"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1318" w:customStyle="1">
    <w:name w:val="Grid Table 3 - Accent 6"/>
    <w:basedOn w:val="1254"/>
    <w:uiPriority w:val="99"/>
    <w:pPr>
      <w:spacing w:after="0" w:line="240" w:lineRule="auto"/>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blStylePr w:type="band1Horz">
      <w:rPr>
        <w:rFonts w:ascii="Arial" w:hAnsi="Arial"/>
        <w:color w:val="404040"/>
        <w:sz w:val="22"/>
      </w:rPr>
      <w:tcPr>
        <w:shd w:val="clear" w:color="fde9d8" w:themeColor="accent6" w:themeTint="34" w:fill="fde9d8" w:themeFill="accent6" w:themeFillTint="34"/>
      </w:tcPr>
    </w:tblStylePr>
    <w:tblStylePr w:type="band1Vert">
      <w:rPr>
        <w:rFonts w:ascii="Arial" w:hAnsi="Arial"/>
        <w:color w:val="404040"/>
        <w:sz w:val="22"/>
      </w:rPr>
      <w:tcPr>
        <w:shd w:val="clear" w:color="fde9d8" w:themeColor="accent6" w:themeTint="34" w:fill="fde9d8" w:themeFill="accent6"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1319">
    <w:name w:val="Grid Table 4"/>
    <w:basedOn w:val="1254"/>
    <w:uiPriority w:val="59"/>
    <w:pPr>
      <w:spacing w:after="0" w:line="240" w:lineRule="auto"/>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blStylePr w:type="band1Horz">
      <w:rPr>
        <w:rFonts w:ascii="Arial" w:hAnsi="Arial"/>
        <w:color w:val="404040"/>
        <w:sz w:val="22"/>
      </w:rPr>
      <w:tcPr>
        <w:shd w:val="clear" w:color="cbcbcb" w:themeColor="text1" w:themeTint="34" w:fill="cbcbcb" w:themeFill="text1" w:themeFillTint="34"/>
      </w:tcPr>
    </w:tblStylePr>
    <w:tblStylePr w:type="band1Vert">
      <w:rPr>
        <w:rFonts w:ascii="Arial" w:hAnsi="Arial"/>
        <w:color w:val="404040"/>
        <w:sz w:val="22"/>
      </w:rPr>
      <w:tcPr>
        <w:shd w:val="clear" w:color="cbcbcb" w:themeColor="text1" w:themeTint="34" w:fill="cbcbcb" w:themeFill="text1" w:themeFillTint="34"/>
      </w:tcPr>
    </w:tblStylePr>
    <w:tblStylePr w:type="firstCol">
      <w:rPr>
        <w:b/>
        <w:color w:val="404040"/>
      </w:rPr>
    </w:tblStylePr>
    <w:tblStylePr w:type="firstRow">
      <w:rPr>
        <w:rFonts w:ascii="Arial" w:hAnsi="Arial"/>
        <w:b/>
        <w:color w:val="ffffff"/>
        <w:sz w:val="22"/>
      </w:r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1320" w:customStyle="1">
    <w:name w:val="Grid Table 4 - Accent 1"/>
    <w:basedOn w:val="1254"/>
    <w:uiPriority w:val="59"/>
    <w:pPr>
      <w:spacing w:after="0" w:line="240" w:lineRule="auto"/>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blStylePr w:type="band1Horz">
      <w:rPr>
        <w:rFonts w:ascii="Arial" w:hAnsi="Arial"/>
        <w:color w:val="404040"/>
        <w:sz w:val="22"/>
      </w:rPr>
      <w:tcPr>
        <w:shd w:val="clear" w:color="dce6f2" w:themeColor="accent1" w:themeTint="32" w:fill="dce6f2" w:themeFill="accent1" w:themeFillTint="32"/>
      </w:tcPr>
    </w:tblStylePr>
    <w:tblStylePr w:type="band1Vert">
      <w:rPr>
        <w:rFonts w:ascii="Arial" w:hAnsi="Arial"/>
        <w:color w:val="404040"/>
        <w:sz w:val="22"/>
      </w:rPr>
      <w:tcPr>
        <w:shd w:val="clear" w:color="dce6f2" w:themeColor="accent1" w:themeTint="32" w:fill="dce6f2" w:themeFill="accent1" w:themeFillTint="32"/>
      </w:tcPr>
    </w:tblStylePr>
    <w:tblStylePr w:type="firstCol">
      <w:rPr>
        <w:b/>
        <w:color w:val="404040"/>
      </w:rPr>
    </w:tblStylePr>
    <w:tblStylePr w:type="firstRow">
      <w:rPr>
        <w:rFonts w:ascii="Arial" w:hAnsi="Arial"/>
        <w:b/>
        <w:color w:val="ffffff"/>
        <w:sz w:val="22"/>
      </w:rPr>
      <w:tcPr>
        <w:shd w:val="clear" w:color="5d8ac2" w:themeColor="accent1" w:themeTint="EA" w:fill="5d8ac2" w:themeFill="accent1" w:themeFillTint="EA"/>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tcPr>
    </w:tblStylePr>
    <w:tblStylePr w:type="lastCol">
      <w:rPr>
        <w:b/>
        <w:color w:val="404040"/>
      </w:rPr>
    </w:tblStylePr>
    <w:tblStylePr w:type="lastRow">
      <w:rPr>
        <w:b/>
        <w:color w:val="404040"/>
      </w:rPr>
      <w:tcPr>
        <w:tcBorders>
          <w:top w:val="single" w:color="5D8AC2" w:themeColor="accent1" w:themeTint="EA" w:sz="4" w:space="0"/>
        </w:tcBorders>
      </w:tcPr>
    </w:tblStylePr>
  </w:style>
  <w:style w:type="table" w:styleId="1321" w:customStyle="1">
    <w:name w:val="Grid Table 4 - Accent 2"/>
    <w:basedOn w:val="1254"/>
    <w:uiPriority w:val="59"/>
    <w:pPr>
      <w:spacing w:after="0" w:line="240" w:lineRule="auto"/>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Pr>
    <w:tblStylePr w:type="band1Horz">
      <w:rPr>
        <w:rFonts w:ascii="Arial" w:hAnsi="Arial"/>
        <w:color w:val="404040"/>
        <w:sz w:val="22"/>
      </w:rPr>
      <w:tcPr>
        <w:shd w:val="clear" w:color="f2dcdc" w:themeColor="accent2" w:themeTint="32" w:fill="f2dcdc" w:themeFill="accent2" w:themeFillTint="32"/>
      </w:tcPr>
    </w:tblStylePr>
    <w:tblStylePr w:type="band1Vert">
      <w:rPr>
        <w:rFonts w:ascii="Arial" w:hAnsi="Arial"/>
        <w:color w:val="404040"/>
        <w:sz w:val="22"/>
      </w:rPr>
      <w:tcPr>
        <w:shd w:val="clear" w:color="f2dcdc" w:themeColor="accent2" w:themeTint="32" w:fill="f2dcdc" w:themeFill="accent2" w:themeFillTint="32"/>
      </w:tcPr>
    </w:tblStylePr>
    <w:tblStylePr w:type="firstCol">
      <w:rPr>
        <w:b/>
        <w:color w:val="404040"/>
      </w:rPr>
    </w:tblStylePr>
    <w:tblStylePr w:type="firstRow">
      <w:rPr>
        <w:rFonts w:ascii="Arial" w:hAnsi="Arial"/>
        <w:b/>
        <w:color w:val="ffffff"/>
        <w:sz w:val="22"/>
      </w:rPr>
      <w:tcPr>
        <w:shd w:val="clear" w:color="d99695" w:themeColor="accent2" w:themeTint="97" w:fill="d99695" w:themeFill="accent2" w:themeFillTint="97"/>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tcPr>
    </w:tblStylePr>
    <w:tblStylePr w:type="lastCol">
      <w:rPr>
        <w:b/>
        <w:color w:val="404040"/>
      </w:rPr>
    </w:tblStylePr>
    <w:tblStylePr w:type="lastRow">
      <w:rPr>
        <w:b/>
        <w:color w:val="404040"/>
      </w:rPr>
      <w:tcPr>
        <w:tcBorders>
          <w:top w:val="single" w:color="D99695" w:themeColor="accent2" w:themeTint="97" w:sz="4" w:space="0"/>
        </w:tcBorders>
      </w:tcPr>
    </w:tblStylePr>
  </w:style>
  <w:style w:type="table" w:styleId="1322" w:customStyle="1">
    <w:name w:val="Grid Table 4 - Accent 3"/>
    <w:basedOn w:val="1254"/>
    <w:uiPriority w:val="59"/>
    <w:pPr>
      <w:spacing w:after="0" w:line="240" w:lineRule="auto"/>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blStylePr w:type="band1Horz">
      <w:rPr>
        <w:rFonts w:ascii="Arial" w:hAnsi="Arial"/>
        <w:color w:val="404040"/>
        <w:sz w:val="22"/>
      </w:rPr>
      <w:tcPr>
        <w:shd w:val="clear" w:color="eaf1dc" w:themeColor="accent3" w:themeTint="34" w:fill="eaf1dc" w:themeFill="accent3" w:themeFillTint="34"/>
      </w:tcPr>
    </w:tblStylePr>
    <w:tblStylePr w:type="band1Vert">
      <w:rPr>
        <w:rFonts w:ascii="Arial" w:hAnsi="Arial"/>
        <w:color w:val="404040"/>
        <w:sz w:val="22"/>
      </w:rPr>
      <w:tcPr>
        <w:shd w:val="clear" w:color="eaf1dc" w:themeColor="accent3" w:themeTint="34" w:fill="eaf1dc" w:themeFill="accent3" w:themeFillTint="34"/>
      </w:tcPr>
    </w:tblStylePr>
    <w:tblStylePr w:type="firstCol">
      <w:rPr>
        <w:b/>
        <w:color w:val="404040"/>
      </w:rPr>
    </w:tblStylePr>
    <w:tblStylePr w:type="firstRow">
      <w:rPr>
        <w:rFonts w:ascii="Arial" w:hAnsi="Arial"/>
        <w:b/>
        <w:color w:val="ffffff"/>
        <w:sz w:val="22"/>
      </w:rPr>
      <w:tcPr>
        <w:shd w:val="clear" w:color="9abb59" w:themeColor="accent3" w:themeTint="FE" w:fill="9abb59" w:themeFill="accent3" w:themeFillTint="FE"/>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tcPr>
    </w:tblStylePr>
    <w:tblStylePr w:type="lastCol">
      <w:rPr>
        <w:b/>
        <w:color w:val="404040"/>
      </w:rPr>
    </w:tblStylePr>
    <w:tblStylePr w:type="lastRow">
      <w:rPr>
        <w:b/>
        <w:color w:val="404040"/>
      </w:rPr>
      <w:tcPr>
        <w:tcBorders>
          <w:top w:val="single" w:color="9ABB59" w:themeColor="accent3" w:themeTint="FE" w:sz="4" w:space="0"/>
        </w:tcBorders>
      </w:tcPr>
    </w:tblStylePr>
  </w:style>
  <w:style w:type="table" w:styleId="1323" w:customStyle="1">
    <w:name w:val="Grid Table 4 - Accent 4"/>
    <w:basedOn w:val="1254"/>
    <w:uiPriority w:val="59"/>
    <w:pPr>
      <w:spacing w:after="0" w:line="240" w:lineRule="auto"/>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blStylePr w:type="band1Horz">
      <w:rPr>
        <w:rFonts w:ascii="Arial" w:hAnsi="Arial"/>
        <w:color w:val="404040"/>
        <w:sz w:val="22"/>
      </w:rPr>
      <w:tcPr>
        <w:shd w:val="clear" w:color="e5dfec" w:themeColor="accent4" w:themeTint="34" w:fill="e5dfec" w:themeFill="accent4" w:themeFillTint="34"/>
      </w:tcPr>
    </w:tblStylePr>
    <w:tblStylePr w:type="band1Vert">
      <w:rPr>
        <w:rFonts w:ascii="Arial" w:hAnsi="Arial"/>
        <w:color w:val="404040"/>
        <w:sz w:val="22"/>
      </w:rPr>
      <w:tcPr>
        <w:shd w:val="clear" w:color="e5dfec" w:themeColor="accent4" w:themeTint="34" w:fill="e5dfec" w:themeFill="accent4" w:themeFillTint="34"/>
      </w:tcPr>
    </w:tblStylePr>
    <w:tblStylePr w:type="firstCol">
      <w:rPr>
        <w:b/>
        <w:color w:val="404040"/>
      </w:rPr>
    </w:tblStylePr>
    <w:tblStylePr w:type="firstRow">
      <w:rPr>
        <w:rFonts w:ascii="Arial" w:hAnsi="Arial"/>
        <w:b/>
        <w:color w:val="ffffff"/>
        <w:sz w:val="22"/>
      </w:rPr>
      <w:tcPr>
        <w:shd w:val="clear" w:color="b2a1c6" w:themeColor="accent4" w:themeTint="9A"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tblStylePr>
    <w:tblStylePr w:type="lastRow">
      <w:rPr>
        <w:b/>
        <w:color w:val="404040"/>
      </w:rPr>
      <w:tcPr>
        <w:tcBorders>
          <w:top w:val="single" w:color="B2A1C6" w:themeColor="accent4" w:themeTint="9A" w:sz="4" w:space="0"/>
        </w:tcBorders>
      </w:tcPr>
    </w:tblStylePr>
  </w:style>
  <w:style w:type="table" w:styleId="1324" w:customStyle="1">
    <w:name w:val="Grid Table 4 - Accent 5"/>
    <w:basedOn w:val="1254"/>
    <w:uiPriority w:val="59"/>
    <w:pPr>
      <w:spacing w:after="0" w:line="240" w:lineRule="auto"/>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blStylePr w:type="band1Horz">
      <w:rPr>
        <w:rFonts w:ascii="Arial" w:hAnsi="Arial"/>
        <w:color w:val="404040"/>
        <w:sz w:val="22"/>
      </w:rPr>
      <w:tcPr>
        <w:shd w:val="clear" w:color="daeef3" w:themeColor="accent5" w:themeTint="34" w:fill="daeef3" w:themeFill="accent5" w:themeFillTint="34"/>
      </w:tcPr>
    </w:tblStylePr>
    <w:tblStylePr w:type="band1Vert">
      <w:rPr>
        <w:rFonts w:ascii="Arial" w:hAnsi="Arial"/>
        <w:color w:val="404040"/>
        <w:sz w:val="22"/>
      </w:rPr>
      <w:tcPr>
        <w:shd w:val="clear" w:color="daeef3" w:themeColor="accent5" w:themeTint="34" w:fill="daeef3" w:themeFill="accent5" w:themeFillTint="34"/>
      </w:tcPr>
    </w:tblStylePr>
    <w:tblStylePr w:type="firstCol">
      <w:rPr>
        <w:b/>
        <w:color w:val="404040"/>
      </w:rPr>
    </w:tblStylePr>
    <w:tblStylePr w:type="firstRow">
      <w:rPr>
        <w:rFonts w:ascii="Arial" w:hAnsi="Arial"/>
        <w:b/>
        <w:color w:val="ffffff"/>
        <w:sz w:val="22"/>
      </w:rPr>
      <w:tcPr>
        <w:shd w:val="clear" w:color="4bacc6" w:themeColor="accent5"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tblStylePr>
    <w:tblStylePr w:type="lastRow">
      <w:rPr>
        <w:b/>
        <w:color w:val="404040"/>
      </w:rPr>
      <w:tcPr>
        <w:tcBorders>
          <w:top w:val="single" w:color="4BACC6" w:themeColor="accent5" w:sz="4" w:space="0"/>
        </w:tcBorders>
      </w:tcPr>
    </w:tblStylePr>
  </w:style>
  <w:style w:type="table" w:styleId="1325" w:customStyle="1">
    <w:name w:val="Grid Table 4 - Accent 6"/>
    <w:basedOn w:val="1254"/>
    <w:uiPriority w:val="59"/>
    <w:pPr>
      <w:spacing w:after="0" w:line="240" w:lineRule="auto"/>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blStylePr w:type="band1Horz">
      <w:rPr>
        <w:rFonts w:ascii="Arial" w:hAnsi="Arial"/>
        <w:color w:val="404040"/>
        <w:sz w:val="22"/>
      </w:rPr>
      <w:tcPr>
        <w:shd w:val="clear" w:color="fde9d8" w:themeColor="accent6" w:themeTint="34" w:fill="fde9d8" w:themeFill="accent6" w:themeFillTint="34"/>
      </w:tcPr>
    </w:tblStylePr>
    <w:tblStylePr w:type="band1Vert">
      <w:rPr>
        <w:rFonts w:ascii="Arial" w:hAnsi="Arial"/>
        <w:color w:val="404040"/>
        <w:sz w:val="22"/>
      </w:rPr>
      <w:tcPr>
        <w:shd w:val="clear" w:color="fde9d8" w:themeColor="accent6" w:themeTint="34" w:fill="fde9d8" w:themeFill="accent6" w:themeFillTint="34"/>
      </w:tcPr>
    </w:tblStylePr>
    <w:tblStylePr w:type="firstCol">
      <w:rPr>
        <w:b/>
        <w:color w:val="404040"/>
      </w:rPr>
    </w:tblStylePr>
    <w:tblStylePr w:type="firstRow">
      <w:rPr>
        <w:rFonts w:ascii="Arial" w:hAnsi="Arial"/>
        <w:b/>
        <w:color w:val="ffffff"/>
        <w:sz w:val="22"/>
      </w:rPr>
      <w:tcPr>
        <w:shd w:val="clear" w:color="f79646" w:themeColor="accent6"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tblStylePr>
    <w:tblStylePr w:type="lastRow">
      <w:rPr>
        <w:b/>
        <w:color w:val="404040"/>
      </w:rPr>
      <w:tcPr>
        <w:tcBorders>
          <w:top w:val="single" w:color="F79646" w:themeColor="accent6" w:sz="4" w:space="0"/>
        </w:tcBorders>
      </w:tcPr>
    </w:tblStylePr>
  </w:style>
  <w:style w:type="table" w:styleId="1326">
    <w:name w:val="Grid Table 5 Dark"/>
    <w:basedOn w:val="1254"/>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blStylePr w:type="band1Horz">
      <w:tcPr>
        <w:shd w:val="clear" w:color="8a8a8a" w:themeColor="text1" w:themeTint="75" w:fill="8a8a8a" w:themeFill="text1" w:themeFillTint="75"/>
      </w:tcPr>
    </w:tblStylePr>
    <w:tblStylePr w:type="band1Vert">
      <w:tcPr>
        <w:shd w:val="clear" w:color="8a8a8a" w:themeColor="text1" w:themeTint="75" w:fill="8a8a8a" w:themeFill="text1" w:themeFillTint="75"/>
      </w:tcPr>
    </w:tblStylePr>
    <w:tblStylePr w:type="firstCol">
      <w:rPr>
        <w:rFonts w:ascii="Arial" w:hAnsi="Arial"/>
        <w:b/>
        <w:color w:val="ffffff"/>
        <w:sz w:val="22"/>
      </w:rPr>
      <w:tcPr>
        <w:shd w:val="clear" w:color="000000" w:themeColor="text1" w:fill="000000" w:themeFill="text1"/>
      </w:tcPr>
    </w:tblStylePr>
    <w:tblStylePr w:type="firstRow">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lastRow">
      <w:rPr>
        <w:rFonts w:ascii="Arial" w:hAnsi="Arial"/>
        <w:b/>
        <w:color w:val="ffffff"/>
        <w:sz w:val="22"/>
      </w:rPr>
      <w:tcPr>
        <w:shd w:val="clear" w:color="000000" w:themeColor="text1" w:fill="000000" w:themeFill="text1"/>
        <w:tcBorders>
          <w:top w:val="single" w:color="FFFFFF" w:themeColor="light1" w:sz="4" w:space="0"/>
        </w:tcBorders>
      </w:tcPr>
    </w:tblStylePr>
  </w:style>
  <w:style w:type="table" w:styleId="1327" w:customStyle="1">
    <w:name w:val="Grid Table 5 Dark- Accent 1"/>
    <w:basedOn w:val="1254"/>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5f1" w:themeColor="accent1" w:themeTint="34" w:fill="dae5f1" w:themeFill="accent1" w:themeFillTint="34"/>
    </w:tblPr>
    <w:tblStylePr w:type="band1Horz">
      <w:tcPr>
        <w:shd w:val="clear" w:color="aec4e0" w:themeColor="accent1" w:themeTint="75" w:fill="aec4e0" w:themeFill="accent1" w:themeFillTint="75"/>
      </w:tcPr>
    </w:tblStylePr>
    <w:tblStylePr w:type="band1Vert">
      <w:tcPr>
        <w:shd w:val="clear" w:color="aec4e0" w:themeColor="accent1" w:themeTint="75" w:fill="aec4e0" w:themeFill="accent1" w:themeFillTint="75"/>
      </w:tcPr>
    </w:tblStylePr>
    <w:tblStylePr w:type="firstCol">
      <w:rPr>
        <w:rFonts w:ascii="Arial" w:hAnsi="Arial"/>
        <w:b/>
        <w:color w:val="ffffff"/>
        <w:sz w:val="22"/>
      </w:rPr>
      <w:tcPr>
        <w:shd w:val="clear" w:color="4f81bd" w:themeColor="accent1" w:fill="4f81bd" w:themeFill="accent1"/>
      </w:tcPr>
    </w:tblStylePr>
    <w:tblStylePr w:type="firstRow">
      <w:rPr>
        <w:rFonts w:ascii="Arial" w:hAnsi="Arial"/>
        <w:b/>
        <w:color w:val="ffffff"/>
        <w:sz w:val="22"/>
      </w:rPr>
      <w:tcPr>
        <w:shd w:val="clear" w:color="4f81bd" w:themeColor="accent1" w:fill="4f81bd" w:themeFill="accent1"/>
      </w:tcPr>
    </w:tblStylePr>
    <w:tblStylePr w:type="lastCol">
      <w:rPr>
        <w:rFonts w:ascii="Arial" w:hAnsi="Arial"/>
        <w:b/>
        <w:color w:val="ffffff"/>
        <w:sz w:val="22"/>
      </w:rPr>
      <w:tcPr>
        <w:shd w:val="clear" w:color="4f81bd" w:themeColor="accent1" w:fill="4f81bd" w:themeFill="accent1"/>
      </w:tcPr>
    </w:tblStylePr>
    <w:tblStylePr w:type="lastRow">
      <w:rPr>
        <w:rFonts w:ascii="Arial" w:hAnsi="Arial"/>
        <w:b/>
        <w:color w:val="ffffff"/>
        <w:sz w:val="22"/>
      </w:rPr>
      <w:tcPr>
        <w:shd w:val="clear" w:color="4f81bd" w:themeColor="accent1" w:fill="4f81bd" w:themeFill="accent1"/>
        <w:tcBorders>
          <w:top w:val="single" w:color="FFFFFF" w:themeColor="light1" w:sz="4" w:space="0"/>
        </w:tcBorders>
      </w:tcPr>
    </w:tblStylePr>
  </w:style>
  <w:style w:type="table" w:styleId="1328" w:customStyle="1">
    <w:name w:val="Grid Table 5 Dark - Accent 2"/>
    <w:basedOn w:val="1254"/>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2dcdc" w:themeColor="accent2" w:themeTint="32" w:fill="f2dcdc" w:themeFill="accent2" w:themeFillTint="32"/>
    </w:tblPr>
    <w:tblStylePr w:type="band1Horz">
      <w:tcPr>
        <w:shd w:val="clear" w:color="e2aead" w:themeColor="accent2" w:themeTint="75" w:fill="e2aead" w:themeFill="accent2" w:themeFillTint="75"/>
      </w:tcPr>
    </w:tblStylePr>
    <w:tblStylePr w:type="band1Vert">
      <w:tcPr>
        <w:shd w:val="clear" w:color="e2aead" w:themeColor="accent2" w:themeTint="75" w:fill="e2aead" w:themeFill="accent2" w:themeFillTint="75"/>
      </w:tcPr>
    </w:tblStylePr>
    <w:tblStylePr w:type="firstCol">
      <w:rPr>
        <w:rFonts w:ascii="Arial" w:hAnsi="Arial"/>
        <w:b/>
        <w:color w:val="ffffff"/>
        <w:sz w:val="22"/>
      </w:rPr>
      <w:tcPr>
        <w:shd w:val="clear" w:color="c0504d" w:themeColor="accent2" w:fill="c0504d" w:themeFill="accent2"/>
      </w:tcPr>
    </w:tblStylePr>
    <w:tblStylePr w:type="firstRow">
      <w:rPr>
        <w:rFonts w:ascii="Arial" w:hAnsi="Arial"/>
        <w:b/>
        <w:color w:val="ffffff"/>
        <w:sz w:val="22"/>
      </w:rPr>
      <w:tcPr>
        <w:shd w:val="clear" w:color="c0504d" w:themeColor="accent2" w:fill="c0504d" w:themeFill="accent2"/>
      </w:tcPr>
    </w:tblStylePr>
    <w:tblStylePr w:type="lastCol">
      <w:rPr>
        <w:rFonts w:ascii="Arial" w:hAnsi="Arial"/>
        <w:b/>
        <w:color w:val="ffffff"/>
        <w:sz w:val="22"/>
      </w:rPr>
      <w:tcPr>
        <w:shd w:val="clear" w:color="c0504d" w:themeColor="accent2" w:fill="c0504d" w:themeFill="accent2"/>
      </w:tcPr>
    </w:tblStylePr>
    <w:tblStylePr w:type="lastRow">
      <w:rPr>
        <w:rFonts w:ascii="Arial" w:hAnsi="Arial"/>
        <w:b/>
        <w:color w:val="ffffff"/>
        <w:sz w:val="22"/>
      </w:rPr>
      <w:tcPr>
        <w:shd w:val="clear" w:color="c0504d" w:themeColor="accent2" w:fill="c0504d" w:themeFill="accent2"/>
        <w:tcBorders>
          <w:top w:val="single" w:color="FFFFFF" w:themeColor="light1" w:sz="4" w:space="0"/>
        </w:tcBorders>
      </w:tcPr>
    </w:tblStylePr>
  </w:style>
  <w:style w:type="table" w:styleId="1329" w:customStyle="1">
    <w:name w:val="Grid Table 5 Dark - Accent 3"/>
    <w:basedOn w:val="1254"/>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af1dc" w:themeColor="accent3" w:themeTint="34" w:fill="eaf1dc" w:themeFill="accent3" w:themeFillTint="34"/>
    </w:tblPr>
    <w:tblStylePr w:type="band1Horz">
      <w:tcPr>
        <w:shd w:val="clear" w:color="d0dfb2" w:themeColor="accent3" w:themeTint="75" w:fill="d0dfb2" w:themeFill="accent3" w:themeFillTint="75"/>
      </w:tcPr>
    </w:tblStylePr>
    <w:tblStylePr w:type="band1Vert">
      <w:tcPr>
        <w:shd w:val="clear" w:color="d0dfb2" w:themeColor="accent3" w:themeTint="75" w:fill="d0dfb2" w:themeFill="accent3" w:themeFillTint="75"/>
      </w:tcPr>
    </w:tblStylePr>
    <w:tblStylePr w:type="firstCol">
      <w:rPr>
        <w:rFonts w:ascii="Arial" w:hAnsi="Arial"/>
        <w:b/>
        <w:color w:val="ffffff"/>
        <w:sz w:val="22"/>
      </w:rPr>
      <w:tcPr>
        <w:shd w:val="clear" w:color="9bbb59" w:themeColor="accent3" w:fill="9bbb59" w:themeFill="accent3"/>
      </w:tcPr>
    </w:tblStylePr>
    <w:tblStylePr w:type="firstRow">
      <w:rPr>
        <w:rFonts w:ascii="Arial" w:hAnsi="Arial"/>
        <w:b/>
        <w:color w:val="ffffff"/>
        <w:sz w:val="22"/>
      </w:rPr>
      <w:tcPr>
        <w:shd w:val="clear" w:color="9bbb59" w:themeColor="accent3" w:fill="9bbb59" w:themeFill="accent3"/>
      </w:tcPr>
    </w:tblStylePr>
    <w:tblStylePr w:type="lastCol">
      <w:rPr>
        <w:rFonts w:ascii="Arial" w:hAnsi="Arial"/>
        <w:b/>
        <w:color w:val="ffffff"/>
        <w:sz w:val="22"/>
      </w:rPr>
      <w:tcPr>
        <w:shd w:val="clear" w:color="9bbb59" w:themeColor="accent3" w:fill="9bbb59" w:themeFill="accent3"/>
      </w:tcPr>
    </w:tblStylePr>
    <w:tblStylePr w:type="lastRow">
      <w:rPr>
        <w:rFonts w:ascii="Arial" w:hAnsi="Arial"/>
        <w:b/>
        <w:color w:val="ffffff"/>
        <w:sz w:val="22"/>
      </w:rPr>
      <w:tcPr>
        <w:shd w:val="clear" w:color="9bbb59" w:themeColor="accent3" w:fill="9bbb59" w:themeFill="accent3"/>
        <w:tcBorders>
          <w:top w:val="single" w:color="FFFFFF" w:themeColor="light1" w:sz="4" w:space="0"/>
        </w:tcBorders>
      </w:tcPr>
    </w:tblStylePr>
  </w:style>
  <w:style w:type="table" w:styleId="1330" w:customStyle="1">
    <w:name w:val="Grid Table 5 Dark- Accent 4"/>
    <w:basedOn w:val="1254"/>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5dfec" w:themeColor="accent4" w:themeTint="34" w:fill="e5dfec" w:themeFill="accent4" w:themeFillTint="34"/>
    </w:tblPr>
    <w:tblStylePr w:type="band1Horz">
      <w:tcPr>
        <w:shd w:val="clear" w:color="c4b7d4" w:themeColor="accent4" w:themeTint="75" w:fill="c4b7d4" w:themeFill="accent4" w:themeFillTint="75"/>
      </w:tcPr>
    </w:tblStylePr>
    <w:tblStylePr w:type="band1Vert">
      <w:tcPr>
        <w:shd w:val="clear" w:color="c4b7d4" w:themeColor="accent4" w:themeTint="75" w:fill="c4b7d4" w:themeFill="accent4" w:themeFillTint="75"/>
      </w:tcPr>
    </w:tblStylePr>
    <w:tblStylePr w:type="firstCol">
      <w:rPr>
        <w:rFonts w:ascii="Arial" w:hAnsi="Arial"/>
        <w:b/>
        <w:color w:val="ffffff"/>
        <w:sz w:val="22"/>
      </w:rPr>
      <w:tcPr>
        <w:shd w:val="clear" w:color="8064a2" w:themeColor="accent4" w:fill="8064a2" w:themeFill="accent4"/>
      </w:tcPr>
    </w:tblStylePr>
    <w:tblStylePr w:type="firstRow">
      <w:rPr>
        <w:rFonts w:ascii="Arial" w:hAnsi="Arial"/>
        <w:b/>
        <w:color w:val="ffffff"/>
        <w:sz w:val="22"/>
      </w:rPr>
      <w:tcPr>
        <w:shd w:val="clear" w:color="8064a2" w:themeColor="accent4" w:fill="8064a2" w:themeFill="accent4"/>
      </w:tcPr>
    </w:tblStylePr>
    <w:tblStylePr w:type="lastCol">
      <w:rPr>
        <w:rFonts w:ascii="Arial" w:hAnsi="Arial"/>
        <w:b/>
        <w:color w:val="ffffff"/>
        <w:sz w:val="22"/>
      </w:rPr>
      <w:tcPr>
        <w:shd w:val="clear" w:color="8064a2" w:themeColor="accent4" w:fill="8064a2" w:themeFill="accent4"/>
      </w:tcPr>
    </w:tblStylePr>
    <w:tblStylePr w:type="lastRow">
      <w:rPr>
        <w:rFonts w:ascii="Arial" w:hAnsi="Arial"/>
        <w:b/>
        <w:color w:val="ffffff"/>
        <w:sz w:val="22"/>
      </w:rPr>
      <w:tcPr>
        <w:shd w:val="clear" w:color="8064a2" w:themeColor="accent4" w:fill="8064a2" w:themeFill="accent4"/>
        <w:tcBorders>
          <w:top w:val="single" w:color="FFFFFF" w:themeColor="light1" w:sz="4" w:space="0"/>
        </w:tcBorders>
      </w:tcPr>
    </w:tblStylePr>
  </w:style>
  <w:style w:type="table" w:styleId="1331" w:customStyle="1">
    <w:name w:val="Grid Table 5 Dark - Accent 5"/>
    <w:basedOn w:val="1254"/>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ef3" w:themeColor="accent5" w:themeTint="34" w:fill="daeef3" w:themeFill="accent5" w:themeFillTint="34"/>
    </w:tblPr>
    <w:tblStylePr w:type="band1Horz">
      <w:tcPr>
        <w:shd w:val="clear" w:color="acd8e4" w:themeColor="accent5" w:themeTint="75" w:fill="acd8e4" w:themeFill="accent5" w:themeFillTint="75"/>
      </w:tcPr>
    </w:tblStylePr>
    <w:tblStylePr w:type="band1Vert">
      <w:tcPr>
        <w:shd w:val="clear" w:color="acd8e4" w:themeColor="accent5" w:themeTint="75" w:fill="acd8e4" w:themeFill="accent5" w:themeFillTint="75"/>
      </w:tcPr>
    </w:tblStylePr>
    <w:tblStylePr w:type="firstCol">
      <w:rPr>
        <w:rFonts w:ascii="Arial" w:hAnsi="Arial"/>
        <w:b/>
        <w:color w:val="ffffff"/>
        <w:sz w:val="22"/>
      </w:rPr>
      <w:tcPr>
        <w:shd w:val="clear" w:color="4bacc6" w:themeColor="accent5" w:fill="4bacc6" w:themeFill="accent5"/>
      </w:tcPr>
    </w:tblStylePr>
    <w:tblStylePr w:type="firstRow">
      <w:rPr>
        <w:rFonts w:ascii="Arial" w:hAnsi="Arial"/>
        <w:b/>
        <w:color w:val="ffffff"/>
        <w:sz w:val="22"/>
      </w:rPr>
      <w:tcPr>
        <w:shd w:val="clear" w:color="4bacc6" w:themeColor="accent5" w:fill="4bacc6" w:themeFill="accent5"/>
      </w:tcPr>
    </w:tblStylePr>
    <w:tblStylePr w:type="lastCol">
      <w:rPr>
        <w:rFonts w:ascii="Arial" w:hAnsi="Arial"/>
        <w:b/>
        <w:color w:val="ffffff"/>
        <w:sz w:val="22"/>
      </w:rPr>
      <w:tcPr>
        <w:shd w:val="clear" w:color="4bacc6" w:themeColor="accent5" w:fill="4bacc6" w:themeFill="accent5"/>
      </w:tcPr>
    </w:tblStylePr>
    <w:tblStylePr w:type="lastRow">
      <w:rPr>
        <w:rFonts w:ascii="Arial" w:hAnsi="Arial"/>
        <w:b/>
        <w:color w:val="ffffff"/>
        <w:sz w:val="22"/>
      </w:rPr>
      <w:tcPr>
        <w:shd w:val="clear" w:color="4bacc6" w:themeColor="accent5" w:fill="4bacc6" w:themeFill="accent5"/>
        <w:tcBorders>
          <w:top w:val="single" w:color="FFFFFF" w:themeColor="light1" w:sz="4" w:space="0"/>
        </w:tcBorders>
      </w:tcPr>
    </w:tblStylePr>
  </w:style>
  <w:style w:type="table" w:styleId="1332" w:customStyle="1">
    <w:name w:val="Grid Table 5 Dark - Accent 6"/>
    <w:basedOn w:val="1254"/>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de9d8" w:themeColor="accent6" w:themeTint="34" w:fill="fde9d8" w:themeFill="accent6" w:themeFillTint="34"/>
    </w:tblPr>
    <w:tblStylePr w:type="band1Horz">
      <w:tcPr>
        <w:shd w:val="clear" w:color="fbceaa" w:themeColor="accent6" w:themeTint="75" w:fill="fbceaa" w:themeFill="accent6" w:themeFillTint="75"/>
      </w:tcPr>
    </w:tblStylePr>
    <w:tblStylePr w:type="band1Vert">
      <w:tcPr>
        <w:shd w:val="clear" w:color="fbceaa" w:themeColor="accent6" w:themeTint="75" w:fill="fbceaa" w:themeFill="accent6" w:themeFillTint="75"/>
      </w:tcPr>
    </w:tblStylePr>
    <w:tblStylePr w:type="firstCol">
      <w:rPr>
        <w:rFonts w:ascii="Arial" w:hAnsi="Arial"/>
        <w:b/>
        <w:color w:val="ffffff"/>
        <w:sz w:val="22"/>
      </w:rPr>
      <w:tcPr>
        <w:shd w:val="clear" w:color="f79646" w:themeColor="accent6" w:fill="f79646" w:themeFill="accent6"/>
      </w:tcPr>
    </w:tblStylePr>
    <w:tblStylePr w:type="firstRow">
      <w:rPr>
        <w:rFonts w:ascii="Arial" w:hAnsi="Arial"/>
        <w:b/>
        <w:color w:val="ffffff"/>
        <w:sz w:val="22"/>
      </w:rPr>
      <w:tcPr>
        <w:shd w:val="clear" w:color="f79646" w:themeColor="accent6" w:fill="f79646" w:themeFill="accent6"/>
      </w:tcPr>
    </w:tblStylePr>
    <w:tblStylePr w:type="lastCol">
      <w:rPr>
        <w:rFonts w:ascii="Arial" w:hAnsi="Arial"/>
        <w:b/>
        <w:color w:val="ffffff"/>
        <w:sz w:val="22"/>
      </w:rPr>
      <w:tcPr>
        <w:shd w:val="clear" w:color="f79646" w:themeColor="accent6" w:fill="f79646" w:themeFill="accent6"/>
      </w:tcPr>
    </w:tblStylePr>
    <w:tblStylePr w:type="lastRow">
      <w:rPr>
        <w:rFonts w:ascii="Arial" w:hAnsi="Arial"/>
        <w:b/>
        <w:color w:val="ffffff"/>
        <w:sz w:val="22"/>
      </w:rPr>
      <w:tcPr>
        <w:shd w:val="clear" w:color="f79646" w:themeColor="accent6" w:fill="f79646" w:themeFill="accent6"/>
        <w:tcBorders>
          <w:top w:val="single" w:color="FFFFFF" w:themeColor="light1" w:sz="4" w:space="0"/>
        </w:tcBorders>
      </w:tcPr>
    </w:tblStylePr>
  </w:style>
  <w:style w:type="table" w:styleId="1333">
    <w:name w:val="Grid Table 6 Colorful"/>
    <w:basedOn w:val="1254"/>
    <w:uiPriority w:val="99"/>
    <w:pPr>
      <w:spacing w:after="0" w:line="240" w:lineRule="auto"/>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blStylePr w:type="band1Horz">
      <w:rPr>
        <w:rFonts w:ascii="Arial" w:hAnsi="Arial"/>
        <w:color w:val="7f7f7f" w:themeColor="text1" w:themeTint="80" w:themeShade="95"/>
        <w:sz w:val="22"/>
      </w:rPr>
      <w:tcPr>
        <w:shd w:val="clear" w:color="cbcbcb" w:themeColor="text1" w:themeTint="34" w:fill="cbcbcb" w:themeFill="text1" w:themeFillTint="34"/>
      </w:tcPr>
    </w:tblStylePr>
    <w:tblStylePr w:type="band1Vert">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tblStylePr w:type="firstCol">
      <w:rPr>
        <w:b/>
        <w:color w:val="7f7f7f" w:themeColor="text1" w:themeTint="80" w:themeShade="95"/>
      </w:rPr>
    </w:tblStylePr>
    <w:tblStylePr w:type="firstRow">
      <w:rPr>
        <w:b/>
        <w:color w:val="7f7f7f" w:themeColor="text1" w:themeTint="80" w:themeShade="95"/>
      </w:rPr>
      <w:tcPr>
        <w:tcBorders>
          <w:bottom w:val="single" w:color="7F7F7F" w:themeColor="text1" w:themeTint="80" w:sz="12" w:space="0"/>
        </w:tcBorders>
      </w:tcPr>
    </w:tblStylePr>
    <w:tblStylePr w:type="lastCol">
      <w:rPr>
        <w:b/>
        <w:color w:val="7f7f7f" w:themeColor="text1" w:themeTint="80" w:themeShade="95"/>
      </w:rPr>
    </w:tblStylePr>
    <w:tblStylePr w:type="lastRow">
      <w:rPr>
        <w:b/>
        <w:color w:val="7f7f7f" w:themeColor="text1" w:themeTint="80" w:themeShade="95"/>
      </w:rPr>
    </w:tblStylePr>
  </w:style>
  <w:style w:type="table" w:styleId="1334" w:customStyle="1">
    <w:name w:val="Grid Table 6 Colorful - Accent 1"/>
    <w:basedOn w:val="1254"/>
    <w:uiPriority w:val="99"/>
    <w:pPr>
      <w:spacing w:after="0" w:line="240" w:lineRule="auto"/>
    </w:pPr>
    <w:tblPr>
      <w:tblStyleRowBandSize w:val="1"/>
      <w:tblStyleColBandSize w:val="1"/>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blStylePr w:type="band1Horz">
      <w:rPr>
        <w:rFonts w:ascii="Arial" w:hAnsi="Arial"/>
        <w:color w:val="a6bfdd" w:themeColor="accent1" w:themeTint="80" w:themeShade="95"/>
        <w:sz w:val="22"/>
      </w:rPr>
      <w:tcPr>
        <w:shd w:val="clear" w:color="dae5f1" w:themeColor="accent1" w:themeTint="34" w:fill="dae5f1" w:themeFill="accent1" w:themeFillTint="34"/>
      </w:tcPr>
    </w:tblStylePr>
    <w:tblStylePr w:type="band1Vert">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tblStylePr w:type="firstCol">
      <w:rPr>
        <w:b/>
        <w:color w:val="a6bfdd" w:themeColor="accent1" w:themeTint="80" w:themeShade="95"/>
      </w:rPr>
    </w:tblStylePr>
    <w:tblStylePr w:type="firstRow">
      <w:rPr>
        <w:b/>
        <w:color w:val="a6bfdd" w:themeColor="accent1" w:themeTint="80" w:themeShade="95"/>
      </w:rPr>
      <w:tcPr>
        <w:tcBorders>
          <w:bottom w:val="single" w:color="A6BFDD" w:themeColor="accent1" w:themeTint="80" w:sz="12" w:space="0"/>
        </w:tcBorders>
      </w:tcPr>
    </w:tblStylePr>
    <w:tblStylePr w:type="lastCol">
      <w:rPr>
        <w:b/>
        <w:color w:val="a6bfdd" w:themeColor="accent1" w:themeTint="80" w:themeShade="95"/>
      </w:rPr>
    </w:tblStylePr>
    <w:tblStylePr w:type="lastRow">
      <w:rPr>
        <w:b/>
        <w:color w:val="a6bfdd" w:themeColor="accent1" w:themeTint="80" w:themeShade="95"/>
      </w:rPr>
    </w:tblStylePr>
  </w:style>
  <w:style w:type="table" w:styleId="1335" w:customStyle="1">
    <w:name w:val="Grid Table 6 Colorful - Accent 2"/>
    <w:basedOn w:val="1254"/>
    <w:uiPriority w:val="99"/>
    <w:pPr>
      <w:spacing w:after="0" w:line="240" w:lineRule="auto"/>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blStylePr w:type="band1Horz">
      <w:rPr>
        <w:rFonts w:ascii="Arial" w:hAnsi="Arial"/>
        <w:color w:val="d99695" w:themeColor="accent2" w:themeTint="97" w:themeShade="95"/>
        <w:sz w:val="22"/>
      </w:rPr>
      <w:tcPr>
        <w:shd w:val="clear" w:color="f2dcdc" w:themeColor="accent2" w:themeTint="32" w:fill="f2dcdc" w:themeFill="accent2" w:themeFillTint="32"/>
      </w:tcPr>
    </w:tblStylePr>
    <w:tblStylePr w:type="band1Vert">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tblStylePr w:type="firstCol">
      <w:rPr>
        <w:b/>
        <w:color w:val="d99695" w:themeColor="accent2" w:themeTint="97" w:themeShade="95"/>
      </w:rPr>
    </w:tblStylePr>
    <w:tblStylePr w:type="firstRow">
      <w:rPr>
        <w:b/>
        <w:color w:val="d99695" w:themeColor="accent2" w:themeTint="97" w:themeShade="95"/>
      </w:rPr>
      <w:tcPr>
        <w:tcBorders>
          <w:bottom w:val="single" w:color="D99695" w:themeColor="accent2" w:themeTint="97" w:sz="12" w:space="0"/>
        </w:tcBorders>
      </w:tcPr>
    </w:tblStylePr>
    <w:tblStylePr w:type="lastCol">
      <w:rPr>
        <w:b/>
        <w:color w:val="d99695" w:themeColor="accent2" w:themeTint="97" w:themeShade="95"/>
      </w:rPr>
    </w:tblStylePr>
    <w:tblStylePr w:type="lastRow">
      <w:rPr>
        <w:b/>
        <w:color w:val="d99695" w:themeColor="accent2" w:themeTint="97" w:themeShade="95"/>
      </w:rPr>
    </w:tblStylePr>
  </w:style>
  <w:style w:type="table" w:styleId="1336" w:customStyle="1">
    <w:name w:val="Grid Table 6 Colorful - Accent 3"/>
    <w:basedOn w:val="1254"/>
    <w:uiPriority w:val="99"/>
    <w:pPr>
      <w:spacing w:after="0" w:line="240" w:lineRule="auto"/>
    </w:pPr>
    <w:tblPr>
      <w:tblStyleRowBandSize w:val="1"/>
      <w:tblStyleColBandSize w:val="1"/>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blStylePr w:type="band1Horz">
      <w:rPr>
        <w:rFonts w:ascii="Arial" w:hAnsi="Arial"/>
        <w:color w:val="9abb59" w:themeColor="accent3" w:themeTint="FE" w:themeShade="95"/>
        <w:sz w:val="22"/>
      </w:rPr>
      <w:tcPr>
        <w:shd w:val="clear" w:color="eaf1dc" w:themeColor="accent3" w:themeTint="34" w:fill="eaf1dc" w:themeFill="accent3" w:themeFillTint="34"/>
      </w:tcPr>
    </w:tblStylePr>
    <w:tblStylePr w:type="band1Vert">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tblStylePr w:type="firstCol">
      <w:rPr>
        <w:b/>
        <w:color w:val="9abb59" w:themeColor="accent3" w:themeTint="FE" w:themeShade="95"/>
      </w:rPr>
    </w:tblStylePr>
    <w:tblStylePr w:type="firstRow">
      <w:rPr>
        <w:b/>
        <w:color w:val="9abb59" w:themeColor="accent3" w:themeTint="FE" w:themeShade="95"/>
      </w:rPr>
      <w:tcPr>
        <w:tcBorders>
          <w:bottom w:val="single" w:color="9ABB59" w:themeColor="accent3" w:themeTint="FE" w:sz="12" w:space="0"/>
        </w:tcBorders>
      </w:tcPr>
    </w:tblStylePr>
    <w:tblStylePr w:type="lastCol">
      <w:rPr>
        <w:b/>
        <w:color w:val="9abb59" w:themeColor="accent3" w:themeTint="FE" w:themeShade="95"/>
      </w:rPr>
    </w:tblStylePr>
    <w:tblStylePr w:type="lastRow">
      <w:rPr>
        <w:b/>
        <w:color w:val="9abb59" w:themeColor="accent3" w:themeTint="FE" w:themeShade="95"/>
      </w:rPr>
    </w:tblStylePr>
  </w:style>
  <w:style w:type="table" w:styleId="1337" w:customStyle="1">
    <w:name w:val="Grid Table 6 Colorful - Accent 4"/>
    <w:basedOn w:val="1254"/>
    <w:uiPriority w:val="99"/>
    <w:pPr>
      <w:spacing w:after="0" w:line="240" w:lineRule="auto"/>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blStylePr w:type="band1Horz">
      <w:rPr>
        <w:rFonts w:ascii="Arial" w:hAnsi="Arial"/>
        <w:color w:val="b2a1c6" w:themeColor="accent4" w:themeTint="9A" w:themeShade="95"/>
        <w:sz w:val="22"/>
      </w:rPr>
      <w:tcPr>
        <w:shd w:val="clear" w:color="e5dfec" w:themeColor="accent4" w:themeTint="34" w:fill="e5dfec" w:themeFill="accent4" w:themeFillTint="34"/>
      </w:tcPr>
    </w:tblStylePr>
    <w:tblStylePr w:type="band1Vert">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tblStylePr w:type="firstCol">
      <w:rPr>
        <w:b/>
        <w:color w:val="b2a1c6" w:themeColor="accent4" w:themeTint="9A" w:themeShade="95"/>
      </w:rPr>
    </w:tblStylePr>
    <w:tblStylePr w:type="firstRow">
      <w:rPr>
        <w:b/>
        <w:color w:val="b2a1c6" w:themeColor="accent4" w:themeTint="9A" w:themeShade="95"/>
      </w:rPr>
      <w:tcPr>
        <w:tcBorders>
          <w:bottom w:val="single" w:color="B2A1C6" w:themeColor="accent4" w:themeTint="9A" w:sz="12" w:space="0"/>
        </w:tcBorders>
      </w:tcPr>
    </w:tblStylePr>
    <w:tblStylePr w:type="lastCol">
      <w:rPr>
        <w:b/>
        <w:color w:val="b2a1c6" w:themeColor="accent4" w:themeTint="9A" w:themeShade="95"/>
      </w:rPr>
    </w:tblStylePr>
    <w:tblStylePr w:type="lastRow">
      <w:rPr>
        <w:b/>
        <w:color w:val="b2a1c6" w:themeColor="accent4" w:themeTint="9A" w:themeShade="95"/>
      </w:rPr>
    </w:tblStylePr>
  </w:style>
  <w:style w:type="table" w:styleId="1338" w:customStyle="1">
    <w:name w:val="Grid Table 6 Colorful - Accent 5"/>
    <w:basedOn w:val="1254"/>
    <w:uiPriority w:val="99"/>
    <w:pPr>
      <w:spacing w:after="0" w:line="240" w:lineRule="auto"/>
    </w:pPr>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blStylePr w:type="band1Horz">
      <w:rPr>
        <w:rFonts w:ascii="Arial" w:hAnsi="Arial"/>
        <w:color w:val="266779" w:themeColor="accent5" w:themeShade="95"/>
        <w:sz w:val="22"/>
      </w:rPr>
      <w:tcPr>
        <w:shd w:val="clear" w:color="daeef3" w:themeColor="accent5" w:themeTint="34" w:fill="daeef3" w:themeFill="accent5" w:themeFillTint="34"/>
      </w:tcPr>
    </w:tblStylePr>
    <w:tblStylePr w:type="band1Vert">
      <w:tcPr>
        <w:shd w:val="clear" w:color="daeef3" w:themeColor="accent5" w:themeTint="34" w:fill="daeef3" w:themeFill="accent5" w:themeFillTint="34"/>
      </w:tcPr>
    </w:tblStylePr>
    <w:tblStylePr w:type="band2Horz">
      <w:rPr>
        <w:rFonts w:ascii="Arial" w:hAnsi="Arial"/>
        <w:color w:val="266779" w:themeColor="accent5" w:themeShade="95"/>
        <w:sz w:val="22"/>
      </w:rPr>
    </w:tblStylePr>
    <w:tblStylePr w:type="firstCol">
      <w:rPr>
        <w:b/>
        <w:color w:val="266779" w:themeColor="accent5" w:themeShade="95"/>
      </w:rPr>
    </w:tblStylePr>
    <w:tblStylePr w:type="firstRow">
      <w:rPr>
        <w:b/>
        <w:color w:val="266779" w:themeColor="accent5" w:themeShade="95"/>
      </w:rPr>
      <w:tcPr>
        <w:tcBorders>
          <w:bottom w:val="single" w:color="4BACC6" w:themeColor="accent5" w:sz="12" w:space="0"/>
        </w:tcBorders>
      </w:tcPr>
    </w:tblStylePr>
    <w:tblStylePr w:type="lastCol">
      <w:rPr>
        <w:b/>
        <w:color w:val="266779" w:themeColor="accent5" w:themeShade="95"/>
      </w:rPr>
    </w:tblStylePr>
    <w:tblStylePr w:type="lastRow">
      <w:rPr>
        <w:b/>
        <w:color w:val="266779" w:themeColor="accent5" w:themeShade="95"/>
      </w:rPr>
    </w:tblStylePr>
  </w:style>
  <w:style w:type="table" w:styleId="1339" w:customStyle="1">
    <w:name w:val="Grid Table 6 Colorful - Accent 6"/>
    <w:basedOn w:val="1254"/>
    <w:uiPriority w:val="99"/>
    <w:pPr>
      <w:spacing w:after="0" w:line="240" w:lineRule="auto"/>
    </w:pPr>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blStylePr w:type="band1Horz">
      <w:rPr>
        <w:rFonts w:ascii="Arial" w:hAnsi="Arial"/>
        <w:color w:val="266779" w:themeColor="accent5" w:themeShade="95"/>
        <w:sz w:val="22"/>
      </w:rPr>
      <w:tcPr>
        <w:shd w:val="clear" w:color="fde9d8" w:themeColor="accent6" w:themeTint="34" w:fill="fde9d8" w:themeFill="accent6" w:themeFillTint="34"/>
      </w:tcPr>
    </w:tblStylePr>
    <w:tblStylePr w:type="band1Vert">
      <w:tcPr>
        <w:shd w:val="clear" w:color="fde9d8" w:themeColor="accent6" w:themeTint="34" w:fill="fde9d8" w:themeFill="accent6" w:themeFillTint="34"/>
      </w:tcPr>
    </w:tblStylePr>
    <w:tblStylePr w:type="band2Horz">
      <w:rPr>
        <w:rFonts w:ascii="Arial" w:hAnsi="Arial"/>
        <w:color w:val="266779" w:themeColor="accent5" w:themeShade="95"/>
        <w:sz w:val="22"/>
      </w:rPr>
    </w:tblStylePr>
    <w:tblStylePr w:type="firstCol">
      <w:rPr>
        <w:b/>
        <w:color w:val="266779" w:themeColor="accent5" w:themeShade="95"/>
      </w:rPr>
    </w:tblStylePr>
    <w:tblStylePr w:type="firstRow">
      <w:rPr>
        <w:b/>
        <w:color w:val="266779" w:themeColor="accent5" w:themeShade="95"/>
      </w:rPr>
      <w:tcPr>
        <w:tcBorders>
          <w:bottom w:val="single" w:color="F79646" w:themeColor="accent6" w:sz="12" w:space="0"/>
        </w:tcBorders>
      </w:tcPr>
    </w:tblStylePr>
    <w:tblStylePr w:type="lastCol">
      <w:rPr>
        <w:b/>
        <w:color w:val="266779" w:themeColor="accent5" w:themeShade="95"/>
      </w:rPr>
    </w:tblStylePr>
    <w:tblStylePr w:type="lastRow">
      <w:rPr>
        <w:b/>
        <w:color w:val="266779" w:themeColor="accent5" w:themeShade="95"/>
      </w:rPr>
    </w:tblStylePr>
  </w:style>
  <w:style w:type="table" w:styleId="1340">
    <w:name w:val="Grid Table 7 Colorful"/>
    <w:basedOn w:val="1254"/>
    <w:uiPriority w:val="99"/>
    <w:pPr>
      <w:spacing w:after="0" w:line="240" w:lineRule="auto"/>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blStylePr w:type="band1Horz">
      <w:rPr>
        <w:rFonts w:ascii="Arial" w:hAnsi="Arial"/>
        <w:color w:val="7f7f7f" w:themeColor="text1" w:themeTint="80" w:themeShade="95"/>
        <w:sz w:val="22"/>
      </w:rPr>
      <w:tcPr>
        <w:shd w:val="clear" w:color="f2f2f2" w:themeColor="text1" w:themeTint="0D" w:fill="f2f2f2" w:themeFill="text1" w:themeFillTint="0D"/>
      </w:tcPr>
    </w:tblStylePr>
    <w:tblStylePr w:type="band1Vert">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tblStylePr w:type="firstCol">
      <w:rPr>
        <w:rFonts w:ascii="Arial" w:hAnsi="Arial"/>
        <w:i/>
        <w:color w:val="7f7f7f" w:themeColor="text1" w:themeTint="80" w:themeShade="95"/>
        <w:sz w:val="22"/>
      </w:rPr>
      <w:pPr>
        <w:jc w:val="right"/>
      </w:p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style>
  <w:style w:type="table" w:styleId="1341" w:customStyle="1">
    <w:name w:val="Grid Table 7 Colorful - Accent 1"/>
    <w:basedOn w:val="1254"/>
    <w:uiPriority w:val="99"/>
    <w:pPr>
      <w:spacing w:after="0" w:line="240" w:lineRule="auto"/>
    </w:pPr>
    <w:tblPr>
      <w:tblStyleRowBandSize w:val="1"/>
      <w:tblStyleColBandSize w:val="1"/>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blStylePr w:type="band1Horz">
      <w:rPr>
        <w:rFonts w:ascii="Arial" w:hAnsi="Arial"/>
        <w:color w:val="a6bfdd" w:themeColor="accent1" w:themeTint="80" w:themeShade="95"/>
        <w:sz w:val="22"/>
      </w:rPr>
      <w:tcPr>
        <w:shd w:val="clear" w:color="dae5f1" w:themeColor="accent1" w:themeTint="34" w:fill="dae5f1" w:themeFill="accent1" w:themeFillTint="34"/>
      </w:tcPr>
    </w:tblStylePr>
    <w:tblStylePr w:type="band1Vert">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tblStylePr w:type="firstCol">
      <w:rPr>
        <w:rFonts w:ascii="Arial" w:hAnsi="Arial"/>
        <w:i/>
        <w:color w:val="a6bfdd" w:themeColor="accent1" w:themeTint="80" w:themeShade="95"/>
        <w:sz w:val="22"/>
      </w:rPr>
      <w:pPr>
        <w:jc w:val="right"/>
      </w:pPr>
      <w:tcPr>
        <w:shd w:val="clear" w:color="ffffff" w:fill="auto"/>
        <w:tcBorders>
          <w:top w:val="none" w:color="000000" w:sz="4" w:space="0"/>
          <w:left w:val="none" w:color="000000" w:sz="4" w:space="0"/>
          <w:bottom w:val="none" w:color="000000" w:sz="4" w:space="0"/>
          <w:right w:val="single" w:color="A6BFDD" w:themeColor="accent1" w:themeTint="80" w:sz="4" w:space="0"/>
        </w:tcBorders>
      </w:tcPr>
    </w:tblStylePr>
    <w:tblStylePr w:type="firstRow">
      <w:rPr>
        <w:rFonts w:ascii="Arial" w:hAnsi="Arial"/>
        <w:b/>
        <w:color w:val="a6bfdd" w:themeColor="accent1" w:themeTint="80" w:themeShade="95"/>
        <w:sz w:val="22"/>
      </w:rPr>
      <w:tcPr>
        <w:shd w:val="clear" w:color="ffffff" w:themeColor="light1" w:fill="ffffff" w:themeFill="light1"/>
        <w:tcBorders>
          <w:top w:val="none" w:color="000000" w:sz="4" w:space="0"/>
          <w:left w:val="none" w:color="000000" w:sz="4" w:space="0"/>
          <w:bottom w:val="single" w:color="A6BFDD" w:themeColor="accent1" w:themeTint="80" w:sz="4" w:space="0"/>
          <w:right w:val="none" w:color="000000" w:sz="4" w:space="0"/>
        </w:tcBorders>
      </w:tcPr>
    </w:tblStylePr>
    <w:tblStylePr w:type="lastCol">
      <w:rPr>
        <w:rFonts w:ascii="Arial" w:hAnsi="Arial"/>
        <w:i/>
        <w:color w:val="a6bfdd" w:themeColor="accent1" w:themeTint="80" w:themeShade="95"/>
        <w:sz w:val="22"/>
      </w:rPr>
      <w:tcPr>
        <w:shd w:val="clear" w:color="ffffff" w:fill="auto"/>
        <w:tcBorders>
          <w:top w:val="none" w:color="000000" w:sz="4" w:space="0"/>
          <w:left w:val="single" w:color="A6BFDD" w:themeColor="accent1" w:themeTint="80" w:sz="4" w:space="0"/>
          <w:bottom w:val="none" w:color="000000" w:sz="4" w:space="0"/>
          <w:right w:val="none" w:color="000000" w:sz="4" w:space="0"/>
        </w:tcBorders>
      </w:tcPr>
    </w:tblStylePr>
    <w:tblStylePr w:type="lastRow">
      <w:rPr>
        <w:rFonts w:ascii="Arial" w:hAnsi="Arial"/>
        <w:b/>
        <w:color w:val="a6bfdd" w:themeColor="accent1" w:themeTint="80" w:themeShade="95"/>
        <w:sz w:val="22"/>
      </w:rPr>
      <w:tcPr>
        <w:shd w:val="clear" w:color="ffffff" w:themeColor="light1" w:fill="ffffff" w:themeFill="light1"/>
        <w:tcBorders>
          <w:top w:val="single" w:color="A6BFDD" w:themeColor="accent1" w:themeTint="80" w:sz="4" w:space="0"/>
          <w:left w:val="none" w:color="000000" w:sz="4" w:space="0"/>
          <w:bottom w:val="none" w:color="000000" w:sz="4" w:space="0"/>
          <w:right w:val="none" w:color="000000" w:sz="4" w:space="0"/>
        </w:tcBorders>
      </w:tcPr>
    </w:tblStylePr>
  </w:style>
  <w:style w:type="table" w:styleId="1342" w:customStyle="1">
    <w:name w:val="Grid Table 7 Colorful - Accent 2"/>
    <w:basedOn w:val="1254"/>
    <w:uiPriority w:val="99"/>
    <w:pPr>
      <w:spacing w:after="0" w:line="240" w:lineRule="auto"/>
    </w:pPr>
    <w:tblPr>
      <w:tblStyleRowBandSize w:val="1"/>
      <w:tblStyleColBandSize w:val="1"/>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blStylePr w:type="band1Horz">
      <w:rPr>
        <w:rFonts w:ascii="Arial" w:hAnsi="Arial"/>
        <w:color w:val="d99695" w:themeColor="accent2" w:themeTint="97" w:themeShade="95"/>
        <w:sz w:val="22"/>
      </w:rPr>
      <w:tcPr>
        <w:shd w:val="clear" w:color="f2dcdc" w:themeColor="accent2" w:themeTint="32" w:fill="f2dcdc" w:themeFill="accent2" w:themeFillTint="32"/>
      </w:tcPr>
    </w:tblStylePr>
    <w:tblStylePr w:type="band1Vert">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tblStylePr w:type="firstCol">
      <w:rPr>
        <w:rFonts w:ascii="Arial" w:hAnsi="Arial"/>
        <w:i/>
        <w:color w:val="d99695" w:themeColor="accent2" w:themeTint="97" w:themeShade="95"/>
        <w:sz w:val="22"/>
      </w:rPr>
      <w:pPr>
        <w:jc w:val="right"/>
      </w:pPr>
      <w:tcPr>
        <w:shd w:val="clear" w:color="ffffff" w:fill="auto"/>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b/>
        <w:color w:val="d99695" w:themeColor="accent2" w:themeTint="97" w:themeShade="95"/>
        <w:sz w:val="22"/>
      </w:rPr>
      <w:tcPr>
        <w:shd w:val="clear" w:color="ffffff" w:themeColor="light1"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tcPr>
        <w:shd w:val="clear" w:color="ffffff" w:fill="auto"/>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b/>
        <w:color w:val="d99695" w:themeColor="accent2" w:themeTint="97" w:themeShade="95"/>
        <w:sz w:val="22"/>
      </w:rPr>
      <w:tcPr>
        <w:shd w:val="clear" w:color="ffffff" w:themeColor="light1" w:fill="ffffff" w:themeFill="light1"/>
        <w:tcBorders>
          <w:top w:val="single" w:color="D99695" w:themeColor="accent2" w:themeTint="97" w:sz="4" w:space="0"/>
          <w:left w:val="none" w:color="000000" w:sz="4" w:space="0"/>
          <w:bottom w:val="none" w:color="000000" w:sz="4" w:space="0"/>
          <w:right w:val="none" w:color="000000" w:sz="4" w:space="0"/>
        </w:tcBorders>
      </w:tcPr>
    </w:tblStylePr>
  </w:style>
  <w:style w:type="table" w:styleId="1343" w:customStyle="1">
    <w:name w:val="Grid Table 7 Colorful - Accent 3"/>
    <w:basedOn w:val="1254"/>
    <w:uiPriority w:val="99"/>
    <w:pPr>
      <w:spacing w:after="0" w:line="240" w:lineRule="auto"/>
    </w:pPr>
    <w:tblPr>
      <w:tblStyleRowBandSize w:val="1"/>
      <w:tblStyleColBandSize w:val="1"/>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blStylePr w:type="band1Horz">
      <w:rPr>
        <w:rFonts w:ascii="Arial" w:hAnsi="Arial"/>
        <w:color w:val="9abb59" w:themeColor="accent3" w:themeTint="FE" w:themeShade="95"/>
        <w:sz w:val="22"/>
      </w:rPr>
      <w:tcPr>
        <w:shd w:val="clear" w:color="eaf1dc" w:themeColor="accent3" w:themeTint="34" w:fill="eaf1dc" w:themeFill="accent3" w:themeFillTint="34"/>
      </w:tcPr>
    </w:tblStylePr>
    <w:tblStylePr w:type="band1Vert">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tblStylePr w:type="firstCol">
      <w:rPr>
        <w:rFonts w:ascii="Arial" w:hAnsi="Arial"/>
        <w:i/>
        <w:color w:val="9abb59" w:themeColor="accent3" w:themeTint="FE" w:themeShade="95"/>
        <w:sz w:val="22"/>
      </w:rPr>
      <w:pPr>
        <w:jc w:val="right"/>
      </w:pPr>
      <w:tcPr>
        <w:shd w:val="clear" w:color="ffffff" w:fill="auto"/>
        <w:tcBorders>
          <w:top w:val="none" w:color="000000" w:sz="4" w:space="0"/>
          <w:left w:val="none" w:color="000000" w:sz="4" w:space="0"/>
          <w:bottom w:val="none" w:color="000000" w:sz="4" w:space="0"/>
          <w:right w:val="single" w:color="9ABB59" w:themeColor="accent3" w:themeTint="FE" w:sz="4" w:space="0"/>
        </w:tcBorders>
      </w:tcPr>
    </w:tblStylePr>
    <w:tblStylePr w:type="firstRow">
      <w:rPr>
        <w:rFonts w:ascii="Arial" w:hAnsi="Arial"/>
        <w:b/>
        <w:color w:val="9abb59" w:themeColor="accent3" w:themeTint="FE" w:themeShade="95"/>
        <w:sz w:val="22"/>
      </w:rPr>
      <w:tcPr>
        <w:shd w:val="clear" w:color="ffffff" w:themeColor="light1" w:fill="ffffff" w:themeFill="light1"/>
        <w:tcBorders>
          <w:top w:val="none" w:color="000000" w:sz="4" w:space="0"/>
          <w:left w:val="none" w:color="000000" w:sz="4" w:space="0"/>
          <w:bottom w:val="single" w:color="9ABB59" w:themeColor="accent3" w:themeTint="FE" w:sz="4" w:space="0"/>
          <w:right w:val="none" w:color="000000" w:sz="4" w:space="0"/>
        </w:tcBorders>
      </w:tcPr>
    </w:tblStylePr>
    <w:tblStylePr w:type="lastCol">
      <w:rPr>
        <w:rFonts w:ascii="Arial" w:hAnsi="Arial"/>
        <w:i/>
        <w:color w:val="9abb59" w:themeColor="accent3" w:themeTint="FE" w:themeShade="95"/>
        <w:sz w:val="22"/>
      </w:rPr>
      <w:tcPr>
        <w:shd w:val="clear" w:color="ffffff" w:fill="auto"/>
        <w:tcBorders>
          <w:top w:val="none" w:color="000000" w:sz="4" w:space="0"/>
          <w:left w:val="single" w:color="9ABB59" w:themeColor="accent3" w:themeTint="FE" w:sz="4" w:space="0"/>
          <w:bottom w:val="none" w:color="000000" w:sz="4" w:space="0"/>
          <w:right w:val="none" w:color="000000" w:sz="4" w:space="0"/>
        </w:tcBorders>
      </w:tcPr>
    </w:tblStylePr>
    <w:tblStylePr w:type="lastRow">
      <w:rPr>
        <w:rFonts w:ascii="Arial" w:hAnsi="Arial"/>
        <w:b/>
        <w:color w:val="9abb59" w:themeColor="accent3" w:themeTint="FE" w:themeShade="95"/>
        <w:sz w:val="22"/>
      </w:rPr>
      <w:tcPr>
        <w:shd w:val="clear" w:color="ffffff" w:themeColor="light1" w:fill="ffffff" w:themeFill="light1"/>
        <w:tcBorders>
          <w:top w:val="single" w:color="9ABB59" w:themeColor="accent3" w:themeTint="FE" w:sz="4" w:space="0"/>
          <w:left w:val="none" w:color="000000" w:sz="4" w:space="0"/>
          <w:bottom w:val="none" w:color="000000" w:sz="4" w:space="0"/>
          <w:right w:val="none" w:color="000000" w:sz="4" w:space="0"/>
        </w:tcBorders>
      </w:tcPr>
    </w:tblStylePr>
  </w:style>
  <w:style w:type="table" w:styleId="1344" w:customStyle="1">
    <w:name w:val="Grid Table 7 Colorful - Accent 4"/>
    <w:basedOn w:val="1254"/>
    <w:uiPriority w:val="99"/>
    <w:pPr>
      <w:spacing w:after="0" w:line="240" w:lineRule="auto"/>
    </w:pPr>
    <w:tblPr>
      <w:tblStyleRowBandSize w:val="1"/>
      <w:tblStyleColBandSize w:val="1"/>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blStylePr w:type="band1Horz">
      <w:rPr>
        <w:rFonts w:ascii="Arial" w:hAnsi="Arial"/>
        <w:color w:val="b2a1c6" w:themeColor="accent4" w:themeTint="9A" w:themeShade="95"/>
        <w:sz w:val="22"/>
      </w:rPr>
      <w:tcPr>
        <w:shd w:val="clear" w:color="e5dfec" w:themeColor="accent4" w:themeTint="34" w:fill="e5dfec" w:themeFill="accent4" w:themeFillTint="34"/>
      </w:tcPr>
    </w:tblStylePr>
    <w:tblStylePr w:type="band1Vert">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tblStylePr w:type="firstCol">
      <w:rPr>
        <w:rFonts w:ascii="Arial" w:hAnsi="Arial"/>
        <w:i/>
        <w:color w:val="b2a1c6" w:themeColor="accent4" w:themeTint="9A" w:themeShade="95"/>
        <w:sz w:val="22"/>
      </w:rPr>
      <w:pPr>
        <w:jc w:val="right"/>
      </w:pPr>
      <w:tcPr>
        <w:shd w:val="clear" w:color="ffffff" w:fill="auto"/>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b/>
        <w:color w:val="b2a1c6" w:themeColor="accent4" w:themeTint="9A" w:themeShade="95"/>
        <w:sz w:val="22"/>
      </w:rPr>
      <w:tcPr>
        <w:shd w:val="clear" w:color="ffffff" w:themeColor="light1"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tcPr>
        <w:shd w:val="clear" w:color="ffffff" w:fill="auto"/>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b/>
        <w:color w:val="b2a1c6" w:themeColor="accent4" w:themeTint="9A" w:themeShade="95"/>
        <w:sz w:val="22"/>
      </w:rPr>
      <w:tcPr>
        <w:shd w:val="clear" w:color="ffffff" w:themeColor="light1" w:fill="ffffff" w:themeFill="light1"/>
        <w:tcBorders>
          <w:top w:val="single" w:color="B2A1C6" w:themeColor="accent4" w:themeTint="9A" w:sz="4" w:space="0"/>
          <w:left w:val="none" w:color="000000" w:sz="4" w:space="0"/>
          <w:bottom w:val="none" w:color="000000" w:sz="4" w:space="0"/>
          <w:right w:val="none" w:color="000000" w:sz="4" w:space="0"/>
        </w:tcBorders>
      </w:tcPr>
    </w:tblStylePr>
  </w:style>
  <w:style w:type="table" w:styleId="1345" w:customStyle="1">
    <w:name w:val="Grid Table 7 Colorful - Accent 5"/>
    <w:basedOn w:val="1254"/>
    <w:uiPriority w:val="99"/>
    <w:pPr>
      <w:spacing w:after="0" w:line="240" w:lineRule="auto"/>
    </w:pPr>
    <w:tblPr>
      <w:tblStyleRowBandSize w:val="1"/>
      <w:tblStyleColBandSize w:val="1"/>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blStylePr w:type="band1Horz">
      <w:rPr>
        <w:rFonts w:ascii="Arial" w:hAnsi="Arial"/>
        <w:color w:val="266779" w:themeColor="accent5" w:themeShade="95"/>
        <w:sz w:val="22"/>
      </w:rPr>
      <w:tcPr>
        <w:shd w:val="clear" w:color="daeef3" w:themeColor="accent5" w:themeTint="34" w:fill="daeef3" w:themeFill="accent5" w:themeFillTint="34"/>
      </w:tcPr>
    </w:tblStylePr>
    <w:tblStylePr w:type="band1Vert">
      <w:tcPr>
        <w:shd w:val="clear" w:color="daeef3" w:themeColor="accent5" w:themeTint="34" w:fill="daeef3" w:themeFill="accent5" w:themeFillTint="34"/>
      </w:tcPr>
    </w:tblStylePr>
    <w:tblStylePr w:type="band2Horz">
      <w:rPr>
        <w:rFonts w:ascii="Arial" w:hAnsi="Arial"/>
        <w:color w:val="266779" w:themeColor="accent5" w:themeShade="95"/>
        <w:sz w:val="22"/>
      </w:rPr>
    </w:tblStylePr>
    <w:tblStylePr w:type="firstCol">
      <w:rPr>
        <w:rFonts w:ascii="Arial" w:hAnsi="Arial"/>
        <w:i/>
        <w:color w:val="266779" w:themeColor="accent5" w:themeShade="95"/>
        <w:sz w:val="22"/>
      </w:rPr>
      <w:pPr>
        <w:jc w:val="right"/>
      </w:pPr>
      <w:tcPr>
        <w:shd w:val="clear" w:color="ffffff" w:fill="auto"/>
        <w:tcBorders>
          <w:top w:val="none" w:color="000000" w:sz="4" w:space="0"/>
          <w:left w:val="none" w:color="000000" w:sz="4" w:space="0"/>
          <w:bottom w:val="none" w:color="000000" w:sz="4" w:space="0"/>
          <w:right w:val="single" w:color="99D0DE" w:themeColor="accent5" w:themeTint="90" w:sz="4" w:space="0"/>
        </w:tcBorders>
      </w:tcPr>
    </w:tblStylePr>
    <w:tblStylePr w:type="firstRow">
      <w:rPr>
        <w:rFonts w:ascii="Arial" w:hAnsi="Arial"/>
        <w:b/>
        <w:color w:val="266779" w:themeColor="accent5" w:themeShade="95"/>
        <w:sz w:val="22"/>
      </w:rPr>
      <w:tcPr>
        <w:shd w:val="clear" w:color="ffffff" w:themeColor="light1" w:fill="ffffff" w:themeFill="light1"/>
        <w:tcBorders>
          <w:top w:val="none" w:color="000000" w:sz="4" w:space="0"/>
          <w:left w:val="none" w:color="000000" w:sz="4" w:space="0"/>
          <w:bottom w:val="single" w:color="99D0DE" w:themeColor="accent5" w:themeTint="90" w:sz="4" w:space="0"/>
          <w:right w:val="none" w:color="000000" w:sz="4" w:space="0"/>
        </w:tcBorders>
      </w:tcPr>
    </w:tblStylePr>
    <w:tblStylePr w:type="lastCol">
      <w:rPr>
        <w:rFonts w:ascii="Arial" w:hAnsi="Arial"/>
        <w:i/>
        <w:color w:val="266779" w:themeColor="accent5" w:themeShade="95"/>
        <w:sz w:val="22"/>
      </w:rPr>
      <w:tcPr>
        <w:shd w:val="clear" w:color="ffffff" w:fill="auto"/>
        <w:tcBorders>
          <w:top w:val="none" w:color="000000" w:sz="4" w:space="0"/>
          <w:left w:val="single" w:color="99D0DE" w:themeColor="accent5" w:themeTint="90" w:sz="4" w:space="0"/>
          <w:bottom w:val="none" w:color="000000" w:sz="4" w:space="0"/>
          <w:right w:val="none" w:color="000000" w:sz="4" w:space="0"/>
        </w:tcBorders>
      </w:tcPr>
    </w:tblStylePr>
    <w:tblStylePr w:type="lastRow">
      <w:rPr>
        <w:rFonts w:ascii="Arial" w:hAnsi="Arial"/>
        <w:b/>
        <w:color w:val="266779" w:themeColor="accent5" w:themeShade="95"/>
        <w:sz w:val="22"/>
      </w:rPr>
      <w:tcPr>
        <w:shd w:val="clear" w:color="ffffff" w:themeColor="light1" w:fill="ffffff" w:themeFill="light1"/>
        <w:tcBorders>
          <w:top w:val="single" w:color="99D0DE" w:themeColor="accent5" w:themeTint="90" w:sz="4" w:space="0"/>
          <w:left w:val="none" w:color="000000" w:sz="4" w:space="0"/>
          <w:bottom w:val="none" w:color="000000" w:sz="4" w:space="0"/>
          <w:right w:val="none" w:color="000000" w:sz="4" w:space="0"/>
        </w:tcBorders>
      </w:tcPr>
    </w:tblStylePr>
  </w:style>
  <w:style w:type="table" w:styleId="1346" w:customStyle="1">
    <w:name w:val="Grid Table 7 Colorful - Accent 6"/>
    <w:basedOn w:val="1254"/>
    <w:uiPriority w:val="99"/>
    <w:pPr>
      <w:spacing w:after="0" w:line="240" w:lineRule="auto"/>
    </w:pPr>
    <w:tblPr>
      <w:tblStyleRowBandSize w:val="1"/>
      <w:tblStyleColBandSize w:val="1"/>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blStylePr w:type="band1Horz">
      <w:rPr>
        <w:rFonts w:ascii="Arial" w:hAnsi="Arial"/>
        <w:color w:val="b15407" w:themeColor="accent6" w:themeShade="95"/>
        <w:sz w:val="22"/>
      </w:rPr>
      <w:tcPr>
        <w:shd w:val="clear" w:color="fde9d8" w:themeColor="accent6" w:themeTint="34" w:fill="fde9d8" w:themeFill="accent6" w:themeFillTint="34"/>
      </w:tcPr>
    </w:tblStylePr>
    <w:tblStylePr w:type="band1Vert">
      <w:tcPr>
        <w:shd w:val="clear" w:color="fde9d8" w:themeColor="accent6" w:themeTint="34" w:fill="fde9d8" w:themeFill="accent6" w:themeFillTint="34"/>
      </w:tcPr>
    </w:tblStylePr>
    <w:tblStylePr w:type="band2Horz">
      <w:rPr>
        <w:rFonts w:ascii="Arial" w:hAnsi="Arial"/>
        <w:color w:val="b15407" w:themeColor="accent6" w:themeShade="95"/>
        <w:sz w:val="22"/>
      </w:rPr>
    </w:tblStylePr>
    <w:tblStylePr w:type="firstCol">
      <w:rPr>
        <w:rFonts w:ascii="Arial" w:hAnsi="Arial"/>
        <w:i/>
        <w:color w:val="b15407" w:themeColor="accent6" w:themeShade="95"/>
        <w:sz w:val="22"/>
      </w:rPr>
      <w:pPr>
        <w:jc w:val="right"/>
      </w:pPr>
      <w:tcPr>
        <w:shd w:val="clear" w:color="ffffff" w:fill="auto"/>
        <w:tcBorders>
          <w:top w:val="none" w:color="000000" w:sz="4" w:space="0"/>
          <w:left w:val="none" w:color="000000" w:sz="4" w:space="0"/>
          <w:bottom w:val="none" w:color="000000" w:sz="4" w:space="0"/>
          <w:right w:val="single" w:color="FAC396" w:themeColor="accent6" w:themeTint="90" w:sz="4" w:space="0"/>
        </w:tcBorders>
      </w:tcPr>
    </w:tblStylePr>
    <w:tblStylePr w:type="firstRow">
      <w:rPr>
        <w:rFonts w:ascii="Arial" w:hAnsi="Arial"/>
        <w:b/>
        <w:color w:val="b15407" w:themeColor="accent6" w:themeShade="95"/>
        <w:sz w:val="22"/>
      </w:rPr>
      <w:tcPr>
        <w:shd w:val="clear" w:color="ffffff" w:themeColor="light1" w:fill="ffffff" w:themeFill="light1"/>
        <w:tcBorders>
          <w:top w:val="none" w:color="000000" w:sz="4" w:space="0"/>
          <w:left w:val="none" w:color="000000" w:sz="4" w:space="0"/>
          <w:bottom w:val="single" w:color="FAC396" w:themeColor="accent6" w:themeTint="90" w:sz="4" w:space="0"/>
          <w:right w:val="none" w:color="000000" w:sz="4" w:space="0"/>
        </w:tcBorders>
      </w:tcPr>
    </w:tblStylePr>
    <w:tblStylePr w:type="lastCol">
      <w:rPr>
        <w:rFonts w:ascii="Arial" w:hAnsi="Arial"/>
        <w:i/>
        <w:color w:val="b15407" w:themeColor="accent6" w:themeShade="95"/>
        <w:sz w:val="22"/>
      </w:rPr>
      <w:tcPr>
        <w:shd w:val="clear" w:color="ffffff" w:fill="auto"/>
        <w:tcBorders>
          <w:top w:val="none" w:color="000000" w:sz="4" w:space="0"/>
          <w:left w:val="single" w:color="FAC396" w:themeColor="accent6" w:themeTint="90" w:sz="4" w:space="0"/>
          <w:bottom w:val="none" w:color="000000" w:sz="4" w:space="0"/>
          <w:right w:val="none" w:color="000000" w:sz="4" w:space="0"/>
        </w:tcBorders>
      </w:tcPr>
    </w:tblStylePr>
    <w:tblStylePr w:type="lastRow">
      <w:rPr>
        <w:rFonts w:ascii="Arial" w:hAnsi="Arial"/>
        <w:b/>
        <w:color w:val="b15407" w:themeColor="accent6" w:themeShade="95"/>
        <w:sz w:val="22"/>
      </w:rPr>
      <w:tcPr>
        <w:shd w:val="clear" w:color="ffffff" w:themeColor="light1" w:fill="ffffff" w:themeFill="light1"/>
        <w:tcBorders>
          <w:top w:val="single" w:color="FAC396" w:themeColor="accent6" w:themeTint="90" w:sz="4" w:space="0"/>
          <w:left w:val="none" w:color="000000" w:sz="4" w:space="0"/>
          <w:bottom w:val="none" w:color="000000" w:sz="4" w:space="0"/>
          <w:right w:val="none" w:color="000000" w:sz="4" w:space="0"/>
        </w:tcBorders>
      </w:tcPr>
    </w:tblStylePr>
  </w:style>
  <w:style w:type="table" w:styleId="1347">
    <w:name w:val="List Table 1 Light"/>
    <w:basedOn w:val="1254"/>
    <w:uiPriority w:val="99"/>
    <w:pPr>
      <w:spacing w:after="0" w:line="240" w:lineRule="auto"/>
    </w:pPr>
    <w:tblPr>
      <w:tblStyleRowBandSize w:val="1"/>
      <w:tblStyleColBandSize w:val="1"/>
    </w:tblPr>
    <w:tblStylePr w:type="band1Horz">
      <w:tcPr>
        <w:shd w:val="clear" w:color="bfbfbf" w:themeColor="text1" w:themeTint="40" w:fill="bfbfbf" w:themeFill="text1" w:themeFillTint="40"/>
      </w:tcPr>
    </w:tblStylePr>
    <w:tblStylePr w:type="band1Vert">
      <w:tcPr>
        <w:shd w:val="clear" w:color="bfbfbf" w:themeColor="text1" w:themeTint="40" w:fill="bfbfbf"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1348" w:customStyle="1">
    <w:name w:val="List Table 1 Light - Accent 1"/>
    <w:basedOn w:val="1254"/>
    <w:uiPriority w:val="99"/>
    <w:pPr>
      <w:spacing w:after="0" w:line="240" w:lineRule="auto"/>
    </w:pPr>
    <w:tblPr>
      <w:tblStyleRowBandSize w:val="1"/>
      <w:tblStyleColBandSize w:val="1"/>
    </w:tblPr>
    <w:tblStylePr w:type="band1Horz">
      <w:tcPr>
        <w:shd w:val="clear" w:color="d2dfee" w:themeColor="accent1" w:themeTint="40" w:fill="d2dfee" w:themeFill="accent1" w:themeFillTint="40"/>
      </w:tcPr>
    </w:tblStylePr>
    <w:tblStylePr w:type="band1Vert">
      <w:tcPr>
        <w:shd w:val="clear" w:color="d2dfee" w:themeColor="accent1" w:themeTint="40" w:fill="d2dfee"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tblStylePr>
    <w:tblStylePr w:type="lastRow">
      <w:rPr>
        <w:b/>
        <w:color w:val="404040"/>
      </w:rPr>
      <w:tcPr>
        <w:tcBorders>
          <w:top w:val="single" w:color="4F81BD" w:themeColor="accent1" w:sz="4" w:space="0"/>
          <w:left w:val="none" w:color="000000" w:sz="4" w:space="0"/>
          <w:bottom w:val="none" w:color="000000" w:sz="4" w:space="0"/>
          <w:right w:val="none" w:color="000000" w:sz="4" w:space="0"/>
        </w:tcBorders>
      </w:tcPr>
    </w:tblStylePr>
  </w:style>
  <w:style w:type="table" w:styleId="1349" w:customStyle="1">
    <w:name w:val="List Table 1 Light - Accent 2"/>
    <w:basedOn w:val="1254"/>
    <w:uiPriority w:val="99"/>
    <w:pPr>
      <w:spacing w:after="0" w:line="240" w:lineRule="auto"/>
    </w:pPr>
    <w:tblPr>
      <w:tblStyleRowBandSize w:val="1"/>
      <w:tblStyleColBandSize w:val="1"/>
    </w:tblPr>
    <w:tblStylePr w:type="band1Horz">
      <w:tcPr>
        <w:shd w:val="clear" w:color="efd2d2" w:themeColor="accent2" w:themeTint="40" w:fill="efd2d2" w:themeFill="accent2" w:themeFillTint="40"/>
      </w:tcPr>
    </w:tblStylePr>
    <w:tblStylePr w:type="band1Vert">
      <w:tcPr>
        <w:shd w:val="clear" w:color="efd2d2" w:themeColor="accent2" w:themeTint="40" w:fill="efd2d2"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tblStylePr>
    <w:tblStylePr w:type="lastRow">
      <w:rPr>
        <w:b/>
        <w:color w:val="404040"/>
      </w:rPr>
      <w:tcPr>
        <w:tcBorders>
          <w:top w:val="single" w:color="C0504D" w:themeColor="accent2" w:sz="4" w:space="0"/>
          <w:left w:val="none" w:color="000000" w:sz="4" w:space="0"/>
          <w:bottom w:val="none" w:color="000000" w:sz="4" w:space="0"/>
          <w:right w:val="none" w:color="000000" w:sz="4" w:space="0"/>
        </w:tcBorders>
      </w:tcPr>
    </w:tblStylePr>
  </w:style>
  <w:style w:type="table" w:styleId="1350" w:customStyle="1">
    <w:name w:val="List Table 1 Light - Accent 3"/>
    <w:basedOn w:val="1254"/>
    <w:uiPriority w:val="99"/>
    <w:pPr>
      <w:spacing w:after="0" w:line="240" w:lineRule="auto"/>
    </w:pPr>
    <w:tblPr>
      <w:tblStyleRowBandSize w:val="1"/>
      <w:tblStyleColBandSize w:val="1"/>
    </w:tblPr>
    <w:tblStylePr w:type="band1Horz">
      <w:tcPr>
        <w:shd w:val="clear" w:color="e5eed5" w:themeColor="accent3" w:themeTint="40" w:fill="e5eed5" w:themeFill="accent3" w:themeFillTint="40"/>
      </w:tcPr>
    </w:tblStylePr>
    <w:tblStylePr w:type="band1Vert">
      <w:tcPr>
        <w:shd w:val="clear" w:color="e5eed5" w:themeColor="accent3" w:themeTint="40" w:fill="e5eed5"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tblStylePr>
    <w:tblStylePr w:type="lastRow">
      <w:rPr>
        <w:b/>
        <w:color w:val="404040"/>
      </w:rPr>
      <w:tcPr>
        <w:tcBorders>
          <w:top w:val="single" w:color="9BBB59" w:themeColor="accent3" w:sz="4" w:space="0"/>
          <w:left w:val="none" w:color="000000" w:sz="4" w:space="0"/>
          <w:bottom w:val="none" w:color="000000" w:sz="4" w:space="0"/>
          <w:right w:val="none" w:color="000000" w:sz="4" w:space="0"/>
        </w:tcBorders>
      </w:tcPr>
    </w:tblStylePr>
  </w:style>
  <w:style w:type="table" w:styleId="1351" w:customStyle="1">
    <w:name w:val="List Table 1 Light - Accent 4"/>
    <w:basedOn w:val="1254"/>
    <w:uiPriority w:val="99"/>
    <w:pPr>
      <w:spacing w:after="0" w:line="240" w:lineRule="auto"/>
    </w:pPr>
    <w:tblPr>
      <w:tblStyleRowBandSize w:val="1"/>
      <w:tblStyleColBandSize w:val="1"/>
    </w:tblPr>
    <w:tblStylePr w:type="band1Horz">
      <w:tcPr>
        <w:shd w:val="clear" w:color="dfd8e7" w:themeColor="accent4" w:themeTint="40" w:fill="dfd8e7" w:themeFill="accent4" w:themeFillTint="40"/>
      </w:tcPr>
    </w:tblStylePr>
    <w:tblStylePr w:type="band1Vert">
      <w:tcPr>
        <w:shd w:val="clear" w:color="dfd8e7" w:themeColor="accent4" w:themeTint="40" w:fill="dfd8e7"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tblStylePr>
    <w:tblStylePr w:type="lastRow">
      <w:rPr>
        <w:b/>
        <w:color w:val="404040"/>
      </w:rPr>
      <w:tcPr>
        <w:tcBorders>
          <w:top w:val="single" w:color="8064A2" w:themeColor="accent4" w:sz="4" w:space="0"/>
          <w:left w:val="none" w:color="000000" w:sz="4" w:space="0"/>
          <w:bottom w:val="none" w:color="000000" w:sz="4" w:space="0"/>
          <w:right w:val="none" w:color="000000" w:sz="4" w:space="0"/>
        </w:tcBorders>
      </w:tcPr>
    </w:tblStylePr>
  </w:style>
  <w:style w:type="table" w:styleId="1352" w:customStyle="1">
    <w:name w:val="List Table 1 Light - Accent 5"/>
    <w:basedOn w:val="1254"/>
    <w:uiPriority w:val="99"/>
    <w:pPr>
      <w:spacing w:after="0" w:line="240" w:lineRule="auto"/>
    </w:pPr>
    <w:tblPr>
      <w:tblStyleRowBandSize w:val="1"/>
      <w:tblStyleColBandSize w:val="1"/>
    </w:tblPr>
    <w:tblStylePr w:type="band1Horz">
      <w:tcPr>
        <w:shd w:val="clear" w:color="d1eaf0" w:themeColor="accent5" w:themeTint="40" w:fill="d1eaf0" w:themeFill="accent5" w:themeFillTint="40"/>
      </w:tcPr>
    </w:tblStylePr>
    <w:tblStylePr w:type="band1Vert">
      <w:tcPr>
        <w:shd w:val="clear" w:color="d1eaf0" w:themeColor="accent5" w:themeTint="40" w:fill="d1eaf0"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tblStylePr>
    <w:tblStylePr w:type="lastRow">
      <w:rPr>
        <w:b/>
        <w:color w:val="404040"/>
      </w:rPr>
      <w:tcPr>
        <w:tcBorders>
          <w:top w:val="single" w:color="4BACC6" w:themeColor="accent5" w:sz="4" w:space="0"/>
          <w:left w:val="none" w:color="000000" w:sz="4" w:space="0"/>
          <w:bottom w:val="none" w:color="000000" w:sz="4" w:space="0"/>
          <w:right w:val="none" w:color="000000" w:sz="4" w:space="0"/>
        </w:tcBorders>
      </w:tcPr>
    </w:tblStylePr>
  </w:style>
  <w:style w:type="table" w:styleId="1353" w:customStyle="1">
    <w:name w:val="List Table 1 Light - Accent 6"/>
    <w:basedOn w:val="1254"/>
    <w:uiPriority w:val="99"/>
    <w:pPr>
      <w:spacing w:after="0" w:line="240" w:lineRule="auto"/>
    </w:pPr>
    <w:tblPr>
      <w:tblStyleRowBandSize w:val="1"/>
      <w:tblStyleColBandSize w:val="1"/>
    </w:tblPr>
    <w:tblStylePr w:type="band1Horz">
      <w:tcPr>
        <w:shd w:val="clear" w:color="fde4d0" w:themeColor="accent6" w:themeTint="40" w:fill="fde4d0" w:themeFill="accent6" w:themeFillTint="40"/>
      </w:tcPr>
    </w:tblStylePr>
    <w:tblStylePr w:type="band1Vert">
      <w:tcPr>
        <w:shd w:val="clear" w:color="fde4d0" w:themeColor="accent6" w:themeTint="40" w:fill="fde4d0"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tblStylePr>
    <w:tblStylePr w:type="lastRow">
      <w:rPr>
        <w:b/>
        <w:color w:val="404040"/>
      </w:rPr>
      <w:tcPr>
        <w:tcBorders>
          <w:top w:val="single" w:color="F79646" w:themeColor="accent6" w:sz="4" w:space="0"/>
          <w:left w:val="none" w:color="000000" w:sz="4" w:space="0"/>
          <w:bottom w:val="none" w:color="000000" w:sz="4" w:space="0"/>
          <w:right w:val="none" w:color="000000" w:sz="4" w:space="0"/>
        </w:tcBorders>
      </w:tcPr>
    </w:tblStylePr>
  </w:style>
  <w:style w:type="table" w:styleId="1354">
    <w:name w:val="List Table 2"/>
    <w:basedOn w:val="1254"/>
    <w:uiPriority w:val="99"/>
    <w:pPr>
      <w:spacing w:after="0" w:line="240" w:lineRule="auto"/>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blStylePr w:type="band1Horz">
      <w:rPr>
        <w:rFonts w:ascii="Arial" w:hAnsi="Arial"/>
        <w:color w:val="404040"/>
        <w:sz w:val="22"/>
      </w:rPr>
      <w:tcPr>
        <w:shd w:val="clear" w:color="bfbfbf" w:themeColor="text1" w:themeTint="40" w:fill="bfbfbf" w:themeFill="text1" w:themeFillTint="40"/>
      </w:tcPr>
    </w:tblStylePr>
    <w:tblStylePr w:type="band1Vert">
      <w:rPr>
        <w:rFonts w:ascii="Arial" w:hAnsi="Arial"/>
        <w:color w:val="404040"/>
        <w:sz w:val="22"/>
      </w:rPr>
      <w:tcPr>
        <w:shd w:val="clear" w:color="bfbfbf" w:themeColor="text1" w:themeTint="40"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style>
  <w:style w:type="table" w:styleId="1355" w:customStyle="1">
    <w:name w:val="List Table 2 - Accent 1"/>
    <w:basedOn w:val="1254"/>
    <w:uiPriority w:val="99"/>
    <w:pPr>
      <w:spacing w:after="0" w:line="240" w:lineRule="auto"/>
    </w:pPr>
    <w:tblPr>
      <w:tblStyleRowBandSize w:val="1"/>
      <w:tblStyleColBandSize w:val="1"/>
      <w:tblBorders>
        <w:top w:val="single" w:color="9BB7D9" w:themeColor="accent1" w:themeTint="90" w:sz="4" w:space="0"/>
        <w:bottom w:val="single" w:color="9BB7D9" w:themeColor="accent1" w:themeTint="90" w:sz="4" w:space="0"/>
        <w:insideH w:val="single" w:color="9BB7D9" w:themeColor="accent1" w:themeTint="90" w:sz="4" w:space="0"/>
      </w:tblBorders>
    </w:tblPr>
    <w:tblStylePr w:type="band1Horz">
      <w:rPr>
        <w:rFonts w:ascii="Arial" w:hAnsi="Arial"/>
        <w:color w:val="404040"/>
        <w:sz w:val="22"/>
      </w:rPr>
      <w:tcPr>
        <w:shd w:val="clear" w:color="d2dfee" w:themeColor="accent1" w:themeTint="40" w:fill="d2dfee" w:themeFill="accent1" w:themeFillTint="40"/>
      </w:tcPr>
    </w:tblStylePr>
    <w:tblStylePr w:type="band1Vert">
      <w:rPr>
        <w:rFonts w:ascii="Arial" w:hAnsi="Arial"/>
        <w:color w:val="404040"/>
        <w:sz w:val="22"/>
      </w:rPr>
      <w:tcPr>
        <w:shd w:val="clear" w:color="d2dfee" w:themeColor="accent1" w:themeTint="40" w:fill="d2dfee"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style>
  <w:style w:type="table" w:styleId="1356" w:customStyle="1">
    <w:name w:val="List Table 2 - Accent 2"/>
    <w:basedOn w:val="1254"/>
    <w:uiPriority w:val="99"/>
    <w:pPr>
      <w:spacing w:after="0" w:line="240" w:lineRule="auto"/>
    </w:pPr>
    <w:tblPr>
      <w:tblStyleRowBandSize w:val="1"/>
      <w:tblStyleColBandSize w:val="1"/>
      <w:tblBorders>
        <w:top w:val="single" w:color="DB9B9A" w:themeColor="accent2" w:themeTint="90" w:sz="4" w:space="0"/>
        <w:bottom w:val="single" w:color="DB9B9A" w:themeColor="accent2" w:themeTint="90" w:sz="4" w:space="0"/>
        <w:insideH w:val="single" w:color="DB9B9A" w:themeColor="accent2" w:themeTint="90" w:sz="4" w:space="0"/>
      </w:tblBorders>
    </w:tblPr>
    <w:tblStylePr w:type="band1Horz">
      <w:rPr>
        <w:rFonts w:ascii="Arial" w:hAnsi="Arial"/>
        <w:color w:val="404040"/>
        <w:sz w:val="22"/>
      </w:rPr>
      <w:tcPr>
        <w:shd w:val="clear" w:color="efd2d2" w:themeColor="accent2" w:themeTint="40" w:fill="efd2d2" w:themeFill="accent2" w:themeFillTint="40"/>
      </w:tcPr>
    </w:tblStylePr>
    <w:tblStylePr w:type="band1Vert">
      <w:rPr>
        <w:rFonts w:ascii="Arial" w:hAnsi="Arial"/>
        <w:color w:val="404040"/>
        <w:sz w:val="22"/>
      </w:rPr>
      <w:tcPr>
        <w:shd w:val="clear" w:color="efd2d2" w:themeColor="accent2" w:themeTint="40" w:fill="efd2d2"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style>
  <w:style w:type="table" w:styleId="1357" w:customStyle="1">
    <w:name w:val="List Table 2 - Accent 3"/>
    <w:basedOn w:val="1254"/>
    <w:uiPriority w:val="99"/>
    <w:pPr>
      <w:spacing w:after="0" w:line="240" w:lineRule="auto"/>
    </w:pPr>
    <w:tblPr>
      <w:tblStyleRowBandSize w:val="1"/>
      <w:tblStyleColBandSize w:val="1"/>
      <w:tblBorders>
        <w:top w:val="single" w:color="C6D8A1" w:themeColor="accent3" w:themeTint="90" w:sz="4" w:space="0"/>
        <w:bottom w:val="single" w:color="C6D8A1" w:themeColor="accent3" w:themeTint="90" w:sz="4" w:space="0"/>
        <w:insideH w:val="single" w:color="C6D8A1" w:themeColor="accent3" w:themeTint="90" w:sz="4" w:space="0"/>
      </w:tblBorders>
    </w:tblPr>
    <w:tblStylePr w:type="band1Horz">
      <w:rPr>
        <w:rFonts w:ascii="Arial" w:hAnsi="Arial"/>
        <w:color w:val="404040"/>
        <w:sz w:val="22"/>
      </w:rPr>
      <w:tcPr>
        <w:shd w:val="clear" w:color="e5eed5" w:themeColor="accent3" w:themeTint="40" w:fill="e5eed5" w:themeFill="accent3" w:themeFillTint="40"/>
      </w:tcPr>
    </w:tblStylePr>
    <w:tblStylePr w:type="band1Vert">
      <w:rPr>
        <w:rFonts w:ascii="Arial" w:hAnsi="Arial"/>
        <w:color w:val="404040"/>
        <w:sz w:val="22"/>
      </w:rPr>
      <w:tcPr>
        <w:shd w:val="clear" w:color="e5eed5" w:themeColor="accent3" w:themeTint="40" w:fill="e5eed5"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style>
  <w:style w:type="table" w:styleId="1358" w:customStyle="1">
    <w:name w:val="List Table 2 - Accent 4"/>
    <w:basedOn w:val="1254"/>
    <w:uiPriority w:val="99"/>
    <w:pPr>
      <w:spacing w:after="0" w:line="240" w:lineRule="auto"/>
    </w:pPr>
    <w:tblPr>
      <w:tblStyleRowBandSize w:val="1"/>
      <w:tblStyleColBandSize w:val="1"/>
      <w:tblBorders>
        <w:top w:val="single" w:color="B7A7CA" w:themeColor="accent4" w:themeTint="90" w:sz="4" w:space="0"/>
        <w:bottom w:val="single" w:color="B7A7CA" w:themeColor="accent4" w:themeTint="90" w:sz="4" w:space="0"/>
        <w:insideH w:val="single" w:color="B7A7CA" w:themeColor="accent4" w:themeTint="90" w:sz="4" w:space="0"/>
      </w:tblBorders>
    </w:tblPr>
    <w:tblStylePr w:type="band1Horz">
      <w:rPr>
        <w:rFonts w:ascii="Arial" w:hAnsi="Arial"/>
        <w:color w:val="404040"/>
        <w:sz w:val="22"/>
      </w:rPr>
      <w:tcPr>
        <w:shd w:val="clear" w:color="dfd8e7" w:themeColor="accent4" w:themeTint="40" w:fill="dfd8e7" w:themeFill="accent4" w:themeFillTint="40"/>
      </w:tcPr>
    </w:tblStylePr>
    <w:tblStylePr w:type="band1Vert">
      <w:rPr>
        <w:rFonts w:ascii="Arial" w:hAnsi="Arial"/>
        <w:color w:val="404040"/>
        <w:sz w:val="22"/>
      </w:rPr>
      <w:tcPr>
        <w:shd w:val="clear" w:color="dfd8e7" w:themeColor="accent4" w:themeTint="40" w:fill="dfd8e7"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style>
  <w:style w:type="table" w:styleId="1359" w:customStyle="1">
    <w:name w:val="List Table 2 - Accent 5"/>
    <w:basedOn w:val="1254"/>
    <w:uiPriority w:val="99"/>
    <w:pPr>
      <w:spacing w:after="0" w:line="240" w:lineRule="auto"/>
    </w:pPr>
    <w:tblPr>
      <w:tblStyleRowBandSize w:val="1"/>
      <w:tblStyleColBandSize w:val="1"/>
      <w:tblBorders>
        <w:top w:val="single" w:color="99D0DE" w:themeColor="accent5" w:themeTint="90" w:sz="4" w:space="0"/>
        <w:bottom w:val="single" w:color="99D0DE" w:themeColor="accent5" w:themeTint="90" w:sz="4" w:space="0"/>
        <w:insideH w:val="single" w:color="99D0DE" w:themeColor="accent5" w:themeTint="90" w:sz="4" w:space="0"/>
      </w:tblBorders>
    </w:tblPr>
    <w:tblStylePr w:type="band1Horz">
      <w:rPr>
        <w:rFonts w:ascii="Arial" w:hAnsi="Arial"/>
        <w:color w:val="404040"/>
        <w:sz w:val="22"/>
      </w:rPr>
      <w:tcPr>
        <w:shd w:val="clear" w:color="d1eaf0" w:themeColor="accent5" w:themeTint="40" w:fill="d1eaf0" w:themeFill="accent5" w:themeFillTint="40"/>
      </w:tcPr>
    </w:tblStylePr>
    <w:tblStylePr w:type="band1Vert">
      <w:rPr>
        <w:rFonts w:ascii="Arial" w:hAnsi="Arial"/>
        <w:color w:val="404040"/>
        <w:sz w:val="22"/>
      </w:rPr>
      <w:tcPr>
        <w:shd w:val="clear" w:color="d1eaf0" w:themeColor="accent5" w:themeTint="40" w:fill="d1ea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style>
  <w:style w:type="table" w:styleId="1360" w:customStyle="1">
    <w:name w:val="List Table 2 - Accent 6"/>
    <w:basedOn w:val="1254"/>
    <w:uiPriority w:val="99"/>
    <w:pPr>
      <w:spacing w:after="0" w:line="240" w:lineRule="auto"/>
    </w:pPr>
    <w:tblPr>
      <w:tblStyleRowBandSize w:val="1"/>
      <w:tblStyleColBandSize w:val="1"/>
      <w:tblBorders>
        <w:top w:val="single" w:color="FAC396" w:themeColor="accent6" w:themeTint="90" w:sz="4" w:space="0"/>
        <w:bottom w:val="single" w:color="FAC396" w:themeColor="accent6" w:themeTint="90" w:sz="4" w:space="0"/>
        <w:insideH w:val="single" w:color="FAC396" w:themeColor="accent6" w:themeTint="90" w:sz="4" w:space="0"/>
      </w:tblBorders>
    </w:tblPr>
    <w:tblStylePr w:type="band1Horz">
      <w:rPr>
        <w:rFonts w:ascii="Arial" w:hAnsi="Arial"/>
        <w:color w:val="404040"/>
        <w:sz w:val="22"/>
      </w:rPr>
      <w:tcPr>
        <w:shd w:val="clear" w:color="fde4d0" w:themeColor="accent6" w:themeTint="40" w:fill="fde4d0" w:themeFill="accent6" w:themeFillTint="40"/>
      </w:tcPr>
    </w:tblStylePr>
    <w:tblStylePr w:type="band1Vert">
      <w:rPr>
        <w:rFonts w:ascii="Arial" w:hAnsi="Arial"/>
        <w:color w:val="404040"/>
        <w:sz w:val="22"/>
      </w:rPr>
      <w:tcPr>
        <w:shd w:val="clear" w:color="fde4d0" w:themeColor="accent6" w:themeTint="40" w:fill="fde4d0"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style>
  <w:style w:type="table" w:styleId="1361">
    <w:name w:val="List Table 3"/>
    <w:basedOn w:val="1254"/>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000000" w:themeColor="text1" w:fill="000000" w:themeFill="text1"/>
      </w:tcPr>
    </w:tblStylePr>
    <w:tblStylePr w:type="lastCol">
      <w:rPr>
        <w:b/>
        <w:color w:val="404040"/>
      </w:rPr>
    </w:tblStylePr>
    <w:tblStylePr w:type="lastRow">
      <w:rPr>
        <w:b/>
        <w:color w:val="404040"/>
      </w:rPr>
    </w:tblStylePr>
  </w:style>
  <w:style w:type="table" w:styleId="1362" w:customStyle="1">
    <w:name w:val="List Table 3 - Accent 1"/>
    <w:basedOn w:val="1254"/>
    <w:uiPriority w:val="99"/>
    <w:pPr>
      <w:spacing w:after="0" w:line="240" w:lineRule="auto"/>
    </w:p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blStylePr w:type="band1Horz">
      <w:rPr>
        <w:rFonts w:ascii="Arial" w:hAnsi="Arial"/>
        <w:color w:val="404040"/>
        <w:sz w:val="22"/>
      </w:rPr>
      <w:tcPr>
        <w:tcBorders>
          <w:top w:val="single" w:color="4F81BD" w:themeColor="accent1" w:sz="4" w:space="0"/>
          <w:bottom w:val="single" w:color="4F81BD" w:themeColor="accent1" w:sz="4" w:space="0"/>
        </w:tcBorders>
      </w:tcPr>
    </w:tblStylePr>
    <w:tblStylePr w:type="band1Vert">
      <w:rPr>
        <w:rFonts w:ascii="Arial" w:hAnsi="Arial"/>
        <w:color w:val="404040"/>
        <w:sz w:val="22"/>
      </w:rPr>
      <w:tcPr>
        <w:tcBorders>
          <w:left w:val="single" w:color="4F81BD" w:themeColor="accent1" w:sz="4" w:space="0"/>
          <w:right w:val="single" w:color="4F81BD" w:themeColor="accent1" w:sz="4" w:space="0"/>
        </w:tcBorders>
      </w:tcPr>
    </w:tblStylePr>
    <w:tblStylePr w:type="firstCol">
      <w:rPr>
        <w:b/>
        <w:color w:val="404040"/>
      </w:rPr>
    </w:tblStylePr>
    <w:tblStylePr w:type="firstRow">
      <w:rPr>
        <w:rFonts w:ascii="Arial" w:hAnsi="Arial"/>
        <w:b/>
        <w:color w:val="ffffff"/>
        <w:sz w:val="22"/>
      </w:rPr>
      <w:tcPr>
        <w:shd w:val="clear" w:color="4f81bd" w:themeColor="accent1" w:fill="4f81bd" w:themeFill="accent1"/>
      </w:tcPr>
    </w:tblStylePr>
    <w:tblStylePr w:type="lastCol">
      <w:rPr>
        <w:b/>
        <w:color w:val="404040"/>
      </w:rPr>
    </w:tblStylePr>
    <w:tblStylePr w:type="lastRow">
      <w:rPr>
        <w:b/>
        <w:color w:val="404040"/>
      </w:rPr>
    </w:tblStylePr>
  </w:style>
  <w:style w:type="table" w:styleId="1363" w:customStyle="1">
    <w:name w:val="List Table 3 - Accent 2"/>
    <w:basedOn w:val="1254"/>
    <w:uiPriority w:val="99"/>
    <w:pPr>
      <w:spacing w:after="0" w:line="240" w:lineRule="auto"/>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Pr>
    <w:tblStylePr w:type="band1Horz">
      <w:rPr>
        <w:rFonts w:ascii="Arial" w:hAnsi="Arial"/>
        <w:color w:val="404040"/>
        <w:sz w:val="22"/>
      </w:rPr>
      <w:tcPr>
        <w:tcBorders>
          <w:top w:val="single" w:color="D99695" w:themeColor="accent2" w:themeTint="97" w:sz="4" w:space="0"/>
          <w:bottom w:val="single" w:color="D99695" w:themeColor="accent2" w:themeTint="97" w:sz="4" w:space="0"/>
        </w:tcBorders>
      </w:tcPr>
    </w:tblStylePr>
    <w:tblStylePr w:type="band1Vert">
      <w:rPr>
        <w:rFonts w:ascii="Arial" w:hAnsi="Arial"/>
        <w:color w:val="404040"/>
        <w:sz w:val="22"/>
      </w:rPr>
      <w:tcPr>
        <w:tcBorders>
          <w:left w:val="single" w:color="D99695" w:themeColor="accent2" w:themeTint="97" w:sz="4" w:space="0"/>
          <w:right w:val="single" w:color="D99695" w:themeColor="accent2" w:themeTint="97" w:sz="4" w:space="0"/>
        </w:tcBorders>
      </w:tcPr>
    </w:tblStylePr>
    <w:tblStylePr w:type="firstCol">
      <w:rPr>
        <w:b/>
        <w:color w:val="404040"/>
      </w:rPr>
    </w:tblStylePr>
    <w:tblStylePr w:type="firstRow">
      <w:rPr>
        <w:rFonts w:ascii="Arial" w:hAnsi="Arial"/>
        <w:b/>
        <w:color w:val="ffffff"/>
        <w:sz w:val="22"/>
      </w:rPr>
      <w:tcPr>
        <w:shd w:val="clear" w:color="d99695" w:themeColor="accent2" w:themeTint="97" w:fill="d99695" w:themeFill="accent2" w:themeFillTint="97"/>
      </w:tcPr>
    </w:tblStylePr>
    <w:tblStylePr w:type="lastCol">
      <w:rPr>
        <w:b/>
        <w:color w:val="404040"/>
      </w:rPr>
    </w:tblStylePr>
    <w:tblStylePr w:type="lastRow">
      <w:rPr>
        <w:b/>
        <w:color w:val="404040"/>
      </w:rPr>
    </w:tblStylePr>
  </w:style>
  <w:style w:type="table" w:styleId="1364" w:customStyle="1">
    <w:name w:val="List Table 3 - Accent 3"/>
    <w:basedOn w:val="1254"/>
    <w:uiPriority w:val="99"/>
    <w:pPr>
      <w:spacing w:after="0" w:line="240" w:lineRule="auto"/>
    </w:pPr>
    <w:tblPr>
      <w:tblStyleRowBandSize w:val="1"/>
      <w:tblStyleColBandSize w:val="1"/>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Pr>
    <w:tblStylePr w:type="band1Horz">
      <w:rPr>
        <w:rFonts w:ascii="Arial" w:hAnsi="Arial"/>
        <w:color w:val="404040"/>
        <w:sz w:val="22"/>
      </w:rPr>
      <w:tcPr>
        <w:tcBorders>
          <w:top w:val="single" w:color="C3D69B" w:themeColor="accent3" w:themeTint="98" w:sz="4" w:space="0"/>
          <w:bottom w:val="single" w:color="C3D69B" w:themeColor="accent3" w:themeTint="98" w:sz="4" w:space="0"/>
        </w:tcBorders>
      </w:tcPr>
    </w:tblStylePr>
    <w:tblStylePr w:type="band1Vert">
      <w:rPr>
        <w:rFonts w:ascii="Arial" w:hAnsi="Arial"/>
        <w:color w:val="404040"/>
        <w:sz w:val="22"/>
      </w:rPr>
      <w:tcPr>
        <w:tcBorders>
          <w:left w:val="single" w:color="C3D69B" w:themeColor="accent3" w:themeTint="98" w:sz="4" w:space="0"/>
          <w:right w:val="single" w:color="C3D69B" w:themeColor="accent3" w:themeTint="98" w:sz="4" w:space="0"/>
        </w:tcBorders>
      </w:tcPr>
    </w:tblStylePr>
    <w:tblStylePr w:type="firstCol">
      <w:rPr>
        <w:b/>
        <w:color w:val="404040"/>
      </w:rPr>
    </w:tblStylePr>
    <w:tblStylePr w:type="firstRow">
      <w:rPr>
        <w:rFonts w:ascii="Arial" w:hAnsi="Arial"/>
        <w:b/>
        <w:color w:val="ffffff"/>
        <w:sz w:val="22"/>
      </w:rPr>
      <w:tcPr>
        <w:shd w:val="clear" w:color="c3d69b" w:themeColor="accent3" w:themeTint="98" w:fill="c3d69b" w:themeFill="accent3" w:themeFillTint="98"/>
      </w:tcPr>
    </w:tblStylePr>
    <w:tblStylePr w:type="lastCol">
      <w:rPr>
        <w:b/>
        <w:color w:val="404040"/>
      </w:rPr>
    </w:tblStylePr>
    <w:tblStylePr w:type="lastRow">
      <w:rPr>
        <w:b/>
        <w:color w:val="404040"/>
      </w:rPr>
    </w:tblStylePr>
  </w:style>
  <w:style w:type="table" w:styleId="1365" w:customStyle="1">
    <w:name w:val="List Table 3 - Accent 4"/>
    <w:basedOn w:val="1254"/>
    <w:uiPriority w:val="99"/>
    <w:pPr>
      <w:spacing w:after="0" w:line="240" w:lineRule="auto"/>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blStylePr w:type="band1Horz">
      <w:rPr>
        <w:rFonts w:ascii="Arial" w:hAnsi="Arial"/>
        <w:color w:val="404040"/>
        <w:sz w:val="22"/>
      </w:r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tcPr>
        <w:tcBorders>
          <w:left w:val="single" w:color="B2A1C6" w:themeColor="accent4" w:themeTint="9A" w:sz="4" w:space="0"/>
          <w:right w:val="single" w:color="B2A1C6" w:themeColor="accent4" w:themeTint="9A" w:sz="4" w:space="0"/>
        </w:tcBorders>
      </w:tcPr>
    </w:tblStylePr>
    <w:tblStylePr w:type="firstCol">
      <w:rPr>
        <w:b/>
        <w:color w:val="404040"/>
      </w:rPr>
    </w:tblStylePr>
    <w:tblStylePr w:type="firstRow">
      <w:rPr>
        <w:rFonts w:ascii="Arial" w:hAnsi="Arial"/>
        <w:b/>
        <w:color w:val="ffffff"/>
        <w:sz w:val="22"/>
      </w:rPr>
      <w:tcPr>
        <w:shd w:val="clear" w:color="b2a1c6" w:themeColor="accent4" w:themeTint="9A" w:fill="b2a1c6" w:themeFill="accent4" w:themeFillTint="9A"/>
      </w:tcPr>
    </w:tblStylePr>
    <w:tblStylePr w:type="lastCol">
      <w:rPr>
        <w:b/>
        <w:color w:val="404040"/>
      </w:rPr>
    </w:tblStylePr>
    <w:tblStylePr w:type="lastRow">
      <w:rPr>
        <w:b/>
        <w:color w:val="404040"/>
      </w:rPr>
    </w:tblStylePr>
  </w:style>
  <w:style w:type="table" w:styleId="1366" w:customStyle="1">
    <w:name w:val="List Table 3 - Accent 5"/>
    <w:basedOn w:val="1254"/>
    <w:uiPriority w:val="99"/>
    <w:pPr>
      <w:spacing w:after="0" w:line="240" w:lineRule="auto"/>
    </w:pPr>
    <w:tblPr>
      <w:tblStyleRowBandSize w:val="1"/>
      <w:tblStyleColBandSize w:val="1"/>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blStylePr w:type="band1Horz">
      <w:rPr>
        <w:rFonts w:ascii="Arial" w:hAnsi="Arial"/>
        <w:color w:val="404040"/>
        <w:sz w:val="22"/>
      </w:r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tcPr>
        <w:tcBorders>
          <w:left w:val="single" w:color="92CCDC" w:themeColor="accent5" w:themeTint="9A" w:sz="4" w:space="0"/>
          <w:right w:val="single" w:color="92CCDC" w:themeColor="accent5" w:themeTint="9A" w:sz="4" w:space="0"/>
        </w:tcBorders>
      </w:tcPr>
    </w:tblStylePr>
    <w:tblStylePr w:type="firstCol">
      <w:rPr>
        <w:b/>
        <w:color w:val="404040"/>
      </w:rPr>
    </w:tblStylePr>
    <w:tblStylePr w:type="firstRow">
      <w:rPr>
        <w:rFonts w:ascii="Arial" w:hAnsi="Arial"/>
        <w:b/>
        <w:color w:val="ffffff"/>
        <w:sz w:val="22"/>
      </w:rPr>
      <w:tcPr>
        <w:shd w:val="clear" w:color="92ccdc" w:themeColor="accent5" w:themeTint="9A" w:fill="92ccdc" w:themeFill="accent5" w:themeFillTint="9A"/>
      </w:tcPr>
    </w:tblStylePr>
    <w:tblStylePr w:type="lastCol">
      <w:rPr>
        <w:b/>
        <w:color w:val="404040"/>
      </w:rPr>
    </w:tblStylePr>
    <w:tblStylePr w:type="lastRow">
      <w:rPr>
        <w:b/>
        <w:color w:val="404040"/>
      </w:rPr>
    </w:tblStylePr>
  </w:style>
  <w:style w:type="table" w:styleId="1367" w:customStyle="1">
    <w:name w:val="List Table 3 - Accent 6"/>
    <w:basedOn w:val="1254"/>
    <w:uiPriority w:val="99"/>
    <w:pPr>
      <w:spacing w:after="0" w:line="240" w:lineRule="auto"/>
    </w:pPr>
    <w:tblPr>
      <w:tblStyleRowBandSize w:val="1"/>
      <w:tblStyleColBandSize w:val="1"/>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blStylePr w:type="band1Horz">
      <w:rPr>
        <w:rFonts w:ascii="Arial" w:hAnsi="Arial"/>
        <w:color w:val="404040"/>
        <w:sz w:val="22"/>
      </w:r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tcPr>
        <w:tcBorders>
          <w:left w:val="single" w:color="FAC090" w:themeColor="accent6" w:themeTint="98" w:sz="4" w:space="0"/>
          <w:right w:val="single" w:color="FAC090" w:themeColor="accent6" w:themeTint="98" w:sz="4" w:space="0"/>
        </w:tcBorders>
      </w:tcPr>
    </w:tblStylePr>
    <w:tblStylePr w:type="firstCol">
      <w:rPr>
        <w:b/>
        <w:color w:val="404040"/>
      </w:rPr>
    </w:tblStylePr>
    <w:tblStylePr w:type="firstRow">
      <w:rPr>
        <w:rFonts w:ascii="Arial" w:hAnsi="Arial"/>
        <w:b/>
        <w:color w:val="ffffff"/>
        <w:sz w:val="22"/>
      </w:rPr>
      <w:tcPr>
        <w:shd w:val="clear" w:color="fac090" w:themeColor="accent6" w:themeTint="98" w:fill="fac090" w:themeFill="accent6" w:themeFillTint="98"/>
      </w:tcPr>
    </w:tblStylePr>
    <w:tblStylePr w:type="lastCol">
      <w:rPr>
        <w:b/>
        <w:color w:val="404040"/>
      </w:rPr>
    </w:tblStylePr>
    <w:tblStylePr w:type="lastRow">
      <w:rPr>
        <w:b/>
        <w:color w:val="404040"/>
      </w:rPr>
    </w:tblStylePr>
  </w:style>
  <w:style w:type="table" w:styleId="1368">
    <w:name w:val="List Table 4"/>
    <w:basedOn w:val="1254"/>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bfbfbf" w:themeColor="text1" w:themeTint="40" w:fill="bfbfbf" w:themeFill="text1" w:themeFillTint="40"/>
      </w:tcPr>
    </w:tblStylePr>
    <w:tblStylePr w:type="band1Vert">
      <w:rPr>
        <w:rFonts w:ascii="Arial" w:hAnsi="Arial"/>
        <w:color w:val="404040"/>
        <w:sz w:val="22"/>
      </w:rPr>
      <w:tcPr>
        <w:shd w:val="clear" w:color="bfbfbf" w:themeColor="text1" w:themeTint="40" w:fill="bfbfbf" w:themeFill="text1" w:themeFillTint="40"/>
      </w:tcPr>
    </w:tblStylePr>
    <w:tblStylePr w:type="firstCol">
      <w:rPr>
        <w:b/>
        <w:color w:val="404040"/>
      </w:rPr>
    </w:tblStylePr>
    <w:tblStylePr w:type="firstRow">
      <w:rPr>
        <w:rFonts w:ascii="Arial" w:hAnsi="Arial"/>
        <w:b/>
        <w:color w:val="ffffff"/>
        <w:sz w:val="22"/>
      </w:rPr>
      <w:tcPr>
        <w:shd w:val="clear" w:color="000000" w:themeColor="text1" w:fill="000000" w:themeFill="text1"/>
      </w:tcPr>
    </w:tblStylePr>
    <w:tblStylePr w:type="lastCol">
      <w:rPr>
        <w:b/>
        <w:color w:val="404040"/>
      </w:rPr>
    </w:tblStylePr>
    <w:tblStylePr w:type="lastRow">
      <w:rPr>
        <w:b/>
        <w:color w:val="404040"/>
      </w:rPr>
    </w:tblStylePr>
  </w:style>
  <w:style w:type="table" w:styleId="1369" w:customStyle="1">
    <w:name w:val="List Table 4 - Accent 1"/>
    <w:basedOn w:val="1254"/>
    <w:uiPriority w:val="99"/>
    <w:pPr>
      <w:spacing w:after="0" w:line="240" w:lineRule="auto"/>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blStylePr w:type="band1Horz">
      <w:rPr>
        <w:rFonts w:ascii="Arial" w:hAnsi="Arial"/>
        <w:color w:val="404040"/>
        <w:sz w:val="22"/>
      </w:rPr>
      <w:tcPr>
        <w:shd w:val="clear" w:color="d2dfee" w:themeColor="accent1" w:themeTint="40" w:fill="d2dfee" w:themeFill="accent1" w:themeFillTint="40"/>
      </w:tcPr>
    </w:tblStylePr>
    <w:tblStylePr w:type="band1Vert">
      <w:rPr>
        <w:rFonts w:ascii="Arial" w:hAnsi="Arial"/>
        <w:color w:val="404040"/>
        <w:sz w:val="22"/>
      </w:rPr>
      <w:tcPr>
        <w:shd w:val="clear" w:color="d2dfee" w:themeColor="accent1" w:themeTint="40" w:fill="d2dfee" w:themeFill="accent1" w:themeFillTint="40"/>
      </w:tcPr>
    </w:tblStylePr>
    <w:tblStylePr w:type="firstCol">
      <w:rPr>
        <w:b/>
        <w:color w:val="404040"/>
      </w:rPr>
    </w:tblStylePr>
    <w:tblStylePr w:type="firstRow">
      <w:rPr>
        <w:rFonts w:ascii="Arial" w:hAnsi="Arial"/>
        <w:b/>
        <w:color w:val="ffffff"/>
        <w:sz w:val="22"/>
      </w:rPr>
      <w:tcPr>
        <w:shd w:val="clear" w:color="4f81bd" w:themeColor="accent1" w:fill="4f81bd" w:themeFill="accent1"/>
      </w:tcPr>
    </w:tblStylePr>
    <w:tblStylePr w:type="lastCol">
      <w:rPr>
        <w:b/>
        <w:color w:val="404040"/>
      </w:rPr>
    </w:tblStylePr>
    <w:tblStylePr w:type="lastRow">
      <w:rPr>
        <w:b/>
        <w:color w:val="404040"/>
      </w:rPr>
    </w:tblStylePr>
  </w:style>
  <w:style w:type="table" w:styleId="1370" w:customStyle="1">
    <w:name w:val="List Table 4 - Accent 2"/>
    <w:basedOn w:val="1254"/>
    <w:uiPriority w:val="99"/>
    <w:pPr>
      <w:spacing w:after="0" w:line="240" w:lineRule="auto"/>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Pr>
    <w:tblStylePr w:type="band1Horz">
      <w:rPr>
        <w:rFonts w:ascii="Arial" w:hAnsi="Arial"/>
        <w:color w:val="404040"/>
        <w:sz w:val="22"/>
      </w:rPr>
      <w:tcPr>
        <w:shd w:val="clear" w:color="efd2d2" w:themeColor="accent2" w:themeTint="40" w:fill="efd2d2" w:themeFill="accent2" w:themeFillTint="40"/>
      </w:tcPr>
    </w:tblStylePr>
    <w:tblStylePr w:type="band1Vert">
      <w:rPr>
        <w:rFonts w:ascii="Arial" w:hAnsi="Arial"/>
        <w:color w:val="404040"/>
        <w:sz w:val="22"/>
      </w:rPr>
      <w:tcPr>
        <w:shd w:val="clear" w:color="efd2d2" w:themeColor="accent2" w:themeTint="40" w:fill="efd2d2" w:themeFill="accent2" w:themeFillTint="40"/>
      </w:tcPr>
    </w:tblStylePr>
    <w:tblStylePr w:type="firstCol">
      <w:rPr>
        <w:b/>
        <w:color w:val="404040"/>
      </w:rPr>
    </w:tblStylePr>
    <w:tblStylePr w:type="firstRow">
      <w:rPr>
        <w:rFonts w:ascii="Arial" w:hAnsi="Arial"/>
        <w:b/>
        <w:color w:val="ffffff"/>
        <w:sz w:val="22"/>
      </w:rPr>
      <w:tcPr>
        <w:shd w:val="clear" w:color="c0504d" w:themeColor="accent2" w:fill="c0504d" w:themeFill="accent2"/>
      </w:tcPr>
    </w:tblStylePr>
    <w:tblStylePr w:type="lastCol">
      <w:rPr>
        <w:b/>
        <w:color w:val="404040"/>
      </w:rPr>
    </w:tblStylePr>
    <w:tblStylePr w:type="lastRow">
      <w:rPr>
        <w:b/>
        <w:color w:val="404040"/>
      </w:rPr>
    </w:tblStylePr>
  </w:style>
  <w:style w:type="table" w:styleId="1371" w:customStyle="1">
    <w:name w:val="List Table 4 - Accent 3"/>
    <w:basedOn w:val="1254"/>
    <w:uiPriority w:val="99"/>
    <w:pPr>
      <w:spacing w:after="0" w:line="240" w:lineRule="auto"/>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blStylePr w:type="band1Horz">
      <w:rPr>
        <w:rFonts w:ascii="Arial" w:hAnsi="Arial"/>
        <w:color w:val="404040"/>
        <w:sz w:val="22"/>
      </w:rPr>
      <w:tcPr>
        <w:shd w:val="clear" w:color="e5eed5" w:themeColor="accent3" w:themeTint="40" w:fill="e5eed5" w:themeFill="accent3" w:themeFillTint="40"/>
      </w:tcPr>
    </w:tblStylePr>
    <w:tblStylePr w:type="band1Vert">
      <w:rPr>
        <w:rFonts w:ascii="Arial" w:hAnsi="Arial"/>
        <w:color w:val="404040"/>
        <w:sz w:val="22"/>
      </w:rPr>
      <w:tcPr>
        <w:shd w:val="clear" w:color="e5eed5" w:themeColor="accent3" w:themeTint="40" w:fill="e5eed5" w:themeFill="accent3" w:themeFillTint="40"/>
      </w:tcPr>
    </w:tblStylePr>
    <w:tblStylePr w:type="firstCol">
      <w:rPr>
        <w:b/>
        <w:color w:val="404040"/>
      </w:rPr>
    </w:tblStylePr>
    <w:tblStylePr w:type="firstRow">
      <w:rPr>
        <w:rFonts w:ascii="Arial" w:hAnsi="Arial"/>
        <w:b/>
        <w:color w:val="ffffff"/>
        <w:sz w:val="22"/>
      </w:rPr>
      <w:tcPr>
        <w:shd w:val="clear" w:color="9bbb59" w:themeColor="accent3" w:fill="9bbb59" w:themeFill="accent3"/>
      </w:tcPr>
    </w:tblStylePr>
    <w:tblStylePr w:type="lastCol">
      <w:rPr>
        <w:b/>
        <w:color w:val="404040"/>
      </w:rPr>
    </w:tblStylePr>
    <w:tblStylePr w:type="lastRow">
      <w:rPr>
        <w:b/>
        <w:color w:val="404040"/>
      </w:rPr>
    </w:tblStylePr>
  </w:style>
  <w:style w:type="table" w:styleId="1372" w:customStyle="1">
    <w:name w:val="List Table 4 - Accent 4"/>
    <w:basedOn w:val="1254"/>
    <w:uiPriority w:val="99"/>
    <w:pPr>
      <w:spacing w:after="0" w:line="240" w:lineRule="auto"/>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blStylePr w:type="band1Horz">
      <w:rPr>
        <w:rFonts w:ascii="Arial" w:hAnsi="Arial"/>
        <w:color w:val="404040"/>
        <w:sz w:val="22"/>
      </w:rPr>
      <w:tcPr>
        <w:shd w:val="clear" w:color="dfd8e7" w:themeColor="accent4" w:themeTint="40" w:fill="dfd8e7" w:themeFill="accent4" w:themeFillTint="40"/>
      </w:tcPr>
    </w:tblStylePr>
    <w:tblStylePr w:type="band1Vert">
      <w:rPr>
        <w:rFonts w:ascii="Arial" w:hAnsi="Arial"/>
        <w:color w:val="404040"/>
        <w:sz w:val="22"/>
      </w:rPr>
      <w:tcPr>
        <w:shd w:val="clear" w:color="dfd8e7" w:themeColor="accent4" w:themeTint="40" w:fill="dfd8e7" w:themeFill="accent4" w:themeFillTint="40"/>
      </w:tcPr>
    </w:tblStylePr>
    <w:tblStylePr w:type="firstCol">
      <w:rPr>
        <w:b/>
        <w:color w:val="404040"/>
      </w:rPr>
    </w:tblStylePr>
    <w:tblStylePr w:type="firstRow">
      <w:rPr>
        <w:rFonts w:ascii="Arial" w:hAnsi="Arial"/>
        <w:b/>
        <w:color w:val="ffffff"/>
        <w:sz w:val="22"/>
      </w:rPr>
      <w:tcPr>
        <w:shd w:val="clear" w:color="8064a2" w:themeColor="accent4" w:fill="8064a2" w:themeFill="accent4"/>
      </w:tcPr>
    </w:tblStylePr>
    <w:tblStylePr w:type="lastCol">
      <w:rPr>
        <w:b/>
        <w:color w:val="404040"/>
      </w:rPr>
    </w:tblStylePr>
    <w:tblStylePr w:type="lastRow">
      <w:rPr>
        <w:b/>
        <w:color w:val="404040"/>
      </w:rPr>
    </w:tblStylePr>
  </w:style>
  <w:style w:type="table" w:styleId="1373" w:customStyle="1">
    <w:name w:val="List Table 4 - Accent 5"/>
    <w:basedOn w:val="1254"/>
    <w:uiPriority w:val="99"/>
    <w:pPr>
      <w:spacing w:after="0" w:line="240" w:lineRule="auto"/>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blStylePr w:type="band1Horz">
      <w:rPr>
        <w:rFonts w:ascii="Arial" w:hAnsi="Arial"/>
        <w:color w:val="404040"/>
        <w:sz w:val="22"/>
      </w:rPr>
      <w:tcPr>
        <w:shd w:val="clear" w:color="d1eaf0" w:themeColor="accent5" w:themeTint="40" w:fill="d1eaf0" w:themeFill="accent5" w:themeFillTint="40"/>
      </w:tcPr>
    </w:tblStylePr>
    <w:tblStylePr w:type="band1Vert">
      <w:rPr>
        <w:rFonts w:ascii="Arial" w:hAnsi="Arial"/>
        <w:color w:val="404040"/>
        <w:sz w:val="22"/>
      </w:rPr>
      <w:tcPr>
        <w:shd w:val="clear" w:color="d1eaf0" w:themeColor="accent5" w:themeTint="40" w:fill="d1eaf0" w:themeFill="accent5" w:themeFillTint="40"/>
      </w:tcPr>
    </w:tblStylePr>
    <w:tblStylePr w:type="firstCol">
      <w:rPr>
        <w:b/>
        <w:color w:val="404040"/>
      </w:rPr>
    </w:tblStylePr>
    <w:tblStylePr w:type="firstRow">
      <w:rPr>
        <w:rFonts w:ascii="Arial" w:hAnsi="Arial"/>
        <w:b/>
        <w:color w:val="ffffff"/>
        <w:sz w:val="22"/>
      </w:rPr>
      <w:tcPr>
        <w:shd w:val="clear" w:color="4bacc6" w:themeColor="accent5" w:fill="4bacc6" w:themeFill="accent5"/>
      </w:tcPr>
    </w:tblStylePr>
    <w:tblStylePr w:type="lastCol">
      <w:rPr>
        <w:b/>
        <w:color w:val="404040"/>
      </w:rPr>
    </w:tblStylePr>
    <w:tblStylePr w:type="lastRow">
      <w:rPr>
        <w:b/>
        <w:color w:val="404040"/>
      </w:rPr>
    </w:tblStylePr>
  </w:style>
  <w:style w:type="table" w:styleId="1374" w:customStyle="1">
    <w:name w:val="List Table 4 - Accent 6"/>
    <w:basedOn w:val="1254"/>
    <w:uiPriority w:val="99"/>
    <w:pPr>
      <w:spacing w:after="0" w:line="240" w:lineRule="auto"/>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blStylePr w:type="band1Horz">
      <w:rPr>
        <w:rFonts w:ascii="Arial" w:hAnsi="Arial"/>
        <w:color w:val="404040"/>
        <w:sz w:val="22"/>
      </w:rPr>
      <w:tcPr>
        <w:shd w:val="clear" w:color="fde4d0" w:themeColor="accent6" w:themeTint="40" w:fill="fde4d0" w:themeFill="accent6" w:themeFillTint="40"/>
      </w:tcPr>
    </w:tblStylePr>
    <w:tblStylePr w:type="band1Vert">
      <w:rPr>
        <w:rFonts w:ascii="Arial" w:hAnsi="Arial"/>
        <w:color w:val="404040"/>
        <w:sz w:val="22"/>
      </w:rPr>
      <w:tcPr>
        <w:shd w:val="clear" w:color="fde4d0" w:themeColor="accent6" w:themeTint="40" w:fill="fde4d0" w:themeFill="accent6" w:themeFillTint="40"/>
      </w:tcPr>
    </w:tblStylePr>
    <w:tblStylePr w:type="firstCol">
      <w:rPr>
        <w:b/>
        <w:color w:val="404040"/>
      </w:rPr>
    </w:tblStylePr>
    <w:tblStylePr w:type="firstRow">
      <w:rPr>
        <w:rFonts w:ascii="Arial" w:hAnsi="Arial"/>
        <w:b/>
        <w:color w:val="ffffff"/>
        <w:sz w:val="22"/>
      </w:rPr>
      <w:tcPr>
        <w:shd w:val="clear" w:color="f79646" w:themeColor="accent6" w:fill="f79646" w:themeFill="accent6"/>
      </w:tcPr>
    </w:tblStylePr>
    <w:tblStylePr w:type="lastCol">
      <w:rPr>
        <w:b/>
        <w:color w:val="404040"/>
      </w:rPr>
    </w:tblStylePr>
    <w:tblStylePr w:type="lastRow">
      <w:rPr>
        <w:b/>
        <w:color w:val="404040"/>
      </w:rPr>
    </w:tblStylePr>
  </w:style>
  <w:style w:type="table" w:styleId="1375">
    <w:name w:val="List Table 5 Dark"/>
    <w:basedOn w:val="1254"/>
    <w:uiPriority w:val="99"/>
    <w:pPr>
      <w:spacing w:after="0" w:line="240" w:lineRule="auto"/>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blStylePr w:type="band1Horz">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tblStylePr>
  </w:style>
  <w:style w:type="table" w:styleId="1376" w:customStyle="1">
    <w:name w:val="List Table 5 Dark - Accent 1"/>
    <w:basedOn w:val="1254"/>
    <w:uiPriority w:val="99"/>
    <w:pPr>
      <w:spacing w:after="0" w:line="240" w:lineRule="auto"/>
    </w:pPr>
    <w:tblPr>
      <w:tblStyleRowBandSize w:val="1"/>
      <w:tblStyleColBandSize w:val="1"/>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4f81bd" w:themeColor="accent1" w:fill="4f81bd" w:themeFill="accent1"/>
    </w:tblPr>
    <w:tblStylePr w:type="band1Horz">
      <w:tcPr>
        <w:shd w:val="clear" w:color="4f81bd" w:themeColor="accent1" w:fill="4f81bd" w:themeFill="accent1"/>
        <w:tcBorders>
          <w:top w:val="single" w:color="FFFFFF" w:themeColor="light1" w:sz="4" w:space="0"/>
          <w:bottom w:val="single" w:color="FFFFFF" w:themeColor="light1" w:sz="4" w:space="0"/>
        </w:tcBorders>
      </w:tcPr>
    </w:tblStylePr>
    <w:tblStylePr w:type="band1Vert">
      <w:tcPr>
        <w:shd w:val="clear" w:color="4f81bd" w:themeColor="accent1" w:fill="4f81bd" w:themeFill="accent1"/>
        <w:tcBorders>
          <w:left w:val="single" w:color="FFFFFF" w:themeColor="light1" w:sz="4" w:space="0"/>
          <w:right w:val="single" w:color="FFFFFF" w:themeColor="light1" w:sz="4" w:space="0"/>
        </w:tcBorders>
      </w:tcPr>
    </w:tblStylePr>
    <w:tblStylePr w:type="band2Horz">
      <w:tcPr>
        <w:shd w:val="clear" w:color="4f81bd" w:themeColor="accent1" w:fill="4f81bd" w:themeFill="accent1"/>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tcPr>
        <w:shd w:val="clear" w:color="4f81bd" w:themeColor="accent1" w:fill="4f81bd" w:themeFill="accent1"/>
        <w:tcBorders>
          <w:top w:val="single" w:color="4F81BD" w:themeColor="accent1" w:sz="32" w:space="0"/>
          <w:bottom w:val="single" w:color="FFFFFF" w:themeColor="light1" w:sz="12" w:space="0"/>
        </w:tcBorders>
      </w:tcPr>
    </w:tblStylePr>
    <w:tblStylePr w:type="lastCol">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tblStylePr>
  </w:style>
  <w:style w:type="table" w:styleId="1377" w:customStyle="1">
    <w:name w:val="List Table 5 Dark - Accent 2"/>
    <w:basedOn w:val="1254"/>
    <w:uiPriority w:val="99"/>
    <w:pPr>
      <w:spacing w:after="0" w:line="240" w:lineRule="auto"/>
    </w:pPr>
    <w:tblPr>
      <w:tblStyleRowBandSize w:val="1"/>
      <w:tblStyleColBandSize w:val="1"/>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d99695" w:themeColor="accent2" w:themeTint="97" w:fill="d99695" w:themeFill="accent2" w:themeFillTint="97"/>
    </w:tblPr>
    <w:tblStylePr w:type="band1Horz">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1Vert">
      <w:tcPr>
        <w:shd w:val="clear" w:color="d99695" w:themeColor="accent2" w:themeTint="97" w:fill="d99695" w:themeFill="accent2" w:themeFillTint="97"/>
        <w:tcBorders>
          <w:left w:val="single" w:color="FFFFFF" w:themeColor="light1" w:sz="4" w:space="0"/>
          <w:right w:val="single" w:color="FFFFFF" w:themeColor="light1" w:sz="4" w:space="0"/>
        </w:tcBorders>
      </w:tcPr>
    </w:tblStylePr>
    <w:tblStylePr w:type="band2Horz">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tcPr>
        <w:shd w:val="clear" w:color="d99695" w:themeColor="accent2" w:themeTint="97" w:fill="d99695" w:themeFill="accent2" w:themeFillTint="97"/>
        <w:tcBorders>
          <w:top w:val="single" w:color="D99695" w:themeColor="accent2" w:themeTint="97" w:sz="32" w:space="0"/>
          <w:bottom w:val="single" w:color="FFFFFF" w:themeColor="light1" w:sz="12" w:space="0"/>
        </w:tcBorders>
      </w:tcPr>
    </w:tblStylePr>
    <w:tblStylePr w:type="lastCol">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tblStylePr>
  </w:style>
  <w:style w:type="table" w:styleId="1378" w:customStyle="1">
    <w:name w:val="List Table 5 Dark - Accent 3"/>
    <w:basedOn w:val="1254"/>
    <w:uiPriority w:val="99"/>
    <w:pPr>
      <w:spacing w:after="0" w:line="240" w:lineRule="auto"/>
    </w:pPr>
    <w:tblPr>
      <w:tblStyleRowBandSize w:val="1"/>
      <w:tblStyleColBandSize w:val="1"/>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c3d69b" w:themeColor="accent3" w:themeTint="98" w:fill="c3d69b" w:themeFill="accent3" w:themeFillTint="98"/>
    </w:tblPr>
    <w:tblStylePr w:type="band1Horz">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1Vert">
      <w:tcPr>
        <w:shd w:val="clear" w:color="c3d69b" w:themeColor="accent3" w:themeTint="98" w:fill="c3d69b" w:themeFill="accent3" w:themeFillTint="98"/>
        <w:tcBorders>
          <w:left w:val="single" w:color="FFFFFF" w:themeColor="light1" w:sz="4" w:space="0"/>
          <w:right w:val="single" w:color="FFFFFF" w:themeColor="light1" w:sz="4" w:space="0"/>
        </w:tcBorders>
      </w:tcPr>
    </w:tblStylePr>
    <w:tblStylePr w:type="band2Horz">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tcPr>
        <w:shd w:val="clear" w:color="c3d69b" w:themeColor="accent3" w:themeTint="98" w:fill="c3d69b" w:themeFill="accent3" w:themeFillTint="98"/>
        <w:tcBorders>
          <w:top w:val="single" w:color="C3D69B" w:themeColor="accent3" w:themeTint="98" w:sz="32" w:space="0"/>
          <w:bottom w:val="single" w:color="FFFFFF" w:themeColor="light1" w:sz="12" w:space="0"/>
        </w:tcBorders>
      </w:tcPr>
    </w:tblStylePr>
    <w:tblStylePr w:type="lastCol">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tblStylePr>
  </w:style>
  <w:style w:type="table" w:styleId="1379" w:customStyle="1">
    <w:name w:val="List Table 5 Dark - Accent 4"/>
    <w:basedOn w:val="1254"/>
    <w:uiPriority w:val="99"/>
    <w:pPr>
      <w:spacing w:after="0" w:line="240" w:lineRule="auto"/>
    </w:pPr>
    <w:tblPr>
      <w:tblStyleRowBandSize w:val="1"/>
      <w:tblStyleColBandSize w:val="1"/>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b2a1c6" w:themeColor="accent4" w:themeTint="9A" w:fill="b2a1c6" w:themeFill="accent4" w:themeFillTint="9A"/>
    </w:tblPr>
    <w:tblStylePr w:type="band1Horz">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1Vert">
      <w:tcPr>
        <w:shd w:val="clear" w:color="b2a1c6" w:themeColor="accent4" w:themeTint="9A" w:fill="b2a1c6" w:themeFill="accent4" w:themeFillTint="9A"/>
        <w:tcBorders>
          <w:left w:val="single" w:color="FFFFFF" w:themeColor="light1" w:sz="4" w:space="0"/>
          <w:right w:val="single" w:color="FFFFFF" w:themeColor="light1" w:sz="4" w:space="0"/>
        </w:tcBorders>
      </w:tcPr>
    </w:tblStylePr>
    <w:tblStylePr w:type="band2Horz">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tcPr>
        <w:shd w:val="clear" w:color="b2a1c6" w:themeColor="accent4" w:themeTint="9A" w:fill="b2a1c6" w:themeFill="accent4" w:themeFillTint="9A"/>
        <w:tcBorders>
          <w:top w:val="single" w:color="B2A1C6" w:themeColor="accent4" w:themeTint="9A" w:sz="32" w:space="0"/>
          <w:bottom w:val="single" w:color="FFFFFF" w:themeColor="light1" w:sz="12" w:space="0"/>
        </w:tcBorders>
      </w:tcPr>
    </w:tblStylePr>
    <w:tblStylePr w:type="lastCol">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tblStylePr>
  </w:style>
  <w:style w:type="table" w:styleId="1380" w:customStyle="1">
    <w:name w:val="List Table 5 Dark - Accent 5"/>
    <w:basedOn w:val="1254"/>
    <w:uiPriority w:val="99"/>
    <w:pPr>
      <w:spacing w:after="0" w:line="240" w:lineRule="auto"/>
    </w:pPr>
    <w:tblPr>
      <w:tblStyleRowBandSize w:val="1"/>
      <w:tblStyleColBandSize w:val="1"/>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92ccdc" w:themeColor="accent5" w:themeTint="9A" w:fill="92ccdc" w:themeFill="accent5" w:themeFillTint="9A"/>
    </w:tblPr>
    <w:tblStylePr w:type="band1Horz">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1Vert">
      <w:tcPr>
        <w:shd w:val="clear" w:color="92ccdc" w:themeColor="accent5" w:themeTint="9A" w:fill="92ccdc" w:themeFill="accent5" w:themeFillTint="9A"/>
        <w:tcBorders>
          <w:left w:val="single" w:color="FFFFFF" w:themeColor="light1" w:sz="4" w:space="0"/>
          <w:right w:val="single" w:color="FFFFFF" w:themeColor="light1" w:sz="4" w:space="0"/>
        </w:tcBorders>
      </w:tcPr>
    </w:tblStylePr>
    <w:tblStylePr w:type="band2Horz">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tcPr>
        <w:shd w:val="clear" w:color="92ccdc" w:themeColor="accent5" w:themeTint="9A" w:fill="92ccdc" w:themeFill="accent5" w:themeFillTint="9A"/>
        <w:tcBorders>
          <w:top w:val="single" w:color="92CCDC" w:themeColor="accent5" w:themeTint="9A" w:sz="32" w:space="0"/>
          <w:bottom w:val="single" w:color="FFFFFF" w:themeColor="light1" w:sz="12" w:space="0"/>
        </w:tcBorders>
      </w:tcPr>
    </w:tblStylePr>
    <w:tblStylePr w:type="lastCol">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tblStylePr>
  </w:style>
  <w:style w:type="table" w:styleId="1381" w:customStyle="1">
    <w:name w:val="List Table 5 Dark - Accent 6"/>
    <w:basedOn w:val="1254"/>
    <w:uiPriority w:val="99"/>
    <w:pPr>
      <w:spacing w:after="0" w:line="240" w:lineRule="auto"/>
    </w:pPr>
    <w:tblPr>
      <w:tblStyleRowBandSize w:val="1"/>
      <w:tblStyleColBandSize w:val="1"/>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fac090" w:themeColor="accent6" w:themeTint="98" w:fill="fac090" w:themeFill="accent6" w:themeFillTint="98"/>
    </w:tblPr>
    <w:tblStylePr w:type="band1Horz">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1Vert">
      <w:tcPr>
        <w:shd w:val="clear" w:color="fac090" w:themeColor="accent6" w:themeTint="98" w:fill="fac090" w:themeFill="accent6" w:themeFillTint="98"/>
        <w:tcBorders>
          <w:left w:val="single" w:color="FFFFFF" w:themeColor="light1" w:sz="4" w:space="0"/>
          <w:right w:val="single" w:color="FFFFFF" w:themeColor="light1" w:sz="4" w:space="0"/>
        </w:tcBorders>
      </w:tcPr>
    </w:tblStylePr>
    <w:tblStylePr w:type="band2Horz">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tcPr>
        <w:shd w:val="clear" w:color="fac090" w:themeColor="accent6" w:themeTint="98" w:fill="fac090" w:themeFill="accent6" w:themeFillTint="98"/>
        <w:tcBorders>
          <w:top w:val="single" w:color="FAC090" w:themeColor="accent6" w:themeTint="98" w:sz="32" w:space="0"/>
          <w:bottom w:val="single" w:color="FFFFFF" w:themeColor="light1" w:sz="12" w:space="0"/>
        </w:tcBorders>
      </w:tcPr>
    </w:tblStylePr>
    <w:tblStylePr w:type="lastCol">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tblStylePr>
  </w:style>
  <w:style w:type="table" w:styleId="1382">
    <w:name w:val="List Table 6 Colorful"/>
    <w:basedOn w:val="1254"/>
    <w:uiPriority w:val="99"/>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band1Horz">
      <w:rPr>
        <w:rFonts w:ascii="Arial" w:hAnsi="Arial"/>
        <w:color w:val="000000" w:themeColor="text1"/>
        <w:sz w:val="22"/>
      </w:rPr>
      <w:tcPr>
        <w:shd w:val="clear" w:color="bfbfbf" w:themeColor="text1" w:themeTint="40" w:fill="bfbfbf" w:themeFill="text1" w:themeFillTint="40"/>
      </w:tcPr>
    </w:tblStylePr>
    <w:tblStylePr w:type="band1Vert">
      <w:tcPr>
        <w:shd w:val="clear" w:color="bfbfbf" w:themeColor="text1" w:themeTint="40" w:fill="bfbfbf" w:themeFill="text1" w:themeFillTint="40"/>
      </w:tcPr>
    </w:tblStylePr>
    <w:tblStylePr w:type="band2Horz">
      <w:rPr>
        <w:rFonts w:ascii="Arial" w:hAnsi="Arial"/>
        <w:color w:val="000000" w:themeColor="text1"/>
        <w:sz w:val="22"/>
      </w:rPr>
    </w:tblStylePr>
    <w:tblStylePr w:type="firstCol">
      <w:rPr>
        <w:b/>
        <w:color w:val="000000" w:themeColor="text1"/>
      </w:rPr>
    </w:tblStylePr>
    <w:tblStylePr w:type="firstRow">
      <w:rPr>
        <w:b/>
        <w:color w:val="000000" w:themeColor="text1"/>
      </w:rPr>
      <w:tcPr>
        <w:tcBorders>
          <w:bottom w:val="single" w:color="7F7F7F" w:themeColor="text1" w:themeTint="80" w:sz="4" w:space="0"/>
        </w:tcBorders>
      </w:tcPr>
    </w:tblStylePr>
    <w:tblStylePr w:type="lastCol">
      <w:rPr>
        <w:b/>
        <w:color w:val="000000" w:themeColor="text1"/>
      </w:rPr>
    </w:tblStylePr>
    <w:tblStylePr w:type="lastRow">
      <w:rPr>
        <w:b/>
        <w:color w:val="000000" w:themeColor="text1"/>
      </w:rPr>
      <w:tcPr>
        <w:tcBorders>
          <w:top w:val="single" w:color="7F7F7F" w:themeColor="text1" w:themeTint="80" w:sz="4" w:space="0"/>
        </w:tcBorders>
      </w:tcPr>
    </w:tblStylePr>
  </w:style>
  <w:style w:type="table" w:styleId="1383" w:customStyle="1">
    <w:name w:val="List Table 6 Colorful - Accent 1"/>
    <w:basedOn w:val="1254"/>
    <w:uiPriority w:val="99"/>
    <w:pPr>
      <w:spacing w:after="0" w:line="240" w:lineRule="auto"/>
    </w:pPr>
    <w:tblPr>
      <w:tblStyleRowBandSize w:val="1"/>
      <w:tblStyleColBandSize w:val="1"/>
      <w:tblBorders>
        <w:top w:val="single" w:color="4F81BD" w:themeColor="accent1" w:sz="4" w:space="0"/>
        <w:bottom w:val="single" w:color="4F81BD" w:themeColor="accent1" w:sz="4" w:space="0"/>
      </w:tblBorders>
    </w:tblPr>
    <w:tblStylePr w:type="band1Horz">
      <w:rPr>
        <w:rFonts w:ascii="Arial" w:hAnsi="Arial"/>
        <w:color w:val="2a4a71" w:themeColor="accent1" w:themeShade="95"/>
        <w:sz w:val="22"/>
      </w:rPr>
      <w:tcPr>
        <w:shd w:val="clear" w:color="d2dfee" w:themeColor="accent1" w:themeTint="40" w:fill="d2dfee" w:themeFill="accent1" w:themeFillTint="40"/>
      </w:tcPr>
    </w:tblStylePr>
    <w:tblStylePr w:type="band1Vert">
      <w:tcPr>
        <w:shd w:val="clear" w:color="d2dfee" w:themeColor="accent1" w:themeTint="40" w:fill="d2dfee" w:themeFill="accent1" w:themeFillTint="40"/>
      </w:tcPr>
    </w:tblStylePr>
    <w:tblStylePr w:type="band2Horz">
      <w:rPr>
        <w:rFonts w:ascii="Arial" w:hAnsi="Arial"/>
        <w:color w:val="2a4a71" w:themeColor="accent1" w:themeShade="95"/>
        <w:sz w:val="22"/>
      </w:rPr>
    </w:tblStylePr>
    <w:tblStylePr w:type="firstCol">
      <w:rPr>
        <w:b/>
        <w:color w:val="2a4a71" w:themeColor="accent1" w:themeShade="95"/>
      </w:rPr>
    </w:tblStylePr>
    <w:tblStylePr w:type="firstRow">
      <w:rPr>
        <w:b/>
        <w:color w:val="2a4a71" w:themeColor="accent1" w:themeShade="95"/>
      </w:rPr>
      <w:tcPr>
        <w:tcBorders>
          <w:bottom w:val="single" w:color="4F81BD" w:themeColor="accent1" w:sz="4" w:space="0"/>
        </w:tcBorders>
      </w:tcPr>
    </w:tblStylePr>
    <w:tblStylePr w:type="lastCol">
      <w:rPr>
        <w:b/>
        <w:color w:val="2a4a71" w:themeColor="accent1" w:themeShade="95"/>
      </w:rPr>
    </w:tblStylePr>
    <w:tblStylePr w:type="lastRow">
      <w:rPr>
        <w:b/>
        <w:color w:val="2a4a71" w:themeColor="accent1" w:themeShade="95"/>
      </w:rPr>
      <w:tcPr>
        <w:tcBorders>
          <w:top w:val="single" w:color="4F81BD" w:themeColor="accent1" w:sz="4" w:space="0"/>
        </w:tcBorders>
      </w:tcPr>
    </w:tblStylePr>
  </w:style>
  <w:style w:type="table" w:styleId="1384" w:customStyle="1">
    <w:name w:val="List Table 6 Colorful - Accent 2"/>
    <w:basedOn w:val="1254"/>
    <w:uiPriority w:val="99"/>
    <w:pPr>
      <w:spacing w:after="0" w:line="240" w:lineRule="auto"/>
    </w:pPr>
    <w:tblPr>
      <w:tblStyleRowBandSize w:val="1"/>
      <w:tblStyleColBandSize w:val="1"/>
      <w:tblBorders>
        <w:top w:val="single" w:color="D99695" w:themeColor="accent2" w:themeTint="97" w:sz="4" w:space="0"/>
        <w:bottom w:val="single" w:color="D99695" w:themeColor="accent2" w:themeTint="97" w:sz="4" w:space="0"/>
      </w:tblBorders>
    </w:tblPr>
    <w:tblStylePr w:type="band1Horz">
      <w:rPr>
        <w:rFonts w:ascii="Arial" w:hAnsi="Arial"/>
        <w:color w:val="d99695" w:themeColor="accent2" w:themeTint="97" w:themeShade="95"/>
        <w:sz w:val="22"/>
      </w:rPr>
      <w:tcPr>
        <w:shd w:val="clear" w:color="efd2d2" w:themeColor="accent2" w:themeTint="40" w:fill="efd2d2" w:themeFill="accent2" w:themeFillTint="40"/>
      </w:tcPr>
    </w:tblStylePr>
    <w:tblStylePr w:type="band1Vert">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tblStylePr w:type="firstCol">
      <w:rPr>
        <w:b/>
        <w:color w:val="d99695" w:themeColor="accent2" w:themeTint="97" w:themeShade="95"/>
      </w:rPr>
    </w:tblStylePr>
    <w:tblStylePr w:type="firstRow">
      <w:rPr>
        <w:b/>
        <w:color w:val="d99695" w:themeColor="accent2" w:themeTint="97" w:themeShade="95"/>
      </w:rPr>
      <w:tcPr>
        <w:tcBorders>
          <w:bottom w:val="single" w:color="D99695" w:themeColor="accent2" w:themeTint="97" w:sz="4" w:space="0"/>
        </w:tcBorders>
      </w:tcPr>
    </w:tblStylePr>
    <w:tblStylePr w:type="lastCol">
      <w:rPr>
        <w:b/>
        <w:color w:val="d99695" w:themeColor="accent2" w:themeTint="97" w:themeShade="95"/>
      </w:rPr>
    </w:tblStylePr>
    <w:tblStylePr w:type="lastRow">
      <w:rPr>
        <w:b/>
        <w:color w:val="d99695" w:themeColor="accent2" w:themeTint="97" w:themeShade="95"/>
      </w:rPr>
      <w:tcPr>
        <w:tcBorders>
          <w:top w:val="single" w:color="D99695" w:themeColor="accent2" w:themeTint="97" w:sz="4" w:space="0"/>
        </w:tcBorders>
      </w:tcPr>
    </w:tblStylePr>
  </w:style>
  <w:style w:type="table" w:styleId="1385" w:customStyle="1">
    <w:name w:val="List Table 6 Colorful - Accent 3"/>
    <w:basedOn w:val="1254"/>
    <w:uiPriority w:val="99"/>
    <w:pPr>
      <w:spacing w:after="0" w:line="240" w:lineRule="auto"/>
    </w:pPr>
    <w:tblPr>
      <w:tblStyleRowBandSize w:val="1"/>
      <w:tblStyleColBandSize w:val="1"/>
      <w:tblBorders>
        <w:top w:val="single" w:color="C3D69B" w:themeColor="accent3" w:themeTint="98" w:sz="4" w:space="0"/>
        <w:bottom w:val="single" w:color="C3D69B" w:themeColor="accent3" w:themeTint="98" w:sz="4" w:space="0"/>
      </w:tblBorders>
    </w:tblPr>
    <w:tblStylePr w:type="band1Horz">
      <w:rPr>
        <w:rFonts w:ascii="Arial" w:hAnsi="Arial"/>
        <w:color w:val="c3d69b" w:themeColor="accent3" w:themeTint="98" w:themeShade="95"/>
        <w:sz w:val="22"/>
      </w:rPr>
      <w:tcPr>
        <w:shd w:val="clear" w:color="e5eed5" w:themeColor="accent3" w:themeTint="40" w:fill="e5eed5" w:themeFill="accent3" w:themeFillTint="40"/>
      </w:tcPr>
    </w:tblStylePr>
    <w:tblStylePr w:type="band1Vert">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tblStylePr w:type="firstCol">
      <w:rPr>
        <w:b/>
        <w:color w:val="c3d69b" w:themeColor="accent3" w:themeTint="98" w:themeShade="95"/>
      </w:rPr>
    </w:tblStylePr>
    <w:tblStylePr w:type="firstRow">
      <w:rPr>
        <w:b/>
        <w:color w:val="c3d69b" w:themeColor="accent3" w:themeTint="98" w:themeShade="95"/>
      </w:rPr>
      <w:tcPr>
        <w:tcBorders>
          <w:bottom w:val="single" w:color="C3D69B" w:themeColor="accent3" w:themeTint="98" w:sz="4" w:space="0"/>
        </w:tcBorders>
      </w:tcPr>
    </w:tblStylePr>
    <w:tblStylePr w:type="lastCol">
      <w:rPr>
        <w:b/>
        <w:color w:val="c3d69b" w:themeColor="accent3" w:themeTint="98" w:themeShade="95"/>
      </w:rPr>
    </w:tblStylePr>
    <w:tblStylePr w:type="lastRow">
      <w:rPr>
        <w:b/>
        <w:color w:val="c3d69b" w:themeColor="accent3" w:themeTint="98" w:themeShade="95"/>
      </w:rPr>
      <w:tcPr>
        <w:tcBorders>
          <w:top w:val="single" w:color="C3D69B" w:themeColor="accent3" w:themeTint="98" w:sz="4" w:space="0"/>
        </w:tcBorders>
      </w:tcPr>
    </w:tblStylePr>
  </w:style>
  <w:style w:type="table" w:styleId="1386" w:customStyle="1">
    <w:name w:val="List Table 6 Colorful - Accent 4"/>
    <w:basedOn w:val="1254"/>
    <w:uiPriority w:val="99"/>
    <w:pPr>
      <w:spacing w:after="0" w:line="240" w:lineRule="auto"/>
    </w:pPr>
    <w:tblPr>
      <w:tblStyleRowBandSize w:val="1"/>
      <w:tblStyleColBandSize w:val="1"/>
      <w:tblBorders>
        <w:top w:val="single" w:color="B2A1C6" w:themeColor="accent4" w:themeTint="9A" w:sz="4" w:space="0"/>
        <w:bottom w:val="single" w:color="B2A1C6" w:themeColor="accent4" w:themeTint="9A" w:sz="4" w:space="0"/>
      </w:tblBorders>
    </w:tblPr>
    <w:tblStylePr w:type="band1Horz">
      <w:rPr>
        <w:rFonts w:ascii="Arial" w:hAnsi="Arial"/>
        <w:color w:val="b2a1c6" w:themeColor="accent4" w:themeTint="9A" w:themeShade="95"/>
        <w:sz w:val="22"/>
      </w:rPr>
      <w:tcPr>
        <w:shd w:val="clear" w:color="dfd8e7" w:themeColor="accent4" w:themeTint="40" w:fill="dfd8e7" w:themeFill="accent4" w:themeFillTint="40"/>
      </w:tcPr>
    </w:tblStylePr>
    <w:tblStylePr w:type="band1Vert">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tblStylePr w:type="firstCol">
      <w:rPr>
        <w:b/>
        <w:color w:val="b2a1c6" w:themeColor="accent4" w:themeTint="9A" w:themeShade="95"/>
      </w:rPr>
    </w:tblStylePr>
    <w:tblStylePr w:type="firstRow">
      <w:rPr>
        <w:b/>
        <w:color w:val="b2a1c6" w:themeColor="accent4" w:themeTint="9A" w:themeShade="95"/>
      </w:rPr>
      <w:tcPr>
        <w:tcBorders>
          <w:bottom w:val="single" w:color="B2A1C6" w:themeColor="accent4" w:themeTint="9A" w:sz="4" w:space="0"/>
        </w:tcBorders>
      </w:tcPr>
    </w:tblStylePr>
    <w:tblStylePr w:type="lastCol">
      <w:rPr>
        <w:b/>
        <w:color w:val="b2a1c6" w:themeColor="accent4" w:themeTint="9A" w:themeShade="95"/>
      </w:rPr>
    </w:tblStylePr>
    <w:tblStylePr w:type="lastRow">
      <w:rPr>
        <w:b/>
        <w:color w:val="b2a1c6" w:themeColor="accent4" w:themeTint="9A" w:themeShade="95"/>
      </w:rPr>
      <w:tcPr>
        <w:tcBorders>
          <w:top w:val="single" w:color="B2A1C6" w:themeColor="accent4" w:themeTint="9A" w:sz="4" w:space="0"/>
        </w:tcBorders>
      </w:tcPr>
    </w:tblStylePr>
  </w:style>
  <w:style w:type="table" w:styleId="1387" w:customStyle="1">
    <w:name w:val="List Table 6 Colorful - Accent 5"/>
    <w:basedOn w:val="1254"/>
    <w:uiPriority w:val="99"/>
    <w:pPr>
      <w:spacing w:after="0" w:line="240" w:lineRule="auto"/>
    </w:pPr>
    <w:tblPr>
      <w:tblStyleRowBandSize w:val="1"/>
      <w:tblStyleColBandSize w:val="1"/>
      <w:tblBorders>
        <w:top w:val="single" w:color="92CCDC" w:themeColor="accent5" w:themeTint="9A" w:sz="4" w:space="0"/>
        <w:bottom w:val="single" w:color="92CCDC" w:themeColor="accent5" w:themeTint="9A" w:sz="4" w:space="0"/>
      </w:tblBorders>
    </w:tblPr>
    <w:tblStylePr w:type="band1Horz">
      <w:rPr>
        <w:rFonts w:ascii="Arial" w:hAnsi="Arial"/>
        <w:color w:val="92ccdc" w:themeColor="accent5" w:themeTint="9A" w:themeShade="95"/>
        <w:sz w:val="22"/>
      </w:rPr>
      <w:tcPr>
        <w:shd w:val="clear" w:color="d1eaf0" w:themeColor="accent5" w:themeTint="40" w:fill="d1eaf0" w:themeFill="accent5" w:themeFillTint="40"/>
      </w:tcPr>
    </w:tblStylePr>
    <w:tblStylePr w:type="band1Vert">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tblStylePr w:type="firstCol">
      <w:rPr>
        <w:b/>
        <w:color w:val="92ccdc" w:themeColor="accent5" w:themeTint="9A" w:themeShade="95"/>
      </w:rPr>
    </w:tblStylePr>
    <w:tblStylePr w:type="firstRow">
      <w:rPr>
        <w:b/>
        <w:color w:val="92ccdc" w:themeColor="accent5" w:themeTint="9A" w:themeShade="95"/>
      </w:rPr>
      <w:tcPr>
        <w:tcBorders>
          <w:bottom w:val="single" w:color="92CCDC" w:themeColor="accent5" w:themeTint="9A" w:sz="4" w:space="0"/>
        </w:tcBorders>
      </w:tcPr>
    </w:tblStylePr>
    <w:tblStylePr w:type="lastCol">
      <w:rPr>
        <w:b/>
        <w:color w:val="92ccdc" w:themeColor="accent5" w:themeTint="9A" w:themeShade="95"/>
      </w:rPr>
    </w:tblStylePr>
    <w:tblStylePr w:type="lastRow">
      <w:rPr>
        <w:b/>
        <w:color w:val="92ccdc" w:themeColor="accent5" w:themeTint="9A" w:themeShade="95"/>
      </w:rPr>
      <w:tcPr>
        <w:tcBorders>
          <w:top w:val="single" w:color="92CCDC" w:themeColor="accent5" w:themeTint="9A" w:sz="4" w:space="0"/>
        </w:tcBorders>
      </w:tcPr>
    </w:tblStylePr>
  </w:style>
  <w:style w:type="table" w:styleId="1388" w:customStyle="1">
    <w:name w:val="List Table 6 Colorful - Accent 6"/>
    <w:basedOn w:val="1254"/>
    <w:uiPriority w:val="99"/>
    <w:pPr>
      <w:spacing w:after="0" w:line="240" w:lineRule="auto"/>
    </w:pPr>
    <w:tblPr>
      <w:tblStyleRowBandSize w:val="1"/>
      <w:tblStyleColBandSize w:val="1"/>
      <w:tblBorders>
        <w:top w:val="single" w:color="FAC090" w:themeColor="accent6" w:themeTint="98" w:sz="4" w:space="0"/>
        <w:bottom w:val="single" w:color="FAC090" w:themeColor="accent6" w:themeTint="98" w:sz="4" w:space="0"/>
      </w:tblBorders>
    </w:tblPr>
    <w:tblStylePr w:type="band1Horz">
      <w:rPr>
        <w:rFonts w:ascii="Arial" w:hAnsi="Arial"/>
        <w:color w:val="fac090" w:themeColor="accent6" w:themeTint="98" w:themeShade="95"/>
        <w:sz w:val="22"/>
      </w:rPr>
      <w:tcPr>
        <w:shd w:val="clear" w:color="fde4d0" w:themeColor="accent6" w:themeTint="40" w:fill="fde4d0" w:themeFill="accent6" w:themeFillTint="40"/>
      </w:tcPr>
    </w:tblStylePr>
    <w:tblStylePr w:type="band1Vert">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tblStylePr w:type="firstCol">
      <w:rPr>
        <w:b/>
        <w:color w:val="fac090" w:themeColor="accent6" w:themeTint="98" w:themeShade="95"/>
      </w:rPr>
    </w:tblStylePr>
    <w:tblStylePr w:type="firstRow">
      <w:rPr>
        <w:b/>
        <w:color w:val="fac090" w:themeColor="accent6" w:themeTint="98" w:themeShade="95"/>
      </w:rPr>
      <w:tcPr>
        <w:tcBorders>
          <w:bottom w:val="single" w:color="FAC090" w:themeColor="accent6" w:themeTint="98" w:sz="4" w:space="0"/>
        </w:tcBorders>
      </w:tcPr>
    </w:tblStylePr>
    <w:tblStylePr w:type="lastCol">
      <w:rPr>
        <w:b/>
        <w:color w:val="fac090" w:themeColor="accent6" w:themeTint="98" w:themeShade="95"/>
      </w:rPr>
    </w:tblStylePr>
    <w:tblStylePr w:type="lastRow">
      <w:rPr>
        <w:b/>
        <w:color w:val="fac090" w:themeColor="accent6" w:themeTint="98" w:themeShade="95"/>
      </w:rPr>
      <w:tcPr>
        <w:tcBorders>
          <w:top w:val="single" w:color="FAC090" w:themeColor="accent6" w:themeTint="98" w:sz="4" w:space="0"/>
        </w:tcBorders>
      </w:tcPr>
    </w:tblStylePr>
  </w:style>
  <w:style w:type="table" w:styleId="1389">
    <w:name w:val="List Table 7 Colorful"/>
    <w:basedOn w:val="1254"/>
    <w:uiPriority w:val="99"/>
    <w:pPr>
      <w:spacing w:after="0" w:line="240" w:lineRule="auto"/>
    </w:pPr>
    <w:tblPr>
      <w:tblStyleRowBandSize w:val="1"/>
      <w:tblStyleColBandSize w:val="1"/>
      <w:tblBorders>
        <w:right w:val="single" w:color="7F7F7F" w:themeColor="text1" w:themeTint="80" w:sz="4" w:space="0"/>
      </w:tblBorders>
    </w:tblPr>
    <w:tblStylePr w:type="band1Horz">
      <w:rPr>
        <w:rFonts w:ascii="Arial" w:hAnsi="Arial"/>
        <w:color w:val="7f7f7f" w:themeColor="text1" w:themeTint="80" w:themeShade="95"/>
        <w:sz w:val="22"/>
      </w:rPr>
      <w:tcPr>
        <w:shd w:val="clear" w:color="bfbfbf" w:themeColor="text1" w:themeTint="40" w:fill="bfbfbf" w:themeFill="text1" w:themeFillTint="40"/>
      </w:tcPr>
    </w:tblStylePr>
    <w:tblStylePr w:type="band1Vert">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tblStylePr w:type="firstCol">
      <w:rPr>
        <w:rFonts w:ascii="Arial" w:hAnsi="Arial"/>
        <w:i/>
        <w:color w:val="7f7f7f" w:themeColor="text1" w:themeTint="80" w:themeShade="95"/>
        <w:sz w:val="22"/>
      </w:rPr>
      <w:pPr>
        <w:jc w:val="right"/>
      </w:p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style>
  <w:style w:type="table" w:styleId="1390" w:customStyle="1">
    <w:name w:val="List Table 7 Colorful - Accent 1"/>
    <w:basedOn w:val="1254"/>
    <w:uiPriority w:val="99"/>
    <w:pPr>
      <w:spacing w:after="0" w:line="240" w:lineRule="auto"/>
    </w:pPr>
    <w:tblPr>
      <w:tblStyleRowBandSize w:val="1"/>
      <w:tblStyleColBandSize w:val="1"/>
      <w:tblBorders>
        <w:right w:val="single" w:color="4F81BD" w:themeColor="accent1" w:sz="4" w:space="0"/>
      </w:tblBorders>
    </w:tblPr>
    <w:tblStylePr w:type="band1Horz">
      <w:rPr>
        <w:rFonts w:ascii="Arial" w:hAnsi="Arial"/>
        <w:color w:val="2a4a71" w:themeColor="accent1" w:themeShade="95"/>
        <w:sz w:val="22"/>
      </w:rPr>
      <w:tcPr>
        <w:shd w:val="clear" w:color="d2dfee" w:themeColor="accent1" w:themeTint="40" w:fill="d2dfee" w:themeFill="accent1" w:themeFillTint="40"/>
      </w:tcPr>
    </w:tblStylePr>
    <w:tblStylePr w:type="band1Vert">
      <w:tcPr>
        <w:shd w:val="clear" w:color="d2dfee" w:themeColor="accent1" w:themeTint="40" w:fill="d2dfee" w:themeFill="accent1" w:themeFillTint="40"/>
      </w:tcPr>
    </w:tblStylePr>
    <w:tblStylePr w:type="band2Horz">
      <w:rPr>
        <w:rFonts w:ascii="Arial" w:hAnsi="Arial"/>
        <w:color w:val="2a4a71" w:themeColor="accent1" w:themeShade="95"/>
        <w:sz w:val="22"/>
      </w:rPr>
    </w:tblStylePr>
    <w:tblStylePr w:type="firstCol">
      <w:rPr>
        <w:rFonts w:ascii="Arial" w:hAnsi="Arial"/>
        <w:i/>
        <w:color w:val="2a4a71" w:themeColor="accent1" w:themeShade="95"/>
        <w:sz w:val="22"/>
      </w:rPr>
      <w:pPr>
        <w:jc w:val="right"/>
      </w:pPr>
      <w:tcPr>
        <w:shd w:val="clear" w:color="ffffff" w:fill="auto"/>
        <w:tcBorders>
          <w:top w:val="none" w:color="000000" w:sz="4" w:space="0"/>
          <w:left w:val="none" w:color="000000" w:sz="4" w:space="0"/>
          <w:bottom w:val="none" w:color="000000" w:sz="4" w:space="0"/>
          <w:right w:val="single" w:color="4F81BD" w:themeColor="accent1" w:sz="4" w:space="0"/>
        </w:tcBorders>
      </w:tcPr>
    </w:tblStylePr>
    <w:tblStylePr w:type="firstRow">
      <w:rPr>
        <w:rFonts w:ascii="Arial" w:hAnsi="Arial"/>
        <w:i/>
        <w:color w:val="2a4a71" w:themeColor="accent1" w:themeShade="95"/>
        <w:sz w:val="22"/>
      </w:rPr>
      <w:tcPr>
        <w:shd w:val="clear" w:color="ffffff" w:themeColor="light1" w:fill="ffffff" w:themeFill="light1"/>
        <w:tcBorders>
          <w:top w:val="none" w:color="000000" w:sz="4" w:space="0"/>
          <w:left w:val="none" w:color="000000" w:sz="4" w:space="0"/>
          <w:bottom w:val="single" w:color="4F81BD" w:themeColor="accent1" w:sz="4" w:space="0"/>
          <w:right w:val="none" w:color="000000" w:sz="4" w:space="0"/>
        </w:tcBorders>
      </w:tcPr>
    </w:tblStylePr>
    <w:tblStylePr w:type="lastCol">
      <w:rPr>
        <w:rFonts w:ascii="Arial" w:hAnsi="Arial"/>
        <w:i/>
        <w:color w:val="2a4a71" w:themeColor="accent1" w:themeShade="95"/>
        <w:sz w:val="22"/>
      </w:rPr>
      <w:tcPr>
        <w:shd w:val="clear" w:color="ffffff" w:fill="auto"/>
        <w:tcBorders>
          <w:top w:val="none" w:color="000000" w:sz="4" w:space="0"/>
          <w:left w:val="single" w:color="4F81BD" w:themeColor="accent1" w:sz="4" w:space="0"/>
          <w:bottom w:val="none" w:color="000000" w:sz="4" w:space="0"/>
          <w:right w:val="none" w:color="000000" w:sz="4" w:space="0"/>
        </w:tcBorders>
      </w:tcPr>
    </w:tblStylePr>
    <w:tblStylePr w:type="lastRow">
      <w:rPr>
        <w:rFonts w:ascii="Arial" w:hAnsi="Arial"/>
        <w:i/>
        <w:color w:val="2a4a71" w:themeColor="accent1" w:themeShade="95"/>
        <w:sz w:val="22"/>
      </w:rPr>
      <w:tcPr>
        <w:shd w:val="clear" w:color="ffffff" w:themeColor="light1" w:fill="ffffff" w:themeFill="light1"/>
        <w:tcBorders>
          <w:top w:val="single" w:color="4F81BD" w:themeColor="accent1" w:sz="4" w:space="0"/>
          <w:left w:val="none" w:color="000000" w:sz="4" w:space="0"/>
          <w:bottom w:val="none" w:color="000000" w:sz="4" w:space="0"/>
          <w:right w:val="none" w:color="000000" w:sz="4" w:space="0"/>
        </w:tcBorders>
      </w:tcPr>
    </w:tblStylePr>
  </w:style>
  <w:style w:type="table" w:styleId="1391" w:customStyle="1">
    <w:name w:val="List Table 7 Colorful - Accent 2"/>
    <w:basedOn w:val="1254"/>
    <w:uiPriority w:val="99"/>
    <w:pPr>
      <w:spacing w:after="0" w:line="240" w:lineRule="auto"/>
    </w:pPr>
    <w:tblPr>
      <w:tblStyleRowBandSize w:val="1"/>
      <w:tblStyleColBandSize w:val="1"/>
      <w:tblBorders>
        <w:right w:val="single" w:color="D99695" w:themeColor="accent2" w:themeTint="97" w:sz="4" w:space="0"/>
      </w:tblBorders>
    </w:tblPr>
    <w:tblStylePr w:type="band1Horz">
      <w:rPr>
        <w:rFonts w:ascii="Arial" w:hAnsi="Arial"/>
        <w:color w:val="d99695" w:themeColor="accent2" w:themeTint="97" w:themeShade="95"/>
        <w:sz w:val="22"/>
      </w:rPr>
      <w:tcPr>
        <w:shd w:val="clear" w:color="efd2d2" w:themeColor="accent2" w:themeTint="40" w:fill="efd2d2" w:themeFill="accent2" w:themeFillTint="40"/>
      </w:tcPr>
    </w:tblStylePr>
    <w:tblStylePr w:type="band1Vert">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tblStylePr w:type="firstCol">
      <w:rPr>
        <w:rFonts w:ascii="Arial" w:hAnsi="Arial"/>
        <w:i/>
        <w:color w:val="d99695" w:themeColor="accent2" w:themeTint="97" w:themeShade="95"/>
        <w:sz w:val="22"/>
      </w:rPr>
      <w:pPr>
        <w:jc w:val="right"/>
      </w:pPr>
      <w:tcPr>
        <w:shd w:val="clear" w:color="ffffff" w:fill="auto"/>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i/>
        <w:color w:val="d99695" w:themeColor="accent2" w:themeTint="97" w:themeShade="95"/>
        <w:sz w:val="22"/>
      </w:rPr>
      <w:tcPr>
        <w:shd w:val="clear" w:color="ffffff" w:themeColor="light1"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tcPr>
        <w:shd w:val="clear" w:color="ffffff" w:fill="auto"/>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i/>
        <w:color w:val="d99695" w:themeColor="accent2" w:themeTint="97" w:themeShade="95"/>
        <w:sz w:val="22"/>
      </w:rPr>
      <w:tcPr>
        <w:shd w:val="clear" w:color="ffffff" w:themeColor="light1" w:fill="ffffff" w:themeFill="light1"/>
        <w:tcBorders>
          <w:top w:val="single" w:color="D99695" w:themeColor="accent2" w:themeTint="97" w:sz="4" w:space="0"/>
          <w:left w:val="none" w:color="000000" w:sz="4" w:space="0"/>
          <w:bottom w:val="none" w:color="000000" w:sz="4" w:space="0"/>
          <w:right w:val="none" w:color="000000" w:sz="4" w:space="0"/>
        </w:tcBorders>
      </w:tcPr>
    </w:tblStylePr>
  </w:style>
  <w:style w:type="table" w:styleId="1392" w:customStyle="1">
    <w:name w:val="List Table 7 Colorful - Accent 3"/>
    <w:basedOn w:val="1254"/>
    <w:uiPriority w:val="99"/>
    <w:pPr>
      <w:spacing w:after="0" w:line="240" w:lineRule="auto"/>
    </w:pPr>
    <w:tblPr>
      <w:tblStyleRowBandSize w:val="1"/>
      <w:tblStyleColBandSize w:val="1"/>
      <w:tblBorders>
        <w:right w:val="single" w:color="C3D69B" w:themeColor="accent3" w:themeTint="98" w:sz="4" w:space="0"/>
      </w:tblBorders>
    </w:tblPr>
    <w:tblStylePr w:type="band1Horz">
      <w:rPr>
        <w:rFonts w:ascii="Arial" w:hAnsi="Arial"/>
        <w:color w:val="c3d69b" w:themeColor="accent3" w:themeTint="98" w:themeShade="95"/>
        <w:sz w:val="22"/>
      </w:rPr>
      <w:tcPr>
        <w:shd w:val="clear" w:color="e5eed5" w:themeColor="accent3" w:themeTint="40" w:fill="e5eed5" w:themeFill="accent3" w:themeFillTint="40"/>
      </w:tcPr>
    </w:tblStylePr>
    <w:tblStylePr w:type="band1Vert">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tblStylePr w:type="firstCol">
      <w:rPr>
        <w:rFonts w:ascii="Arial" w:hAnsi="Arial"/>
        <w:i/>
        <w:color w:val="c3d69b" w:themeColor="accent3" w:themeTint="98" w:themeShade="95"/>
        <w:sz w:val="22"/>
      </w:rPr>
      <w:pPr>
        <w:jc w:val="right"/>
      </w:pPr>
      <w:tcPr>
        <w:shd w:val="clear" w:color="ffffff" w:fill="auto"/>
        <w:tcBorders>
          <w:top w:val="none" w:color="000000" w:sz="4" w:space="0"/>
          <w:left w:val="none" w:color="000000" w:sz="4" w:space="0"/>
          <w:bottom w:val="none" w:color="000000" w:sz="4" w:space="0"/>
          <w:right w:val="single" w:color="C3D69B" w:themeColor="accent3" w:themeTint="98" w:sz="4" w:space="0"/>
        </w:tcBorders>
      </w:tcPr>
    </w:tblStylePr>
    <w:tblStylePr w:type="firstRow">
      <w:rPr>
        <w:rFonts w:ascii="Arial" w:hAnsi="Arial"/>
        <w:i/>
        <w:color w:val="c3d69b" w:themeColor="accent3" w:themeTint="98" w:themeShade="95"/>
        <w:sz w:val="22"/>
      </w:rPr>
      <w:tcPr>
        <w:shd w:val="clear" w:color="ffffff" w:themeColor="light1" w:fill="ffffff" w:themeFill="light1"/>
        <w:tcBorders>
          <w:top w:val="none" w:color="000000" w:sz="4" w:space="0"/>
          <w:left w:val="none" w:color="000000" w:sz="4" w:space="0"/>
          <w:bottom w:val="single" w:color="C3D69B" w:themeColor="accent3" w:themeTint="98" w:sz="4" w:space="0"/>
          <w:right w:val="none" w:color="000000" w:sz="4" w:space="0"/>
        </w:tcBorders>
      </w:tcPr>
    </w:tblStylePr>
    <w:tblStylePr w:type="lastCol">
      <w:rPr>
        <w:rFonts w:ascii="Arial" w:hAnsi="Arial"/>
        <w:i/>
        <w:color w:val="c3d69b" w:themeColor="accent3" w:themeTint="98" w:themeShade="95"/>
        <w:sz w:val="22"/>
      </w:rPr>
      <w:tcPr>
        <w:shd w:val="clear" w:color="ffffff" w:fill="auto"/>
        <w:tcBorders>
          <w:top w:val="none" w:color="000000" w:sz="4" w:space="0"/>
          <w:left w:val="single" w:color="C3D69B" w:themeColor="accent3" w:themeTint="98" w:sz="4" w:space="0"/>
          <w:bottom w:val="none" w:color="000000" w:sz="4" w:space="0"/>
          <w:right w:val="none" w:color="000000" w:sz="4" w:space="0"/>
        </w:tcBorders>
      </w:tcPr>
    </w:tblStylePr>
    <w:tblStylePr w:type="lastRow">
      <w:rPr>
        <w:rFonts w:ascii="Arial" w:hAnsi="Arial"/>
        <w:i/>
        <w:color w:val="c3d69b" w:themeColor="accent3" w:themeTint="98" w:themeShade="95"/>
        <w:sz w:val="22"/>
      </w:rPr>
      <w:tcPr>
        <w:shd w:val="clear" w:color="ffffff" w:themeColor="light1" w:fill="ffffff" w:themeFill="light1"/>
        <w:tcBorders>
          <w:top w:val="single" w:color="C3D69B" w:themeColor="accent3" w:themeTint="98" w:sz="4" w:space="0"/>
          <w:left w:val="none" w:color="000000" w:sz="4" w:space="0"/>
          <w:bottom w:val="none" w:color="000000" w:sz="4" w:space="0"/>
          <w:right w:val="none" w:color="000000" w:sz="4" w:space="0"/>
        </w:tcBorders>
      </w:tcPr>
    </w:tblStylePr>
  </w:style>
  <w:style w:type="table" w:styleId="1393" w:customStyle="1">
    <w:name w:val="List Table 7 Colorful - Accent 4"/>
    <w:basedOn w:val="1254"/>
    <w:uiPriority w:val="99"/>
    <w:pPr>
      <w:spacing w:after="0" w:line="240" w:lineRule="auto"/>
    </w:pPr>
    <w:tblPr>
      <w:tblStyleRowBandSize w:val="1"/>
      <w:tblStyleColBandSize w:val="1"/>
      <w:tblBorders>
        <w:right w:val="single" w:color="B2A1C6" w:themeColor="accent4" w:themeTint="9A" w:sz="4" w:space="0"/>
      </w:tblBorders>
    </w:tblPr>
    <w:tblStylePr w:type="band1Horz">
      <w:rPr>
        <w:rFonts w:ascii="Arial" w:hAnsi="Arial"/>
        <w:color w:val="b2a1c6" w:themeColor="accent4" w:themeTint="9A" w:themeShade="95"/>
        <w:sz w:val="22"/>
      </w:rPr>
      <w:tcPr>
        <w:shd w:val="clear" w:color="dfd8e7" w:themeColor="accent4" w:themeTint="40" w:fill="dfd8e7" w:themeFill="accent4" w:themeFillTint="40"/>
      </w:tcPr>
    </w:tblStylePr>
    <w:tblStylePr w:type="band1Vert">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tblStylePr w:type="firstCol">
      <w:rPr>
        <w:rFonts w:ascii="Arial" w:hAnsi="Arial"/>
        <w:i/>
        <w:color w:val="b2a1c6" w:themeColor="accent4" w:themeTint="9A" w:themeShade="95"/>
        <w:sz w:val="22"/>
      </w:rPr>
      <w:pPr>
        <w:jc w:val="right"/>
      </w:pPr>
      <w:tcPr>
        <w:shd w:val="clear" w:color="ffffff" w:fill="auto"/>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i/>
        <w:color w:val="b2a1c6" w:themeColor="accent4" w:themeTint="9A" w:themeShade="95"/>
        <w:sz w:val="22"/>
      </w:rPr>
      <w:tcPr>
        <w:shd w:val="clear" w:color="ffffff" w:themeColor="light1"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tcPr>
        <w:shd w:val="clear" w:color="ffffff" w:fill="auto"/>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i/>
        <w:color w:val="b2a1c6" w:themeColor="accent4" w:themeTint="9A" w:themeShade="95"/>
        <w:sz w:val="22"/>
      </w:rPr>
      <w:tcPr>
        <w:shd w:val="clear" w:color="ffffff" w:themeColor="light1" w:fill="ffffff" w:themeFill="light1"/>
        <w:tcBorders>
          <w:top w:val="single" w:color="B2A1C6" w:themeColor="accent4" w:themeTint="9A" w:sz="4" w:space="0"/>
          <w:left w:val="none" w:color="000000" w:sz="4" w:space="0"/>
          <w:bottom w:val="none" w:color="000000" w:sz="4" w:space="0"/>
          <w:right w:val="none" w:color="000000" w:sz="4" w:space="0"/>
        </w:tcBorders>
      </w:tcPr>
    </w:tblStylePr>
  </w:style>
  <w:style w:type="table" w:styleId="1394" w:customStyle="1">
    <w:name w:val="List Table 7 Colorful - Accent 5"/>
    <w:basedOn w:val="1254"/>
    <w:uiPriority w:val="99"/>
    <w:pPr>
      <w:spacing w:after="0" w:line="240" w:lineRule="auto"/>
    </w:pPr>
    <w:tblPr>
      <w:tblStyleRowBandSize w:val="1"/>
      <w:tblStyleColBandSize w:val="1"/>
      <w:tblBorders>
        <w:right w:val="single" w:color="92CCDC" w:themeColor="accent5" w:themeTint="9A" w:sz="4" w:space="0"/>
      </w:tblBorders>
    </w:tblPr>
    <w:tblStylePr w:type="band1Horz">
      <w:rPr>
        <w:rFonts w:ascii="Arial" w:hAnsi="Arial"/>
        <w:color w:val="92ccdc" w:themeColor="accent5" w:themeTint="9A" w:themeShade="95"/>
        <w:sz w:val="22"/>
      </w:rPr>
      <w:tcPr>
        <w:shd w:val="clear" w:color="d1eaf0" w:themeColor="accent5" w:themeTint="40" w:fill="d1eaf0" w:themeFill="accent5" w:themeFillTint="40"/>
      </w:tcPr>
    </w:tblStylePr>
    <w:tblStylePr w:type="band1Vert">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tblStylePr w:type="firstCol">
      <w:rPr>
        <w:rFonts w:ascii="Arial" w:hAnsi="Arial"/>
        <w:i/>
        <w:color w:val="92ccdc" w:themeColor="accent5" w:themeTint="9A" w:themeShade="95"/>
        <w:sz w:val="22"/>
      </w:rPr>
      <w:pPr>
        <w:jc w:val="right"/>
      </w:pPr>
      <w:tcPr>
        <w:shd w:val="clear" w:color="ffffff" w:fill="auto"/>
        <w:tcBorders>
          <w:top w:val="none" w:color="000000" w:sz="4" w:space="0"/>
          <w:left w:val="none" w:color="000000" w:sz="4" w:space="0"/>
          <w:bottom w:val="none" w:color="000000" w:sz="4" w:space="0"/>
          <w:right w:val="single" w:color="92CCDC" w:themeColor="accent5" w:themeTint="9A" w:sz="4" w:space="0"/>
        </w:tcBorders>
      </w:tcPr>
    </w:tblStylePr>
    <w:tblStylePr w:type="firstRow">
      <w:rPr>
        <w:rFonts w:ascii="Arial" w:hAnsi="Arial"/>
        <w:i/>
        <w:color w:val="92ccdc" w:themeColor="accent5" w:themeTint="9A" w:themeShade="95"/>
        <w:sz w:val="22"/>
      </w:rPr>
      <w:tcPr>
        <w:shd w:val="clear" w:color="ffffff" w:themeColor="light1" w:fill="ffffff" w:themeFill="light1"/>
        <w:tcBorders>
          <w:top w:val="none" w:color="000000" w:sz="4" w:space="0"/>
          <w:left w:val="none" w:color="000000" w:sz="4" w:space="0"/>
          <w:bottom w:val="single" w:color="92CCDC" w:themeColor="accent5" w:themeTint="9A" w:sz="4" w:space="0"/>
          <w:right w:val="none" w:color="000000" w:sz="4" w:space="0"/>
        </w:tcBorders>
      </w:tcPr>
    </w:tblStylePr>
    <w:tblStylePr w:type="lastCol">
      <w:rPr>
        <w:rFonts w:ascii="Arial" w:hAnsi="Arial"/>
        <w:i/>
        <w:color w:val="92ccdc" w:themeColor="accent5" w:themeTint="9A" w:themeShade="95"/>
        <w:sz w:val="22"/>
      </w:rPr>
      <w:tcPr>
        <w:shd w:val="clear" w:color="ffffff" w:fill="auto"/>
        <w:tcBorders>
          <w:top w:val="none" w:color="000000" w:sz="4" w:space="0"/>
          <w:left w:val="single" w:color="92CCDC" w:themeColor="accent5" w:themeTint="9A" w:sz="4" w:space="0"/>
          <w:bottom w:val="none" w:color="000000" w:sz="4" w:space="0"/>
          <w:right w:val="none" w:color="000000" w:sz="4" w:space="0"/>
        </w:tcBorders>
      </w:tcPr>
    </w:tblStylePr>
    <w:tblStylePr w:type="lastRow">
      <w:rPr>
        <w:rFonts w:ascii="Arial" w:hAnsi="Arial"/>
        <w:i/>
        <w:color w:val="92ccdc" w:themeColor="accent5" w:themeTint="9A" w:themeShade="95"/>
        <w:sz w:val="22"/>
      </w:rPr>
      <w:tcPr>
        <w:shd w:val="clear" w:color="ffffff" w:themeColor="light1" w:fill="ffffff" w:themeFill="light1"/>
        <w:tcBorders>
          <w:top w:val="single" w:color="92CCDC" w:themeColor="accent5" w:themeTint="9A" w:sz="4" w:space="0"/>
          <w:left w:val="none" w:color="000000" w:sz="4" w:space="0"/>
          <w:bottom w:val="none" w:color="000000" w:sz="4" w:space="0"/>
          <w:right w:val="none" w:color="000000" w:sz="4" w:space="0"/>
        </w:tcBorders>
      </w:tcPr>
    </w:tblStylePr>
  </w:style>
  <w:style w:type="table" w:styleId="1395" w:customStyle="1">
    <w:name w:val="List Table 7 Colorful - Accent 6"/>
    <w:basedOn w:val="1254"/>
    <w:uiPriority w:val="99"/>
    <w:pPr>
      <w:spacing w:after="0" w:line="240" w:lineRule="auto"/>
    </w:pPr>
    <w:tblPr>
      <w:tblStyleRowBandSize w:val="1"/>
      <w:tblStyleColBandSize w:val="1"/>
      <w:tblBorders>
        <w:right w:val="single" w:color="FAC090" w:themeColor="accent6" w:themeTint="98" w:sz="4" w:space="0"/>
      </w:tblBorders>
    </w:tblPr>
    <w:tblStylePr w:type="band1Horz">
      <w:rPr>
        <w:rFonts w:ascii="Arial" w:hAnsi="Arial"/>
        <w:color w:val="fac090" w:themeColor="accent6" w:themeTint="98" w:themeShade="95"/>
        <w:sz w:val="22"/>
      </w:rPr>
      <w:tcPr>
        <w:shd w:val="clear" w:color="fde4d0" w:themeColor="accent6" w:themeTint="40" w:fill="fde4d0" w:themeFill="accent6" w:themeFillTint="40"/>
      </w:tcPr>
    </w:tblStylePr>
    <w:tblStylePr w:type="band1Vert">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tblStylePr w:type="firstCol">
      <w:rPr>
        <w:rFonts w:ascii="Arial" w:hAnsi="Arial"/>
        <w:i/>
        <w:color w:val="fac090" w:themeColor="accent6" w:themeTint="98" w:themeShade="95"/>
        <w:sz w:val="22"/>
      </w:rPr>
      <w:pPr>
        <w:jc w:val="right"/>
      </w:pPr>
      <w:tcPr>
        <w:shd w:val="clear" w:color="ffffff" w:fill="auto"/>
        <w:tcBorders>
          <w:top w:val="none" w:color="000000" w:sz="4" w:space="0"/>
          <w:left w:val="none" w:color="000000" w:sz="4" w:space="0"/>
          <w:bottom w:val="none" w:color="000000" w:sz="4" w:space="0"/>
          <w:right w:val="single" w:color="FAC090" w:themeColor="accent6" w:themeTint="98" w:sz="4" w:space="0"/>
        </w:tcBorders>
      </w:tcPr>
    </w:tblStylePr>
    <w:tblStylePr w:type="firstRow">
      <w:rPr>
        <w:rFonts w:ascii="Arial" w:hAnsi="Arial"/>
        <w:i/>
        <w:color w:val="fac090" w:themeColor="accent6" w:themeTint="98" w:themeShade="95"/>
        <w:sz w:val="22"/>
      </w:rPr>
      <w:tcPr>
        <w:shd w:val="clear" w:color="ffffff" w:themeColor="light1" w:fill="ffffff" w:themeFill="light1"/>
        <w:tcBorders>
          <w:top w:val="none" w:color="000000" w:sz="4" w:space="0"/>
          <w:left w:val="none" w:color="000000" w:sz="4" w:space="0"/>
          <w:bottom w:val="single" w:color="FAC090" w:themeColor="accent6" w:themeTint="98" w:sz="4" w:space="0"/>
          <w:right w:val="none" w:color="000000" w:sz="4" w:space="0"/>
        </w:tcBorders>
      </w:tcPr>
    </w:tblStylePr>
    <w:tblStylePr w:type="lastCol">
      <w:rPr>
        <w:rFonts w:ascii="Arial" w:hAnsi="Arial"/>
        <w:i/>
        <w:color w:val="fac090" w:themeColor="accent6" w:themeTint="98" w:themeShade="95"/>
        <w:sz w:val="22"/>
      </w:rPr>
      <w:tcPr>
        <w:shd w:val="clear" w:color="ffffff" w:fill="auto"/>
        <w:tcBorders>
          <w:top w:val="none" w:color="000000" w:sz="4" w:space="0"/>
          <w:left w:val="single" w:color="FAC090" w:themeColor="accent6" w:themeTint="98" w:sz="4" w:space="0"/>
          <w:bottom w:val="none" w:color="000000" w:sz="4" w:space="0"/>
          <w:right w:val="none" w:color="000000" w:sz="4" w:space="0"/>
        </w:tcBorders>
      </w:tcPr>
    </w:tblStylePr>
    <w:tblStylePr w:type="lastRow">
      <w:rPr>
        <w:rFonts w:ascii="Arial" w:hAnsi="Arial"/>
        <w:i/>
        <w:color w:val="fac090" w:themeColor="accent6" w:themeTint="98" w:themeShade="95"/>
        <w:sz w:val="22"/>
      </w:rPr>
      <w:tcPr>
        <w:shd w:val="clear" w:color="ffffff" w:themeColor="light1" w:fill="ffffff" w:themeFill="light1"/>
        <w:tcBorders>
          <w:top w:val="single" w:color="FAC090" w:themeColor="accent6" w:themeTint="98" w:sz="4" w:space="0"/>
          <w:left w:val="none" w:color="000000" w:sz="4" w:space="0"/>
          <w:bottom w:val="none" w:color="000000" w:sz="4" w:space="0"/>
          <w:right w:val="none" w:color="000000" w:sz="4" w:space="0"/>
        </w:tcBorders>
      </w:tcPr>
    </w:tblStylePr>
  </w:style>
  <w:style w:type="table" w:styleId="1396" w:customStyle="1">
    <w:name w:val="Lined - Accent"/>
    <w:basedOn w:val="1254"/>
    <w:uiPriority w:val="99"/>
    <w:pPr>
      <w:spacing w:after="0" w:line="240" w:lineRule="auto"/>
    </w:pPr>
    <w:rPr>
      <w:color w:val="404040"/>
      <w:sz w:val="20"/>
      <w:szCs w:val="20"/>
      <w:lang w:eastAsia="ru-RU"/>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2f2f2" w:themeColor="text1" w:themeTint="0D" w:fill="f2f2f2" w:themeFill="text1" w:themeFillTint="0D"/>
      </w:tcPr>
    </w:tblStylePr>
    <w:tblStylePr w:type="band2Vert">
      <w:rPr>
        <w:rFonts w:ascii="Arial" w:hAnsi="Arial"/>
        <w:color w:val="404040"/>
        <w:sz w:val="22"/>
      </w:rPr>
      <w:tcPr>
        <w:shd w:val="clear" w:color="f2f2f2" w:themeColor="text1" w:themeTint="0D" w:fill="f2f2f2" w:themeFill="text1" w:themeFillTint="0D"/>
      </w:tcPr>
    </w:tblStylePr>
    <w:tblStylePr w:type="firstCol">
      <w:rPr>
        <w:rFonts w:ascii="Arial" w:hAnsi="Arial"/>
        <w:color w:val="f2f2f2"/>
        <w:sz w:val="22"/>
      </w:rPr>
      <w:tcPr>
        <w:shd w:val="clear" w:color="7f7f7f" w:themeColor="text1" w:themeTint="80" w:fill="7f7f7f" w:themeFill="text1" w:themeFillTint="80"/>
      </w:tcPr>
    </w:tblStylePr>
    <w:tblStylePr w:type="firstRow">
      <w:rPr>
        <w:rFonts w:ascii="Arial" w:hAnsi="Arial"/>
        <w:color w:val="f2f2f2"/>
        <w:sz w:val="22"/>
      </w:rPr>
      <w:tcPr>
        <w:shd w:val="clear" w:color="7f7f7f" w:themeColor="text1" w:themeTint="80" w:fill="7f7f7f" w:themeFill="text1" w:themeFillTint="80"/>
      </w:tcPr>
    </w:tblStylePr>
    <w:tblStylePr w:type="lastCol">
      <w:rPr>
        <w:rFonts w:ascii="Arial" w:hAnsi="Arial"/>
        <w:color w:val="f2f2f2"/>
        <w:sz w:val="22"/>
      </w:rPr>
      <w:tcPr>
        <w:shd w:val="clear" w:color="7f7f7f" w:themeColor="text1" w:themeTint="80" w:fill="7f7f7f" w:themeFill="text1" w:themeFillTint="80"/>
      </w:tcPr>
    </w:tblStylePr>
    <w:tblStylePr w:type="lastRow">
      <w:rPr>
        <w:rFonts w:ascii="Arial" w:hAnsi="Arial"/>
        <w:color w:val="f2f2f2"/>
        <w:sz w:val="22"/>
      </w:rPr>
      <w:tcPr>
        <w:shd w:val="clear" w:color="7f7f7f" w:themeColor="text1" w:themeTint="80" w:fill="7f7f7f" w:themeFill="text1" w:themeFillTint="80"/>
      </w:tcPr>
    </w:tblStylePr>
  </w:style>
  <w:style w:type="table" w:styleId="1397" w:customStyle="1">
    <w:name w:val="Lined - Accent 1"/>
    <w:basedOn w:val="1254"/>
    <w:uiPriority w:val="99"/>
    <w:pPr>
      <w:spacing w:after="0" w:line="240" w:lineRule="auto"/>
    </w:pPr>
    <w:rPr>
      <w:color w:val="404040"/>
      <w:sz w:val="20"/>
      <w:szCs w:val="20"/>
      <w:lang w:eastAsia="ru-RU"/>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c7d7ea" w:themeColor="accent1" w:themeTint="50" w:fill="c7d7ea" w:themeFill="accent1" w:themeFillTint="50"/>
      </w:tcPr>
    </w:tblStylePr>
    <w:tblStylePr w:type="band2Vert">
      <w:rPr>
        <w:rFonts w:ascii="Arial" w:hAnsi="Arial"/>
        <w:color w:val="404040"/>
        <w:sz w:val="22"/>
      </w:rPr>
      <w:tcPr>
        <w:shd w:val="clear" w:color="c7d7ea" w:themeColor="accent1" w:themeTint="50" w:fill="c7d7ea" w:themeFill="accent1" w:themeFillTint="50"/>
      </w:tcPr>
    </w:tblStylePr>
    <w:tblStylePr w:type="firstCol">
      <w:rPr>
        <w:rFonts w:ascii="Arial" w:hAnsi="Arial"/>
        <w:color w:val="f2f2f2"/>
        <w:sz w:val="22"/>
      </w:rPr>
      <w:tcPr>
        <w:shd w:val="clear" w:color="5d8ac2" w:themeColor="accent1" w:themeTint="EA" w:fill="5d8ac2" w:themeFill="accent1" w:themeFillTint="EA"/>
      </w:tcPr>
    </w:tblStylePr>
    <w:tblStylePr w:type="firstRow">
      <w:rPr>
        <w:rFonts w:ascii="Arial" w:hAnsi="Arial"/>
        <w:color w:val="f2f2f2"/>
        <w:sz w:val="22"/>
      </w:rPr>
      <w:tcPr>
        <w:shd w:val="clear" w:color="5d8ac2" w:themeColor="accent1" w:themeTint="EA" w:fill="5d8ac2" w:themeFill="accent1" w:themeFillTint="EA"/>
      </w:tcPr>
    </w:tblStylePr>
    <w:tblStylePr w:type="lastCol">
      <w:rPr>
        <w:rFonts w:ascii="Arial" w:hAnsi="Arial"/>
        <w:color w:val="f2f2f2"/>
        <w:sz w:val="22"/>
      </w:rPr>
      <w:tcPr>
        <w:shd w:val="clear" w:color="5d8ac2" w:themeColor="accent1" w:themeTint="EA" w:fill="5d8ac2" w:themeFill="accent1" w:themeFillTint="EA"/>
      </w:tcPr>
    </w:tblStylePr>
    <w:tblStylePr w:type="lastRow">
      <w:rPr>
        <w:rFonts w:ascii="Arial" w:hAnsi="Arial"/>
        <w:color w:val="f2f2f2"/>
        <w:sz w:val="22"/>
      </w:rPr>
      <w:tcPr>
        <w:shd w:val="clear" w:color="5d8ac2" w:themeColor="accent1" w:themeTint="EA" w:fill="5d8ac2" w:themeFill="accent1" w:themeFillTint="EA"/>
      </w:tcPr>
    </w:tblStylePr>
  </w:style>
  <w:style w:type="table" w:styleId="1398" w:customStyle="1">
    <w:name w:val="Lined - Accent 2"/>
    <w:basedOn w:val="1254"/>
    <w:uiPriority w:val="99"/>
    <w:pPr>
      <w:spacing w:after="0" w:line="240" w:lineRule="auto"/>
    </w:pPr>
    <w:rPr>
      <w:color w:val="404040"/>
      <w:sz w:val="20"/>
      <w:szCs w:val="20"/>
      <w:lang w:eastAsia="ru-RU"/>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2dcdc" w:themeColor="accent2" w:themeTint="32" w:fill="f2dcdc" w:themeFill="accent2" w:themeFillTint="32"/>
      </w:tcPr>
    </w:tblStylePr>
    <w:tblStylePr w:type="band2Vert">
      <w:rPr>
        <w:rFonts w:ascii="Arial" w:hAnsi="Arial"/>
        <w:color w:val="404040"/>
        <w:sz w:val="22"/>
      </w:rPr>
      <w:tcPr>
        <w:shd w:val="clear" w:color="f2dcdc" w:themeColor="accent2" w:themeTint="32" w:fill="f2dcdc" w:themeFill="accent2" w:themeFillTint="32"/>
      </w:tcPr>
    </w:tblStylePr>
    <w:tblStylePr w:type="firstCol">
      <w:rPr>
        <w:rFonts w:ascii="Arial" w:hAnsi="Arial"/>
        <w:color w:val="f2f2f2"/>
        <w:sz w:val="22"/>
      </w:rPr>
      <w:tcPr>
        <w:shd w:val="clear" w:color="d99695" w:themeColor="accent2" w:themeTint="97" w:fill="d99695" w:themeFill="accent2" w:themeFillTint="97"/>
      </w:tcPr>
    </w:tblStylePr>
    <w:tblStylePr w:type="firstRow">
      <w:rPr>
        <w:rFonts w:ascii="Arial" w:hAnsi="Arial"/>
        <w:color w:val="f2f2f2"/>
        <w:sz w:val="22"/>
      </w:rPr>
      <w:tcPr>
        <w:shd w:val="clear" w:color="d99695" w:themeColor="accent2" w:themeTint="97" w:fill="d99695" w:themeFill="accent2" w:themeFillTint="97"/>
      </w:tcPr>
    </w:tblStylePr>
    <w:tblStylePr w:type="lastCol">
      <w:rPr>
        <w:rFonts w:ascii="Arial" w:hAnsi="Arial"/>
        <w:color w:val="f2f2f2"/>
        <w:sz w:val="22"/>
      </w:rPr>
      <w:tcPr>
        <w:shd w:val="clear" w:color="d99695" w:themeColor="accent2" w:themeTint="97" w:fill="d99695" w:themeFill="accent2" w:themeFillTint="97"/>
      </w:tcPr>
    </w:tblStylePr>
    <w:tblStylePr w:type="lastRow">
      <w:rPr>
        <w:rFonts w:ascii="Arial" w:hAnsi="Arial"/>
        <w:color w:val="f2f2f2"/>
        <w:sz w:val="22"/>
      </w:rPr>
      <w:tcPr>
        <w:shd w:val="clear" w:color="d99695" w:themeColor="accent2" w:themeTint="97" w:fill="d99695" w:themeFill="accent2" w:themeFillTint="97"/>
      </w:tcPr>
    </w:tblStylePr>
  </w:style>
  <w:style w:type="table" w:styleId="1399" w:customStyle="1">
    <w:name w:val="Lined - Accent 3"/>
    <w:basedOn w:val="1254"/>
    <w:uiPriority w:val="99"/>
    <w:pPr>
      <w:spacing w:after="0" w:line="240" w:lineRule="auto"/>
    </w:pPr>
    <w:rPr>
      <w:color w:val="404040"/>
      <w:sz w:val="20"/>
      <w:szCs w:val="20"/>
      <w:lang w:eastAsia="ru-RU"/>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af1dc" w:themeColor="accent3" w:themeTint="34" w:fill="eaf1dc" w:themeFill="accent3" w:themeFillTint="34"/>
      </w:tcPr>
    </w:tblStylePr>
    <w:tblStylePr w:type="band2Vert">
      <w:rPr>
        <w:rFonts w:ascii="Arial" w:hAnsi="Arial"/>
        <w:color w:val="404040"/>
        <w:sz w:val="22"/>
      </w:rPr>
      <w:tcPr>
        <w:shd w:val="clear" w:color="eaf1dc" w:themeColor="accent3" w:themeTint="34" w:fill="eaf1dc" w:themeFill="accent3" w:themeFillTint="34"/>
      </w:tcPr>
    </w:tblStylePr>
    <w:tblStylePr w:type="firstCol">
      <w:rPr>
        <w:rFonts w:ascii="Arial" w:hAnsi="Arial"/>
        <w:color w:val="f2f2f2"/>
        <w:sz w:val="22"/>
      </w:rPr>
      <w:tcPr>
        <w:shd w:val="clear" w:color="9abb59" w:themeColor="accent3" w:themeTint="FE" w:fill="9abb59" w:themeFill="accent3" w:themeFillTint="FE"/>
      </w:tcPr>
    </w:tblStylePr>
    <w:tblStylePr w:type="firstRow">
      <w:rPr>
        <w:rFonts w:ascii="Arial" w:hAnsi="Arial"/>
        <w:color w:val="f2f2f2"/>
        <w:sz w:val="22"/>
      </w:rPr>
      <w:tcPr>
        <w:shd w:val="clear" w:color="9abb59" w:themeColor="accent3" w:themeTint="FE" w:fill="9abb59" w:themeFill="accent3" w:themeFillTint="FE"/>
      </w:tcPr>
    </w:tblStylePr>
    <w:tblStylePr w:type="lastCol">
      <w:rPr>
        <w:rFonts w:ascii="Arial" w:hAnsi="Arial"/>
        <w:color w:val="f2f2f2"/>
        <w:sz w:val="22"/>
      </w:rPr>
      <w:tcPr>
        <w:shd w:val="clear" w:color="9abb59" w:themeColor="accent3" w:themeTint="FE" w:fill="9abb59" w:themeFill="accent3" w:themeFillTint="FE"/>
      </w:tcPr>
    </w:tblStylePr>
    <w:tblStylePr w:type="lastRow">
      <w:rPr>
        <w:rFonts w:ascii="Arial" w:hAnsi="Arial"/>
        <w:color w:val="f2f2f2"/>
        <w:sz w:val="22"/>
      </w:rPr>
      <w:tcPr>
        <w:shd w:val="clear" w:color="9abb59" w:themeColor="accent3" w:themeTint="FE" w:fill="9abb59" w:themeFill="accent3" w:themeFillTint="FE"/>
      </w:tcPr>
    </w:tblStylePr>
  </w:style>
  <w:style w:type="table" w:styleId="1400" w:customStyle="1">
    <w:name w:val="Lined - Accent 4"/>
    <w:basedOn w:val="1254"/>
    <w:uiPriority w:val="99"/>
    <w:pPr>
      <w:spacing w:after="0" w:line="240" w:lineRule="auto"/>
    </w:pPr>
    <w:rPr>
      <w:color w:val="404040"/>
      <w:sz w:val="20"/>
      <w:szCs w:val="20"/>
      <w:lang w:eastAsia="ru-RU"/>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5dfec" w:themeColor="accent4" w:themeTint="34" w:fill="e5dfec" w:themeFill="accent4" w:themeFillTint="34"/>
      </w:tcPr>
    </w:tblStylePr>
    <w:tblStylePr w:type="band2Vert">
      <w:rPr>
        <w:rFonts w:ascii="Arial" w:hAnsi="Arial"/>
        <w:color w:val="404040"/>
        <w:sz w:val="22"/>
      </w:rPr>
      <w:tcPr>
        <w:shd w:val="clear" w:color="e5dfec" w:themeColor="accent4" w:themeTint="34" w:fill="e5dfec" w:themeFill="accent4" w:themeFillTint="34"/>
      </w:tcPr>
    </w:tblStylePr>
    <w:tblStylePr w:type="firstCol">
      <w:rPr>
        <w:rFonts w:ascii="Arial" w:hAnsi="Arial"/>
        <w:color w:val="f2f2f2"/>
        <w:sz w:val="22"/>
      </w:rPr>
      <w:tcPr>
        <w:shd w:val="clear" w:color="b2a1c6" w:themeColor="accent4" w:themeTint="9A" w:fill="b2a1c6" w:themeFill="accent4" w:themeFillTint="9A"/>
      </w:tcPr>
    </w:tblStylePr>
    <w:tblStylePr w:type="firstRow">
      <w:rPr>
        <w:rFonts w:ascii="Arial" w:hAnsi="Arial"/>
        <w:color w:val="f2f2f2"/>
        <w:sz w:val="22"/>
      </w:rPr>
      <w:tcPr>
        <w:shd w:val="clear" w:color="b2a1c6" w:themeColor="accent4" w:themeTint="9A" w:fill="b2a1c6" w:themeFill="accent4" w:themeFillTint="9A"/>
      </w:tcPr>
    </w:tblStylePr>
    <w:tblStylePr w:type="lastCol">
      <w:rPr>
        <w:rFonts w:ascii="Arial" w:hAnsi="Arial"/>
        <w:color w:val="f2f2f2"/>
        <w:sz w:val="22"/>
      </w:rPr>
      <w:tcPr>
        <w:shd w:val="clear" w:color="b2a1c6" w:themeColor="accent4" w:themeTint="9A" w:fill="b2a1c6" w:themeFill="accent4" w:themeFillTint="9A"/>
      </w:tcPr>
    </w:tblStylePr>
    <w:tblStylePr w:type="lastRow">
      <w:rPr>
        <w:rFonts w:ascii="Arial" w:hAnsi="Arial"/>
        <w:color w:val="f2f2f2"/>
        <w:sz w:val="22"/>
      </w:rPr>
      <w:tcPr>
        <w:shd w:val="clear" w:color="b2a1c6" w:themeColor="accent4" w:themeTint="9A" w:fill="b2a1c6" w:themeFill="accent4" w:themeFillTint="9A"/>
      </w:tcPr>
    </w:tblStylePr>
  </w:style>
  <w:style w:type="table" w:styleId="1401" w:customStyle="1">
    <w:name w:val="Lined - Accent 5"/>
    <w:basedOn w:val="1254"/>
    <w:uiPriority w:val="99"/>
    <w:pPr>
      <w:spacing w:after="0" w:line="240" w:lineRule="auto"/>
    </w:pPr>
    <w:rPr>
      <w:color w:val="404040"/>
      <w:sz w:val="20"/>
      <w:szCs w:val="20"/>
      <w:lang w:eastAsia="ru-RU"/>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daeef3" w:themeColor="accent5" w:themeTint="34" w:fill="daeef3" w:themeFill="accent5" w:themeFillTint="34"/>
      </w:tcPr>
    </w:tblStylePr>
    <w:tblStylePr w:type="band2Vert">
      <w:rPr>
        <w:rFonts w:ascii="Arial" w:hAnsi="Arial"/>
        <w:color w:val="404040"/>
        <w:sz w:val="22"/>
      </w:rPr>
      <w:tcPr>
        <w:shd w:val="clear" w:color="daeef3" w:themeColor="accent5" w:themeTint="34" w:fill="daeef3" w:themeFill="accent5" w:themeFillTint="34"/>
      </w:tcPr>
    </w:tblStylePr>
    <w:tblStylePr w:type="firstCol">
      <w:rPr>
        <w:rFonts w:ascii="Arial" w:hAnsi="Arial"/>
        <w:color w:val="f2f2f2"/>
        <w:sz w:val="22"/>
      </w:rPr>
      <w:tcPr>
        <w:shd w:val="clear" w:color="4bacc6" w:themeColor="accent5" w:fill="4bacc6" w:themeFill="accent5"/>
      </w:tcPr>
    </w:tblStylePr>
    <w:tblStylePr w:type="firstRow">
      <w:rPr>
        <w:rFonts w:ascii="Arial" w:hAnsi="Arial"/>
        <w:color w:val="f2f2f2"/>
        <w:sz w:val="22"/>
      </w:rPr>
      <w:tcPr>
        <w:shd w:val="clear" w:color="4bacc6" w:themeColor="accent5" w:fill="4bacc6" w:themeFill="accent5"/>
      </w:tcPr>
    </w:tblStylePr>
    <w:tblStylePr w:type="lastCol">
      <w:rPr>
        <w:rFonts w:ascii="Arial" w:hAnsi="Arial"/>
        <w:color w:val="f2f2f2"/>
        <w:sz w:val="22"/>
      </w:rPr>
      <w:tcPr>
        <w:shd w:val="clear" w:color="4bacc6" w:themeColor="accent5" w:fill="4bacc6" w:themeFill="accent5"/>
      </w:tcPr>
    </w:tblStylePr>
    <w:tblStylePr w:type="lastRow">
      <w:rPr>
        <w:rFonts w:ascii="Arial" w:hAnsi="Arial"/>
        <w:color w:val="f2f2f2"/>
        <w:sz w:val="22"/>
      </w:rPr>
      <w:tcPr>
        <w:shd w:val="clear" w:color="4bacc6" w:themeColor="accent5" w:fill="4bacc6" w:themeFill="accent5"/>
      </w:tcPr>
    </w:tblStylePr>
  </w:style>
  <w:style w:type="table" w:styleId="1402" w:customStyle="1">
    <w:name w:val="Lined - Accent 6"/>
    <w:basedOn w:val="1254"/>
    <w:uiPriority w:val="99"/>
    <w:pPr>
      <w:spacing w:after="0" w:line="240" w:lineRule="auto"/>
    </w:pPr>
    <w:rPr>
      <w:color w:val="404040"/>
      <w:sz w:val="20"/>
      <w:szCs w:val="20"/>
      <w:lang w:eastAsia="ru-RU"/>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de9d8" w:themeColor="accent6" w:themeTint="34" w:fill="fde9d8" w:themeFill="accent6" w:themeFillTint="34"/>
      </w:tcPr>
    </w:tblStylePr>
    <w:tblStylePr w:type="band2Vert">
      <w:rPr>
        <w:rFonts w:ascii="Arial" w:hAnsi="Arial"/>
        <w:color w:val="404040"/>
        <w:sz w:val="22"/>
      </w:rPr>
      <w:tcPr>
        <w:shd w:val="clear" w:color="fde9d8" w:themeColor="accent6" w:themeTint="34" w:fill="fde9d8" w:themeFill="accent6" w:themeFillTint="34"/>
      </w:tcPr>
    </w:tblStylePr>
    <w:tblStylePr w:type="firstCol">
      <w:rPr>
        <w:rFonts w:ascii="Arial" w:hAnsi="Arial"/>
        <w:color w:val="f2f2f2"/>
        <w:sz w:val="22"/>
      </w:rPr>
      <w:tcPr>
        <w:shd w:val="clear" w:color="f79646" w:themeColor="accent6" w:fill="f79646" w:themeFill="accent6"/>
      </w:tcPr>
    </w:tblStylePr>
    <w:tblStylePr w:type="firstRow">
      <w:rPr>
        <w:rFonts w:ascii="Arial" w:hAnsi="Arial"/>
        <w:color w:val="f2f2f2"/>
        <w:sz w:val="22"/>
      </w:rPr>
      <w:tcPr>
        <w:shd w:val="clear" w:color="f79646" w:themeColor="accent6" w:fill="f79646" w:themeFill="accent6"/>
      </w:tcPr>
    </w:tblStylePr>
    <w:tblStylePr w:type="lastCol">
      <w:rPr>
        <w:rFonts w:ascii="Arial" w:hAnsi="Arial"/>
        <w:color w:val="f2f2f2"/>
        <w:sz w:val="22"/>
      </w:rPr>
      <w:tcPr>
        <w:shd w:val="clear" w:color="f79646" w:themeColor="accent6" w:fill="f79646" w:themeFill="accent6"/>
      </w:tcPr>
    </w:tblStylePr>
    <w:tblStylePr w:type="lastRow">
      <w:rPr>
        <w:rFonts w:ascii="Arial" w:hAnsi="Arial"/>
        <w:color w:val="f2f2f2"/>
        <w:sz w:val="22"/>
      </w:rPr>
      <w:tcPr>
        <w:shd w:val="clear" w:color="f79646" w:themeColor="accent6" w:fill="f79646" w:themeFill="accent6"/>
      </w:tcPr>
    </w:tblStylePr>
  </w:style>
  <w:style w:type="table" w:styleId="1403" w:customStyle="1">
    <w:name w:val="Bordered &amp; Lined - Accent"/>
    <w:basedOn w:val="1254"/>
    <w:uiPriority w:val="99"/>
    <w:pPr>
      <w:spacing w:after="0" w:line="240" w:lineRule="auto"/>
    </w:pPr>
    <w:rPr>
      <w:color w:val="404040"/>
      <w:sz w:val="20"/>
      <w:szCs w:val="20"/>
      <w:lang w:eastAsia="ru-RU"/>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2f2f2" w:themeColor="text1" w:themeTint="0D" w:fill="f2f2f2" w:themeFill="text1" w:themeFillTint="0D"/>
      </w:tcPr>
    </w:tblStylePr>
    <w:tblStylePr w:type="band2Vert">
      <w:rPr>
        <w:rFonts w:ascii="Arial" w:hAnsi="Arial"/>
        <w:color w:val="404040"/>
        <w:sz w:val="22"/>
      </w:rPr>
      <w:tcPr>
        <w:shd w:val="clear" w:color="f2f2f2" w:themeColor="text1" w:themeTint="0D" w:fill="f2f2f2" w:themeFill="text1" w:themeFillTint="0D"/>
      </w:tcPr>
    </w:tblStylePr>
    <w:tblStylePr w:type="firstCol">
      <w:rPr>
        <w:rFonts w:ascii="Arial" w:hAnsi="Arial"/>
        <w:color w:val="f2f2f2"/>
        <w:sz w:val="22"/>
      </w:rPr>
      <w:tcPr>
        <w:shd w:val="clear" w:color="7f7f7f" w:themeColor="text1" w:themeTint="80" w:fill="7f7f7f" w:themeFill="text1" w:themeFillTint="80"/>
      </w:tcPr>
    </w:tblStylePr>
    <w:tblStylePr w:type="firstRow">
      <w:rPr>
        <w:rFonts w:ascii="Arial" w:hAnsi="Arial"/>
        <w:color w:val="f2f2f2"/>
        <w:sz w:val="22"/>
      </w:rPr>
      <w:tcPr>
        <w:shd w:val="clear" w:color="7f7f7f" w:themeColor="text1" w:themeTint="80" w:fill="7f7f7f" w:themeFill="text1" w:themeFillTint="80"/>
      </w:tcPr>
    </w:tblStylePr>
    <w:tblStylePr w:type="lastCol">
      <w:rPr>
        <w:rFonts w:ascii="Arial" w:hAnsi="Arial"/>
        <w:color w:val="f2f2f2"/>
        <w:sz w:val="22"/>
      </w:rPr>
      <w:tcPr>
        <w:shd w:val="clear" w:color="7f7f7f" w:themeColor="text1" w:themeTint="80" w:fill="7f7f7f" w:themeFill="text1" w:themeFillTint="80"/>
      </w:tcPr>
    </w:tblStylePr>
    <w:tblStylePr w:type="lastRow">
      <w:rPr>
        <w:rFonts w:ascii="Arial" w:hAnsi="Arial"/>
        <w:color w:val="f2f2f2"/>
        <w:sz w:val="22"/>
      </w:rPr>
      <w:tcPr>
        <w:shd w:val="clear" w:color="7f7f7f" w:themeColor="text1" w:themeTint="80" w:fill="7f7f7f" w:themeFill="text1" w:themeFillTint="80"/>
      </w:tcPr>
    </w:tblStylePr>
  </w:style>
  <w:style w:type="table" w:styleId="1404" w:customStyle="1">
    <w:name w:val="Bordered &amp; Lined - Accent 1"/>
    <w:basedOn w:val="1254"/>
    <w:uiPriority w:val="99"/>
    <w:pPr>
      <w:spacing w:after="0" w:line="240" w:lineRule="auto"/>
    </w:pPr>
    <w:rPr>
      <w:color w:val="404040"/>
      <w:sz w:val="20"/>
      <w:szCs w:val="20"/>
      <w:lang w:eastAsia="ru-RU"/>
    </w:rPr>
    <w:tblPr>
      <w:tblStyleRowBandSize w:val="1"/>
      <w:tblStyleColBandSize w:val="1"/>
      <w:tblBorders>
        <w:top w:val="single" w:color="2A4A71" w:themeColor="accent1" w:themeShade="95" w:sz="4" w:space="0"/>
        <w:left w:val="single" w:color="2A4A71" w:themeColor="accent1" w:themeShade="95" w:sz="4" w:space="0"/>
        <w:bottom w:val="single" w:color="2A4A71" w:themeColor="accent1" w:themeShade="95" w:sz="4" w:space="0"/>
        <w:right w:val="single" w:color="2A4A71" w:themeColor="accent1" w:themeShade="95" w:sz="4" w:space="0"/>
        <w:insideH w:val="single" w:color="2A4A71" w:themeColor="accent1" w:themeShade="95" w:sz="4" w:space="0"/>
        <w:insideV w:val="single" w:color="2A4A71"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c7d7ea" w:themeColor="accent1" w:themeTint="50" w:fill="c7d7ea" w:themeFill="accent1" w:themeFillTint="50"/>
      </w:tcPr>
    </w:tblStylePr>
    <w:tblStylePr w:type="band2Vert">
      <w:rPr>
        <w:rFonts w:ascii="Arial" w:hAnsi="Arial"/>
        <w:color w:val="404040"/>
        <w:sz w:val="22"/>
      </w:rPr>
      <w:tcPr>
        <w:shd w:val="clear" w:color="c7d7ea" w:themeColor="accent1" w:themeTint="50" w:fill="c7d7ea" w:themeFill="accent1" w:themeFillTint="50"/>
      </w:tcPr>
    </w:tblStylePr>
    <w:tblStylePr w:type="firstCol">
      <w:rPr>
        <w:rFonts w:ascii="Arial" w:hAnsi="Arial"/>
        <w:color w:val="f2f2f2"/>
        <w:sz w:val="22"/>
      </w:rPr>
      <w:tcPr>
        <w:shd w:val="clear" w:color="5d8ac2" w:themeColor="accent1" w:themeTint="EA" w:fill="5d8ac2" w:themeFill="accent1" w:themeFillTint="EA"/>
      </w:tcPr>
    </w:tblStylePr>
    <w:tblStylePr w:type="firstRow">
      <w:rPr>
        <w:rFonts w:ascii="Arial" w:hAnsi="Arial"/>
        <w:color w:val="f2f2f2"/>
        <w:sz w:val="22"/>
      </w:rPr>
      <w:tcPr>
        <w:shd w:val="clear" w:color="5d8ac2" w:themeColor="accent1" w:themeTint="EA" w:fill="5d8ac2" w:themeFill="accent1" w:themeFillTint="EA"/>
      </w:tcPr>
    </w:tblStylePr>
    <w:tblStylePr w:type="lastCol">
      <w:rPr>
        <w:rFonts w:ascii="Arial" w:hAnsi="Arial"/>
        <w:color w:val="f2f2f2"/>
        <w:sz w:val="22"/>
      </w:rPr>
      <w:tcPr>
        <w:shd w:val="clear" w:color="5d8ac2" w:themeColor="accent1" w:themeTint="EA" w:fill="5d8ac2" w:themeFill="accent1" w:themeFillTint="EA"/>
      </w:tcPr>
    </w:tblStylePr>
    <w:tblStylePr w:type="lastRow">
      <w:rPr>
        <w:rFonts w:ascii="Arial" w:hAnsi="Arial"/>
        <w:color w:val="f2f2f2"/>
        <w:sz w:val="22"/>
      </w:rPr>
      <w:tcPr>
        <w:shd w:val="clear" w:color="5d8ac2" w:themeColor="accent1" w:themeTint="EA" w:fill="5d8ac2" w:themeFill="accent1" w:themeFillTint="EA"/>
      </w:tcPr>
    </w:tblStylePr>
  </w:style>
  <w:style w:type="table" w:styleId="1405" w:customStyle="1">
    <w:name w:val="Bordered &amp; Lined - Accent 2"/>
    <w:basedOn w:val="1254"/>
    <w:uiPriority w:val="99"/>
    <w:pPr>
      <w:spacing w:after="0" w:line="240" w:lineRule="auto"/>
    </w:pPr>
    <w:rPr>
      <w:color w:val="404040"/>
      <w:sz w:val="20"/>
      <w:szCs w:val="20"/>
      <w:lang w:eastAsia="ru-RU"/>
    </w:rPr>
    <w:tblPr>
      <w:tblStyleRowBandSize w:val="1"/>
      <w:tblStyleColBandSize w:val="1"/>
      <w:tblBorders>
        <w:top w:val="single" w:color="732A29" w:themeColor="accent2" w:themeShade="95" w:sz="4" w:space="0"/>
        <w:left w:val="single" w:color="732A29" w:themeColor="accent2" w:themeShade="95" w:sz="4" w:space="0"/>
        <w:bottom w:val="single" w:color="732A29" w:themeColor="accent2" w:themeShade="95" w:sz="4" w:space="0"/>
        <w:right w:val="single" w:color="732A29" w:themeColor="accent2" w:themeShade="95" w:sz="4" w:space="0"/>
        <w:insideH w:val="single" w:color="732A29" w:themeColor="accent2" w:themeShade="95" w:sz="4" w:space="0"/>
        <w:insideV w:val="single" w:color="732A29"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2dcdc" w:themeColor="accent2" w:themeTint="32" w:fill="f2dcdc" w:themeFill="accent2" w:themeFillTint="32"/>
      </w:tcPr>
    </w:tblStylePr>
    <w:tblStylePr w:type="band2Vert">
      <w:rPr>
        <w:rFonts w:ascii="Arial" w:hAnsi="Arial"/>
        <w:color w:val="404040"/>
        <w:sz w:val="22"/>
      </w:rPr>
      <w:tcPr>
        <w:shd w:val="clear" w:color="f2dcdc" w:themeColor="accent2" w:themeTint="32" w:fill="f2dcdc" w:themeFill="accent2" w:themeFillTint="32"/>
      </w:tcPr>
    </w:tblStylePr>
    <w:tblStylePr w:type="firstCol">
      <w:rPr>
        <w:rFonts w:ascii="Arial" w:hAnsi="Arial"/>
        <w:color w:val="f2f2f2"/>
        <w:sz w:val="22"/>
      </w:rPr>
      <w:tcPr>
        <w:shd w:val="clear" w:color="d99695" w:themeColor="accent2" w:themeTint="97" w:fill="d99695" w:themeFill="accent2" w:themeFillTint="97"/>
      </w:tcPr>
    </w:tblStylePr>
    <w:tblStylePr w:type="firstRow">
      <w:rPr>
        <w:rFonts w:ascii="Arial" w:hAnsi="Arial"/>
        <w:color w:val="f2f2f2"/>
        <w:sz w:val="22"/>
      </w:rPr>
      <w:tcPr>
        <w:shd w:val="clear" w:color="d99695" w:themeColor="accent2" w:themeTint="97" w:fill="d99695" w:themeFill="accent2" w:themeFillTint="97"/>
      </w:tcPr>
    </w:tblStylePr>
    <w:tblStylePr w:type="lastCol">
      <w:rPr>
        <w:rFonts w:ascii="Arial" w:hAnsi="Arial"/>
        <w:color w:val="f2f2f2"/>
        <w:sz w:val="22"/>
      </w:rPr>
      <w:tcPr>
        <w:shd w:val="clear" w:color="d99695" w:themeColor="accent2" w:themeTint="97" w:fill="d99695" w:themeFill="accent2" w:themeFillTint="97"/>
      </w:tcPr>
    </w:tblStylePr>
    <w:tblStylePr w:type="lastRow">
      <w:rPr>
        <w:rFonts w:ascii="Arial" w:hAnsi="Arial"/>
        <w:color w:val="f2f2f2"/>
        <w:sz w:val="22"/>
      </w:rPr>
      <w:tcPr>
        <w:shd w:val="clear" w:color="d99695" w:themeColor="accent2" w:themeTint="97" w:fill="d99695" w:themeFill="accent2" w:themeFillTint="97"/>
      </w:tcPr>
    </w:tblStylePr>
  </w:style>
  <w:style w:type="table" w:styleId="1406" w:customStyle="1">
    <w:name w:val="Bordered &amp; Lined - Accent 3"/>
    <w:basedOn w:val="1254"/>
    <w:uiPriority w:val="99"/>
    <w:pPr>
      <w:spacing w:after="0" w:line="240" w:lineRule="auto"/>
    </w:pPr>
    <w:rPr>
      <w:color w:val="404040"/>
      <w:sz w:val="20"/>
      <w:szCs w:val="20"/>
      <w:lang w:eastAsia="ru-RU"/>
    </w:rPr>
    <w:tblPr>
      <w:tblStyleRowBandSize w:val="1"/>
      <w:tblStyleColBandSize w:val="1"/>
      <w:tblBorders>
        <w:top w:val="single" w:color="5B722E" w:themeColor="accent3" w:themeShade="95" w:sz="4" w:space="0"/>
        <w:left w:val="single" w:color="5B722E" w:themeColor="accent3" w:themeShade="95" w:sz="4" w:space="0"/>
        <w:bottom w:val="single" w:color="5B722E" w:themeColor="accent3" w:themeShade="95" w:sz="4" w:space="0"/>
        <w:right w:val="single" w:color="5B722E" w:themeColor="accent3" w:themeShade="95" w:sz="4" w:space="0"/>
        <w:insideH w:val="single" w:color="5B722E" w:themeColor="accent3" w:themeShade="95" w:sz="4" w:space="0"/>
        <w:insideV w:val="single" w:color="5B722E"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af1dc" w:themeColor="accent3" w:themeTint="34" w:fill="eaf1dc" w:themeFill="accent3" w:themeFillTint="34"/>
      </w:tcPr>
    </w:tblStylePr>
    <w:tblStylePr w:type="band2Vert">
      <w:rPr>
        <w:rFonts w:ascii="Arial" w:hAnsi="Arial"/>
        <w:color w:val="404040"/>
        <w:sz w:val="22"/>
      </w:rPr>
      <w:tcPr>
        <w:shd w:val="clear" w:color="eaf1dc" w:themeColor="accent3" w:themeTint="34" w:fill="eaf1dc" w:themeFill="accent3" w:themeFillTint="34"/>
      </w:tcPr>
    </w:tblStylePr>
    <w:tblStylePr w:type="firstCol">
      <w:rPr>
        <w:rFonts w:ascii="Arial" w:hAnsi="Arial"/>
        <w:color w:val="f2f2f2"/>
        <w:sz w:val="22"/>
      </w:rPr>
      <w:tcPr>
        <w:shd w:val="clear" w:color="9abb59" w:themeColor="accent3" w:themeTint="FE" w:fill="9abb59" w:themeFill="accent3" w:themeFillTint="FE"/>
      </w:tcPr>
    </w:tblStylePr>
    <w:tblStylePr w:type="firstRow">
      <w:rPr>
        <w:rFonts w:ascii="Arial" w:hAnsi="Arial"/>
        <w:color w:val="f2f2f2"/>
        <w:sz w:val="22"/>
      </w:rPr>
      <w:tcPr>
        <w:shd w:val="clear" w:color="9abb59" w:themeColor="accent3" w:themeTint="FE" w:fill="9abb59" w:themeFill="accent3" w:themeFillTint="FE"/>
      </w:tcPr>
    </w:tblStylePr>
    <w:tblStylePr w:type="lastCol">
      <w:rPr>
        <w:rFonts w:ascii="Arial" w:hAnsi="Arial"/>
        <w:color w:val="f2f2f2"/>
        <w:sz w:val="22"/>
      </w:rPr>
      <w:tcPr>
        <w:shd w:val="clear" w:color="9abb59" w:themeColor="accent3" w:themeTint="FE" w:fill="9abb59" w:themeFill="accent3" w:themeFillTint="FE"/>
      </w:tcPr>
    </w:tblStylePr>
    <w:tblStylePr w:type="lastRow">
      <w:rPr>
        <w:rFonts w:ascii="Arial" w:hAnsi="Arial"/>
        <w:color w:val="f2f2f2"/>
        <w:sz w:val="22"/>
      </w:rPr>
      <w:tcPr>
        <w:shd w:val="clear" w:color="9abb59" w:themeColor="accent3" w:themeTint="FE" w:fill="9abb59" w:themeFill="accent3" w:themeFillTint="FE"/>
      </w:tcPr>
    </w:tblStylePr>
  </w:style>
  <w:style w:type="table" w:styleId="1407" w:customStyle="1">
    <w:name w:val="Bordered &amp; Lined - Accent 4"/>
    <w:basedOn w:val="1254"/>
    <w:uiPriority w:val="99"/>
    <w:pPr>
      <w:spacing w:after="0" w:line="240" w:lineRule="auto"/>
    </w:pPr>
    <w:rPr>
      <w:color w:val="404040"/>
      <w:sz w:val="20"/>
      <w:szCs w:val="20"/>
      <w:lang w:eastAsia="ru-RU"/>
    </w:rPr>
    <w:tblPr>
      <w:tblStyleRowBandSize w:val="1"/>
      <w:tblStyleColBandSize w:val="1"/>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5dfec" w:themeColor="accent4" w:themeTint="34" w:fill="e5dfec" w:themeFill="accent4" w:themeFillTint="34"/>
      </w:tcPr>
    </w:tblStylePr>
    <w:tblStylePr w:type="band2Vert">
      <w:rPr>
        <w:rFonts w:ascii="Arial" w:hAnsi="Arial"/>
        <w:color w:val="404040"/>
        <w:sz w:val="22"/>
      </w:rPr>
      <w:tcPr>
        <w:shd w:val="clear" w:color="e5dfec" w:themeColor="accent4" w:themeTint="34" w:fill="e5dfec" w:themeFill="accent4" w:themeFillTint="34"/>
      </w:tcPr>
    </w:tblStylePr>
    <w:tblStylePr w:type="firstCol">
      <w:rPr>
        <w:rFonts w:ascii="Arial" w:hAnsi="Arial"/>
        <w:color w:val="f2f2f2"/>
        <w:sz w:val="22"/>
      </w:rPr>
      <w:tcPr>
        <w:shd w:val="clear" w:color="b2a1c6" w:themeColor="accent4" w:themeTint="9A" w:fill="b2a1c6" w:themeFill="accent4" w:themeFillTint="9A"/>
      </w:tcPr>
    </w:tblStylePr>
    <w:tblStylePr w:type="firstRow">
      <w:rPr>
        <w:rFonts w:ascii="Arial" w:hAnsi="Arial"/>
        <w:color w:val="f2f2f2"/>
        <w:sz w:val="22"/>
      </w:rPr>
      <w:tcPr>
        <w:shd w:val="clear" w:color="b2a1c6" w:themeColor="accent4" w:themeTint="9A" w:fill="b2a1c6" w:themeFill="accent4" w:themeFillTint="9A"/>
      </w:tcPr>
    </w:tblStylePr>
    <w:tblStylePr w:type="lastCol">
      <w:rPr>
        <w:rFonts w:ascii="Arial" w:hAnsi="Arial"/>
        <w:color w:val="f2f2f2"/>
        <w:sz w:val="22"/>
      </w:rPr>
      <w:tcPr>
        <w:shd w:val="clear" w:color="b2a1c6" w:themeColor="accent4" w:themeTint="9A" w:fill="b2a1c6" w:themeFill="accent4" w:themeFillTint="9A"/>
      </w:tcPr>
    </w:tblStylePr>
    <w:tblStylePr w:type="lastRow">
      <w:rPr>
        <w:rFonts w:ascii="Arial" w:hAnsi="Arial"/>
        <w:color w:val="f2f2f2"/>
        <w:sz w:val="22"/>
      </w:rPr>
      <w:tcPr>
        <w:shd w:val="clear" w:color="b2a1c6" w:themeColor="accent4" w:themeTint="9A" w:fill="b2a1c6" w:themeFill="accent4" w:themeFillTint="9A"/>
      </w:tcPr>
    </w:tblStylePr>
  </w:style>
  <w:style w:type="table" w:styleId="1408" w:customStyle="1">
    <w:name w:val="Bordered &amp; Lined - Accent 5"/>
    <w:basedOn w:val="1254"/>
    <w:uiPriority w:val="99"/>
    <w:pPr>
      <w:spacing w:after="0" w:line="240" w:lineRule="auto"/>
    </w:pPr>
    <w:rPr>
      <w:color w:val="404040"/>
      <w:sz w:val="20"/>
      <w:szCs w:val="20"/>
      <w:lang w:eastAsia="ru-RU"/>
    </w:rPr>
    <w:tblPr>
      <w:tblStyleRowBandSize w:val="1"/>
      <w:tblStyleColBandSize w:val="1"/>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daeef3" w:themeColor="accent5" w:themeTint="34" w:fill="daeef3" w:themeFill="accent5" w:themeFillTint="34"/>
      </w:tcPr>
    </w:tblStylePr>
    <w:tblStylePr w:type="band2Vert">
      <w:rPr>
        <w:rFonts w:ascii="Arial" w:hAnsi="Arial"/>
        <w:color w:val="404040"/>
        <w:sz w:val="22"/>
      </w:rPr>
      <w:tcPr>
        <w:shd w:val="clear" w:color="daeef3" w:themeColor="accent5" w:themeTint="34" w:fill="daeef3" w:themeFill="accent5" w:themeFillTint="34"/>
      </w:tcPr>
    </w:tblStylePr>
    <w:tblStylePr w:type="firstCol">
      <w:rPr>
        <w:rFonts w:ascii="Arial" w:hAnsi="Arial"/>
        <w:color w:val="f2f2f2"/>
        <w:sz w:val="22"/>
      </w:rPr>
      <w:tcPr>
        <w:shd w:val="clear" w:color="4bacc6" w:themeColor="accent5" w:fill="4bacc6" w:themeFill="accent5"/>
      </w:tcPr>
    </w:tblStylePr>
    <w:tblStylePr w:type="firstRow">
      <w:rPr>
        <w:rFonts w:ascii="Arial" w:hAnsi="Arial"/>
        <w:color w:val="f2f2f2"/>
        <w:sz w:val="22"/>
      </w:rPr>
      <w:tcPr>
        <w:shd w:val="clear" w:color="4bacc6" w:themeColor="accent5" w:fill="4bacc6" w:themeFill="accent5"/>
      </w:tcPr>
    </w:tblStylePr>
    <w:tblStylePr w:type="lastCol">
      <w:rPr>
        <w:rFonts w:ascii="Arial" w:hAnsi="Arial"/>
        <w:color w:val="f2f2f2"/>
        <w:sz w:val="22"/>
      </w:rPr>
      <w:tcPr>
        <w:shd w:val="clear" w:color="4bacc6" w:themeColor="accent5" w:fill="4bacc6" w:themeFill="accent5"/>
      </w:tcPr>
    </w:tblStylePr>
    <w:tblStylePr w:type="lastRow">
      <w:rPr>
        <w:rFonts w:ascii="Arial" w:hAnsi="Arial"/>
        <w:color w:val="f2f2f2"/>
        <w:sz w:val="22"/>
      </w:rPr>
      <w:tcPr>
        <w:shd w:val="clear" w:color="4bacc6" w:themeColor="accent5" w:fill="4bacc6" w:themeFill="accent5"/>
      </w:tcPr>
    </w:tblStylePr>
  </w:style>
  <w:style w:type="table" w:styleId="1409" w:customStyle="1">
    <w:name w:val="Bordered &amp; Lined - Accent 6"/>
    <w:basedOn w:val="1254"/>
    <w:uiPriority w:val="99"/>
    <w:pPr>
      <w:spacing w:after="0" w:line="240" w:lineRule="auto"/>
    </w:pPr>
    <w:rPr>
      <w:color w:val="404040"/>
      <w:sz w:val="20"/>
      <w:szCs w:val="20"/>
      <w:lang w:eastAsia="ru-RU"/>
    </w:rPr>
    <w:tblPr>
      <w:tblStyleRowBandSize w:val="1"/>
      <w:tblStyleColBandSize w:val="1"/>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de9d8" w:themeColor="accent6" w:themeTint="34" w:fill="fde9d8" w:themeFill="accent6" w:themeFillTint="34"/>
      </w:tcPr>
    </w:tblStylePr>
    <w:tblStylePr w:type="band2Vert">
      <w:rPr>
        <w:rFonts w:ascii="Arial" w:hAnsi="Arial"/>
        <w:color w:val="404040"/>
        <w:sz w:val="22"/>
      </w:rPr>
      <w:tcPr>
        <w:shd w:val="clear" w:color="fde9d8" w:themeColor="accent6" w:themeTint="34" w:fill="fde9d8" w:themeFill="accent6" w:themeFillTint="34"/>
      </w:tcPr>
    </w:tblStylePr>
    <w:tblStylePr w:type="firstCol">
      <w:rPr>
        <w:rFonts w:ascii="Arial" w:hAnsi="Arial"/>
        <w:color w:val="f2f2f2"/>
        <w:sz w:val="22"/>
      </w:rPr>
      <w:tcPr>
        <w:shd w:val="clear" w:color="f79646" w:themeColor="accent6" w:fill="f79646" w:themeFill="accent6"/>
      </w:tcPr>
    </w:tblStylePr>
    <w:tblStylePr w:type="firstRow">
      <w:rPr>
        <w:rFonts w:ascii="Arial" w:hAnsi="Arial"/>
        <w:color w:val="f2f2f2"/>
        <w:sz w:val="22"/>
      </w:rPr>
      <w:tcPr>
        <w:shd w:val="clear" w:color="f79646" w:themeColor="accent6" w:fill="f79646" w:themeFill="accent6"/>
      </w:tcPr>
    </w:tblStylePr>
    <w:tblStylePr w:type="lastCol">
      <w:rPr>
        <w:rFonts w:ascii="Arial" w:hAnsi="Arial"/>
        <w:color w:val="f2f2f2"/>
        <w:sz w:val="22"/>
      </w:rPr>
      <w:tcPr>
        <w:shd w:val="clear" w:color="f79646" w:themeColor="accent6" w:fill="f79646" w:themeFill="accent6"/>
      </w:tcPr>
    </w:tblStylePr>
    <w:tblStylePr w:type="lastRow">
      <w:rPr>
        <w:rFonts w:ascii="Arial" w:hAnsi="Arial"/>
        <w:color w:val="f2f2f2"/>
        <w:sz w:val="22"/>
      </w:rPr>
      <w:tcPr>
        <w:shd w:val="clear" w:color="f79646" w:themeColor="accent6" w:fill="f79646" w:themeFill="accent6"/>
      </w:tcPr>
    </w:tblStylePr>
  </w:style>
  <w:style w:type="table" w:styleId="1410" w:customStyle="1">
    <w:name w:val="Bordered"/>
    <w:basedOn w:val="1254"/>
    <w:uiPriority w:val="99"/>
    <w:pPr>
      <w:spacing w:after="0" w:line="240" w:lineRule="auto"/>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blStylePr w:type="band1Horz">
      <w:rPr>
        <w:rFonts w:ascii="Arial" w:hAnsi="Arial"/>
        <w:color w:val="404040"/>
        <w:sz w:val="22"/>
      </w:r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7F7F7F" w:themeColor="text1" w:themeTint="80" w:sz="12" w:space="0"/>
        </w:tcBorders>
      </w:tcPr>
    </w:tblStylePr>
    <w:tblStylePr w:type="lastCol">
      <w:rPr>
        <w:rFonts w:ascii="Arial" w:hAnsi="Arial"/>
        <w:color w:val="404040"/>
        <w:sz w:val="22"/>
      </w:rPr>
      <w:tcPr>
        <w:tcBorders>
          <w:left w:val="single" w:color="7F7F7F" w:themeColor="text1" w:themeTint="80" w:sz="12" w:space="0"/>
        </w:tcBorders>
      </w:tcPr>
    </w:tblStylePr>
    <w:tblStylePr w:type="lastRow">
      <w:rPr>
        <w:rFonts w:ascii="Arial" w:hAnsi="Arial"/>
        <w:color w:val="404040"/>
        <w:sz w:val="22"/>
      </w:rPr>
      <w:tcPr>
        <w:tcBorders>
          <w:top w:val="single" w:color="7F7F7F" w:themeColor="text1" w:themeTint="80" w:sz="12" w:space="0"/>
        </w:tcBorders>
      </w:tcPr>
    </w:tblStylePr>
  </w:style>
  <w:style w:type="table" w:styleId="1411" w:customStyle="1">
    <w:name w:val="Bordered - Accent 1"/>
    <w:basedOn w:val="1254"/>
    <w:uiPriority w:val="99"/>
    <w:pPr>
      <w:spacing w:after="0" w:line="240" w:lineRule="auto"/>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blStylePr w:type="band1Horz">
      <w:rPr>
        <w:rFonts w:ascii="Arial" w:hAnsi="Arial"/>
        <w:color w:val="404040"/>
        <w:sz w:val="22"/>
      </w:r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4F81BD" w:themeColor="accent1" w:sz="12" w:space="0"/>
        </w:tcBorders>
      </w:tcPr>
    </w:tblStylePr>
    <w:tblStylePr w:type="lastCol">
      <w:rPr>
        <w:rFonts w:ascii="Arial" w:hAnsi="Arial"/>
        <w:color w:val="404040"/>
        <w:sz w:val="22"/>
      </w:rPr>
      <w:tcPr>
        <w:tcBorders>
          <w:left w:val="single" w:color="4F81BD" w:themeColor="accent1" w:sz="12" w:space="0"/>
        </w:tcBorders>
      </w:tcPr>
    </w:tblStylePr>
    <w:tblStylePr w:type="lastRow">
      <w:rPr>
        <w:rFonts w:ascii="Arial" w:hAnsi="Arial"/>
        <w:color w:val="404040"/>
        <w:sz w:val="22"/>
      </w:rPr>
      <w:tcPr>
        <w:tcBorders>
          <w:top w:val="single" w:color="4F81BD" w:themeColor="accent1" w:sz="12" w:space="0"/>
        </w:tcBorders>
      </w:tcPr>
    </w:tblStylePr>
  </w:style>
  <w:style w:type="table" w:styleId="1412" w:customStyle="1">
    <w:name w:val="Bordered - Accent 2"/>
    <w:basedOn w:val="1254"/>
    <w:uiPriority w:val="99"/>
    <w:pPr>
      <w:spacing w:after="0" w:line="240" w:lineRule="auto"/>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blStylePr w:type="band1Horz">
      <w:rPr>
        <w:rFonts w:ascii="Arial" w:hAnsi="Arial"/>
        <w:color w:val="404040"/>
        <w:sz w:val="22"/>
      </w:r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D99695" w:themeColor="accent2" w:themeTint="97" w:sz="12" w:space="0"/>
        </w:tcBorders>
      </w:tcPr>
    </w:tblStylePr>
    <w:tblStylePr w:type="lastCol">
      <w:rPr>
        <w:rFonts w:ascii="Arial" w:hAnsi="Arial"/>
        <w:color w:val="404040"/>
        <w:sz w:val="22"/>
      </w:rPr>
      <w:tcPr>
        <w:tcBorders>
          <w:left w:val="single" w:color="D99695" w:themeColor="accent2" w:themeTint="97" w:sz="12" w:space="0"/>
        </w:tcBorders>
      </w:tcPr>
    </w:tblStylePr>
    <w:tblStylePr w:type="lastRow">
      <w:rPr>
        <w:rFonts w:ascii="Arial" w:hAnsi="Arial"/>
        <w:color w:val="404040"/>
        <w:sz w:val="22"/>
      </w:rPr>
      <w:tcPr>
        <w:tcBorders>
          <w:top w:val="single" w:color="D99695" w:themeColor="accent2" w:themeTint="97" w:sz="12" w:space="0"/>
        </w:tcBorders>
      </w:tcPr>
    </w:tblStylePr>
  </w:style>
  <w:style w:type="table" w:styleId="1413" w:customStyle="1">
    <w:name w:val="Bordered - Accent 3"/>
    <w:basedOn w:val="1254"/>
    <w:uiPriority w:val="99"/>
    <w:pPr>
      <w:spacing w:after="0" w:line="240" w:lineRule="auto"/>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blStylePr w:type="band1Horz">
      <w:rPr>
        <w:rFonts w:ascii="Arial" w:hAnsi="Arial"/>
        <w:color w:val="404040"/>
        <w:sz w:val="22"/>
      </w:r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C3D69B" w:themeColor="accent3" w:themeTint="98" w:sz="12" w:space="0"/>
        </w:tcBorders>
      </w:tcPr>
    </w:tblStylePr>
    <w:tblStylePr w:type="lastCol">
      <w:rPr>
        <w:rFonts w:ascii="Arial" w:hAnsi="Arial"/>
        <w:color w:val="404040"/>
        <w:sz w:val="22"/>
      </w:rPr>
      <w:tcPr>
        <w:tcBorders>
          <w:left w:val="single" w:color="C3D69B" w:themeColor="accent3" w:themeTint="98" w:sz="12" w:space="0"/>
        </w:tcBorders>
      </w:tcPr>
    </w:tblStylePr>
    <w:tblStylePr w:type="lastRow">
      <w:rPr>
        <w:rFonts w:ascii="Arial" w:hAnsi="Arial"/>
        <w:color w:val="404040"/>
        <w:sz w:val="22"/>
      </w:rPr>
      <w:tcPr>
        <w:tcBorders>
          <w:top w:val="single" w:color="C3D69B" w:themeColor="accent3" w:themeTint="98" w:sz="12" w:space="0"/>
        </w:tcBorders>
      </w:tcPr>
    </w:tblStylePr>
  </w:style>
  <w:style w:type="table" w:styleId="1414" w:customStyle="1">
    <w:name w:val="Bordered - Accent 4"/>
    <w:basedOn w:val="1254"/>
    <w:uiPriority w:val="99"/>
    <w:pPr>
      <w:spacing w:after="0" w:line="240" w:lineRule="auto"/>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blStylePr w:type="band1Horz">
      <w:rPr>
        <w:rFonts w:ascii="Arial" w:hAnsi="Arial"/>
        <w:color w:val="404040"/>
        <w:sz w:val="22"/>
      </w:r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B2A1C6" w:themeColor="accent4" w:themeTint="9A" w:sz="12" w:space="0"/>
        </w:tcBorders>
      </w:tcPr>
    </w:tblStylePr>
    <w:tblStylePr w:type="lastCol">
      <w:rPr>
        <w:rFonts w:ascii="Arial" w:hAnsi="Arial"/>
        <w:color w:val="404040"/>
        <w:sz w:val="22"/>
      </w:rPr>
      <w:tcPr>
        <w:tcBorders>
          <w:left w:val="single" w:color="B2A1C6" w:themeColor="accent4" w:themeTint="9A" w:sz="12" w:space="0"/>
        </w:tcBorders>
      </w:tcPr>
    </w:tblStylePr>
    <w:tblStylePr w:type="lastRow">
      <w:rPr>
        <w:rFonts w:ascii="Arial" w:hAnsi="Arial"/>
        <w:color w:val="404040"/>
        <w:sz w:val="22"/>
      </w:rPr>
      <w:tcPr>
        <w:tcBorders>
          <w:top w:val="single" w:color="B2A1C6" w:themeColor="accent4" w:themeTint="9A" w:sz="12" w:space="0"/>
        </w:tcBorders>
      </w:tcPr>
    </w:tblStylePr>
  </w:style>
  <w:style w:type="table" w:styleId="1415" w:customStyle="1">
    <w:name w:val="Bordered - Accent 5"/>
    <w:basedOn w:val="1254"/>
    <w:uiPriority w:val="99"/>
    <w:pPr>
      <w:spacing w:after="0" w:line="240" w:lineRule="auto"/>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blStylePr w:type="band1Horz">
      <w:rPr>
        <w:rFonts w:ascii="Arial" w:hAnsi="Arial"/>
        <w:color w:val="404040"/>
        <w:sz w:val="22"/>
      </w:r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92CCDC" w:themeColor="accent5" w:themeTint="9A" w:sz="12" w:space="0"/>
        </w:tcBorders>
      </w:tcPr>
    </w:tblStylePr>
    <w:tblStylePr w:type="lastCol">
      <w:rPr>
        <w:rFonts w:ascii="Arial" w:hAnsi="Arial"/>
        <w:color w:val="404040"/>
        <w:sz w:val="22"/>
      </w:rPr>
      <w:tcPr>
        <w:tcBorders>
          <w:left w:val="single" w:color="92CCDC" w:themeColor="accent5" w:themeTint="9A" w:sz="12" w:space="0"/>
        </w:tcBorders>
      </w:tcPr>
    </w:tblStylePr>
    <w:tblStylePr w:type="lastRow">
      <w:rPr>
        <w:rFonts w:ascii="Arial" w:hAnsi="Arial"/>
        <w:color w:val="404040"/>
        <w:sz w:val="22"/>
      </w:rPr>
      <w:tcPr>
        <w:tcBorders>
          <w:top w:val="single" w:color="92CCDC" w:themeColor="accent5" w:themeTint="9A" w:sz="12" w:space="0"/>
        </w:tcBorders>
      </w:tcPr>
    </w:tblStylePr>
  </w:style>
  <w:style w:type="table" w:styleId="1416" w:customStyle="1">
    <w:name w:val="Bordered - Accent 6"/>
    <w:basedOn w:val="1254"/>
    <w:uiPriority w:val="99"/>
    <w:pPr>
      <w:spacing w:after="0" w:line="240" w:lineRule="auto"/>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blStylePr w:type="band1Horz">
      <w:rPr>
        <w:rFonts w:ascii="Arial" w:hAnsi="Arial"/>
        <w:color w:val="404040"/>
        <w:sz w:val="22"/>
      </w:r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FAC090" w:themeColor="accent6" w:themeTint="98" w:sz="12" w:space="0"/>
        </w:tcBorders>
      </w:tcPr>
    </w:tblStylePr>
    <w:tblStylePr w:type="lastCol">
      <w:rPr>
        <w:rFonts w:ascii="Arial" w:hAnsi="Arial"/>
        <w:color w:val="404040"/>
        <w:sz w:val="22"/>
      </w:rPr>
      <w:tcPr>
        <w:tcBorders>
          <w:left w:val="single" w:color="FAC090" w:themeColor="accent6" w:themeTint="98" w:sz="12" w:space="0"/>
        </w:tcBorders>
      </w:tcPr>
    </w:tblStylePr>
    <w:tblStylePr w:type="lastRow">
      <w:rPr>
        <w:rFonts w:ascii="Arial" w:hAnsi="Arial"/>
        <w:color w:val="404040"/>
        <w:sz w:val="22"/>
      </w:rPr>
      <w:tcPr>
        <w:tcBorders>
          <w:top w:val="single" w:color="FAC090" w:themeColor="accent6" w:themeTint="98" w:sz="12" w:space="0"/>
        </w:tcBorders>
      </w:tcPr>
    </w:tblStylePr>
  </w:style>
  <w:style w:type="character" w:styleId="1417" w:customStyle="1">
    <w:name w:val="Footnote Text Char"/>
    <w:uiPriority w:val="99"/>
    <w:rPr>
      <w:sz w:val="18"/>
    </w:rPr>
  </w:style>
  <w:style w:type="paragraph" w:styleId="1418">
    <w:name w:val="endnote text"/>
    <w:basedOn w:val="1243"/>
    <w:link w:val="1419"/>
    <w:uiPriority w:val="99"/>
    <w:semiHidden/>
    <w:unhideWhenUsed/>
    <w:pPr>
      <w:spacing w:after="0" w:line="240" w:lineRule="auto"/>
    </w:pPr>
    <w:rPr>
      <w:sz w:val="20"/>
    </w:rPr>
  </w:style>
  <w:style w:type="character" w:styleId="1419" w:customStyle="1">
    <w:name w:val="Текст концевой сноски Знак"/>
    <w:link w:val="1418"/>
    <w:uiPriority w:val="99"/>
    <w:rPr>
      <w:sz w:val="20"/>
    </w:rPr>
  </w:style>
  <w:style w:type="character" w:styleId="1420">
    <w:name w:val="endnote reference"/>
    <w:basedOn w:val="1253"/>
    <w:uiPriority w:val="99"/>
    <w:semiHidden/>
    <w:unhideWhenUsed/>
    <w:rPr>
      <w:vertAlign w:val="superscript"/>
    </w:rPr>
  </w:style>
  <w:style w:type="paragraph" w:styleId="1421">
    <w:name w:val="toc 1"/>
    <w:basedOn w:val="1243"/>
    <w:next w:val="1243"/>
    <w:uiPriority w:val="39"/>
    <w:unhideWhenUsed/>
    <w:pPr>
      <w:spacing w:after="57"/>
    </w:pPr>
  </w:style>
  <w:style w:type="paragraph" w:styleId="1422">
    <w:name w:val="toc 2"/>
    <w:basedOn w:val="1243"/>
    <w:next w:val="1243"/>
    <w:uiPriority w:val="39"/>
    <w:unhideWhenUsed/>
    <w:pPr>
      <w:ind w:left="283"/>
      <w:spacing w:after="57"/>
    </w:pPr>
  </w:style>
  <w:style w:type="paragraph" w:styleId="1423">
    <w:name w:val="toc 3"/>
    <w:basedOn w:val="1243"/>
    <w:next w:val="1243"/>
    <w:uiPriority w:val="39"/>
    <w:unhideWhenUsed/>
    <w:pPr>
      <w:ind w:left="567"/>
      <w:spacing w:after="57"/>
    </w:pPr>
  </w:style>
  <w:style w:type="paragraph" w:styleId="1424">
    <w:name w:val="toc 4"/>
    <w:basedOn w:val="1243"/>
    <w:next w:val="1243"/>
    <w:uiPriority w:val="39"/>
    <w:unhideWhenUsed/>
    <w:pPr>
      <w:ind w:left="850"/>
      <w:spacing w:after="57"/>
    </w:pPr>
  </w:style>
  <w:style w:type="paragraph" w:styleId="1425">
    <w:name w:val="toc 5"/>
    <w:basedOn w:val="1243"/>
    <w:next w:val="1243"/>
    <w:uiPriority w:val="39"/>
    <w:unhideWhenUsed/>
    <w:pPr>
      <w:ind w:left="1134"/>
      <w:spacing w:after="57"/>
    </w:pPr>
  </w:style>
  <w:style w:type="paragraph" w:styleId="1426">
    <w:name w:val="toc 6"/>
    <w:basedOn w:val="1243"/>
    <w:next w:val="1243"/>
    <w:uiPriority w:val="39"/>
    <w:unhideWhenUsed/>
    <w:pPr>
      <w:ind w:left="1417"/>
      <w:spacing w:after="57"/>
    </w:pPr>
  </w:style>
  <w:style w:type="paragraph" w:styleId="1427">
    <w:name w:val="toc 7"/>
    <w:basedOn w:val="1243"/>
    <w:next w:val="1243"/>
    <w:uiPriority w:val="39"/>
    <w:unhideWhenUsed/>
    <w:pPr>
      <w:ind w:left="1701"/>
      <w:spacing w:after="57"/>
    </w:pPr>
  </w:style>
  <w:style w:type="paragraph" w:styleId="1428">
    <w:name w:val="toc 8"/>
    <w:basedOn w:val="1243"/>
    <w:next w:val="1243"/>
    <w:uiPriority w:val="39"/>
    <w:unhideWhenUsed/>
    <w:pPr>
      <w:ind w:left="1984"/>
      <w:spacing w:after="57"/>
    </w:pPr>
  </w:style>
  <w:style w:type="paragraph" w:styleId="1429">
    <w:name w:val="toc 9"/>
    <w:basedOn w:val="1243"/>
    <w:next w:val="1243"/>
    <w:uiPriority w:val="39"/>
    <w:unhideWhenUsed/>
    <w:pPr>
      <w:ind w:left="2268"/>
      <w:spacing w:after="57"/>
    </w:pPr>
  </w:style>
  <w:style w:type="paragraph" w:styleId="1430">
    <w:name w:val="TOC Heading"/>
    <w:uiPriority w:val="39"/>
    <w:unhideWhenUsed/>
  </w:style>
  <w:style w:type="paragraph" w:styleId="1431">
    <w:name w:val="table of figures"/>
    <w:basedOn w:val="1243"/>
    <w:next w:val="1243"/>
    <w:uiPriority w:val="99"/>
    <w:unhideWhenUsed/>
    <w:pPr>
      <w:spacing w:after="0"/>
    </w:pPr>
  </w:style>
  <w:style w:type="paragraph" w:styleId="1432">
    <w:name w:val="footnote text"/>
    <w:basedOn w:val="1243"/>
    <w:link w:val="1433"/>
    <w:uiPriority w:val="99"/>
    <w:unhideWhenUsed/>
    <w:pPr>
      <w:spacing w:after="0" w:line="240" w:lineRule="auto"/>
    </w:pPr>
    <w:rPr>
      <w:sz w:val="20"/>
      <w:szCs w:val="20"/>
    </w:rPr>
  </w:style>
  <w:style w:type="character" w:styleId="1433" w:customStyle="1">
    <w:name w:val="Текст сноски Знак"/>
    <w:basedOn w:val="1253"/>
    <w:link w:val="1432"/>
    <w:uiPriority w:val="99"/>
    <w:rPr>
      <w:sz w:val="20"/>
      <w:szCs w:val="20"/>
    </w:rPr>
  </w:style>
  <w:style w:type="paragraph" w:styleId="1434">
    <w:name w:val="Body Text"/>
    <w:basedOn w:val="1243"/>
    <w:link w:val="1435"/>
    <w:uiPriority w:val="99"/>
    <w:semiHidden/>
    <w:unhideWhenUsed/>
    <w:pPr>
      <w:spacing w:after="120"/>
    </w:pPr>
  </w:style>
  <w:style w:type="character" w:styleId="1435" w:customStyle="1">
    <w:name w:val="Основной текст Знак"/>
    <w:basedOn w:val="1253"/>
    <w:link w:val="1434"/>
    <w:uiPriority w:val="99"/>
    <w:semiHidden/>
  </w:style>
  <w:style w:type="paragraph" w:styleId="1436">
    <w:name w:val="Header"/>
    <w:basedOn w:val="1243"/>
    <w:link w:val="1437"/>
    <w:uiPriority w:val="99"/>
    <w:unhideWhenUsed/>
    <w:pPr>
      <w:spacing w:after="0" w:line="240" w:lineRule="auto"/>
      <w:tabs>
        <w:tab w:val="center" w:pos="4677" w:leader="none"/>
        <w:tab w:val="right" w:pos="9355" w:leader="none"/>
      </w:tabs>
    </w:pPr>
  </w:style>
  <w:style w:type="character" w:styleId="1437" w:customStyle="1">
    <w:name w:val="Верхний колонтитул Знак"/>
    <w:basedOn w:val="1253"/>
    <w:link w:val="1436"/>
    <w:uiPriority w:val="99"/>
  </w:style>
  <w:style w:type="paragraph" w:styleId="1438">
    <w:name w:val="Footer"/>
    <w:basedOn w:val="1243"/>
    <w:link w:val="1439"/>
    <w:uiPriority w:val="99"/>
    <w:unhideWhenUsed/>
    <w:pPr>
      <w:spacing w:after="0" w:line="240" w:lineRule="auto"/>
      <w:tabs>
        <w:tab w:val="center" w:pos="4677" w:leader="none"/>
        <w:tab w:val="right" w:pos="9355" w:leader="none"/>
      </w:tabs>
    </w:pPr>
  </w:style>
  <w:style w:type="character" w:styleId="1439" w:customStyle="1">
    <w:name w:val="Нижний колонтитул Знак"/>
    <w:basedOn w:val="1253"/>
    <w:link w:val="1438"/>
    <w:uiPriority w:val="99"/>
  </w:style>
  <w:style w:type="character" w:styleId="1440">
    <w:name w:val="footnote reference"/>
    <w:rPr>
      <w:rFonts w:cs="Times New Roman"/>
      <w:vertAlign w:val="superscript"/>
    </w:rPr>
  </w:style>
  <w:style w:type="paragraph" w:styleId="1441">
    <w:name w:val="Balloon Text"/>
    <w:basedOn w:val="1243"/>
    <w:link w:val="1442"/>
    <w:uiPriority w:val="99"/>
    <w:semiHidden/>
    <w:unhideWhenUsed/>
    <w:pPr>
      <w:spacing w:after="0" w:line="240" w:lineRule="auto"/>
    </w:pPr>
    <w:rPr>
      <w:rFonts w:ascii="Tahoma" w:hAnsi="Tahoma" w:cs="Tahoma"/>
      <w:sz w:val="16"/>
      <w:szCs w:val="16"/>
    </w:rPr>
  </w:style>
  <w:style w:type="character" w:styleId="1442" w:customStyle="1">
    <w:name w:val="Текст выноски Знак"/>
    <w:basedOn w:val="1253"/>
    <w:link w:val="1441"/>
    <w:uiPriority w:val="99"/>
    <w:semiHidden/>
    <w:rPr>
      <w:rFonts w:ascii="Tahoma" w:hAnsi="Tahoma" w:cs="Tahoma"/>
      <w:sz w:val="16"/>
      <w:szCs w:val="16"/>
    </w:rPr>
  </w:style>
  <w:style w:type="paragraph" w:styleId="1443" w:customStyle="1">
    <w:name w:val="ConsPlusNormal"/>
    <w:pPr>
      <w:spacing w:after="0" w:line="240" w:lineRule="auto"/>
    </w:pPr>
    <w:rPr>
      <w:rFonts w:ascii="Times New Roman" w:hAnsi="Times New Roman" w:eastAsia="Calibri" w:cs="Times New Roman"/>
      <w:sz w:val="28"/>
      <w:szCs w:val="28"/>
    </w:rPr>
  </w:style>
  <w:style w:type="table" w:styleId="1444">
    <w:name w:val="Table Grid"/>
    <w:basedOn w:val="1254"/>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1445">
    <w:name w:val="List Paragraph"/>
    <w:basedOn w:val="1243"/>
    <w:uiPriority w:val="34"/>
    <w:qFormat/>
    <w:pPr>
      <w:contextualSpacing/>
      <w:ind w:left="720"/>
    </w:pPr>
  </w:style>
  <w:style w:type="table" w:styleId="1446" w:customStyle="1">
    <w:name w:val="Сетка таблицы1"/>
    <w:basedOn w:val="1254"/>
    <w:next w:val="1444"/>
    <w:uiPriority w:val="59"/>
    <w:pPr>
      <w:spacing w:after="0" w:line="240" w:lineRule="auto"/>
    </w:pPr>
    <w:rPr>
      <w:rFonts w:ascii="Calibri" w:hAnsi="Calibri" w:eastAsia="Calibri" w:cs="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447">
    <w:name w:val="Hyperlink"/>
    <w:basedOn w:val="1253"/>
    <w:uiPriority w:val="99"/>
    <w:unhideWhenUsed/>
    <w:rPr>
      <w:color w:val="0000ff" w:themeColor="hyperlink"/>
      <w:u w:val="single"/>
    </w:rPr>
  </w:style>
  <w:style w:type="character" w:styleId="1448" w:customStyle="1">
    <w:name w:val="Символ сноски"/>
    <w:qFormat/>
    <w:rPr>
      <w:vertAlign w:val="superscript"/>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customXml" Target="../customXml/item1.xml" /><Relationship Id="rId15" Type="http://schemas.openxmlformats.org/officeDocument/2006/relationships/hyperlink" Target="http://www.gazprom.ru" TargetMode="External"/><Relationship Id="rId16" Type="http://schemas.openxmlformats.org/officeDocument/2006/relationships/hyperlink" Target="http://www.gazprom.ru/about/strategy/innovation/tech-regulation/" TargetMode="External"/><Relationship Id="rId17" Type="http://schemas.openxmlformats.org/officeDocument/2006/relationships/hyperlink" Target="https://edo.etpgpb.ru" TargetMode="External"/><Relationship Id="rId18" Type="http://schemas.openxmlformats.org/officeDocument/2006/relationships/hyperlink" Target="https://edo.etpgpb.ru" TargetMode="External"/><Relationship Id="rId19" Type="http://schemas.openxmlformats.org/officeDocument/2006/relationships/hyperlink" Target="http://ngsk@nadym-dobycha.gazprom.ru" TargetMode="External"/><Relationship Id="rId20" Type="http://schemas.openxmlformats.org/officeDocument/2006/relationships/hyperlink" Target="http://nadymdobycha.gazprom.ru/ecology/policy/" TargetMode="External"/><Relationship Id="rId21" Type="http://schemas.openxmlformats.org/officeDocument/2006/relationships/hyperlink" Target="http://nadymdobycha.gazprom.ru/about/ohrana-truda/" TargetMode="External"/><Relationship Id="rId22" Type="http://schemas.openxmlformats.org/officeDocument/2006/relationships/hyperlink" Target="https://nadymdobycha.gazprom.ru/about/kodeks/" TargetMode="External"/><Relationship Id="rId23" Type="http://schemas.openxmlformats.org/officeDocument/2006/relationships/hyperlink" Target="https://nadymdobycha.gazprom.ru/tenders/#1"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 Id="rId1" Type="http://schemas.openxmlformats.org/officeDocument/2006/relationships/hyperlink" Target="https://tenders.gazprom.ru/" TargetMode="External"/></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 Id="rId1" Type="http://schemas.openxmlformats.org/officeDocument/2006/relationships/hyperlink" Target="https://edo.etpgpb.ru" TargetMode="External"/></Relationships>
</file>

<file path=word/_rels/header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D15425-ED24-490D-AA7E-E9DC354B02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Р7-Офис/2024.1.3.422</Application>
  <Company/>
  <DocSecurity>0</DocSecurity>
  <HyperlinksChanged>false</HyperlinksChanged>
  <LinksUpToDate>false</LinksUpToDate>
  <ScaleCrop>false</ScaleCrop>
  <SharedDoc>false</SharedDoc>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Мартынова Альбина Андреевна</dc:creator>
  <cp:revision>63</cp:revision>
  <dcterms:created xsi:type="dcterms:W3CDTF">2021-03-23T06:33:00Z</dcterms:created>
  <dcterms:modified xsi:type="dcterms:W3CDTF">2025-06-18T10:07:01Z</dcterms:modified>
</cp:coreProperties>
</file>