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5E8" w:rsidRPr="00B2673D" w:rsidRDefault="00783390" w:rsidP="00FE4106">
      <w:pPr>
        <w:jc w:val="center"/>
        <w:rPr>
          <w:b/>
          <w:szCs w:val="28"/>
        </w:rPr>
      </w:pPr>
      <w:r w:rsidRPr="00B2673D">
        <w:rPr>
          <w:b/>
          <w:szCs w:val="28"/>
        </w:rPr>
        <w:t>ИЗВЕЩЕНИЕ</w:t>
      </w:r>
    </w:p>
    <w:p w:rsidR="00783390" w:rsidRPr="00B2673D" w:rsidRDefault="00783390" w:rsidP="003842A8">
      <w:pPr>
        <w:spacing w:line="240" w:lineRule="auto"/>
        <w:jc w:val="center"/>
        <w:rPr>
          <w:b/>
          <w:sz w:val="26"/>
          <w:szCs w:val="26"/>
        </w:rPr>
      </w:pPr>
      <w:r w:rsidRPr="00B2673D">
        <w:rPr>
          <w:b/>
          <w:sz w:val="26"/>
          <w:szCs w:val="26"/>
        </w:rPr>
        <w:t xml:space="preserve">о проведении </w:t>
      </w:r>
      <w:r w:rsidR="00E03ECB" w:rsidRPr="00B2673D">
        <w:rPr>
          <w:b/>
          <w:sz w:val="26"/>
          <w:szCs w:val="26"/>
        </w:rPr>
        <w:t>закупки</w:t>
      </w:r>
    </w:p>
    <w:p w:rsidR="00B12BA7" w:rsidRPr="00B2673D" w:rsidRDefault="00783390" w:rsidP="003842A8">
      <w:pPr>
        <w:spacing w:line="240" w:lineRule="auto"/>
        <w:jc w:val="center"/>
        <w:rPr>
          <w:b/>
          <w:sz w:val="26"/>
          <w:szCs w:val="26"/>
        </w:rPr>
      </w:pPr>
      <w:r w:rsidRPr="00B2673D">
        <w:rPr>
          <w:b/>
          <w:sz w:val="26"/>
          <w:szCs w:val="26"/>
        </w:rPr>
        <w:t>на право заключения договора</w:t>
      </w:r>
    </w:p>
    <w:p w:rsidR="00927F46" w:rsidRPr="00B2673D" w:rsidRDefault="00927F46" w:rsidP="00783390">
      <w:pPr>
        <w:spacing w:line="240" w:lineRule="auto"/>
        <w:jc w:val="center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30"/>
        <w:gridCol w:w="3419"/>
        <w:gridCol w:w="3432"/>
      </w:tblGrid>
      <w:tr w:rsidR="00263C7B" w:rsidRPr="00B2673D" w:rsidTr="00761AEB">
        <w:tc>
          <w:tcPr>
            <w:tcW w:w="3473" w:type="dxa"/>
            <w:shd w:val="clear" w:color="auto" w:fill="auto"/>
            <w:vAlign w:val="center"/>
          </w:tcPr>
          <w:p w:rsidR="00761AEB" w:rsidRPr="00B2673D" w:rsidRDefault="00761AEB" w:rsidP="00761AE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2673D">
              <w:rPr>
                <w:sz w:val="24"/>
                <w:szCs w:val="24"/>
              </w:rPr>
              <w:t>№</w:t>
            </w:r>
            <w:r w:rsidR="00554AE8">
              <w:rPr>
                <w:sz w:val="24"/>
                <w:szCs w:val="24"/>
              </w:rPr>
              <w:t xml:space="preserve"> </w:t>
            </w:r>
            <w:r w:rsidR="00554AE8" w:rsidRPr="00244DE2">
              <w:rPr>
                <w:b/>
                <w:sz w:val="24"/>
                <w:szCs w:val="24"/>
              </w:rPr>
              <w:t>225778</w:t>
            </w:r>
          </w:p>
        </w:tc>
        <w:tc>
          <w:tcPr>
            <w:tcW w:w="3474" w:type="dxa"/>
            <w:shd w:val="clear" w:color="auto" w:fill="auto"/>
            <w:vAlign w:val="center"/>
          </w:tcPr>
          <w:p w:rsidR="00761AEB" w:rsidRPr="00B2673D" w:rsidRDefault="00761AEB" w:rsidP="00761AE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:rsidR="00761AEB" w:rsidRPr="00B2673D" w:rsidRDefault="00761AEB" w:rsidP="000D54EE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B2673D">
              <w:rPr>
                <w:sz w:val="24"/>
                <w:szCs w:val="24"/>
              </w:rPr>
              <w:t>«</w:t>
            </w:r>
            <w:r w:rsidR="00554AE8">
              <w:rPr>
                <w:sz w:val="24"/>
                <w:szCs w:val="24"/>
              </w:rPr>
              <w:t>21</w:t>
            </w:r>
            <w:r w:rsidRPr="00B2673D">
              <w:rPr>
                <w:sz w:val="24"/>
                <w:szCs w:val="24"/>
              </w:rPr>
              <w:t xml:space="preserve">» </w:t>
            </w:r>
            <w:r w:rsidR="00554AE8">
              <w:rPr>
                <w:sz w:val="24"/>
                <w:szCs w:val="24"/>
              </w:rPr>
              <w:t>августа</w:t>
            </w:r>
            <w:r w:rsidRPr="00B2673D">
              <w:rPr>
                <w:sz w:val="24"/>
                <w:szCs w:val="24"/>
              </w:rPr>
              <w:t xml:space="preserve"> 20</w:t>
            </w:r>
            <w:r w:rsidR="00554AE8">
              <w:rPr>
                <w:sz w:val="24"/>
                <w:szCs w:val="24"/>
              </w:rPr>
              <w:t>26</w:t>
            </w:r>
            <w:r w:rsidRPr="00B2673D">
              <w:rPr>
                <w:sz w:val="24"/>
                <w:szCs w:val="24"/>
              </w:rPr>
              <w:t> г.</w:t>
            </w:r>
          </w:p>
        </w:tc>
      </w:tr>
    </w:tbl>
    <w:p w:rsidR="00761AEB" w:rsidRPr="00B2673D" w:rsidRDefault="00761AEB" w:rsidP="00783390">
      <w:pPr>
        <w:spacing w:line="240" w:lineRule="auto"/>
        <w:jc w:val="center"/>
        <w:rPr>
          <w:sz w:val="24"/>
          <w:szCs w:val="24"/>
          <w:lang w:val="en-US"/>
        </w:rPr>
      </w:pPr>
    </w:p>
    <w:p w:rsidR="00684650" w:rsidRPr="00B2673D" w:rsidRDefault="009541CC" w:rsidP="00554AE8">
      <w:pPr>
        <w:pStyle w:val="aff4"/>
        <w:numPr>
          <w:ilvl w:val="1"/>
          <w:numId w:val="8"/>
        </w:numPr>
        <w:tabs>
          <w:tab w:val="clear" w:pos="0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>Способ закупки:</w:t>
      </w:r>
      <w:r w:rsidR="008E0645" w:rsidRPr="00B2673D">
        <w:t xml:space="preserve"> </w:t>
      </w:r>
      <w:r w:rsidR="00554AE8">
        <w:rPr>
          <w:b/>
          <w:snapToGrid w:val="0"/>
        </w:rPr>
        <w:t>Открытый запрос предложений в электронной форме</w:t>
      </w:r>
    </w:p>
    <w:p w:rsidR="00881310" w:rsidRPr="00B2673D" w:rsidRDefault="00881310" w:rsidP="00554AE8">
      <w:pPr>
        <w:pStyle w:val="aff4"/>
        <w:numPr>
          <w:ilvl w:val="1"/>
          <w:numId w:val="8"/>
        </w:numPr>
        <w:tabs>
          <w:tab w:val="clear" w:pos="0"/>
        </w:tabs>
        <w:spacing w:before="60" w:after="60"/>
        <w:ind w:left="567" w:hanging="567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Нормативный документ, в соответствии с которым проводится закупка: </w:t>
      </w:r>
      <w:bookmarkStart w:id="0" w:name="_Toc422209950"/>
      <w:bookmarkStart w:id="1" w:name="_Toc422226770"/>
      <w:bookmarkStart w:id="2" w:name="_Toc422244122"/>
      <w:r w:rsidR="00C54650" w:rsidRPr="00B2673D">
        <w:t xml:space="preserve">Положение о порядке проведения регламентированных закупок товаров, работ, услуг для нужд </w:t>
      </w:r>
      <w:r w:rsidR="00554AE8" w:rsidRPr="00FA4722">
        <w:rPr>
          <w:b/>
        </w:rPr>
        <w:t>АО «ТГК-11»</w:t>
      </w:r>
      <w:r w:rsidR="00C54650" w:rsidRPr="00B2673D">
        <w:t>, утвержденное решением Совета директоров (далее - Положение о закупках).</w:t>
      </w:r>
      <w:bookmarkEnd w:id="0"/>
      <w:bookmarkEnd w:id="1"/>
      <w:bookmarkEnd w:id="2"/>
    </w:p>
    <w:p w:rsidR="00881310" w:rsidRPr="00B2673D" w:rsidRDefault="00881310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 xml:space="preserve">Информационное обеспечение проведения закупки: Интернет-сайт: </w:t>
      </w:r>
      <w:r w:rsidR="00554AE8">
        <w:rPr>
          <w:b/>
          <w:snapToGrid w:val="0"/>
        </w:rPr>
        <w:t>www.zakupki.gov.ru</w:t>
      </w:r>
      <w:r w:rsidR="00554AE8">
        <w:rPr>
          <w:snapToGrid w:val="0"/>
        </w:rPr>
        <w:t xml:space="preserve">, на сайте электронной торговой площадки </w:t>
      </w:r>
      <w:r w:rsidR="00554AE8" w:rsidRPr="00B66015">
        <w:rPr>
          <w:b/>
          <w:snapToGrid w:val="0"/>
        </w:rPr>
        <w:t>www.tektorg.ru</w:t>
      </w:r>
      <w:r w:rsidR="00554AE8">
        <w:rPr>
          <w:snapToGrid w:val="0"/>
        </w:rPr>
        <w:t xml:space="preserve">, а также на сайте организатора закупки </w:t>
      </w:r>
      <w:r w:rsidR="00554AE8">
        <w:rPr>
          <w:b/>
          <w:snapToGrid w:val="0"/>
        </w:rPr>
        <w:t>www.interrao-</w:t>
      </w:r>
      <w:bookmarkStart w:id="3" w:name="_GoBack"/>
      <w:bookmarkEnd w:id="3"/>
      <w:r w:rsidR="00554AE8">
        <w:rPr>
          <w:b/>
          <w:snapToGrid w:val="0"/>
        </w:rPr>
        <w:t>zakupki.ru</w:t>
      </w:r>
      <w:r w:rsidR="00554AE8" w:rsidRPr="005D23B5">
        <w:t xml:space="preserve"> </w:t>
      </w:r>
      <w:r w:rsidR="00554AE8" w:rsidRPr="005D23B5">
        <w:rPr>
          <w:snapToGrid w:val="0"/>
        </w:rPr>
        <w:t>и сайте заказчика</w:t>
      </w:r>
      <w:r w:rsidR="00554AE8" w:rsidRPr="005D23B5">
        <w:rPr>
          <w:b/>
          <w:snapToGrid w:val="0"/>
        </w:rPr>
        <w:t xml:space="preserve"> </w:t>
      </w:r>
      <w:r w:rsidR="00554AE8" w:rsidRPr="0066703A">
        <w:rPr>
          <w:b/>
        </w:rPr>
        <w:t>www.tgk11.com</w:t>
      </w:r>
      <w:r w:rsidR="00554AE8">
        <w:t>.</w:t>
      </w:r>
    </w:p>
    <w:p w:rsidR="00881310" w:rsidRPr="00B2673D" w:rsidRDefault="00554D02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>Отмена</w:t>
      </w:r>
      <w:r w:rsidR="00625762" w:rsidRPr="00B2673D">
        <w:rPr>
          <w:rStyle w:val="FontStyle128"/>
          <w:sz w:val="24"/>
          <w:szCs w:val="24"/>
        </w:rPr>
        <w:t xml:space="preserve"> закупки: </w:t>
      </w:r>
      <w:r w:rsidR="001B6E02" w:rsidRPr="001B6E02">
        <w:rPr>
          <w:color w:val="000000"/>
        </w:rPr>
        <w:t>В любое время до наступления даты и времени окончания срока подачи заявок на участие в конкурентной закупке. Протокол об отказе от проведения закупки размещается организатором закупки в день принятия решения.</w:t>
      </w:r>
      <w:r w:rsidR="002A48AF" w:rsidRPr="00B2673D">
        <w:rPr>
          <w:rStyle w:val="FontStyle128"/>
          <w:sz w:val="24"/>
          <w:szCs w:val="24"/>
        </w:rPr>
        <w:t xml:space="preserve"> По истечении срока отмены конкурентной закупки и до заключения договора </w:t>
      </w:r>
      <w:r w:rsidR="00047C38">
        <w:rPr>
          <w:rStyle w:val="FontStyle128"/>
          <w:sz w:val="24"/>
          <w:szCs w:val="24"/>
        </w:rPr>
        <w:t>организатор закупки/заказчик</w:t>
      </w:r>
      <w:r w:rsidR="00047C38" w:rsidRPr="005C13A2">
        <w:rPr>
          <w:rStyle w:val="FontStyle128"/>
          <w:sz w:val="24"/>
          <w:szCs w:val="24"/>
        </w:rPr>
        <w:t xml:space="preserve"> </w:t>
      </w:r>
      <w:r w:rsidR="002A48AF" w:rsidRPr="00B2673D">
        <w:rPr>
          <w:rStyle w:val="FontStyle128"/>
          <w:sz w:val="24"/>
          <w:szCs w:val="24"/>
        </w:rPr>
        <w:t>вправе</w:t>
      </w:r>
      <w:r w:rsidR="002A48AF" w:rsidRPr="00B2673D">
        <w:rPr>
          <w:szCs w:val="28"/>
        </w:rPr>
        <w:t xml:space="preserve"> отменить определение поставщика (исполнителя, подрядчика) только в случае возникновения обстоятельств непреодолимой силы в соответствии с гражданским законодательством.</w:t>
      </w:r>
    </w:p>
    <w:p w:rsidR="009541CC" w:rsidRPr="00B2673D" w:rsidRDefault="00287C63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 xml:space="preserve">Наименование </w:t>
      </w:r>
      <w:r w:rsidR="009541CC" w:rsidRPr="00B2673D">
        <w:t>Заказчик</w:t>
      </w:r>
      <w:r w:rsidRPr="00B2673D">
        <w:t>а</w:t>
      </w:r>
      <w:r w:rsidR="009541CC" w:rsidRPr="00B2673D">
        <w:t>:</w:t>
      </w:r>
      <w:r w:rsidR="00554AE8">
        <w:t xml:space="preserve"> </w:t>
      </w:r>
      <w:r w:rsidR="00554AE8" w:rsidRPr="006569C2">
        <w:rPr>
          <w:b/>
        </w:rPr>
        <w:t>АО «ТГК-11»</w:t>
      </w:r>
    </w:p>
    <w:p w:rsidR="00554AE8" w:rsidRPr="006569C2" w:rsidRDefault="00554AE8" w:rsidP="00554AE8">
      <w:pPr>
        <w:pStyle w:val="af8"/>
        <w:tabs>
          <w:tab w:val="left" w:pos="1134"/>
        </w:tabs>
        <w:spacing w:before="0" w:line="240" w:lineRule="auto"/>
        <w:ind w:left="567"/>
        <w:rPr>
          <w:sz w:val="24"/>
        </w:rPr>
      </w:pPr>
      <w:r w:rsidRPr="006569C2">
        <w:rPr>
          <w:sz w:val="24"/>
        </w:rPr>
        <w:t>Место нахождения: 644037, Омская область, г. Омск, ул. Партизанская, д. 10</w:t>
      </w:r>
    </w:p>
    <w:p w:rsidR="00554AE8" w:rsidRPr="006569C2" w:rsidRDefault="00554AE8" w:rsidP="00554AE8">
      <w:pPr>
        <w:pStyle w:val="af8"/>
        <w:tabs>
          <w:tab w:val="left" w:pos="1134"/>
        </w:tabs>
        <w:spacing w:before="0" w:line="240" w:lineRule="auto"/>
        <w:ind w:left="567"/>
        <w:rPr>
          <w:sz w:val="24"/>
        </w:rPr>
      </w:pPr>
      <w:r w:rsidRPr="006569C2">
        <w:rPr>
          <w:sz w:val="24"/>
        </w:rPr>
        <w:t>Почтовый адрес: 644037, Омская область, г. Омск, ул. Партизанская, д. 10</w:t>
      </w:r>
    </w:p>
    <w:p w:rsidR="00554AE8" w:rsidRPr="006569C2" w:rsidRDefault="00554AE8" w:rsidP="00554AE8">
      <w:pPr>
        <w:pStyle w:val="af8"/>
        <w:tabs>
          <w:tab w:val="left" w:pos="1134"/>
        </w:tabs>
        <w:spacing w:before="0" w:line="240" w:lineRule="auto"/>
        <w:ind w:left="567"/>
        <w:rPr>
          <w:sz w:val="24"/>
        </w:rPr>
      </w:pPr>
      <w:r w:rsidRPr="006569C2">
        <w:rPr>
          <w:sz w:val="24"/>
        </w:rPr>
        <w:t>Контактный телефон: (383) 289-27-50</w:t>
      </w:r>
    </w:p>
    <w:p w:rsidR="00E145BC" w:rsidRPr="00B2673D" w:rsidRDefault="00554AE8" w:rsidP="00554AE8">
      <w:pPr>
        <w:pStyle w:val="af8"/>
        <w:tabs>
          <w:tab w:val="left" w:pos="1134"/>
        </w:tabs>
        <w:spacing w:before="0" w:line="240" w:lineRule="auto"/>
        <w:ind w:left="567"/>
        <w:rPr>
          <w:sz w:val="24"/>
        </w:rPr>
      </w:pPr>
      <w:r w:rsidRPr="006569C2">
        <w:rPr>
          <w:sz w:val="24"/>
        </w:rPr>
        <w:t>Адрес электронной почты: tgk11@tgk11.com</w:t>
      </w:r>
    </w:p>
    <w:p w:rsidR="00761AEB" w:rsidRPr="00B2673D" w:rsidRDefault="00287C63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 xml:space="preserve">Наименование </w:t>
      </w:r>
      <w:r w:rsidR="00E145BC" w:rsidRPr="00B2673D">
        <w:t>Организатор</w:t>
      </w:r>
      <w:r w:rsidRPr="00B2673D">
        <w:t>а</w:t>
      </w:r>
      <w:r w:rsidR="00E145BC" w:rsidRPr="00B2673D">
        <w:t xml:space="preserve"> </w:t>
      </w:r>
      <w:r w:rsidR="00E03ECB" w:rsidRPr="00B2673D">
        <w:t>закупки</w:t>
      </w:r>
      <w:r w:rsidR="00E145BC" w:rsidRPr="00B2673D">
        <w:t>:</w:t>
      </w:r>
    </w:p>
    <w:p w:rsidR="00554AE8" w:rsidRPr="00C97353" w:rsidRDefault="00554AE8" w:rsidP="00554AE8">
      <w:pPr>
        <w:pStyle w:val="af8"/>
        <w:tabs>
          <w:tab w:val="left" w:pos="1134"/>
        </w:tabs>
        <w:spacing w:before="0" w:line="240" w:lineRule="auto"/>
        <w:ind w:left="567"/>
        <w:rPr>
          <w:b/>
          <w:sz w:val="24"/>
        </w:rPr>
      </w:pPr>
      <w:r w:rsidRPr="00C97353">
        <w:rPr>
          <w:b/>
          <w:sz w:val="24"/>
        </w:rPr>
        <w:t>ООО «Интер РАО – Центр управления закупками»</w:t>
      </w:r>
    </w:p>
    <w:p w:rsidR="00554AE8" w:rsidRPr="00B2673D" w:rsidRDefault="00554AE8" w:rsidP="00554AE8">
      <w:pPr>
        <w:pStyle w:val="af8"/>
        <w:tabs>
          <w:tab w:val="left" w:pos="1134"/>
        </w:tabs>
        <w:spacing w:before="0" w:line="240" w:lineRule="auto"/>
        <w:ind w:left="567"/>
        <w:rPr>
          <w:sz w:val="24"/>
        </w:rPr>
      </w:pPr>
      <w:r w:rsidRPr="00B2673D">
        <w:rPr>
          <w:sz w:val="24"/>
        </w:rPr>
        <w:t>Место нахождения:119435, Россия, г. Москва, ул. Большая Пироговская, д. 27, стр. 3.</w:t>
      </w:r>
    </w:p>
    <w:p w:rsidR="00554AE8" w:rsidRPr="00B2673D" w:rsidRDefault="00554AE8" w:rsidP="00554AE8">
      <w:pPr>
        <w:pStyle w:val="af8"/>
        <w:tabs>
          <w:tab w:val="left" w:pos="1134"/>
        </w:tabs>
        <w:spacing w:before="0" w:line="240" w:lineRule="auto"/>
        <w:ind w:left="567"/>
        <w:rPr>
          <w:sz w:val="24"/>
        </w:rPr>
      </w:pPr>
      <w:r w:rsidRPr="00B2673D">
        <w:rPr>
          <w:sz w:val="24"/>
        </w:rPr>
        <w:t>Почтовый адрес: 119435, Россия, г. Москва, ул. Большая Пироговская, д. 27, стр. 3.</w:t>
      </w:r>
    </w:p>
    <w:p w:rsidR="00554AE8" w:rsidRPr="00B2673D" w:rsidRDefault="00554AE8" w:rsidP="00554AE8">
      <w:pPr>
        <w:pStyle w:val="af8"/>
        <w:tabs>
          <w:tab w:val="left" w:pos="1134"/>
        </w:tabs>
        <w:spacing w:before="0" w:line="240" w:lineRule="auto"/>
        <w:ind w:left="567"/>
        <w:rPr>
          <w:sz w:val="24"/>
        </w:rPr>
      </w:pPr>
      <w:r w:rsidRPr="00B2673D">
        <w:rPr>
          <w:sz w:val="24"/>
        </w:rPr>
        <w:t xml:space="preserve">Контактное лицо: </w:t>
      </w:r>
      <w:r>
        <w:rPr>
          <w:snapToGrid w:val="0"/>
          <w:sz w:val="24"/>
        </w:rPr>
        <w:t>Старостова Елена Михайловна</w:t>
      </w:r>
    </w:p>
    <w:p w:rsidR="00554AE8" w:rsidRPr="00B2673D" w:rsidRDefault="00554AE8" w:rsidP="00554AE8">
      <w:pPr>
        <w:pStyle w:val="af8"/>
        <w:tabs>
          <w:tab w:val="left" w:pos="1134"/>
        </w:tabs>
        <w:spacing w:before="0" w:line="240" w:lineRule="auto"/>
        <w:ind w:left="567"/>
        <w:rPr>
          <w:sz w:val="24"/>
        </w:rPr>
      </w:pPr>
      <w:r w:rsidRPr="00B2673D">
        <w:rPr>
          <w:sz w:val="24"/>
        </w:rPr>
        <w:t xml:space="preserve">Контактный телефон: +7 (495) 664 8840 доб. </w:t>
      </w:r>
      <w:r>
        <w:rPr>
          <w:snapToGrid w:val="0"/>
          <w:sz w:val="24"/>
        </w:rPr>
        <w:t>2790</w:t>
      </w:r>
    </w:p>
    <w:p w:rsidR="00106E7B" w:rsidRPr="00B2673D" w:rsidRDefault="00554AE8" w:rsidP="00554AE8">
      <w:pPr>
        <w:pStyle w:val="af8"/>
        <w:tabs>
          <w:tab w:val="left" w:pos="567"/>
        </w:tabs>
        <w:spacing w:before="0" w:line="240" w:lineRule="auto"/>
        <w:ind w:left="567"/>
        <w:rPr>
          <w:sz w:val="24"/>
        </w:rPr>
      </w:pPr>
      <w:r w:rsidRPr="00B2673D">
        <w:rPr>
          <w:sz w:val="24"/>
        </w:rPr>
        <w:t xml:space="preserve">Адрес электронной почты: </w:t>
      </w:r>
      <w:r w:rsidRPr="00554AE8">
        <w:rPr>
          <w:sz w:val="24"/>
        </w:rPr>
        <w:t>starostova_em@interrao.ru</w:t>
      </w:r>
    </w:p>
    <w:p w:rsidR="00096391" w:rsidRPr="00B2673D" w:rsidRDefault="00DC416A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 xml:space="preserve">Предмет </w:t>
      </w:r>
      <w:r w:rsidR="00E03ECB" w:rsidRPr="00B2673D">
        <w:t>закупки</w:t>
      </w:r>
      <w:r w:rsidRPr="00B2673D">
        <w:t xml:space="preserve">: </w:t>
      </w:r>
      <w:r w:rsidR="00B54AEB" w:rsidRPr="00B2673D">
        <w:t>п</w:t>
      </w:r>
      <w:r w:rsidR="003842A8" w:rsidRPr="00B2673D">
        <w:t>раво заключения договора</w:t>
      </w:r>
      <w:r w:rsidR="00096391" w:rsidRPr="00B2673D">
        <w:t xml:space="preserve">. </w:t>
      </w:r>
    </w:p>
    <w:p w:rsidR="00E145BC" w:rsidRPr="00B2673D" w:rsidRDefault="00096391" w:rsidP="00554AE8">
      <w:pPr>
        <w:pStyle w:val="aff4"/>
        <w:numPr>
          <w:ilvl w:val="1"/>
          <w:numId w:val="12"/>
        </w:numPr>
        <w:spacing w:before="60" w:after="60"/>
        <w:ind w:left="567" w:hanging="567"/>
        <w:jc w:val="both"/>
        <w:outlineLvl w:val="0"/>
      </w:pPr>
      <w:r w:rsidRPr="00B2673D">
        <w:t>Краткое описание предмета закупки: В соответствии с разделом 6 «Техническая часть» Закупочной документации.</w:t>
      </w:r>
    </w:p>
    <w:p w:rsidR="003842A8" w:rsidRPr="00554AE8" w:rsidRDefault="00B54AEB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  <w:rPr>
          <w:i/>
          <w:color w:val="548DD4"/>
        </w:rPr>
      </w:pPr>
      <w:r w:rsidRPr="00B2673D">
        <w:t>Предмет договора:</w:t>
      </w:r>
    </w:p>
    <w:p w:rsidR="00554AE8" w:rsidRPr="00554AE8" w:rsidRDefault="00554AE8" w:rsidP="00554AE8">
      <w:pPr>
        <w:pStyle w:val="aff4"/>
        <w:spacing w:before="60" w:after="60"/>
        <w:ind w:left="567"/>
        <w:contextualSpacing w:val="0"/>
        <w:jc w:val="both"/>
        <w:outlineLvl w:val="0"/>
        <w:rPr>
          <w:color w:val="548DD4"/>
        </w:rPr>
      </w:pPr>
      <w:r w:rsidRPr="006569C2">
        <w:rPr>
          <w:b/>
        </w:rPr>
        <w:t xml:space="preserve">Поставка </w:t>
      </w:r>
      <w:r w:rsidRPr="00554AE8">
        <w:rPr>
          <w:b/>
        </w:rPr>
        <w:t>вводов высоковольтных</w:t>
      </w:r>
      <w:r>
        <w:rPr>
          <w:b/>
        </w:rPr>
        <w:t xml:space="preserve"> </w:t>
      </w:r>
      <w:r w:rsidRPr="001431BC">
        <w:rPr>
          <w:b/>
        </w:rPr>
        <w:t>для нужд АО «ТГК-11»</w:t>
      </w:r>
    </w:p>
    <w:p w:rsidR="00CA310F" w:rsidRPr="00F634D7" w:rsidRDefault="00A033BC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 xml:space="preserve">Объем </w:t>
      </w:r>
      <w:r w:rsidR="00CB2616" w:rsidRPr="00B2673D">
        <w:t>поставляемых товаров</w:t>
      </w:r>
      <w:r w:rsidR="003842A8" w:rsidRPr="00B2673D">
        <w:t>:</w:t>
      </w:r>
      <w:r w:rsidR="00F634D7">
        <w:t xml:space="preserve"> </w:t>
      </w:r>
      <w:r w:rsidR="002A48AF" w:rsidRPr="00F634D7">
        <w:t>в соответствии с разделом 6 «Техническая часть» Закупочной документации</w:t>
      </w:r>
      <w:r w:rsidR="00E3134D">
        <w:t>.</w:t>
      </w:r>
    </w:p>
    <w:p w:rsidR="00E819F8" w:rsidRPr="00B2673D" w:rsidRDefault="00554AE8" w:rsidP="00554AE8">
      <w:pPr>
        <w:pStyle w:val="af8"/>
        <w:tabs>
          <w:tab w:val="left" w:pos="851"/>
        </w:tabs>
        <w:spacing w:before="0" w:line="240" w:lineRule="auto"/>
        <w:ind w:left="567" w:hanging="567"/>
        <w:rPr>
          <w:sz w:val="24"/>
        </w:rPr>
      </w:pPr>
      <w:r>
        <w:rPr>
          <w:sz w:val="24"/>
        </w:rPr>
        <w:tab/>
      </w:r>
      <w:r w:rsidR="00E819F8" w:rsidRPr="00B2673D">
        <w:rPr>
          <w:sz w:val="24"/>
        </w:rPr>
        <w:t>Подробное описание</w:t>
      </w:r>
      <w:r w:rsidR="00684650" w:rsidRPr="00B2673D">
        <w:rPr>
          <w:sz w:val="24"/>
        </w:rPr>
        <w:t xml:space="preserve"> и требования к</w:t>
      </w:r>
      <w:r w:rsidR="00E819F8" w:rsidRPr="00B2673D">
        <w:rPr>
          <w:sz w:val="24"/>
        </w:rPr>
        <w:t xml:space="preserve"> закупаемо</w:t>
      </w:r>
      <w:r w:rsidR="00684650" w:rsidRPr="00B2673D">
        <w:rPr>
          <w:sz w:val="24"/>
        </w:rPr>
        <w:t>му</w:t>
      </w:r>
      <w:r w:rsidR="00E819F8" w:rsidRPr="00B2673D">
        <w:rPr>
          <w:sz w:val="24"/>
        </w:rPr>
        <w:t xml:space="preserve"> </w:t>
      </w:r>
      <w:r w:rsidR="00684650" w:rsidRPr="00B2673D">
        <w:rPr>
          <w:sz w:val="24"/>
        </w:rPr>
        <w:t>товару</w:t>
      </w:r>
      <w:r w:rsidR="00367E82" w:rsidRPr="00B2673D">
        <w:rPr>
          <w:sz w:val="24"/>
        </w:rPr>
        <w:t>,</w:t>
      </w:r>
      <w:r w:rsidR="00684650" w:rsidRPr="00B2673D">
        <w:rPr>
          <w:sz w:val="24"/>
        </w:rPr>
        <w:t xml:space="preserve"> а также</w:t>
      </w:r>
      <w:r w:rsidR="00E819F8" w:rsidRPr="00B2673D">
        <w:rPr>
          <w:sz w:val="24"/>
        </w:rPr>
        <w:t xml:space="preserve"> услови</w:t>
      </w:r>
      <w:r w:rsidR="00684650" w:rsidRPr="00B2673D">
        <w:rPr>
          <w:sz w:val="24"/>
        </w:rPr>
        <w:t>я</w:t>
      </w:r>
      <w:r w:rsidR="00E819F8" w:rsidRPr="00B2673D">
        <w:rPr>
          <w:sz w:val="24"/>
        </w:rPr>
        <w:t xml:space="preserve"> договора содержатся в </w:t>
      </w:r>
      <w:r w:rsidR="00E03ECB" w:rsidRPr="00B2673D">
        <w:rPr>
          <w:sz w:val="24"/>
        </w:rPr>
        <w:t xml:space="preserve">Закупочной </w:t>
      </w:r>
      <w:r w:rsidR="00E819F8" w:rsidRPr="00B2673D">
        <w:rPr>
          <w:sz w:val="24"/>
        </w:rPr>
        <w:t>документации</w:t>
      </w:r>
      <w:r w:rsidR="004E0FA7" w:rsidRPr="00B2673D">
        <w:rPr>
          <w:sz w:val="24"/>
        </w:rPr>
        <w:t>, которая является неотъемлемой часть</w:t>
      </w:r>
      <w:r w:rsidR="00C851AE" w:rsidRPr="00B2673D">
        <w:rPr>
          <w:sz w:val="24"/>
        </w:rPr>
        <w:t>ю</w:t>
      </w:r>
      <w:r w:rsidR="004E0FA7" w:rsidRPr="00B2673D">
        <w:rPr>
          <w:sz w:val="24"/>
        </w:rPr>
        <w:t xml:space="preserve"> Извещения о проведении </w:t>
      </w:r>
      <w:r w:rsidR="00E03ECB" w:rsidRPr="00B2673D">
        <w:rPr>
          <w:sz w:val="24"/>
        </w:rPr>
        <w:t>закупки</w:t>
      </w:r>
      <w:r w:rsidR="00E819F8" w:rsidRPr="00B2673D">
        <w:rPr>
          <w:sz w:val="24"/>
        </w:rPr>
        <w:t>.</w:t>
      </w:r>
    </w:p>
    <w:p w:rsidR="00625762" w:rsidRPr="00E3134D" w:rsidRDefault="00881310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Сроки поставки товара, выполнения работ, оказания услуг: </w:t>
      </w:r>
      <w:r w:rsidR="002A48AF" w:rsidRPr="00E3134D">
        <w:rPr>
          <w:rStyle w:val="FontStyle128"/>
          <w:sz w:val="24"/>
          <w:szCs w:val="24"/>
        </w:rPr>
        <w:t xml:space="preserve">в соответствии с разделом 6 </w:t>
      </w:r>
      <w:r w:rsidR="002A48AF" w:rsidRPr="00E3134D">
        <w:rPr>
          <w:rStyle w:val="FontStyle128"/>
          <w:sz w:val="24"/>
          <w:szCs w:val="24"/>
        </w:rPr>
        <w:lastRenderedPageBreak/>
        <w:t>«Техническая часть» Закупочной документации</w:t>
      </w:r>
      <w:r w:rsidR="00E3134D" w:rsidRPr="00E3134D">
        <w:rPr>
          <w:rStyle w:val="FontStyle128"/>
          <w:sz w:val="24"/>
          <w:szCs w:val="24"/>
        </w:rPr>
        <w:t>.</w:t>
      </w:r>
    </w:p>
    <w:p w:rsidR="00F15A75" w:rsidRPr="00E3134D" w:rsidRDefault="00A033BC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 xml:space="preserve">Место </w:t>
      </w:r>
      <w:r w:rsidR="00CB2616" w:rsidRPr="00B2673D">
        <w:t>поставки товара</w:t>
      </w:r>
      <w:r w:rsidR="003842A8" w:rsidRPr="00B2673D">
        <w:t>:</w:t>
      </w:r>
      <w:r w:rsidR="00F15A75" w:rsidRPr="00E3134D">
        <w:t xml:space="preserve"> в соответствии с разделом 6 «Техническая часть» Закупочной документации.</w:t>
      </w:r>
    </w:p>
    <w:p w:rsidR="00881310" w:rsidRPr="00554AE8" w:rsidRDefault="00881310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r w:rsidRPr="00B2673D">
        <w:rPr>
          <w:rStyle w:val="FontStyle128"/>
          <w:sz w:val="24"/>
          <w:szCs w:val="24"/>
        </w:rPr>
        <w:t>Сведения о начальной (максимальной) цене договора (лота):</w:t>
      </w:r>
    </w:p>
    <w:p w:rsidR="00554AE8" w:rsidRPr="00B2673D" w:rsidRDefault="00554AE8" w:rsidP="00554AE8">
      <w:pPr>
        <w:pStyle w:val="aff4"/>
        <w:spacing w:before="60" w:after="60"/>
        <w:ind w:left="567"/>
        <w:contextualSpacing w:val="0"/>
        <w:jc w:val="both"/>
        <w:outlineLvl w:val="0"/>
      </w:pPr>
      <w:r w:rsidRPr="00554AE8">
        <w:rPr>
          <w:b/>
          <w:snapToGrid w:val="0"/>
        </w:rPr>
        <w:t xml:space="preserve">46 676 300,00 </w:t>
      </w:r>
      <w:r>
        <w:rPr>
          <w:b/>
          <w:snapToGrid w:val="0"/>
        </w:rPr>
        <w:t>руб. без НДС</w:t>
      </w:r>
    </w:p>
    <w:p w:rsidR="00881310" w:rsidRPr="00B2673D" w:rsidRDefault="00881310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>Обеспечение исполнения обязательств, связанных с подачей заявки на участие в закупке:</w:t>
      </w:r>
    </w:p>
    <w:p w:rsidR="00881310" w:rsidRPr="00554AE8" w:rsidRDefault="00881310" w:rsidP="00554AE8">
      <w:pPr>
        <w:pStyle w:val="aff4"/>
        <w:spacing w:before="60" w:after="60"/>
        <w:ind w:left="567"/>
        <w:contextualSpacing w:val="0"/>
        <w:jc w:val="both"/>
      </w:pPr>
      <w:r w:rsidRPr="00554AE8">
        <w:t>не требуется</w:t>
      </w:r>
      <w:r w:rsidR="00554AE8" w:rsidRPr="00554AE8">
        <w:t>.</w:t>
      </w:r>
    </w:p>
    <w:p w:rsidR="00881310" w:rsidRPr="00B2673D" w:rsidRDefault="00881310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  <w:rPr>
          <w:rStyle w:val="FontStyle128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Требования, предъявляемые к участникам закупки: </w:t>
      </w:r>
      <w:r w:rsidR="00A57645" w:rsidRPr="00B2673D">
        <w:rPr>
          <w:rStyle w:val="FontStyle128"/>
          <w:sz w:val="24"/>
          <w:szCs w:val="24"/>
        </w:rPr>
        <w:t xml:space="preserve">в соответствии с требованиями, установленными в </w:t>
      </w:r>
      <w:r w:rsidR="004D604B">
        <w:rPr>
          <w:rStyle w:val="FontStyle128"/>
          <w:sz w:val="24"/>
          <w:szCs w:val="24"/>
        </w:rPr>
        <w:t>Закупоч</w:t>
      </w:r>
      <w:r w:rsidR="00A57645" w:rsidRPr="00B2673D">
        <w:rPr>
          <w:rStyle w:val="FontStyle128"/>
          <w:sz w:val="24"/>
          <w:szCs w:val="24"/>
        </w:rPr>
        <w:t>ной документации</w:t>
      </w:r>
      <w:r w:rsidR="00D05B42" w:rsidRPr="00B2673D">
        <w:rPr>
          <w:rStyle w:val="FontStyle128"/>
          <w:sz w:val="24"/>
          <w:szCs w:val="24"/>
        </w:rPr>
        <w:t>.</w:t>
      </w:r>
    </w:p>
    <w:p w:rsidR="00881310" w:rsidRPr="00B2673D" w:rsidRDefault="00881310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  <w:rPr>
          <w:i/>
          <w:color w:val="548DD4"/>
        </w:rPr>
      </w:pPr>
      <w:r w:rsidRPr="00B2673D">
        <w:rPr>
          <w:rStyle w:val="FontStyle128"/>
          <w:sz w:val="24"/>
          <w:szCs w:val="24"/>
        </w:rPr>
        <w:t xml:space="preserve">Требования, предъявляемые к поставляемым товарам, выполняемым работам, оказываемым услугам: </w:t>
      </w:r>
      <w:r w:rsidRPr="00554AE8">
        <w:t>в соответствии с разделом </w:t>
      </w:r>
      <w:r w:rsidR="008D0F51" w:rsidRPr="00554AE8">
        <w:t>6</w:t>
      </w:r>
      <w:r w:rsidRPr="00554AE8">
        <w:t xml:space="preserve"> «Техническая часть»</w:t>
      </w:r>
      <w:r w:rsidR="00C54650" w:rsidRPr="00554AE8">
        <w:t xml:space="preserve"> Закупочной документации</w:t>
      </w:r>
      <w:r w:rsidR="00554AE8" w:rsidRPr="00554AE8">
        <w:t>.</w:t>
      </w:r>
    </w:p>
    <w:p w:rsidR="00881310" w:rsidRPr="00B2673D" w:rsidRDefault="00881310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 xml:space="preserve">Возможность проведения переторжки: </w:t>
      </w:r>
      <w:r w:rsidR="00D54E69" w:rsidRPr="00554AE8">
        <w:rPr>
          <w:b/>
        </w:rPr>
        <w:t>возможно</w:t>
      </w:r>
      <w:r w:rsidR="00554AE8" w:rsidRPr="00554AE8">
        <w:rPr>
          <w:b/>
        </w:rPr>
        <w:t>.</w:t>
      </w:r>
    </w:p>
    <w:p w:rsidR="00F15A75" w:rsidRPr="00B2673D" w:rsidRDefault="00822B7C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bookmarkStart w:id="4" w:name="_Toc170127762"/>
      <w:bookmarkStart w:id="5" w:name="_Ref170128607"/>
      <w:bookmarkStart w:id="6" w:name="_Ref170128990"/>
      <w:bookmarkStart w:id="7" w:name="_Toc524680342"/>
      <w:bookmarkStart w:id="8" w:name="_Toc524680538"/>
      <w:bookmarkStart w:id="9" w:name="_Toc524680736"/>
      <w:bookmarkStart w:id="10" w:name="_Ref177634192"/>
      <w:bookmarkStart w:id="11" w:name="_Ref177655291"/>
      <w:bookmarkStart w:id="12" w:name="_Toc184154972"/>
      <w:bookmarkStart w:id="13" w:name="_Ref188456627"/>
      <w:r w:rsidRPr="00554AE8">
        <w:rPr>
          <w:u w:val="single"/>
        </w:rPr>
        <w:t xml:space="preserve">Сведения о предоставлении 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554AE8">
        <w:rPr>
          <w:u w:val="single"/>
        </w:rPr>
        <w:t>национального режима:</w:t>
      </w:r>
      <w:r w:rsidRPr="00754FAE">
        <w:t xml:space="preserve"> </w:t>
      </w:r>
      <w:r>
        <w:t xml:space="preserve">предоставляется в соответствии со статьями 3 и 3.1-4 Федерального закона от 18.07.2011 № 223-ФЗ «О закупках товаров, работ, услуг отдельными видами юридических лиц», а также </w:t>
      </w:r>
      <w:r w:rsidRPr="00754FAE">
        <w:t xml:space="preserve">в соответствии с Постановлением Правительства Российской Федерации от </w:t>
      </w:r>
      <w:r>
        <w:t>23.12.2024 № 1875</w:t>
      </w:r>
      <w:r w:rsidRPr="00980024">
        <w:t>.</w:t>
      </w:r>
      <w:bookmarkEnd w:id="13"/>
      <w:r w:rsidRPr="00105E6E">
        <w:t xml:space="preserve"> </w:t>
      </w:r>
      <w:bookmarkStart w:id="14" w:name="_Hlk188472094"/>
      <w:r>
        <w:t>Перечень кодов ОКПД 2 для целей определения порядка предоставления национального режима содержится в файле «</w:t>
      </w:r>
      <w:r w:rsidRPr="00C36AEC">
        <w:rPr>
          <w:b/>
        </w:rPr>
        <w:t>Коды ОКПД2 по позициям</w:t>
      </w:r>
      <w:r w:rsidRPr="00444600">
        <w:t>» являющ</w:t>
      </w:r>
      <w:r>
        <w:t>и</w:t>
      </w:r>
      <w:r w:rsidRPr="00444600">
        <w:t>мся неотъемлемой частью настоящего Извещения.</w:t>
      </w:r>
      <w:bookmarkEnd w:id="14"/>
    </w:p>
    <w:p w:rsidR="004F07B3" w:rsidRPr="00B2673D" w:rsidRDefault="00A033BC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 xml:space="preserve">Срок, место и порядок предоставления </w:t>
      </w:r>
      <w:r w:rsidR="004D604B">
        <w:t>Закупоч</w:t>
      </w:r>
      <w:r w:rsidR="00E03ECB" w:rsidRPr="00B2673D">
        <w:t xml:space="preserve">ной </w:t>
      </w:r>
      <w:r w:rsidRPr="00B2673D">
        <w:t>документации:</w:t>
      </w:r>
    </w:p>
    <w:p w:rsidR="00A033BC" w:rsidRPr="00B2673D" w:rsidRDefault="001C4D21" w:rsidP="00554AE8">
      <w:pPr>
        <w:pStyle w:val="af8"/>
        <w:spacing w:after="60" w:line="240" w:lineRule="auto"/>
        <w:ind w:left="567"/>
        <w:rPr>
          <w:sz w:val="24"/>
        </w:rPr>
      </w:pPr>
      <w:r w:rsidRPr="00B2673D">
        <w:rPr>
          <w:sz w:val="24"/>
        </w:rPr>
        <w:t>Закупочная документация находится в открытом доступе на электронной торговой площадке и на сайте</w:t>
      </w:r>
      <w:r w:rsidR="00345C40" w:rsidRPr="00B2673D">
        <w:rPr>
          <w:sz w:val="24"/>
        </w:rPr>
        <w:t xml:space="preserve">, </w:t>
      </w:r>
      <w:r w:rsidR="00D05B42" w:rsidRPr="00B2673D">
        <w:rPr>
          <w:sz w:val="24"/>
        </w:rPr>
        <w:t xml:space="preserve">указанные </w:t>
      </w:r>
      <w:r w:rsidR="00345C40" w:rsidRPr="00B2673D">
        <w:rPr>
          <w:sz w:val="24"/>
        </w:rPr>
        <w:t xml:space="preserve">в </w:t>
      </w:r>
      <w:r w:rsidR="00261C82">
        <w:rPr>
          <w:sz w:val="24"/>
        </w:rPr>
        <w:t>пункте</w:t>
      </w:r>
      <w:r w:rsidR="00345C40" w:rsidRPr="00B2673D">
        <w:rPr>
          <w:sz w:val="24"/>
        </w:rPr>
        <w:t xml:space="preserve"> 3 Извещения</w:t>
      </w:r>
      <w:r w:rsidRPr="00B2673D">
        <w:rPr>
          <w:sz w:val="24"/>
        </w:rPr>
        <w:t xml:space="preserve">, начиная с даты размещения настоящего </w:t>
      </w:r>
      <w:r w:rsidR="00530E03">
        <w:rPr>
          <w:sz w:val="24"/>
        </w:rPr>
        <w:t>Извеще</w:t>
      </w:r>
      <w:r w:rsidRPr="00B2673D">
        <w:rPr>
          <w:sz w:val="24"/>
        </w:rPr>
        <w:t>ния.</w:t>
      </w:r>
    </w:p>
    <w:p w:rsidR="004906CD" w:rsidRPr="00B2673D" w:rsidRDefault="001C4D21" w:rsidP="00554AE8">
      <w:pPr>
        <w:pStyle w:val="af8"/>
        <w:spacing w:before="0" w:line="240" w:lineRule="auto"/>
        <w:ind w:left="567"/>
        <w:rPr>
          <w:sz w:val="24"/>
        </w:rPr>
      </w:pPr>
      <w:bookmarkStart w:id="15" w:name="_Ref316300967"/>
      <w:r w:rsidRPr="00B2673D">
        <w:rPr>
          <w:sz w:val="24"/>
        </w:rPr>
        <w:t>Закупочная документация предоставляется лицу через функционал электронной торговой площадки.</w:t>
      </w:r>
      <w:bookmarkEnd w:id="15"/>
    </w:p>
    <w:p w:rsidR="005C1C51" w:rsidRPr="00B2673D" w:rsidRDefault="005C1C51" w:rsidP="00554AE8">
      <w:pPr>
        <w:pStyle w:val="af8"/>
        <w:spacing w:after="60" w:line="240" w:lineRule="auto"/>
        <w:ind w:left="567"/>
        <w:rPr>
          <w:sz w:val="24"/>
        </w:rPr>
      </w:pPr>
      <w:r w:rsidRPr="00B2673D">
        <w:rPr>
          <w:sz w:val="24"/>
        </w:rPr>
        <w:t xml:space="preserve">Плата за предоставление </w:t>
      </w:r>
      <w:r w:rsidR="004D604B">
        <w:rPr>
          <w:sz w:val="24"/>
        </w:rPr>
        <w:t>Закупоч</w:t>
      </w:r>
      <w:r w:rsidR="00E03ECB" w:rsidRPr="00B2673D">
        <w:rPr>
          <w:sz w:val="24"/>
        </w:rPr>
        <w:t xml:space="preserve">ной </w:t>
      </w:r>
      <w:r w:rsidRPr="00B2673D">
        <w:rPr>
          <w:sz w:val="24"/>
        </w:rPr>
        <w:t>документации не взимается.</w:t>
      </w:r>
    </w:p>
    <w:p w:rsidR="00D6678C" w:rsidRPr="00B2673D" w:rsidRDefault="001C4D21" w:rsidP="00554AE8">
      <w:pPr>
        <w:pStyle w:val="af8"/>
        <w:spacing w:after="60" w:line="240" w:lineRule="auto"/>
        <w:ind w:left="567"/>
        <w:rPr>
          <w:sz w:val="24"/>
        </w:rPr>
      </w:pPr>
      <w:r w:rsidRPr="00B2673D">
        <w:rPr>
          <w:sz w:val="24"/>
        </w:rPr>
        <w:t>Закупочная документация предоставляется в течение срока, определенного регламентами работы электронной торговой площадки.</w:t>
      </w:r>
    </w:p>
    <w:p w:rsidR="00C725AA" w:rsidRPr="00116BED" w:rsidRDefault="00C725AA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bookmarkStart w:id="16" w:name="_Hlk146803851"/>
      <w:r w:rsidRPr="00C725AA">
        <w:t xml:space="preserve">Дата начала предоставления разъяснений </w:t>
      </w:r>
      <w:r w:rsidR="004D604B">
        <w:t>Закупоч</w:t>
      </w:r>
      <w:r w:rsidRPr="00C725AA">
        <w:t>ной документации</w:t>
      </w:r>
      <w:r w:rsidRPr="00116BED">
        <w:t xml:space="preserve">: с даты публикации </w:t>
      </w:r>
      <w:r w:rsidR="00530E03">
        <w:t>Извеще</w:t>
      </w:r>
      <w:r w:rsidRPr="00116BED">
        <w:t>ния.</w:t>
      </w:r>
    </w:p>
    <w:p w:rsidR="00C725AA" w:rsidRPr="00C725AA" w:rsidRDefault="00C725AA" w:rsidP="00554AE8">
      <w:pPr>
        <w:pStyle w:val="aff4"/>
        <w:spacing w:before="60" w:after="60"/>
        <w:ind w:left="567"/>
        <w:contextualSpacing w:val="0"/>
        <w:jc w:val="both"/>
        <w:rPr>
          <w:color w:val="548DD4"/>
        </w:rPr>
      </w:pPr>
      <w:r w:rsidRPr="00C725AA">
        <w:rPr>
          <w:iCs/>
        </w:rPr>
        <w:t xml:space="preserve">Дата окончания срока предоставления разъяснений </w:t>
      </w:r>
      <w:r w:rsidR="004D604B">
        <w:rPr>
          <w:iCs/>
        </w:rPr>
        <w:t>Закупоч</w:t>
      </w:r>
      <w:r w:rsidRPr="00C725AA">
        <w:rPr>
          <w:iCs/>
        </w:rPr>
        <w:t>ной документации:</w:t>
      </w:r>
      <w:r w:rsidRPr="00C725AA">
        <w:rPr>
          <w:i/>
          <w:color w:val="548DD4"/>
        </w:rPr>
        <w:t xml:space="preserve"> </w:t>
      </w:r>
      <w:r w:rsidRPr="00C725AA">
        <w:rPr>
          <w:bCs/>
          <w:iCs/>
        </w:rPr>
        <w:t>за 3 рабочих дня до окончания срока подачи предложений</w:t>
      </w:r>
      <w:r w:rsidR="00116BED">
        <w:rPr>
          <w:bCs/>
          <w:iCs/>
        </w:rPr>
        <w:t>.</w:t>
      </w:r>
    </w:p>
    <w:p w:rsidR="00C725AA" w:rsidRPr="00116BED" w:rsidRDefault="00C725AA" w:rsidP="00554AE8">
      <w:pPr>
        <w:pStyle w:val="aff4"/>
        <w:spacing w:before="60" w:after="60"/>
        <w:ind w:left="567"/>
        <w:contextualSpacing w:val="0"/>
        <w:jc w:val="both"/>
        <w:rPr>
          <w:bCs/>
          <w:iCs/>
        </w:rPr>
      </w:pPr>
      <w:r w:rsidRPr="00116BED">
        <w:rPr>
          <w:bCs/>
          <w:iCs/>
        </w:rPr>
        <w:t>Организатор закупки вправе не осуществлять разъяснение в случае, если указанный запрос поступил позднее чем за 3 (три) рабочих дня до даты окончания срока подачи заявок.</w:t>
      </w:r>
    </w:p>
    <w:bookmarkEnd w:id="16"/>
    <w:p w:rsidR="00881310" w:rsidRPr="00B2673D" w:rsidRDefault="00881310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  <w:rPr>
          <w:rStyle w:val="FontStyle128"/>
          <w:color w:val="auto"/>
          <w:sz w:val="24"/>
          <w:szCs w:val="24"/>
        </w:rPr>
      </w:pPr>
      <w:r w:rsidRPr="00B2673D">
        <w:rPr>
          <w:rStyle w:val="FontStyle128"/>
          <w:sz w:val="24"/>
          <w:szCs w:val="24"/>
        </w:rPr>
        <w:t xml:space="preserve">Внесение изменений в </w:t>
      </w:r>
      <w:r w:rsidR="004D604B">
        <w:rPr>
          <w:rStyle w:val="FontStyle128"/>
          <w:sz w:val="24"/>
          <w:szCs w:val="24"/>
        </w:rPr>
        <w:t>Закупоч</w:t>
      </w:r>
      <w:r w:rsidRPr="00B2673D">
        <w:rPr>
          <w:rStyle w:val="FontStyle128"/>
          <w:sz w:val="24"/>
          <w:szCs w:val="24"/>
        </w:rPr>
        <w:t xml:space="preserve">ную документацию: </w:t>
      </w:r>
      <w:r w:rsidR="00DB0D0E" w:rsidRPr="00B2673D">
        <w:rPr>
          <w:rStyle w:val="FontStyle128"/>
          <w:sz w:val="24"/>
        </w:rPr>
        <w:t xml:space="preserve">в соответствии с </w:t>
      </w:r>
      <w:r w:rsidR="00DB0D0E" w:rsidRPr="00B2673D">
        <w:rPr>
          <w:rStyle w:val="FontStyle128"/>
          <w:sz w:val="24"/>
          <w:szCs w:val="24"/>
        </w:rPr>
        <w:t xml:space="preserve">требованиями, установленными в </w:t>
      </w:r>
      <w:r w:rsidR="00FC3A27">
        <w:rPr>
          <w:rStyle w:val="FontStyle128"/>
          <w:sz w:val="24"/>
          <w:szCs w:val="24"/>
        </w:rPr>
        <w:t>Закупоч</w:t>
      </w:r>
      <w:r w:rsidR="00DB0D0E" w:rsidRPr="00B2673D">
        <w:rPr>
          <w:rStyle w:val="FontStyle128"/>
          <w:sz w:val="24"/>
          <w:szCs w:val="24"/>
        </w:rPr>
        <w:t>ной</w:t>
      </w:r>
      <w:r w:rsidR="00DB0D0E" w:rsidRPr="00B2673D">
        <w:rPr>
          <w:rStyle w:val="FontStyle128"/>
          <w:sz w:val="24"/>
        </w:rPr>
        <w:t xml:space="preserve"> документации</w:t>
      </w:r>
      <w:r w:rsidR="00DB0D0E" w:rsidRPr="00B2673D">
        <w:rPr>
          <w:rStyle w:val="FontStyle128"/>
          <w:sz w:val="24"/>
          <w:szCs w:val="24"/>
        </w:rPr>
        <w:t>.</w:t>
      </w:r>
    </w:p>
    <w:p w:rsidR="00334C51" w:rsidRDefault="00E23222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 xml:space="preserve">Место подачи и срок окончания подачи заявок на участие в </w:t>
      </w:r>
      <w:r w:rsidR="00E03ECB" w:rsidRPr="00B2673D">
        <w:t>закупке</w:t>
      </w:r>
      <w:r w:rsidRPr="00B2673D">
        <w:t xml:space="preserve">: заявки на участие в </w:t>
      </w:r>
      <w:r w:rsidR="00E03ECB" w:rsidRPr="00B2673D">
        <w:t xml:space="preserve">закупке </w:t>
      </w:r>
      <w:r w:rsidR="00E57C20" w:rsidRPr="00B2673D">
        <w:t>должны быть</w:t>
      </w:r>
      <w:r w:rsidR="005914BF" w:rsidRPr="00B2673D">
        <w:t xml:space="preserve"> поданы </w:t>
      </w:r>
      <w:r w:rsidR="005914BF" w:rsidRPr="00554AE8">
        <w:rPr>
          <w:b/>
        </w:rPr>
        <w:t xml:space="preserve">до </w:t>
      </w:r>
      <w:r w:rsidR="00554AE8" w:rsidRPr="00554AE8">
        <w:rPr>
          <w:b/>
        </w:rPr>
        <w:t>12</w:t>
      </w:r>
      <w:r w:rsidR="005914BF" w:rsidRPr="00554AE8">
        <w:rPr>
          <w:b/>
        </w:rPr>
        <w:t>:</w:t>
      </w:r>
      <w:r w:rsidR="00554AE8" w:rsidRPr="00554AE8">
        <w:rPr>
          <w:b/>
        </w:rPr>
        <w:t>00</w:t>
      </w:r>
      <w:r w:rsidR="005914BF" w:rsidRPr="00554AE8">
        <w:rPr>
          <w:b/>
        </w:rPr>
        <w:t xml:space="preserve"> (по московскому времени) «</w:t>
      </w:r>
      <w:r w:rsidR="00554AE8" w:rsidRPr="00554AE8">
        <w:rPr>
          <w:b/>
        </w:rPr>
        <w:t>02</w:t>
      </w:r>
      <w:r w:rsidR="005914BF" w:rsidRPr="00554AE8">
        <w:rPr>
          <w:b/>
        </w:rPr>
        <w:t xml:space="preserve">» </w:t>
      </w:r>
      <w:r w:rsidR="00554AE8" w:rsidRPr="00554AE8">
        <w:rPr>
          <w:b/>
        </w:rPr>
        <w:t>сентября</w:t>
      </w:r>
      <w:r w:rsidR="005914BF" w:rsidRPr="00554AE8">
        <w:rPr>
          <w:b/>
        </w:rPr>
        <w:t xml:space="preserve"> 20</w:t>
      </w:r>
      <w:r w:rsidR="00EA742C" w:rsidRPr="00554AE8">
        <w:rPr>
          <w:b/>
        </w:rPr>
        <w:t>2</w:t>
      </w:r>
      <w:r w:rsidR="00554AE8" w:rsidRPr="00554AE8">
        <w:rPr>
          <w:b/>
        </w:rPr>
        <w:t>6</w:t>
      </w:r>
      <w:r w:rsidR="005914BF" w:rsidRPr="00554AE8">
        <w:rPr>
          <w:b/>
        </w:rPr>
        <w:t xml:space="preserve"> года</w:t>
      </w:r>
      <w:r w:rsidR="00793214" w:rsidRPr="00554AE8">
        <w:rPr>
          <w:b/>
        </w:rPr>
        <w:t xml:space="preserve"> </w:t>
      </w:r>
      <w:r w:rsidR="00FE4106" w:rsidRPr="00B2673D">
        <w:t xml:space="preserve">через соответствующий функционал электронной торговой площадки, указанный в пункте 3 настоящего </w:t>
      </w:r>
      <w:r w:rsidR="00530E03">
        <w:t>Извеще</w:t>
      </w:r>
      <w:r w:rsidR="00FE4106" w:rsidRPr="00B2673D">
        <w:t>ния</w:t>
      </w:r>
      <w:r w:rsidR="00334C51" w:rsidRPr="00B2673D">
        <w:t>.</w:t>
      </w:r>
    </w:p>
    <w:p w:rsidR="00C725AA" w:rsidRPr="00C725AA" w:rsidRDefault="00C725AA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ind w:left="567" w:hanging="567"/>
        <w:contextualSpacing w:val="0"/>
        <w:jc w:val="both"/>
        <w:outlineLvl w:val="0"/>
      </w:pPr>
      <w:bookmarkStart w:id="17" w:name="_Hlk146803949"/>
      <w:r w:rsidRPr="00C725AA">
        <w:t xml:space="preserve">Возможность проведения уторговывания: </w:t>
      </w:r>
      <w:r w:rsidR="00554AE8" w:rsidRPr="00554AE8">
        <w:t>н</w:t>
      </w:r>
      <w:r w:rsidRPr="00554AE8">
        <w:t>евозможно</w:t>
      </w:r>
      <w:r w:rsidR="00554AE8" w:rsidRPr="00554AE8">
        <w:t>.</w:t>
      </w:r>
    </w:p>
    <w:bookmarkEnd w:id="17"/>
    <w:p w:rsidR="005B4C9E" w:rsidRPr="005C13A2" w:rsidRDefault="005B4C9E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956680">
        <w:t>Организатор закупки проведет процедуру вскрытия конвертов</w:t>
      </w:r>
      <w:r w:rsidRPr="005C13A2">
        <w:t xml:space="preserve">: </w:t>
      </w:r>
      <w:r w:rsidRPr="00554AE8">
        <w:rPr>
          <w:b/>
        </w:rPr>
        <w:t>«</w:t>
      </w:r>
      <w:r w:rsidR="00554AE8" w:rsidRPr="00554AE8">
        <w:rPr>
          <w:b/>
        </w:rPr>
        <w:t>02</w:t>
      </w:r>
      <w:r w:rsidRPr="00554AE8">
        <w:rPr>
          <w:b/>
        </w:rPr>
        <w:t xml:space="preserve">» </w:t>
      </w:r>
      <w:r w:rsidR="00554AE8" w:rsidRPr="00554AE8">
        <w:rPr>
          <w:b/>
        </w:rPr>
        <w:t>сентября</w:t>
      </w:r>
      <w:r w:rsidRPr="00554AE8">
        <w:rPr>
          <w:b/>
        </w:rPr>
        <w:t xml:space="preserve"> 20</w:t>
      </w:r>
      <w:r w:rsidR="00EA742C" w:rsidRPr="00554AE8">
        <w:rPr>
          <w:b/>
        </w:rPr>
        <w:t>2</w:t>
      </w:r>
      <w:r w:rsidR="00554AE8" w:rsidRPr="00554AE8">
        <w:rPr>
          <w:b/>
        </w:rPr>
        <w:t>6</w:t>
      </w:r>
      <w:r w:rsidRPr="00554AE8">
        <w:rPr>
          <w:b/>
        </w:rPr>
        <w:t xml:space="preserve"> года</w:t>
      </w:r>
      <w:r w:rsidR="00554AE8" w:rsidRPr="00554AE8">
        <w:rPr>
          <w:b/>
        </w:rPr>
        <w:t>.</w:t>
      </w:r>
    </w:p>
    <w:p w:rsidR="005B4C9E" w:rsidRPr="005C13A2" w:rsidRDefault="005B4C9E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5C13A2">
        <w:t xml:space="preserve">Дата </w:t>
      </w:r>
      <w:r>
        <w:t xml:space="preserve">рассмотрения предложений участников закупки и </w:t>
      </w:r>
      <w:r w:rsidRPr="005C13A2">
        <w:t xml:space="preserve">подведения итогов закупки: </w:t>
      </w:r>
      <w:r w:rsidRPr="00554AE8">
        <w:rPr>
          <w:b/>
        </w:rPr>
        <w:t>до «</w:t>
      </w:r>
      <w:r w:rsidR="00554AE8" w:rsidRPr="00554AE8">
        <w:rPr>
          <w:b/>
        </w:rPr>
        <w:t>23</w:t>
      </w:r>
      <w:r w:rsidRPr="00554AE8">
        <w:rPr>
          <w:b/>
        </w:rPr>
        <w:t xml:space="preserve">» </w:t>
      </w:r>
      <w:r w:rsidR="00554AE8" w:rsidRPr="00554AE8">
        <w:rPr>
          <w:b/>
        </w:rPr>
        <w:t>октября</w:t>
      </w:r>
      <w:r w:rsidRPr="00554AE8">
        <w:rPr>
          <w:b/>
        </w:rPr>
        <w:t xml:space="preserve"> 20</w:t>
      </w:r>
      <w:r w:rsidR="00EA742C" w:rsidRPr="00554AE8">
        <w:rPr>
          <w:b/>
        </w:rPr>
        <w:t>2</w:t>
      </w:r>
      <w:r w:rsidR="00554AE8" w:rsidRPr="00554AE8">
        <w:rPr>
          <w:b/>
        </w:rPr>
        <w:t>6</w:t>
      </w:r>
      <w:r w:rsidRPr="00554AE8">
        <w:rPr>
          <w:b/>
        </w:rPr>
        <w:t xml:space="preserve"> года</w:t>
      </w:r>
      <w:r w:rsidRPr="005C13A2">
        <w:t>.</w:t>
      </w:r>
      <w:r w:rsidR="003F5955">
        <w:rPr>
          <w:rStyle w:val="a9"/>
        </w:rPr>
        <w:footnoteReference w:id="2"/>
      </w:r>
    </w:p>
    <w:p w:rsidR="00830285" w:rsidRPr="00B2673D" w:rsidRDefault="00830285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lastRenderedPageBreak/>
        <w:t xml:space="preserve">Критерии оценки и сопоставления заявок на участие в закупке: </w:t>
      </w:r>
      <w:r w:rsidRPr="00B2673D">
        <w:rPr>
          <w:rStyle w:val="FontStyle128"/>
          <w:sz w:val="24"/>
          <w:szCs w:val="24"/>
        </w:rPr>
        <w:t xml:space="preserve">В соответствии с Разделом </w:t>
      </w:r>
      <w:r w:rsidR="008D0F51" w:rsidRPr="00B2673D">
        <w:rPr>
          <w:rStyle w:val="FontStyle128"/>
          <w:sz w:val="24"/>
          <w:szCs w:val="24"/>
        </w:rPr>
        <w:t>8</w:t>
      </w:r>
      <w:r w:rsidRPr="00B2673D">
        <w:rPr>
          <w:rStyle w:val="FontStyle128"/>
          <w:sz w:val="24"/>
          <w:szCs w:val="24"/>
        </w:rPr>
        <w:t xml:space="preserve"> Закупочной документации </w:t>
      </w:r>
      <w:r w:rsidR="0013505B">
        <w:rPr>
          <w:rStyle w:val="FontStyle128"/>
          <w:sz w:val="24"/>
          <w:szCs w:val="24"/>
        </w:rPr>
        <w:t>«</w:t>
      </w:r>
      <w:r w:rsidRPr="00B2673D">
        <w:rPr>
          <w:rStyle w:val="FontStyle128"/>
          <w:sz w:val="24"/>
          <w:szCs w:val="24"/>
        </w:rPr>
        <w:t>Руководство по экспертной оценке</w:t>
      </w:r>
      <w:r w:rsidR="0013505B">
        <w:rPr>
          <w:rStyle w:val="FontStyle128"/>
          <w:sz w:val="24"/>
          <w:szCs w:val="24"/>
        </w:rPr>
        <w:t>»</w:t>
      </w:r>
    </w:p>
    <w:p w:rsidR="00830285" w:rsidRPr="00B2673D" w:rsidRDefault="00830285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 xml:space="preserve">Порядок оценки и сопоставления заявок на участие в закупке: </w:t>
      </w:r>
      <w:r w:rsidRPr="00B2673D">
        <w:rPr>
          <w:rStyle w:val="FontStyle128"/>
          <w:sz w:val="24"/>
          <w:szCs w:val="24"/>
        </w:rPr>
        <w:t xml:space="preserve">В соответствии с Разделом </w:t>
      </w:r>
      <w:r w:rsidR="008D0F51" w:rsidRPr="00B2673D">
        <w:rPr>
          <w:rStyle w:val="FontStyle128"/>
          <w:sz w:val="24"/>
          <w:szCs w:val="24"/>
        </w:rPr>
        <w:t>8</w:t>
      </w:r>
      <w:r w:rsidR="001B5B8C">
        <w:rPr>
          <w:rStyle w:val="FontStyle128"/>
          <w:sz w:val="24"/>
          <w:szCs w:val="24"/>
        </w:rPr>
        <w:t xml:space="preserve"> </w:t>
      </w:r>
      <w:r w:rsidRPr="00B2673D">
        <w:rPr>
          <w:rStyle w:val="FontStyle128"/>
          <w:sz w:val="24"/>
          <w:szCs w:val="24"/>
        </w:rPr>
        <w:t xml:space="preserve">Закупочной документации </w:t>
      </w:r>
      <w:r w:rsidR="0013505B">
        <w:rPr>
          <w:rStyle w:val="FontStyle128"/>
          <w:sz w:val="24"/>
          <w:szCs w:val="24"/>
        </w:rPr>
        <w:t>«</w:t>
      </w:r>
      <w:r w:rsidRPr="00B2673D">
        <w:rPr>
          <w:rStyle w:val="FontStyle128"/>
          <w:sz w:val="24"/>
          <w:szCs w:val="24"/>
        </w:rPr>
        <w:t>Руководство по экспертной оценке</w:t>
      </w:r>
      <w:r w:rsidR="0013505B">
        <w:rPr>
          <w:rStyle w:val="FontStyle128"/>
          <w:sz w:val="24"/>
          <w:szCs w:val="24"/>
        </w:rPr>
        <w:t>»</w:t>
      </w:r>
    </w:p>
    <w:p w:rsidR="00830285" w:rsidRPr="00B2673D" w:rsidRDefault="00830285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 xml:space="preserve">Возможность проведения переговоров: </w:t>
      </w:r>
      <w:r w:rsidRPr="00554AE8">
        <w:rPr>
          <w:b/>
        </w:rPr>
        <w:t>возможно</w:t>
      </w:r>
      <w:r w:rsidR="00554AE8" w:rsidRPr="00554AE8">
        <w:rPr>
          <w:b/>
        </w:rPr>
        <w:t>.</w:t>
      </w:r>
    </w:p>
    <w:p w:rsidR="00830285" w:rsidRPr="00B2673D" w:rsidRDefault="00830285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  <w:lang w:eastAsia="en-US"/>
        </w:rPr>
        <w:t>Подписание протокола о результатах закупки</w:t>
      </w:r>
      <w:r w:rsidRPr="00B2673D">
        <w:rPr>
          <w:rStyle w:val="FontStyle128"/>
          <w:color w:val="auto"/>
          <w:sz w:val="24"/>
          <w:szCs w:val="24"/>
          <w:lang w:eastAsia="en-US"/>
        </w:rPr>
        <w:t>:</w:t>
      </w:r>
      <w:r w:rsidR="00173A08">
        <w:rPr>
          <w:rStyle w:val="FontStyle128"/>
          <w:color w:val="auto"/>
          <w:sz w:val="24"/>
          <w:szCs w:val="24"/>
          <w:lang w:eastAsia="en-US"/>
        </w:rPr>
        <w:t xml:space="preserve"> </w:t>
      </w:r>
      <w:r w:rsidR="00554AE8" w:rsidRPr="00554AE8">
        <w:rPr>
          <w:rStyle w:val="FontStyle128"/>
          <w:color w:val="auto"/>
          <w:sz w:val="24"/>
          <w:szCs w:val="24"/>
          <w:lang w:eastAsia="en-US"/>
        </w:rPr>
        <w:t>н</w:t>
      </w:r>
      <w:r w:rsidR="00173A08" w:rsidRPr="00554AE8">
        <w:rPr>
          <w:rStyle w:val="FontStyle128"/>
          <w:color w:val="auto"/>
          <w:sz w:val="24"/>
          <w:szCs w:val="24"/>
          <w:lang w:eastAsia="en-US"/>
        </w:rPr>
        <w:t>е установлено</w:t>
      </w:r>
      <w:r w:rsidR="00554AE8" w:rsidRPr="00554AE8">
        <w:rPr>
          <w:rStyle w:val="FontStyle128"/>
          <w:color w:val="auto"/>
          <w:sz w:val="24"/>
          <w:szCs w:val="24"/>
          <w:lang w:eastAsia="en-US"/>
        </w:rPr>
        <w:t>.</w:t>
      </w:r>
    </w:p>
    <w:p w:rsidR="00B2673D" w:rsidRPr="00B2673D" w:rsidRDefault="00B2673D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  <w:rPr>
          <w:rStyle w:val="FontStyle128"/>
          <w:sz w:val="24"/>
        </w:rPr>
      </w:pPr>
      <w:r w:rsidRPr="00B2673D">
        <w:rPr>
          <w:rStyle w:val="FontStyle128"/>
          <w:sz w:val="24"/>
        </w:rPr>
        <w:t>Дата заключения договора: Договор по результатам закупки между Заказчиком и Победителем закупки будет заключен не ранее чем через 10 (десять) и не позднее чем через 20 (двадцать) дней со дня размещения итогового протокола.</w:t>
      </w:r>
      <w:r w:rsidRPr="00B2673D">
        <w:rPr>
          <w:rStyle w:val="a9"/>
          <w:color w:val="000000"/>
          <w:szCs w:val="26"/>
        </w:rPr>
        <w:footnoteReference w:id="3"/>
      </w:r>
    </w:p>
    <w:p w:rsidR="00830285" w:rsidRPr="00B2673D" w:rsidRDefault="00830285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>Обеспечение исполнения договора и/или возврата аванса и/или гарантийных обязательств:</w:t>
      </w:r>
    </w:p>
    <w:p w:rsidR="00830285" w:rsidRPr="00554AE8" w:rsidRDefault="00830285" w:rsidP="00554AE8">
      <w:pPr>
        <w:pStyle w:val="aff4"/>
        <w:spacing w:before="60" w:after="60"/>
        <w:ind w:left="567"/>
        <w:contextualSpacing w:val="0"/>
        <w:jc w:val="both"/>
      </w:pPr>
      <w:r w:rsidRPr="00554AE8">
        <w:t>не установлено</w:t>
      </w:r>
      <w:r w:rsidR="00554AE8" w:rsidRPr="00554AE8">
        <w:t>.</w:t>
      </w:r>
    </w:p>
    <w:p w:rsidR="00830285" w:rsidRPr="00554AE8" w:rsidRDefault="00830285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554AE8">
        <w:rPr>
          <w:rStyle w:val="FontStyle128"/>
          <w:color w:val="auto"/>
          <w:sz w:val="24"/>
          <w:szCs w:val="24"/>
        </w:rPr>
        <w:t xml:space="preserve">Валюта закупки: </w:t>
      </w:r>
      <w:r w:rsidR="00554AE8" w:rsidRPr="00554AE8">
        <w:t>рубль РФ</w:t>
      </w:r>
      <w:r w:rsidR="00554AE8" w:rsidRPr="00554AE8">
        <w:t>.</w:t>
      </w:r>
    </w:p>
    <w:p w:rsidR="008504D2" w:rsidRPr="00554AE8" w:rsidRDefault="000349B4" w:rsidP="00554AE8">
      <w:pPr>
        <w:pStyle w:val="aff4"/>
        <w:spacing w:before="60" w:after="60"/>
        <w:ind w:left="567"/>
        <w:contextualSpacing w:val="0"/>
        <w:jc w:val="both"/>
      </w:pPr>
      <w:r w:rsidRPr="00554AE8">
        <w:t xml:space="preserve">Возможность представления заявки, где ценовое предложение выражено </w:t>
      </w:r>
      <w:r w:rsidR="001B5B8C" w:rsidRPr="00554AE8">
        <w:t>в отличной от указанной выше, в том числе иностранной,</w:t>
      </w:r>
      <w:r w:rsidRPr="00554AE8">
        <w:t xml:space="preserve"> валюте (Доллар США, ЕВРО, Английский фунт или Шведская крона) или где цена договора поставлена в зависимость от официального курса иностранной валюты (Доллар США, ЕВРО, Английский фунт или Шведская крона): не допускается</w:t>
      </w:r>
      <w:r w:rsidR="00554AE8" w:rsidRPr="00554AE8">
        <w:t>.</w:t>
      </w:r>
    </w:p>
    <w:p w:rsidR="00247EF7" w:rsidRPr="00B2673D" w:rsidRDefault="00625762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 xml:space="preserve">Возможность привлечения субподрядчика/соисполнителя: </w:t>
      </w:r>
      <w:r w:rsidR="003D6358" w:rsidRPr="00A62B1B">
        <w:t>допускается</w:t>
      </w:r>
      <w:r w:rsidR="00A62B1B" w:rsidRPr="00A62B1B">
        <w:t>.</w:t>
      </w:r>
    </w:p>
    <w:p w:rsidR="00625762" w:rsidRPr="00B2673D" w:rsidRDefault="00625762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rPr>
          <w:rStyle w:val="FontStyle128"/>
          <w:sz w:val="24"/>
          <w:szCs w:val="24"/>
        </w:rPr>
        <w:t xml:space="preserve">Возможность подачи альтернативных предложений: </w:t>
      </w:r>
      <w:r w:rsidRPr="00A62B1B">
        <w:t>допускается</w:t>
      </w:r>
      <w:r w:rsidR="00A62B1B" w:rsidRPr="00A62B1B">
        <w:t>.</w:t>
      </w:r>
    </w:p>
    <w:p w:rsidR="006D5526" w:rsidRPr="00B2673D" w:rsidRDefault="00B12BA7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>П</w:t>
      </w:r>
      <w:r w:rsidR="00DE65E8" w:rsidRPr="00B2673D">
        <w:t xml:space="preserve">одробные условия </w:t>
      </w:r>
      <w:r w:rsidR="00E03ECB" w:rsidRPr="00B2673D">
        <w:t>закупки</w:t>
      </w:r>
      <w:r w:rsidRPr="00B2673D">
        <w:t xml:space="preserve">, а также условия заключения договора по результатам </w:t>
      </w:r>
      <w:r w:rsidR="00E03ECB" w:rsidRPr="00B2673D">
        <w:t xml:space="preserve">закупки </w:t>
      </w:r>
      <w:r w:rsidR="00DE65E8" w:rsidRPr="00B2673D">
        <w:t xml:space="preserve">содержатся в </w:t>
      </w:r>
      <w:r w:rsidR="00E03ECB" w:rsidRPr="00B2673D">
        <w:t>Закупочной</w:t>
      </w:r>
      <w:r w:rsidR="00DE65E8" w:rsidRPr="00B2673D">
        <w:t xml:space="preserve"> документации</w:t>
      </w:r>
      <w:r w:rsidR="006D5526" w:rsidRPr="00B2673D">
        <w:t xml:space="preserve">, которая является неотъемлемой частью </w:t>
      </w:r>
      <w:r w:rsidR="00530E03">
        <w:t>Извеще</w:t>
      </w:r>
      <w:r w:rsidR="006D5526" w:rsidRPr="00B2673D">
        <w:t xml:space="preserve">ния о проведении </w:t>
      </w:r>
      <w:r w:rsidR="00E03ECB" w:rsidRPr="00B2673D">
        <w:t>закупки</w:t>
      </w:r>
      <w:r w:rsidR="006D5526" w:rsidRPr="00B2673D">
        <w:t xml:space="preserve">. </w:t>
      </w:r>
    </w:p>
    <w:p w:rsidR="006A4669" w:rsidRDefault="00B2673D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B2673D">
        <w:t xml:space="preserve">В случае если участник закупочной процедуры является Аккредитованным поставщиков в соответствии с «Положением о порядке проведения аккредитации поставщиков товаров, работ, услуг» утвержденным Приказом ОАО «Интер РАО» от 14.08.2014 года №ИРАО/407 (размещенным на официальном сайте в сети Интернет </w:t>
      </w:r>
      <w:hyperlink r:id="rId8" w:history="1">
        <w:r w:rsidRPr="00B2673D">
          <w:rPr>
            <w:rStyle w:val="a8"/>
          </w:rPr>
          <w:t>http://www.interrao-zakupki.ru/</w:t>
        </w:r>
      </w:hyperlink>
      <w:r w:rsidRPr="00B2673D">
        <w:t xml:space="preserve">), то повторное предоставление участником закупочной процедуры документов, представленных в рамках процедуры Аккредитации поставщиков (при отсутствии в них изменений), при подаче заявки на участие в закупке не требуется (Документы, не требующие повторного предоставления, отмечены в </w:t>
      </w:r>
      <w:r w:rsidR="00261C82">
        <w:t>пункте</w:t>
      </w:r>
      <w:r w:rsidR="00BB263E">
        <w:t xml:space="preserve"> </w:t>
      </w:r>
      <w:r w:rsidRPr="00B2673D">
        <w:t>5.2.1 Закупочной документации, как «Не требуется предоставлять, если участник закупки является Аккредитованным поставщиком в Группе «Интер РАО»)</w:t>
      </w:r>
      <w:r w:rsidR="001B5B8C">
        <w:t xml:space="preserve"> с учетом требований Закупочной документации</w:t>
      </w:r>
      <w:r w:rsidRPr="00B2673D">
        <w:t>.</w:t>
      </w:r>
      <w:r w:rsidR="006A4669">
        <w:t xml:space="preserve"> </w:t>
      </w:r>
    </w:p>
    <w:p w:rsidR="006A4669" w:rsidRPr="006A4669" w:rsidRDefault="006A4669" w:rsidP="00554AE8">
      <w:pPr>
        <w:pStyle w:val="aff4"/>
        <w:numPr>
          <w:ilvl w:val="1"/>
          <w:numId w:val="8"/>
        </w:numPr>
        <w:tabs>
          <w:tab w:val="clear" w:pos="0"/>
          <w:tab w:val="num" w:pos="851"/>
        </w:tabs>
        <w:spacing w:before="60" w:after="60"/>
        <w:ind w:left="567" w:hanging="567"/>
        <w:contextualSpacing w:val="0"/>
        <w:jc w:val="both"/>
        <w:outlineLvl w:val="0"/>
      </w:pPr>
      <w:r w:rsidRPr="005B7B0E">
        <w:t xml:space="preserve">Способ формирования начальной максимальной цены (НМЦ): </w:t>
      </w:r>
      <w:r w:rsidR="005B7B0E" w:rsidRPr="005B7B0E">
        <w:t>ТКП производителя/исполнителя с минимальной ценой, полученное по результатам адресных запросов</w:t>
      </w:r>
      <w:r w:rsidR="005B7B0E">
        <w:t>.</w:t>
      </w:r>
    </w:p>
    <w:p w:rsidR="006A4669" w:rsidRPr="00B2673D" w:rsidRDefault="006A4669" w:rsidP="00554AE8">
      <w:pPr>
        <w:pStyle w:val="aff4"/>
        <w:spacing w:before="60" w:after="60"/>
        <w:ind w:left="567" w:hanging="567"/>
        <w:contextualSpacing w:val="0"/>
        <w:jc w:val="both"/>
        <w:outlineLvl w:val="0"/>
      </w:pPr>
    </w:p>
    <w:p w:rsidR="00B2673D" w:rsidRPr="00830285" w:rsidRDefault="00B2673D" w:rsidP="00554AE8">
      <w:pPr>
        <w:pStyle w:val="aff4"/>
        <w:spacing w:before="60" w:after="60"/>
        <w:ind w:left="567" w:hanging="567"/>
        <w:contextualSpacing w:val="0"/>
        <w:jc w:val="both"/>
        <w:outlineLvl w:val="0"/>
      </w:pPr>
    </w:p>
    <w:sectPr w:rsidR="00B2673D" w:rsidRPr="00830285" w:rsidSect="003A318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707" w:bottom="426" w:left="1134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014A" w:rsidRDefault="00F3014A">
      <w:r>
        <w:separator/>
      </w:r>
    </w:p>
  </w:endnote>
  <w:endnote w:type="continuationSeparator" w:id="0">
    <w:p w:rsidR="00F3014A" w:rsidRDefault="00F3014A">
      <w:r>
        <w:continuationSeparator/>
      </w:r>
    </w:p>
  </w:endnote>
  <w:endnote w:type="continuationNotice" w:id="1">
    <w:p w:rsidR="00F3014A" w:rsidRDefault="00F3014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iosCond">
    <w:altName w:val="Franklin Gothic Medium Cond"/>
    <w:charset w:val="CC"/>
    <w:family w:val="auto"/>
    <w:pitch w:val="variable"/>
    <w:sig w:usb0="00000201" w:usb1="00000048" w:usb2="00000000" w:usb3="00000000" w:csb0="00000004" w:csb1="00000000"/>
  </w:font>
  <w:font w:name="Helios">
    <w:altName w:val="Gabriola"/>
    <w:charset w:val="00"/>
    <w:family w:val="decorative"/>
    <w:pitch w:val="variable"/>
    <w:sig w:usb0="0102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014A" w:rsidRDefault="00F3014A">
      <w:r>
        <w:separator/>
      </w:r>
    </w:p>
  </w:footnote>
  <w:footnote w:type="continuationSeparator" w:id="0">
    <w:p w:rsidR="00F3014A" w:rsidRDefault="00F3014A">
      <w:r>
        <w:continuationSeparator/>
      </w:r>
    </w:p>
  </w:footnote>
  <w:footnote w:type="continuationNotice" w:id="1">
    <w:p w:rsidR="00F3014A" w:rsidRDefault="00F3014A">
      <w:pPr>
        <w:spacing w:line="240" w:lineRule="auto"/>
      </w:pPr>
    </w:p>
  </w:footnote>
  <w:footnote w:id="2">
    <w:p w:rsidR="003F5955" w:rsidRDefault="003F5955">
      <w:pPr>
        <w:pStyle w:val="ae"/>
      </w:pPr>
      <w:r>
        <w:rPr>
          <w:rStyle w:val="a9"/>
        </w:rPr>
        <w:footnoteRef/>
      </w:r>
      <w:r>
        <w:t xml:space="preserve"> Допускается размещение протокола, составляемого по итогам конкурентной закупки, в любое время, но не позднее даты указанной в настоящем пункте.</w:t>
      </w:r>
    </w:p>
  </w:footnote>
  <w:footnote w:id="3">
    <w:p w:rsidR="00B2673D" w:rsidRDefault="00B2673D" w:rsidP="00B2673D">
      <w:pPr>
        <w:pStyle w:val="ae"/>
      </w:pPr>
      <w:r>
        <w:rPr>
          <w:rStyle w:val="a9"/>
        </w:rPr>
        <w:footnoteRef/>
      </w:r>
      <w:r>
        <w:t xml:space="preserve"> </w:t>
      </w:r>
      <w:r w:rsidRPr="00B2673D">
        <w:t xml:space="preserve">Под датой размещения итогового протокола подразумевается дата </w:t>
      </w:r>
      <w:r w:rsidR="00BB263E">
        <w:t xml:space="preserve">размещения </w:t>
      </w:r>
      <w:r w:rsidRPr="00B2673D">
        <w:t>протокола выбора победителя.</w:t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1571" w:rsidRDefault="0011157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 w:rsidR="00111571" w:rsidTr="002719CC">
      <w:trPr>
        <w:trHeight w:val="991"/>
      </w:trPr>
      <w:tc>
        <w:tcPr>
          <w:tcW w:w="11907" w:type="dxa"/>
          <w:shd w:val="clear" w:color="auto" w:fill="auto"/>
          <w:vAlign w:val="center"/>
        </w:tcPr>
        <w:p w:rsidR="00111571" w:rsidRDefault="00111571" w:rsidP="00111571">
          <w:pPr>
            <w:tabs>
              <w:tab w:val="left" w:pos="907"/>
              <w:tab w:val="left" w:pos="8931"/>
            </w:tabs>
            <w:spacing w:line="240" w:lineRule="auto"/>
            <w:jc w:val="center"/>
          </w:pPr>
          <w:r>
            <w:rPr>
              <w:noProof/>
              <w:snapToGrid/>
            </w:rPr>
            <w:drawing>
              <wp:inline distT="0" distB="0" distL="0" distR="0">
                <wp:extent cx="2162175" cy="695325"/>
                <wp:effectExtent l="0" t="0" r="9525" b="9525"/>
                <wp:docPr id="2" name="Рисунок 2" descr="C:\Documents and Settings\khomyakov_sv\My Documents\My Pictures\Горизонтальный JP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C:\Documents and Settings\khomyakov_sv\My Documents\My Pictures\Горизонтальный JP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11571" w:rsidRPr="00EC063E" w:rsidTr="002719CC">
      <w:trPr>
        <w:trHeight w:val="707"/>
      </w:trPr>
      <w:tc>
        <w:tcPr>
          <w:tcW w:w="11907" w:type="dxa"/>
          <w:shd w:val="clear" w:color="auto" w:fill="auto"/>
          <w:vAlign w:val="center"/>
        </w:tcPr>
        <w:p w:rsidR="00111571" w:rsidRPr="004D3329" w:rsidRDefault="00111571" w:rsidP="00111571">
          <w:pPr>
            <w:tabs>
              <w:tab w:val="left" w:pos="8931"/>
            </w:tabs>
            <w:spacing w:line="240" w:lineRule="auto"/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Большая Пироговская ул., д. 27, стр. 3, г. Москва, Россия, 119435</w:t>
          </w:r>
        </w:p>
        <w:p w:rsidR="00111571" w:rsidRPr="004D3329" w:rsidRDefault="00111571" w:rsidP="00111571">
          <w:pPr>
            <w:tabs>
              <w:tab w:val="left" w:pos="8931"/>
            </w:tabs>
            <w:spacing w:line="240" w:lineRule="auto"/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Телефон:</w:t>
          </w:r>
          <w:r w:rsidRPr="00111571">
            <w:rPr>
              <w:rFonts w:ascii="HeliosCond" w:hAnsi="HeliosCond" w:cs="Helios"/>
              <w:color w:val="1F497D"/>
              <w:sz w:val="18"/>
              <w:szCs w:val="18"/>
            </w:rPr>
            <w:t xml:space="preserve"> </w:t>
          </w: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+7 (495) 664 8840,</w:t>
          </w:r>
          <w:r w:rsidRPr="00111571">
            <w:rPr>
              <w:rFonts w:ascii="HeliosCond" w:hAnsi="HeliosCond" w:cs="Helios"/>
              <w:color w:val="1F497D"/>
              <w:sz w:val="18"/>
              <w:szCs w:val="18"/>
            </w:rPr>
            <w:t xml:space="preserve"> </w:t>
          </w: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Факс: +7 (495) 664 8841</w:t>
          </w:r>
        </w:p>
        <w:p w:rsidR="00111571" w:rsidRPr="00EC063E" w:rsidRDefault="00111571" w:rsidP="00111571">
          <w:pPr>
            <w:tabs>
              <w:tab w:val="left" w:pos="8931"/>
            </w:tabs>
            <w:spacing w:line="240" w:lineRule="auto"/>
            <w:ind w:left="1168" w:right="1167"/>
            <w:jc w:val="center"/>
            <w:rPr>
              <w:sz w:val="18"/>
              <w:szCs w:val="18"/>
            </w:rPr>
          </w:pPr>
          <w:r w:rsidRPr="004D3329">
            <w:rPr>
              <w:rFonts w:ascii="HeliosCond" w:hAnsi="HeliosCond" w:cs="Helios"/>
              <w:color w:val="1F497D"/>
              <w:sz w:val="18"/>
              <w:szCs w:val="18"/>
            </w:rPr>
            <w:t>www.interrao-zakupki.ru</w:t>
          </w:r>
        </w:p>
      </w:tc>
    </w:tr>
  </w:tbl>
  <w:p w:rsidR="00A84D1F" w:rsidRPr="00111571" w:rsidRDefault="00A84D1F" w:rsidP="0011157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42764"/>
    <w:multiLevelType w:val="hybridMultilevel"/>
    <w:tmpl w:val="B9BA9B90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28697955"/>
    <w:multiLevelType w:val="multilevel"/>
    <w:tmpl w:val="109A44C6"/>
    <w:lvl w:ilvl="0">
      <w:start w:val="16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2727367"/>
    <w:multiLevelType w:val="multilevel"/>
    <w:tmpl w:val="E4D2DBA0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</w:pPr>
      <w:rPr>
        <w:rFonts w:ascii="Times New Roman" w:eastAsia="Times New Roman" w:hAnsi="Times New Roman" w:cs="Times New Roman"/>
        <w:i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" w15:restartNumberingAfterBreak="0">
    <w:nsid w:val="331A2FFE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4" w15:restartNumberingAfterBreak="0">
    <w:nsid w:val="356A5FCE"/>
    <w:multiLevelType w:val="multilevel"/>
    <w:tmpl w:val="FFB2134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7" w15:restartNumberingAfterBreak="0">
    <w:nsid w:val="52DC7602"/>
    <w:multiLevelType w:val="hybridMultilevel"/>
    <w:tmpl w:val="F8E4C596"/>
    <w:lvl w:ilvl="0" w:tplc="04190019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b w:val="0"/>
        <w:i w:val="0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5D060366"/>
    <w:multiLevelType w:val="multilevel"/>
    <w:tmpl w:val="1D1E54B8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EA35FAD"/>
    <w:multiLevelType w:val="multilevel"/>
    <w:tmpl w:val="99BE9CB8"/>
    <w:lvl w:ilvl="0">
      <w:start w:val="2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187339C"/>
    <w:multiLevelType w:val="hybridMultilevel"/>
    <w:tmpl w:val="6FAA6F4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66F47568"/>
    <w:multiLevelType w:val="hybridMultilevel"/>
    <w:tmpl w:val="7FC048FC"/>
    <w:lvl w:ilvl="0" w:tplc="46A465C4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13" w15:restartNumberingAfterBreak="0">
    <w:nsid w:val="70511F70"/>
    <w:multiLevelType w:val="hybridMultilevel"/>
    <w:tmpl w:val="A7004890"/>
    <w:lvl w:ilvl="0" w:tplc="C012E88C">
      <w:start w:val="1"/>
      <w:numFmt w:val="decimal"/>
      <w:lvlText w:val="%1."/>
      <w:lvlJc w:val="left"/>
      <w:pPr>
        <w:tabs>
          <w:tab w:val="num" w:pos="1583"/>
        </w:tabs>
        <w:ind w:left="158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8"/>
  </w:num>
  <w:num w:numId="4">
    <w:abstractNumId w:val="6"/>
  </w:num>
  <w:num w:numId="5">
    <w:abstractNumId w:val="12"/>
  </w:num>
  <w:num w:numId="6">
    <w:abstractNumId w:val="13"/>
  </w:num>
  <w:num w:numId="7">
    <w:abstractNumId w:val="0"/>
  </w:num>
  <w:num w:numId="8">
    <w:abstractNumId w:val="2"/>
  </w:num>
  <w:num w:numId="9">
    <w:abstractNumId w:val="11"/>
  </w:num>
  <w:num w:numId="10">
    <w:abstractNumId w:val="7"/>
  </w:num>
  <w:num w:numId="11">
    <w:abstractNumId w:val="3"/>
  </w:num>
  <w:num w:numId="12">
    <w:abstractNumId w:val="9"/>
  </w:num>
  <w:num w:numId="13">
    <w:abstractNumId w:val="10"/>
  </w:num>
  <w:num w:numId="1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476E"/>
    <w:rsid w:val="00003935"/>
    <w:rsid w:val="00024D27"/>
    <w:rsid w:val="0003443A"/>
    <w:rsid w:val="000349B4"/>
    <w:rsid w:val="0004491B"/>
    <w:rsid w:val="00047C38"/>
    <w:rsid w:val="000623E3"/>
    <w:rsid w:val="0006755F"/>
    <w:rsid w:val="000779E0"/>
    <w:rsid w:val="00080929"/>
    <w:rsid w:val="00081695"/>
    <w:rsid w:val="00083C57"/>
    <w:rsid w:val="00084945"/>
    <w:rsid w:val="000858E5"/>
    <w:rsid w:val="0009303B"/>
    <w:rsid w:val="00096391"/>
    <w:rsid w:val="000979FF"/>
    <w:rsid w:val="000A25EA"/>
    <w:rsid w:val="000B476E"/>
    <w:rsid w:val="000D24A9"/>
    <w:rsid w:val="000D3798"/>
    <w:rsid w:val="000D3D75"/>
    <w:rsid w:val="000D54EE"/>
    <w:rsid w:val="000E2700"/>
    <w:rsid w:val="00106E7B"/>
    <w:rsid w:val="00111571"/>
    <w:rsid w:val="00114F00"/>
    <w:rsid w:val="00116BED"/>
    <w:rsid w:val="00116D50"/>
    <w:rsid w:val="00126091"/>
    <w:rsid w:val="00130BA3"/>
    <w:rsid w:val="00131000"/>
    <w:rsid w:val="0013505B"/>
    <w:rsid w:val="00145595"/>
    <w:rsid w:val="00173A08"/>
    <w:rsid w:val="001B3C23"/>
    <w:rsid w:val="001B5B8C"/>
    <w:rsid w:val="001B6E02"/>
    <w:rsid w:val="001C0992"/>
    <w:rsid w:val="001C4D21"/>
    <w:rsid w:val="001D028F"/>
    <w:rsid w:val="001E7061"/>
    <w:rsid w:val="0020549E"/>
    <w:rsid w:val="00215120"/>
    <w:rsid w:val="00216092"/>
    <w:rsid w:val="002311AD"/>
    <w:rsid w:val="00244DE2"/>
    <w:rsid w:val="00247EF7"/>
    <w:rsid w:val="0025132C"/>
    <w:rsid w:val="00261C82"/>
    <w:rsid w:val="00263C7B"/>
    <w:rsid w:val="0027502F"/>
    <w:rsid w:val="00281922"/>
    <w:rsid w:val="00282789"/>
    <w:rsid w:val="00287259"/>
    <w:rsid w:val="00287C63"/>
    <w:rsid w:val="002A3B4F"/>
    <w:rsid w:val="002A3D20"/>
    <w:rsid w:val="002A48AF"/>
    <w:rsid w:val="002A4ECB"/>
    <w:rsid w:val="002B658F"/>
    <w:rsid w:val="002C6B5F"/>
    <w:rsid w:val="002D3066"/>
    <w:rsid w:val="002F203B"/>
    <w:rsid w:val="002F258E"/>
    <w:rsid w:val="003171D3"/>
    <w:rsid w:val="003256E4"/>
    <w:rsid w:val="00334C51"/>
    <w:rsid w:val="00342E59"/>
    <w:rsid w:val="00345C40"/>
    <w:rsid w:val="003527D0"/>
    <w:rsid w:val="00367E82"/>
    <w:rsid w:val="003777EB"/>
    <w:rsid w:val="00377D24"/>
    <w:rsid w:val="003842A8"/>
    <w:rsid w:val="003A3180"/>
    <w:rsid w:val="003C4160"/>
    <w:rsid w:val="003D5326"/>
    <w:rsid w:val="003D6358"/>
    <w:rsid w:val="003E4931"/>
    <w:rsid w:val="003E4E76"/>
    <w:rsid w:val="003F5955"/>
    <w:rsid w:val="004224A9"/>
    <w:rsid w:val="004465FD"/>
    <w:rsid w:val="004557F1"/>
    <w:rsid w:val="004601DD"/>
    <w:rsid w:val="00460971"/>
    <w:rsid w:val="00466AA2"/>
    <w:rsid w:val="0048270B"/>
    <w:rsid w:val="004906CD"/>
    <w:rsid w:val="004A54F0"/>
    <w:rsid w:val="004A5F84"/>
    <w:rsid w:val="004B0D2E"/>
    <w:rsid w:val="004C3117"/>
    <w:rsid w:val="004C6803"/>
    <w:rsid w:val="004D3A91"/>
    <w:rsid w:val="004D604B"/>
    <w:rsid w:val="004E0FA7"/>
    <w:rsid w:val="004F07B3"/>
    <w:rsid w:val="004F6184"/>
    <w:rsid w:val="00514C3C"/>
    <w:rsid w:val="00530E03"/>
    <w:rsid w:val="005332DF"/>
    <w:rsid w:val="00533C8D"/>
    <w:rsid w:val="00533E29"/>
    <w:rsid w:val="00554AE8"/>
    <w:rsid w:val="00554D02"/>
    <w:rsid w:val="00556C61"/>
    <w:rsid w:val="005805AA"/>
    <w:rsid w:val="00583BDF"/>
    <w:rsid w:val="0058618D"/>
    <w:rsid w:val="005914BF"/>
    <w:rsid w:val="005968CF"/>
    <w:rsid w:val="005A6DF8"/>
    <w:rsid w:val="005B1792"/>
    <w:rsid w:val="005B2697"/>
    <w:rsid w:val="005B4C9E"/>
    <w:rsid w:val="005B7B0E"/>
    <w:rsid w:val="005C04C2"/>
    <w:rsid w:val="005C1C51"/>
    <w:rsid w:val="005D289A"/>
    <w:rsid w:val="005E08BF"/>
    <w:rsid w:val="005F02AB"/>
    <w:rsid w:val="005F73B6"/>
    <w:rsid w:val="00622381"/>
    <w:rsid w:val="00623392"/>
    <w:rsid w:val="00625762"/>
    <w:rsid w:val="006404D6"/>
    <w:rsid w:val="00661759"/>
    <w:rsid w:val="006636D7"/>
    <w:rsid w:val="00682484"/>
    <w:rsid w:val="00684650"/>
    <w:rsid w:val="00686A1D"/>
    <w:rsid w:val="006A4669"/>
    <w:rsid w:val="006B2C98"/>
    <w:rsid w:val="006B6D60"/>
    <w:rsid w:val="006D1551"/>
    <w:rsid w:val="006D37B6"/>
    <w:rsid w:val="006D5526"/>
    <w:rsid w:val="006E69CA"/>
    <w:rsid w:val="006F22B3"/>
    <w:rsid w:val="006F41D0"/>
    <w:rsid w:val="00705033"/>
    <w:rsid w:val="007221F2"/>
    <w:rsid w:val="007449D6"/>
    <w:rsid w:val="0075109C"/>
    <w:rsid w:val="007567EC"/>
    <w:rsid w:val="00761AEB"/>
    <w:rsid w:val="007643F9"/>
    <w:rsid w:val="00776198"/>
    <w:rsid w:val="00781EBF"/>
    <w:rsid w:val="00781FE9"/>
    <w:rsid w:val="00783390"/>
    <w:rsid w:val="00791326"/>
    <w:rsid w:val="00791D08"/>
    <w:rsid w:val="00793214"/>
    <w:rsid w:val="007A11E3"/>
    <w:rsid w:val="007A3CA5"/>
    <w:rsid w:val="007A501D"/>
    <w:rsid w:val="007A66FA"/>
    <w:rsid w:val="007B5F8B"/>
    <w:rsid w:val="007B723F"/>
    <w:rsid w:val="007C1F12"/>
    <w:rsid w:val="007C2F14"/>
    <w:rsid w:val="007D0496"/>
    <w:rsid w:val="007D6FFE"/>
    <w:rsid w:val="007E72E3"/>
    <w:rsid w:val="0081705C"/>
    <w:rsid w:val="00822B7C"/>
    <w:rsid w:val="00825D9B"/>
    <w:rsid w:val="00830285"/>
    <w:rsid w:val="0084593D"/>
    <w:rsid w:val="008504D2"/>
    <w:rsid w:val="00855244"/>
    <w:rsid w:val="00870AF3"/>
    <w:rsid w:val="008712C4"/>
    <w:rsid w:val="00877EB5"/>
    <w:rsid w:val="00881310"/>
    <w:rsid w:val="00893C9B"/>
    <w:rsid w:val="008A3A15"/>
    <w:rsid w:val="008A6CBE"/>
    <w:rsid w:val="008B33C0"/>
    <w:rsid w:val="008C7FA5"/>
    <w:rsid w:val="008D0F51"/>
    <w:rsid w:val="008E0645"/>
    <w:rsid w:val="008E7105"/>
    <w:rsid w:val="008F693A"/>
    <w:rsid w:val="00914604"/>
    <w:rsid w:val="00923BE8"/>
    <w:rsid w:val="009248E7"/>
    <w:rsid w:val="00927F46"/>
    <w:rsid w:val="0093563F"/>
    <w:rsid w:val="0093752A"/>
    <w:rsid w:val="00945EFD"/>
    <w:rsid w:val="009541CC"/>
    <w:rsid w:val="00961DCE"/>
    <w:rsid w:val="00963017"/>
    <w:rsid w:val="00973C58"/>
    <w:rsid w:val="009869D5"/>
    <w:rsid w:val="009C2B48"/>
    <w:rsid w:val="009D21D0"/>
    <w:rsid w:val="009D4401"/>
    <w:rsid w:val="009F651A"/>
    <w:rsid w:val="00A033BC"/>
    <w:rsid w:val="00A048BA"/>
    <w:rsid w:val="00A057E9"/>
    <w:rsid w:val="00A0692F"/>
    <w:rsid w:val="00A0744D"/>
    <w:rsid w:val="00A23A01"/>
    <w:rsid w:val="00A252AF"/>
    <w:rsid w:val="00A3258D"/>
    <w:rsid w:val="00A33698"/>
    <w:rsid w:val="00A460EC"/>
    <w:rsid w:val="00A51544"/>
    <w:rsid w:val="00A51643"/>
    <w:rsid w:val="00A557F8"/>
    <w:rsid w:val="00A57645"/>
    <w:rsid w:val="00A62B1B"/>
    <w:rsid w:val="00A83CBB"/>
    <w:rsid w:val="00A84D1F"/>
    <w:rsid w:val="00A971F2"/>
    <w:rsid w:val="00AA327A"/>
    <w:rsid w:val="00AA61B3"/>
    <w:rsid w:val="00AB49CA"/>
    <w:rsid w:val="00AC2C43"/>
    <w:rsid w:val="00AC65F1"/>
    <w:rsid w:val="00AF187C"/>
    <w:rsid w:val="00AF4FC4"/>
    <w:rsid w:val="00AF6BAF"/>
    <w:rsid w:val="00B06AD2"/>
    <w:rsid w:val="00B12BA7"/>
    <w:rsid w:val="00B131D2"/>
    <w:rsid w:val="00B14658"/>
    <w:rsid w:val="00B25316"/>
    <w:rsid w:val="00B25D52"/>
    <w:rsid w:val="00B2673D"/>
    <w:rsid w:val="00B30F85"/>
    <w:rsid w:val="00B36365"/>
    <w:rsid w:val="00B36BDC"/>
    <w:rsid w:val="00B40E8D"/>
    <w:rsid w:val="00B54AEB"/>
    <w:rsid w:val="00B5515C"/>
    <w:rsid w:val="00B553B1"/>
    <w:rsid w:val="00B663CB"/>
    <w:rsid w:val="00B807AF"/>
    <w:rsid w:val="00B85B57"/>
    <w:rsid w:val="00B91313"/>
    <w:rsid w:val="00B93C2C"/>
    <w:rsid w:val="00BB263E"/>
    <w:rsid w:val="00BD5C46"/>
    <w:rsid w:val="00BF7B47"/>
    <w:rsid w:val="00C108A2"/>
    <w:rsid w:val="00C22329"/>
    <w:rsid w:val="00C23E23"/>
    <w:rsid w:val="00C255AC"/>
    <w:rsid w:val="00C432CC"/>
    <w:rsid w:val="00C43680"/>
    <w:rsid w:val="00C54650"/>
    <w:rsid w:val="00C626FD"/>
    <w:rsid w:val="00C638F2"/>
    <w:rsid w:val="00C725AA"/>
    <w:rsid w:val="00C851AE"/>
    <w:rsid w:val="00C94082"/>
    <w:rsid w:val="00CA1A0F"/>
    <w:rsid w:val="00CA2A6D"/>
    <w:rsid w:val="00CA310F"/>
    <w:rsid w:val="00CA315B"/>
    <w:rsid w:val="00CA504F"/>
    <w:rsid w:val="00CB1277"/>
    <w:rsid w:val="00CB2616"/>
    <w:rsid w:val="00CB58C6"/>
    <w:rsid w:val="00CB6232"/>
    <w:rsid w:val="00CB64EB"/>
    <w:rsid w:val="00CC772C"/>
    <w:rsid w:val="00D05445"/>
    <w:rsid w:val="00D05B42"/>
    <w:rsid w:val="00D07713"/>
    <w:rsid w:val="00D35105"/>
    <w:rsid w:val="00D43680"/>
    <w:rsid w:val="00D45947"/>
    <w:rsid w:val="00D54E69"/>
    <w:rsid w:val="00D6678C"/>
    <w:rsid w:val="00D7396B"/>
    <w:rsid w:val="00D73D52"/>
    <w:rsid w:val="00D8235E"/>
    <w:rsid w:val="00D8452D"/>
    <w:rsid w:val="00D92D3C"/>
    <w:rsid w:val="00D9316C"/>
    <w:rsid w:val="00D9767E"/>
    <w:rsid w:val="00DA220E"/>
    <w:rsid w:val="00DA7A2F"/>
    <w:rsid w:val="00DB0D0E"/>
    <w:rsid w:val="00DB5874"/>
    <w:rsid w:val="00DB6161"/>
    <w:rsid w:val="00DC3F6B"/>
    <w:rsid w:val="00DC416A"/>
    <w:rsid w:val="00DC4239"/>
    <w:rsid w:val="00DD0592"/>
    <w:rsid w:val="00DD52EF"/>
    <w:rsid w:val="00DE65E8"/>
    <w:rsid w:val="00DF4A32"/>
    <w:rsid w:val="00E03ECB"/>
    <w:rsid w:val="00E0488E"/>
    <w:rsid w:val="00E10957"/>
    <w:rsid w:val="00E145BC"/>
    <w:rsid w:val="00E17718"/>
    <w:rsid w:val="00E21A02"/>
    <w:rsid w:val="00E23222"/>
    <w:rsid w:val="00E260C6"/>
    <w:rsid w:val="00E3134D"/>
    <w:rsid w:val="00E369C0"/>
    <w:rsid w:val="00E3757A"/>
    <w:rsid w:val="00E57C20"/>
    <w:rsid w:val="00E7215B"/>
    <w:rsid w:val="00E74D40"/>
    <w:rsid w:val="00E7538C"/>
    <w:rsid w:val="00E819F8"/>
    <w:rsid w:val="00E82DAC"/>
    <w:rsid w:val="00EA742C"/>
    <w:rsid w:val="00EB422E"/>
    <w:rsid w:val="00EB6FEB"/>
    <w:rsid w:val="00ED6FEB"/>
    <w:rsid w:val="00EE5147"/>
    <w:rsid w:val="00F036B5"/>
    <w:rsid w:val="00F13B19"/>
    <w:rsid w:val="00F15A75"/>
    <w:rsid w:val="00F3014A"/>
    <w:rsid w:val="00F32B7C"/>
    <w:rsid w:val="00F33099"/>
    <w:rsid w:val="00F34A8D"/>
    <w:rsid w:val="00F46A11"/>
    <w:rsid w:val="00F476CF"/>
    <w:rsid w:val="00F634D7"/>
    <w:rsid w:val="00F70945"/>
    <w:rsid w:val="00F77463"/>
    <w:rsid w:val="00F8393F"/>
    <w:rsid w:val="00F92A7E"/>
    <w:rsid w:val="00FB624C"/>
    <w:rsid w:val="00FC3A27"/>
    <w:rsid w:val="00FD13C3"/>
    <w:rsid w:val="00FD3925"/>
    <w:rsid w:val="00FD52B9"/>
    <w:rsid w:val="00FE0734"/>
    <w:rsid w:val="00FE1088"/>
    <w:rsid w:val="00FE11A1"/>
    <w:rsid w:val="00FE1418"/>
    <w:rsid w:val="00FE4106"/>
    <w:rsid w:val="00FF4A2A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C4B44CB"/>
  <w15:docId w15:val="{C56B4183-3CCB-4DB6-B0EF-1DC64E3A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spacing w:line="360" w:lineRule="auto"/>
      <w:ind w:firstLine="567"/>
      <w:jc w:val="both"/>
    </w:pPr>
    <w:rPr>
      <w:snapToGrid w:val="0"/>
      <w:sz w:val="28"/>
    </w:rPr>
  </w:style>
  <w:style w:type="paragraph" w:styleId="1">
    <w:name w:val="heading 1"/>
    <w:basedOn w:val="a1"/>
    <w:next w:val="a1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basedOn w:val="a1"/>
    <w:next w:val="a1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">
    <w:name w:val="heading 3"/>
    <w:basedOn w:val="a1"/>
    <w:next w:val="a1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basedOn w:val="a1"/>
    <w:next w:val="a1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1"/>
    <w:next w:val="a1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1"/>
    <w:next w:val="a1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1"/>
    <w:next w:val="a1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1"/>
    <w:next w:val="a1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7">
    <w:name w:val="footer"/>
    <w:basedOn w:val="a1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8">
    <w:name w:val="Hyperlink"/>
    <w:rPr>
      <w:color w:val="0000FF"/>
      <w:u w:val="single"/>
    </w:rPr>
  </w:style>
  <w:style w:type="character" w:styleId="a9">
    <w:name w:val="footnote reference"/>
    <w:semiHidden/>
    <w:rPr>
      <w:vertAlign w:val="superscript"/>
    </w:rPr>
  </w:style>
  <w:style w:type="character" w:styleId="aa">
    <w:name w:val="page number"/>
    <w:rPr>
      <w:rFonts w:ascii="Times New Roman" w:hAnsi="Times New Roman"/>
      <w:sz w:val="20"/>
    </w:rPr>
  </w:style>
  <w:style w:type="paragraph" w:styleId="10">
    <w:name w:val="toc 1"/>
    <w:basedOn w:val="a1"/>
    <w:next w:val="a1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0">
    <w:name w:val="toc 2"/>
    <w:basedOn w:val="a1"/>
    <w:next w:val="a1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0">
    <w:name w:val="toc 3"/>
    <w:basedOn w:val="a1"/>
    <w:next w:val="a1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1"/>
    <w:next w:val="a1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b">
    <w:name w:val="FollowedHyperlink"/>
    <w:rPr>
      <w:color w:val="800080"/>
      <w:u w:val="single"/>
    </w:rPr>
  </w:style>
  <w:style w:type="paragraph" w:styleId="ac">
    <w:name w:val="Document Map"/>
    <w:basedOn w:val="a1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d">
    <w:name w:val="Таблица шапка"/>
    <w:basedOn w:val="a1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e">
    <w:name w:val="footnote text"/>
    <w:basedOn w:val="a1"/>
    <w:semiHidden/>
    <w:pPr>
      <w:spacing w:line="240" w:lineRule="auto"/>
    </w:pPr>
    <w:rPr>
      <w:sz w:val="20"/>
    </w:rPr>
  </w:style>
  <w:style w:type="paragraph" w:customStyle="1" w:styleId="af">
    <w:name w:val="Таблица текст"/>
    <w:basedOn w:val="a1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0">
    <w:name w:val="caption"/>
    <w:basedOn w:val="a1"/>
    <w:next w:val="a1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1"/>
    <w:next w:val="a1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1"/>
    <w:next w:val="a1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1"/>
    <w:next w:val="a1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1"/>
    <w:next w:val="a1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1"/>
    <w:next w:val="a1"/>
    <w:autoRedefine/>
    <w:semiHidden/>
    <w:pPr>
      <w:ind w:left="2240"/>
      <w:jc w:val="left"/>
    </w:pPr>
    <w:rPr>
      <w:sz w:val="18"/>
      <w:szCs w:val="18"/>
    </w:rPr>
  </w:style>
  <w:style w:type="paragraph" w:customStyle="1" w:styleId="af1">
    <w:name w:val="Служебный"/>
    <w:basedOn w:val="af2"/>
  </w:style>
  <w:style w:type="paragraph" w:customStyle="1" w:styleId="af2">
    <w:name w:val="Главы"/>
    <w:basedOn w:val="af3"/>
    <w:next w:val="a1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3">
    <w:name w:val="Структура"/>
    <w:basedOn w:val="a1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4">
    <w:name w:val="маркированный"/>
    <w:basedOn w:val="a1"/>
    <w:semiHidden/>
    <w:pPr>
      <w:ind w:firstLine="0"/>
    </w:pPr>
  </w:style>
  <w:style w:type="paragraph" w:customStyle="1" w:styleId="a">
    <w:name w:val="Пункт"/>
    <w:basedOn w:val="a1"/>
    <w:pPr>
      <w:numPr>
        <w:ilvl w:val="2"/>
        <w:numId w:val="4"/>
      </w:numPr>
    </w:pPr>
  </w:style>
  <w:style w:type="character" w:customStyle="1" w:styleId="af5">
    <w:name w:val="Пункт Знак"/>
    <w:rPr>
      <w:snapToGrid w:val="0"/>
      <w:sz w:val="28"/>
      <w:lang w:val="ru-RU" w:eastAsia="ru-RU" w:bidi="ar-SA"/>
    </w:rPr>
  </w:style>
  <w:style w:type="paragraph" w:customStyle="1" w:styleId="a0">
    <w:name w:val="Подпункт"/>
    <w:basedOn w:val="a1"/>
    <w:pPr>
      <w:numPr>
        <w:ilvl w:val="3"/>
        <w:numId w:val="4"/>
      </w:numPr>
    </w:pPr>
  </w:style>
  <w:style w:type="character" w:customStyle="1" w:styleId="a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7">
    <w:name w:val="Подподпункт"/>
    <w:basedOn w:val="a1"/>
    <w:pPr>
      <w:tabs>
        <w:tab w:val="num" w:pos="1701"/>
      </w:tabs>
      <w:ind w:left="1701" w:hanging="567"/>
    </w:pPr>
  </w:style>
  <w:style w:type="paragraph" w:styleId="af8">
    <w:name w:val="List Number"/>
    <w:basedOn w:val="a1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9">
    <w:name w:val="Текст таблицы"/>
    <w:basedOn w:val="a1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a">
    <w:name w:val="Пункт б/н"/>
    <w:basedOn w:val="a1"/>
    <w:pPr>
      <w:tabs>
        <w:tab w:val="left" w:pos="1134"/>
      </w:tabs>
    </w:pPr>
  </w:style>
  <w:style w:type="paragraph" w:styleId="afb">
    <w:name w:val="List Bullet"/>
    <w:basedOn w:val="a1"/>
    <w:autoRedefine/>
    <w:pPr>
      <w:ind w:firstLine="0"/>
    </w:pPr>
  </w:style>
  <w:style w:type="paragraph" w:styleId="afc">
    <w:name w:val="Body Text"/>
    <w:basedOn w:val="a1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d">
    <w:name w:val="Balloon Text"/>
    <w:basedOn w:val="a1"/>
    <w:semiHidden/>
    <w:rPr>
      <w:rFonts w:ascii="Tahoma" w:hAnsi="Tahoma" w:cs="Tahoma"/>
      <w:sz w:val="16"/>
      <w:szCs w:val="16"/>
    </w:rPr>
  </w:style>
  <w:style w:type="paragraph" w:styleId="afe">
    <w:name w:val="annotation text"/>
    <w:basedOn w:val="a1"/>
    <w:semiHidden/>
    <w:rPr>
      <w:snapToGrid/>
      <w:sz w:val="20"/>
    </w:rPr>
  </w:style>
  <w:style w:type="paragraph" w:styleId="aff">
    <w:name w:val="annotation subject"/>
    <w:basedOn w:val="afe"/>
    <w:next w:val="afe"/>
    <w:semiHidden/>
    <w:rPr>
      <w:b/>
      <w:bCs/>
    </w:rPr>
  </w:style>
  <w:style w:type="paragraph" w:customStyle="1" w:styleId="aff0">
    <w:name w:val="Знак"/>
    <w:basedOn w:val="a1"/>
    <w:rsid w:val="00DA220E"/>
    <w:pPr>
      <w:tabs>
        <w:tab w:val="num" w:pos="432"/>
      </w:tabs>
      <w:spacing w:before="120" w:after="160" w:line="240" w:lineRule="auto"/>
      <w:ind w:left="432" w:hanging="432"/>
    </w:pPr>
    <w:rPr>
      <w:b/>
      <w:caps/>
      <w:snapToGrid/>
      <w:sz w:val="32"/>
      <w:szCs w:val="32"/>
      <w:lang w:val="en-US" w:eastAsia="en-US"/>
    </w:rPr>
  </w:style>
  <w:style w:type="paragraph" w:styleId="aff1">
    <w:name w:val="Title"/>
    <w:basedOn w:val="a1"/>
    <w:link w:val="aff2"/>
    <w:qFormat/>
    <w:rsid w:val="00DA220E"/>
    <w:pPr>
      <w:spacing w:line="240" w:lineRule="auto"/>
      <w:ind w:firstLine="0"/>
      <w:jc w:val="center"/>
    </w:pPr>
    <w:rPr>
      <w:i/>
      <w:iCs/>
      <w:snapToGrid/>
      <w:sz w:val="24"/>
      <w:szCs w:val="24"/>
      <w:lang w:val="x-none" w:eastAsia="x-none"/>
    </w:rPr>
  </w:style>
  <w:style w:type="character" w:customStyle="1" w:styleId="aff2">
    <w:name w:val="Заголовок Знак"/>
    <w:link w:val="aff1"/>
    <w:rsid w:val="00DA220E"/>
    <w:rPr>
      <w:i/>
      <w:iCs/>
      <w:sz w:val="24"/>
      <w:szCs w:val="24"/>
    </w:rPr>
  </w:style>
  <w:style w:type="character" w:customStyle="1" w:styleId="FontStyle128">
    <w:name w:val="Font Style128"/>
    <w:rsid w:val="00B36BDC"/>
    <w:rPr>
      <w:rFonts w:ascii="Times New Roman" w:hAnsi="Times New Roman" w:cs="Times New Roman"/>
      <w:color w:val="000000"/>
      <w:sz w:val="26"/>
      <w:szCs w:val="26"/>
    </w:rPr>
  </w:style>
  <w:style w:type="table" w:styleId="aff3">
    <w:name w:val="Table Grid"/>
    <w:basedOn w:val="a3"/>
    <w:rsid w:val="00CA1A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4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"/>
    <w:basedOn w:val="a1"/>
    <w:link w:val="aff5"/>
    <w:uiPriority w:val="34"/>
    <w:qFormat/>
    <w:rsid w:val="00661759"/>
    <w:pPr>
      <w:widowControl w:val="0"/>
      <w:autoSpaceDE w:val="0"/>
      <w:autoSpaceDN w:val="0"/>
      <w:adjustRightInd w:val="0"/>
      <w:spacing w:line="240" w:lineRule="auto"/>
      <w:ind w:left="720" w:firstLine="0"/>
      <w:contextualSpacing/>
      <w:jc w:val="left"/>
    </w:pPr>
    <w:rPr>
      <w:snapToGrid/>
      <w:sz w:val="24"/>
      <w:szCs w:val="24"/>
    </w:rPr>
  </w:style>
  <w:style w:type="character" w:customStyle="1" w:styleId="a6">
    <w:name w:val="Верхний колонтитул Знак"/>
    <w:link w:val="a5"/>
    <w:uiPriority w:val="99"/>
    <w:rsid w:val="00661759"/>
    <w:rPr>
      <w:i/>
      <w:snapToGrid w:val="0"/>
    </w:rPr>
  </w:style>
  <w:style w:type="paragraph" w:customStyle="1" w:styleId="Style12">
    <w:name w:val="Style12"/>
    <w:basedOn w:val="a1"/>
    <w:rsid w:val="00533C8D"/>
    <w:pPr>
      <w:widowControl w:val="0"/>
      <w:autoSpaceDE w:val="0"/>
      <w:autoSpaceDN w:val="0"/>
      <w:adjustRightInd w:val="0"/>
      <w:spacing w:line="317" w:lineRule="exact"/>
      <w:ind w:firstLine="691"/>
    </w:pPr>
    <w:rPr>
      <w:snapToGrid/>
      <w:sz w:val="24"/>
      <w:szCs w:val="24"/>
    </w:rPr>
  </w:style>
  <w:style w:type="character" w:customStyle="1" w:styleId="FontStyle131">
    <w:name w:val="Font Style131"/>
    <w:rsid w:val="00881310"/>
    <w:rPr>
      <w:rFonts w:ascii="Times New Roman" w:hAnsi="Times New Roman" w:cs="Times New Roman"/>
      <w:i/>
      <w:iCs/>
      <w:color w:val="000000"/>
      <w:sz w:val="26"/>
      <w:szCs w:val="26"/>
    </w:rPr>
  </w:style>
  <w:style w:type="paragraph" w:customStyle="1" w:styleId="a10">
    <w:name w:val="a1"/>
    <w:basedOn w:val="a1"/>
    <w:rsid w:val="00881310"/>
    <w:pPr>
      <w:snapToGrid w:val="0"/>
      <w:spacing w:line="240" w:lineRule="auto"/>
    </w:pPr>
    <w:rPr>
      <w:rFonts w:eastAsia="Calibri"/>
      <w:snapToGrid/>
      <w:szCs w:val="28"/>
    </w:rPr>
  </w:style>
  <w:style w:type="character" w:customStyle="1" w:styleId="aff5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ff4"/>
    <w:uiPriority w:val="34"/>
    <w:qFormat/>
    <w:locked/>
    <w:rsid w:val="001B5B8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4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terrao-zakupki.ru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8D1B7-471C-4218-A66F-AF70831D0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ОАО РАО "ЕЭС России"</Manager>
  <Company>ООО "ИНТЕР РАО ЕЭС ФИНАНС"</Company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DVORETSKAYA Ekaterina S.</dc:creator>
  <cp:lastModifiedBy>Старостова Елена Михайловна</cp:lastModifiedBy>
  <cp:revision>37</cp:revision>
  <cp:lastPrinted>2012-02-06T04:25:00Z</cp:lastPrinted>
  <dcterms:created xsi:type="dcterms:W3CDTF">2015-06-03T11:24:00Z</dcterms:created>
  <dcterms:modified xsi:type="dcterms:W3CDTF">2026-08-21T09:22:00Z</dcterms:modified>
</cp:coreProperties>
</file>