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B0F" w:rsidRDefault="00155B0F" w:rsidP="00155B0F">
      <w:pPr>
        <w:jc w:val="center"/>
      </w:pPr>
      <w:r>
        <w:rPr>
          <w:b/>
          <w:bCs/>
        </w:rPr>
        <w:t>Разъяснения положений извещения об осуществлении закупки</w:t>
      </w:r>
    </w:p>
    <w:p w:rsidR="00155B0F" w:rsidRDefault="00155B0F" w:rsidP="00155B0F"/>
    <w:p w:rsidR="00155B0F" w:rsidRDefault="00155B0F" w:rsidP="00155B0F">
      <w:r>
        <w:rPr>
          <w:b/>
          <w:bCs/>
        </w:rPr>
        <w:t>Информация о закупке</w:t>
      </w:r>
    </w:p>
    <w:tbl>
      <w:tblPr>
        <w:tblStyle w:val="style86865"/>
        <w:tblW w:w="0" w:type="auto"/>
        <w:tblInd w:w="100" w:type="dxa"/>
        <w:tblLook w:val="04A0" w:firstRow="1" w:lastRow="0" w:firstColumn="1" w:lastColumn="0" w:noHBand="0" w:noVBand="1"/>
      </w:tblPr>
      <w:tblGrid>
        <w:gridCol w:w="4575"/>
        <w:gridCol w:w="4674"/>
      </w:tblGrid>
      <w:tr w:rsidR="00155B0F" w:rsidTr="00C8795F">
        <w:tc>
          <w:tcPr>
            <w:tcW w:w="4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Способ определения поставщик</w:t>
            </w:r>
            <w:proofErr w:type="gramStart"/>
            <w:r>
              <w:t>а(</w:t>
            </w:r>
            <w:proofErr w:type="gramEnd"/>
            <w:r>
              <w:t>подрядчика, исполнителя)</w:t>
            </w:r>
          </w:p>
        </w:tc>
        <w:tc>
          <w:tcPr>
            <w:tcW w:w="4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Электронный аукцион</w:t>
            </w:r>
          </w:p>
        </w:tc>
      </w:tr>
      <w:tr w:rsidR="00155B0F" w:rsidTr="00C8795F">
        <w:tc>
          <w:tcPr>
            <w:tcW w:w="4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Номер извещения</w:t>
            </w:r>
          </w:p>
        </w:tc>
        <w:tc>
          <w:tcPr>
            <w:tcW w:w="4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DF0AEF">
            <w:r>
              <w:t>0373500000126000054</w:t>
            </w:r>
          </w:p>
        </w:tc>
      </w:tr>
      <w:tr w:rsidR="006F68B2" w:rsidTr="00C8795F">
        <w:tc>
          <w:tcPr>
            <w:tcW w:w="4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F68B2" w:rsidRDefault="006F68B2" w:rsidP="006F68B2">
            <w:r>
              <w:t>Идентификационный код закупки</w:t>
            </w:r>
          </w:p>
        </w:tc>
        <w:tc>
          <w:tcPr>
            <w:tcW w:w="4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F68B2" w:rsidRDefault="00DF0AEF" w:rsidP="006F68B2">
            <w:r>
              <w:t>262971702524577170100100880010000244</w:t>
            </w:r>
          </w:p>
        </w:tc>
      </w:tr>
      <w:tr w:rsidR="006F68B2" w:rsidTr="00C8795F">
        <w:tc>
          <w:tcPr>
            <w:tcW w:w="4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F68B2" w:rsidRDefault="006F68B2" w:rsidP="006F68B2">
            <w:r>
              <w:t>Наименование объекта закупки</w:t>
            </w:r>
          </w:p>
        </w:tc>
        <w:tc>
          <w:tcPr>
            <w:tcW w:w="4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F68B2" w:rsidRDefault="00DF0AEF" w:rsidP="006F68B2">
            <w:r>
              <w:t>Поставка задвижек для трубопроводов для нужд ГБУ "Озеленение" в 2026-2028 гг.</w:t>
            </w:r>
          </w:p>
        </w:tc>
      </w:tr>
      <w:tr w:rsidR="006F68B2" w:rsidTr="00C8795F">
        <w:tc>
          <w:tcPr>
            <w:tcW w:w="4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F68B2" w:rsidRDefault="006F68B2" w:rsidP="006F68B2">
            <w:r>
              <w:t>Адрес электронной площадки в сети интернет</w:t>
            </w:r>
          </w:p>
        </w:tc>
        <w:tc>
          <w:tcPr>
            <w:tcW w:w="4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F68B2" w:rsidRDefault="00947F3F" w:rsidP="006F68B2">
            <w:hyperlink r:id="rId6" w:history="1">
              <w:r w:rsidR="00DF0AEF">
                <w:rPr>
                  <w:color w:val="0000FF"/>
                </w:rPr>
                <w:t>https://roseltorg.ru</w:t>
              </w:r>
            </w:hyperlink>
          </w:p>
        </w:tc>
      </w:tr>
    </w:tbl>
    <w:tbl>
      <w:tblPr>
        <w:tblStyle w:val="style46581"/>
        <w:tblW w:w="0" w:type="auto"/>
        <w:tblInd w:w="100" w:type="dxa"/>
        <w:tblLook w:val="04A0" w:firstRow="1" w:lastRow="0" w:firstColumn="1" w:lastColumn="0" w:noHBand="0" w:noVBand="1"/>
      </w:tblPr>
      <w:tblGrid>
        <w:gridCol w:w="9214"/>
      </w:tblGrid>
      <w:tr w:rsidR="00155B0F" w:rsidTr="00DF0AEF">
        <w:tc>
          <w:tcPr>
            <w:tcW w:w="9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rPr>
                <w:b/>
                <w:bCs/>
              </w:rPr>
              <w:t>Сведения об Организаторе</w:t>
            </w:r>
          </w:p>
        </w:tc>
      </w:tr>
    </w:tbl>
    <w:tbl>
      <w:tblPr>
        <w:tblStyle w:val="style2055"/>
        <w:tblW w:w="0" w:type="auto"/>
        <w:tblInd w:w="100" w:type="dxa"/>
        <w:tblLook w:val="04A0" w:firstRow="1" w:lastRow="0" w:firstColumn="1" w:lastColumn="0" w:noHBand="0" w:noVBand="1"/>
      </w:tblPr>
      <w:tblGrid>
        <w:gridCol w:w="4649"/>
        <w:gridCol w:w="4565"/>
      </w:tblGrid>
      <w:tr w:rsidR="00155B0F" w:rsidTr="00DF0AEF">
        <w:tc>
          <w:tcPr>
            <w:tcW w:w="4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Наименование</w:t>
            </w:r>
          </w:p>
        </w:tc>
        <w:tc>
          <w:tcPr>
            <w:tcW w:w="4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ГОСУДАРСТВЕННОЕ БЮДЖЕТНОЕ УЧРЕЖДЕНИЕ ГОРОДА МОСКВЫ "ОЗЕЛЕНЕНИЕ"</w:t>
            </w:r>
          </w:p>
        </w:tc>
      </w:tr>
      <w:tr w:rsidR="00155B0F" w:rsidTr="00DF0AEF">
        <w:tc>
          <w:tcPr>
            <w:tcW w:w="4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Адрес электронной почты</w:t>
            </w:r>
          </w:p>
        </w:tc>
        <w:tc>
          <w:tcPr>
            <w:tcW w:w="4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947F3F">
            <w:hyperlink r:id="rId7" w:history="1">
              <w:r w:rsidR="00155B0F">
                <w:rPr>
                  <w:rStyle w:val="a3"/>
                </w:rPr>
                <w:t>ozelenenie-gbu@dom.mos.ru</w:t>
              </w:r>
            </w:hyperlink>
          </w:p>
        </w:tc>
      </w:tr>
    </w:tbl>
    <w:tbl>
      <w:tblPr>
        <w:tblStyle w:val="style96278"/>
        <w:tblW w:w="0" w:type="auto"/>
        <w:tblInd w:w="100" w:type="dxa"/>
        <w:tblLook w:val="04A0" w:firstRow="1" w:lastRow="0" w:firstColumn="1" w:lastColumn="0" w:noHBand="0" w:noVBand="1"/>
      </w:tblPr>
      <w:tblGrid>
        <w:gridCol w:w="9214"/>
      </w:tblGrid>
      <w:tr w:rsidR="00155B0F" w:rsidTr="00DF0AEF">
        <w:tc>
          <w:tcPr>
            <w:tcW w:w="9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rPr>
                <w:b/>
                <w:bCs/>
              </w:rPr>
              <w:t>Сведения о Заказчике</w:t>
            </w:r>
          </w:p>
        </w:tc>
      </w:tr>
    </w:tbl>
    <w:tbl>
      <w:tblPr>
        <w:tblStyle w:val="style17421"/>
        <w:tblW w:w="0" w:type="auto"/>
        <w:tblInd w:w="100" w:type="dxa"/>
        <w:tblLook w:val="04A0" w:firstRow="1" w:lastRow="0" w:firstColumn="1" w:lastColumn="0" w:noHBand="0" w:noVBand="1"/>
      </w:tblPr>
      <w:tblGrid>
        <w:gridCol w:w="4649"/>
        <w:gridCol w:w="4565"/>
      </w:tblGrid>
      <w:tr w:rsidR="00155B0F" w:rsidTr="00DF0AEF">
        <w:tc>
          <w:tcPr>
            <w:tcW w:w="4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Наименование</w:t>
            </w:r>
          </w:p>
        </w:tc>
        <w:tc>
          <w:tcPr>
            <w:tcW w:w="4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ГОСУДАРСТВЕННОЕ БЮДЖЕТНОЕ УЧРЕЖДЕНИЕ ГОРОДА МОСКВЫ "ОЗЕЛЕНЕНИЕ"</w:t>
            </w:r>
          </w:p>
        </w:tc>
      </w:tr>
    </w:tbl>
    <w:tbl>
      <w:tblPr>
        <w:tblStyle w:val="style33014"/>
        <w:tblW w:w="9214" w:type="dxa"/>
        <w:tblInd w:w="139" w:type="dxa"/>
        <w:tblLook w:val="04A0" w:firstRow="1" w:lastRow="0" w:firstColumn="1" w:lastColumn="0" w:noHBand="0" w:noVBand="1"/>
      </w:tblPr>
      <w:tblGrid>
        <w:gridCol w:w="4402"/>
        <w:gridCol w:w="4812"/>
      </w:tblGrid>
      <w:tr w:rsidR="00155B0F" w:rsidTr="00C8795F">
        <w:trPr>
          <w:trHeight w:val="240"/>
        </w:trPr>
        <w:tc>
          <w:tcPr>
            <w:tcW w:w="4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t>Реквизиты запроса на разъяснения</w:t>
            </w:r>
          </w:p>
        </w:tc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DF0AEF">
            <w:r>
              <w:t>№187624 от 04.09.2026 19:36:53</w:t>
            </w:r>
          </w:p>
        </w:tc>
      </w:tr>
      <w:tr w:rsidR="00155B0F" w:rsidTr="00C8795F">
        <w:trPr>
          <w:trHeight w:val="260"/>
        </w:trPr>
        <w:tc>
          <w:tcPr>
            <w:tcW w:w="4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55B0F" w:rsidRDefault="00155B0F">
            <w:r>
              <w:rPr>
                <w:b/>
                <w:bCs/>
              </w:rPr>
              <w:t>Запрос участника</w:t>
            </w:r>
          </w:p>
        </w:tc>
        <w:tc>
          <w:tcPr>
            <w:tcW w:w="4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F0AEF" w:rsidRDefault="00DF0AEF" w:rsidP="00DF0AE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Запрос о даче разъяснений положений извещения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>Заказчик:</w:t>
            </w:r>
            <w:r>
              <w:t> Государственное бюджетное учреждение города Москвы «Озеленение»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>Номер извещения:</w:t>
            </w:r>
            <w:r>
              <w:t> 0373500000126000054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>Объект закупки:</w:t>
            </w:r>
            <w:r>
              <w:t> Поставка задвижек для трубопроводов для нужд ГБУ "Озеленение" в 2026-2028 гг.</w:t>
            </w:r>
          </w:p>
          <w:p w:rsidR="00DF0AEF" w:rsidRDefault="00DF0AEF" w:rsidP="00DF0AEF">
            <w:pPr>
              <w:jc w:val="both"/>
            </w:pPr>
            <w:r>
              <w:t>В соответствии с частью 4 статьи 65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просим дать разъяснения по следующим положениям извещения и прилагаемой документации:</w:t>
            </w:r>
          </w:p>
          <w:p w:rsidR="00DF0AEF" w:rsidRDefault="00947F3F" w:rsidP="00DF0AEF">
            <w:pPr>
              <w:jc w:val="center"/>
            </w:pPr>
            <w:r>
              <w:pict>
                <v:rect id="_x0000_i1025" style="width:230.6pt;height:.75pt" o:hralign="center" o:hrstd="t" o:hr="t" fillcolor="#a0a0a0" stroked="f"/>
              </w:pict>
            </w:r>
          </w:p>
          <w:p w:rsidR="00DF0AEF" w:rsidRDefault="00DF0AEF" w:rsidP="00DF0AE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Вопрос № 1. О несоответствии предмета закупки в извещении и приложениях к контракту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>Содержание запроса:</w:t>
            </w:r>
          </w:p>
          <w:p w:rsidR="00DF0AEF" w:rsidRDefault="00DF0AEF" w:rsidP="00DF0AEF">
            <w:pPr>
              <w:jc w:val="both"/>
            </w:pPr>
            <w:r>
              <w:t>В извещении и техническом задании предметом закупки указана </w:t>
            </w:r>
            <w:r>
              <w:rPr>
                <w:b/>
                <w:bCs/>
              </w:rPr>
              <w:t>«Задвижка для трубопровода»</w:t>
            </w:r>
            <w:r>
              <w:t> (код ОКПД</w:t>
            </w:r>
            <w:proofErr w:type="gramStart"/>
            <w:r>
              <w:t>2</w:t>
            </w:r>
            <w:proofErr w:type="gramEnd"/>
            <w:r>
              <w:t>: 28.14.13.120, код КТРУ: 28.14.13.120-00000001).</w:t>
            </w:r>
          </w:p>
          <w:p w:rsidR="00DF0AEF" w:rsidRDefault="00DF0AEF" w:rsidP="00DF0AEF">
            <w:pPr>
              <w:jc w:val="both"/>
            </w:pPr>
            <w:r>
              <w:t>Однако в Приложении № 2 к проекту контракта («Расчет цены») и в Приложении № 3 к техническому заданию («Перечень оборудования Заказчика») поименованы следующие товары:</w:t>
            </w:r>
          </w:p>
          <w:p w:rsidR="00DF0AEF" w:rsidRDefault="00DF0AEF" w:rsidP="00DF0AEF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t>«Кран д/</w:t>
            </w:r>
            <w:proofErr w:type="spellStart"/>
            <w:r>
              <w:t>ман</w:t>
            </w:r>
            <w:proofErr w:type="spellEnd"/>
            <w:r>
              <w:t xml:space="preserve"> шар лат 11б27п</w:t>
            </w:r>
            <w:proofErr w:type="gramStart"/>
            <w:r>
              <w:t>м(</w:t>
            </w:r>
            <w:proofErr w:type="gramEnd"/>
            <w:r>
              <w:t xml:space="preserve">М)2 G1/2" Ру16 м/м баб </w:t>
            </w:r>
            <w:proofErr w:type="spellStart"/>
            <w:r>
              <w:t>крМ</w:t>
            </w:r>
            <w:proofErr w:type="spellEnd"/>
            <w:r>
              <w:t>»</w:t>
            </w:r>
          </w:p>
          <w:p w:rsidR="00DF0AEF" w:rsidRDefault="00DF0AEF" w:rsidP="00DF0AEF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t xml:space="preserve">«Кран шар лат 120 Ду15 Ру16 м/м </w:t>
            </w:r>
            <w:proofErr w:type="spellStart"/>
            <w:r>
              <w:t>рыч</w:t>
            </w:r>
            <w:proofErr w:type="spellEnd"/>
            <w:r>
              <w:t>»</w:t>
            </w:r>
          </w:p>
          <w:p w:rsidR="00DF0AEF" w:rsidRDefault="00DF0AEF" w:rsidP="00DF0AEF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t xml:space="preserve">«Кран шаровой латунь никель </w:t>
            </w:r>
            <w:proofErr w:type="spellStart"/>
            <w:r>
              <w:t>Ду</w:t>
            </w:r>
            <w:proofErr w:type="spellEnd"/>
            <w:r>
              <w:t xml:space="preserve"> 15 Ру40 ВР/НР </w:t>
            </w:r>
            <w:proofErr w:type="spellStart"/>
            <w:r>
              <w:t>полнопроходной</w:t>
            </w:r>
            <w:proofErr w:type="spellEnd"/>
            <w:r>
              <w:t xml:space="preserve"> баб</w:t>
            </w:r>
            <w:proofErr w:type="gramStart"/>
            <w:r>
              <w:t>.»</w:t>
            </w:r>
            <w:r>
              <w:br/>
            </w:r>
            <w:proofErr w:type="gramEnd"/>
            <w:r>
              <w:t xml:space="preserve">и иные аналогичные позиции, которые по своей конструкции и функциональному </w:t>
            </w:r>
            <w:r>
              <w:lastRenderedPageBreak/>
              <w:t>назначению являются </w:t>
            </w:r>
            <w:r>
              <w:rPr>
                <w:b/>
                <w:bCs/>
              </w:rPr>
              <w:t>шаровыми кранами</w:t>
            </w:r>
            <w:r>
              <w:t>, а не задвижками.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 xml:space="preserve">В связи с </w:t>
            </w:r>
            <w:proofErr w:type="gramStart"/>
            <w:r>
              <w:rPr>
                <w:b/>
                <w:bCs/>
              </w:rPr>
              <w:t>изложенным</w:t>
            </w:r>
            <w:proofErr w:type="gramEnd"/>
            <w:r>
              <w:rPr>
                <w:b/>
                <w:bCs/>
              </w:rPr>
              <w:t xml:space="preserve"> просим разъяснить:</w:t>
            </w:r>
          </w:p>
          <w:p w:rsidR="00DF0AEF" w:rsidRDefault="00DF0AEF" w:rsidP="00DF0AEF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t>Какой именно товар является объектом закупки — </w:t>
            </w:r>
            <w:r>
              <w:rPr>
                <w:b/>
                <w:bCs/>
              </w:rPr>
              <w:t>задвижки для трубопроводов</w:t>
            </w:r>
            <w:r>
              <w:t> или </w:t>
            </w:r>
            <w:r>
              <w:rPr>
                <w:b/>
                <w:bCs/>
              </w:rPr>
              <w:t>шаровые краны</w:t>
            </w:r>
            <w:r>
              <w:t>?</w:t>
            </w:r>
          </w:p>
          <w:p w:rsidR="00DF0AEF" w:rsidRDefault="00DF0AEF" w:rsidP="00DF0AEF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t>Будут ли внесены изменения в извещение и проект контракта для устранения данного противоречия?</w:t>
            </w:r>
          </w:p>
          <w:p w:rsidR="00DF0AEF" w:rsidRDefault="00947F3F" w:rsidP="00DF0AEF">
            <w:pPr>
              <w:jc w:val="center"/>
            </w:pPr>
            <w:r>
              <w:pict>
                <v:rect id="_x0000_i1026" style="width:194.6pt;height:.75pt" o:hralign="center" o:hrstd="t" o:hr="t" fillcolor="#a0a0a0" stroked="f"/>
              </w:pict>
            </w:r>
          </w:p>
          <w:p w:rsidR="00DF0AEF" w:rsidRDefault="00DF0AEF" w:rsidP="00DF0AE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Вопрос № 2. Об отсутствии обоснования дополнительных характеристик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>Содержание запроса:</w:t>
            </w:r>
          </w:p>
          <w:p w:rsidR="00DF0AEF" w:rsidRDefault="00DF0AEF" w:rsidP="00DF0AEF">
            <w:pPr>
              <w:jc w:val="both"/>
            </w:pPr>
            <w:r>
              <w:t>В извещении для ряда характеристик товара в графе «Обоснование включения дополнительной информации в сведения о товаре, работе, услуге» указано </w:t>
            </w:r>
            <w:r>
              <w:rPr>
                <w:b/>
                <w:bCs/>
              </w:rPr>
              <w:t>«Внешний файл»</w:t>
            </w:r>
            <w:r>
              <w:t>.</w:t>
            </w:r>
          </w:p>
          <w:p w:rsidR="00DF0AEF" w:rsidRDefault="00DF0AEF" w:rsidP="00DF0AEF">
            <w:pPr>
              <w:jc w:val="both"/>
            </w:pPr>
            <w:r>
              <w:t>В приложенном файле «Обоснование характеристик.docx» отсутствует обоснование для следующих характеристик: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Исполнение привода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Класс герметичности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Климатическое исполнение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 xml:space="preserve">Материал уплотнения </w:t>
            </w:r>
            <w:proofErr w:type="spellStart"/>
            <w:r>
              <w:t>необрезиненного</w:t>
            </w:r>
            <w:proofErr w:type="spellEnd"/>
            <w:r>
              <w:t xml:space="preserve"> клина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Место установки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Обозначение по классификации ЦКБА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Рабочая среда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Совместимость с оборудованием Заказчика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Комплектация</w:t>
            </w:r>
          </w:p>
          <w:p w:rsidR="00DF0AEF" w:rsidRDefault="00DF0AEF" w:rsidP="00DF0AEF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Конструктивные особенности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 xml:space="preserve">В связи с </w:t>
            </w:r>
            <w:proofErr w:type="gramStart"/>
            <w:r>
              <w:rPr>
                <w:b/>
                <w:bCs/>
              </w:rPr>
              <w:t>изложенным</w:t>
            </w:r>
            <w:proofErr w:type="gramEnd"/>
            <w:r>
              <w:rPr>
                <w:b/>
                <w:bCs/>
              </w:rPr>
              <w:t xml:space="preserve"> просим разъяснить:</w:t>
            </w:r>
          </w:p>
          <w:p w:rsidR="00DF0AEF" w:rsidRDefault="00DF0AEF" w:rsidP="00DF0AEF">
            <w:pPr>
              <w:numPr>
                <w:ilvl w:val="0"/>
                <w:numId w:val="4"/>
              </w:numPr>
              <w:spacing w:line="276" w:lineRule="auto"/>
              <w:jc w:val="both"/>
            </w:pPr>
            <w:r>
              <w:t>Каким образом данные характеристики обоснованы?</w:t>
            </w:r>
          </w:p>
          <w:p w:rsidR="00DF0AEF" w:rsidRDefault="00DF0AEF" w:rsidP="00DF0AEF">
            <w:pPr>
              <w:numPr>
                <w:ilvl w:val="0"/>
                <w:numId w:val="4"/>
              </w:numPr>
              <w:spacing w:line="276" w:lineRule="auto"/>
              <w:jc w:val="both"/>
            </w:pPr>
            <w:r>
              <w:t>Предоставит ли Заказчик отсутствующее обоснование характеристик в соответствии с требованиями части 2 статьи 33 Федерального закона № 44-ФЗ?</w:t>
            </w:r>
          </w:p>
          <w:p w:rsidR="00DF0AEF" w:rsidRDefault="00947F3F" w:rsidP="00DF0AEF">
            <w:pPr>
              <w:jc w:val="center"/>
            </w:pPr>
            <w:r>
              <w:pict>
                <v:rect id="_x0000_i1027" style="width:194.6pt;height:.75pt" o:hralign="center" o:hrstd="t" o:hr="t" fillcolor="#a0a0a0" stroked="f"/>
              </w:pict>
            </w:r>
          </w:p>
          <w:p w:rsidR="00DF0AEF" w:rsidRDefault="00DF0AEF" w:rsidP="00DF0AE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Вопрос № 3. О возможности изменения температуры рабочей среды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>Содержание запроса:</w:t>
            </w:r>
          </w:p>
          <w:p w:rsidR="00DF0AEF" w:rsidRDefault="00DF0AEF" w:rsidP="00DF0AEF">
            <w:pPr>
              <w:jc w:val="both"/>
            </w:pPr>
            <w:r>
              <w:t>В извещении и техническом задании для ряда позиций задвижек установлена температура рабочей среды: </w:t>
            </w:r>
            <w:r>
              <w:rPr>
                <w:b/>
                <w:bCs/>
              </w:rPr>
              <w:t>«≥ -40 и ≤ 450 °C»</w:t>
            </w:r>
            <w:r>
              <w:t> (для задвижек из стали) и </w:t>
            </w:r>
            <w:r>
              <w:rPr>
                <w:b/>
                <w:bCs/>
              </w:rPr>
              <w:t>«≥ -1 и ≤ 225 °C»</w:t>
            </w:r>
            <w:r>
              <w:t> (для задвижек из чугуна).</w:t>
            </w:r>
          </w:p>
          <w:p w:rsidR="00DF0AEF" w:rsidRDefault="00DF0AEF" w:rsidP="00DF0AEF">
            <w:pPr>
              <w:jc w:val="both"/>
            </w:pPr>
            <w:r>
              <w:t>Согласно техническим характеристикам задвижек марки 30с41нж (указанной в ТЗ), максимальная рабочая температура составляет </w:t>
            </w:r>
            <w:r>
              <w:rPr>
                <w:b/>
                <w:bCs/>
              </w:rPr>
              <w:t>+425 °C</w:t>
            </w:r>
            <w:r>
              <w:t>, а не +450 °C.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 xml:space="preserve">В связи с </w:t>
            </w:r>
            <w:proofErr w:type="gramStart"/>
            <w:r>
              <w:rPr>
                <w:b/>
                <w:bCs/>
              </w:rPr>
              <w:t>изложенным</w:t>
            </w:r>
            <w:proofErr w:type="gramEnd"/>
            <w:r>
              <w:rPr>
                <w:b/>
                <w:bCs/>
              </w:rPr>
              <w:t xml:space="preserve"> просим разъяснить:</w:t>
            </w:r>
          </w:p>
          <w:p w:rsidR="00DF0AEF" w:rsidRDefault="00DF0AEF" w:rsidP="00DF0AEF">
            <w:pPr>
              <w:numPr>
                <w:ilvl w:val="0"/>
                <w:numId w:val="5"/>
              </w:numPr>
              <w:spacing w:line="276" w:lineRule="auto"/>
              <w:jc w:val="both"/>
            </w:pPr>
            <w:r>
              <w:t>Допускается ли поставка задвижек с максимальной температурой рабочей среды </w:t>
            </w:r>
            <w:r>
              <w:rPr>
                <w:b/>
                <w:bCs/>
              </w:rPr>
              <w:t>+425 °C</w:t>
            </w:r>
            <w:r>
              <w:t> вместо указанных +450 °C при сохранении всех иных характеристик?</w:t>
            </w:r>
          </w:p>
          <w:p w:rsidR="00DF0AEF" w:rsidRDefault="00DF0AEF" w:rsidP="00DF0AEF">
            <w:pPr>
              <w:numPr>
                <w:ilvl w:val="0"/>
                <w:numId w:val="5"/>
              </w:numPr>
              <w:spacing w:line="276" w:lineRule="auto"/>
              <w:jc w:val="both"/>
            </w:pPr>
            <w:r>
              <w:t xml:space="preserve">Будет ли рассматриваться Заказчиком предложение товара с температурным режимом +425 °C как соответствующее </w:t>
            </w:r>
            <w:r>
              <w:lastRenderedPageBreak/>
              <w:t>требованиям документации?</w:t>
            </w:r>
          </w:p>
          <w:p w:rsidR="00DF0AEF" w:rsidRDefault="00947F3F" w:rsidP="00DF0AEF">
            <w:pPr>
              <w:jc w:val="center"/>
            </w:pPr>
            <w:r>
              <w:pict>
                <v:rect id="_x0000_i1028" style="width:194.6pt;height:.75pt" o:hralign="center" o:hrstd="t" o:hr="t" fillcolor="#a0a0a0" stroked="f"/>
              </w:pict>
            </w:r>
          </w:p>
          <w:p w:rsidR="00DF0AEF" w:rsidRDefault="00DF0AEF" w:rsidP="00DF0AE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Вопрос № 4. О наличии в проекте контракта условий, не относящихся к предмету закупки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>Содержание запроса:</w:t>
            </w:r>
          </w:p>
          <w:p w:rsidR="00DF0AEF" w:rsidRDefault="00DF0AEF" w:rsidP="00DF0AEF">
            <w:pPr>
              <w:jc w:val="both"/>
            </w:pPr>
            <w:r>
              <w:t>В пунктах 4.16-4.18 проекта контракта содержатся положения о проведении проверки Товара с привлечением «независимых профильных экспертных организаций по контролю качества медицинских изделий», а также о заборе образцов «в 3-х кратном количестве упаковок Товара, необходимых для проведения одного анализа».</w:t>
            </w:r>
          </w:p>
          <w:p w:rsidR="00DF0AEF" w:rsidRDefault="00DF0AEF" w:rsidP="00DF0AEF">
            <w:pPr>
              <w:jc w:val="both"/>
            </w:pPr>
            <w:r>
              <w:t>Указанные условия относятся к поставке медицинских изделий и не имеют отношения к поставке трубопроводной арматуры (задвижек).</w:t>
            </w:r>
          </w:p>
          <w:p w:rsidR="00DF0AEF" w:rsidRDefault="00DF0AEF" w:rsidP="00DF0AEF">
            <w:pPr>
              <w:jc w:val="both"/>
            </w:pPr>
            <w:r>
              <w:rPr>
                <w:b/>
                <w:bCs/>
              </w:rPr>
              <w:t xml:space="preserve">В связи с </w:t>
            </w:r>
            <w:proofErr w:type="gramStart"/>
            <w:r>
              <w:rPr>
                <w:b/>
                <w:bCs/>
              </w:rPr>
              <w:t>изложенным</w:t>
            </w:r>
            <w:proofErr w:type="gramEnd"/>
            <w:r>
              <w:rPr>
                <w:b/>
                <w:bCs/>
              </w:rPr>
              <w:t xml:space="preserve"> просим разъяснить:</w:t>
            </w:r>
          </w:p>
          <w:p w:rsidR="00DF0AEF" w:rsidRDefault="00DF0AEF" w:rsidP="00DF0AEF">
            <w:pPr>
              <w:numPr>
                <w:ilvl w:val="0"/>
                <w:numId w:val="6"/>
              </w:numPr>
              <w:spacing w:line="276" w:lineRule="auto"/>
              <w:jc w:val="both"/>
            </w:pPr>
            <w:r>
              <w:t>Каким образом данные положения применяются к поставке задвижек для трубопроводов?</w:t>
            </w:r>
          </w:p>
          <w:p w:rsidR="00DF0AEF" w:rsidRDefault="00DF0AEF" w:rsidP="00DF0AEF">
            <w:pPr>
              <w:numPr>
                <w:ilvl w:val="0"/>
                <w:numId w:val="6"/>
              </w:numPr>
              <w:spacing w:line="276" w:lineRule="auto"/>
              <w:jc w:val="both"/>
            </w:pPr>
            <w:r>
              <w:t>Будут ли внесены изменения в проект контракта для исключения указанных положений, не относящихся к предмету закупки?</w:t>
            </w:r>
          </w:p>
          <w:p w:rsidR="00155B0F" w:rsidRDefault="00155B0F" w:rsidP="00182E16"/>
        </w:tc>
      </w:tr>
      <w:tr w:rsidR="00C8795F" w:rsidTr="00B07846">
        <w:trPr>
          <w:trHeight w:val="745"/>
        </w:trPr>
        <w:tc>
          <w:tcPr>
            <w:tcW w:w="4402" w:type="dxa"/>
            <w:hideMark/>
          </w:tcPr>
          <w:p w:rsidR="00C8795F" w:rsidRDefault="00C8795F">
            <w:pPr>
              <w:ind w:left="-193" w:firstLine="193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Ответ по запросу на разъяснение</w:t>
            </w:r>
          </w:p>
        </w:tc>
        <w:tc>
          <w:tcPr>
            <w:tcW w:w="4812" w:type="dxa"/>
          </w:tcPr>
          <w:p w:rsidR="006F68B2" w:rsidRDefault="006F68B2" w:rsidP="00DF0AEF">
            <w:pPr>
              <w:shd w:val="clear" w:color="auto" w:fill="FFFFFF"/>
              <w:jc w:val="both"/>
              <w:rPr>
                <w:color w:val="1A1A1A"/>
              </w:rPr>
            </w:pPr>
            <w:r w:rsidRPr="006F68B2">
              <w:rPr>
                <w:color w:val="1A1A1A"/>
              </w:rPr>
              <w:t xml:space="preserve">Уважаемый участник! </w:t>
            </w:r>
          </w:p>
          <w:p w:rsidR="00DF0AEF" w:rsidRPr="00DF0AEF" w:rsidRDefault="00DF0AEF" w:rsidP="00DF0AEF">
            <w:pPr>
              <w:shd w:val="clear" w:color="auto" w:fill="FFFFFF"/>
              <w:jc w:val="both"/>
              <w:rPr>
                <w:color w:val="1A1A1A"/>
              </w:rPr>
            </w:pPr>
            <w:r w:rsidRPr="00DF0AEF">
              <w:rPr>
                <w:color w:val="1A1A1A"/>
              </w:rPr>
              <w:t>В ответ на Ваш запрос о даче разъяснений положений извещения о проведении электронного аукциона № 0373500000126000054 на поставку задвижек для трубопроводов для нужд ГБУ "Озелен</w:t>
            </w:r>
            <w:r>
              <w:rPr>
                <w:color w:val="1A1A1A"/>
              </w:rPr>
              <w:t xml:space="preserve">ение" в 2026-2028 гг., сообщаем, </w:t>
            </w:r>
            <w:r w:rsidRPr="00DF0AEF">
              <w:rPr>
                <w:color w:val="1A1A1A"/>
              </w:rPr>
              <w:t>что Заказчиком принято решение о внесении изменений в извещение и документацию о закупке.</w:t>
            </w:r>
          </w:p>
          <w:p w:rsidR="00C8795F" w:rsidRPr="00B07846" w:rsidRDefault="00DF0AEF" w:rsidP="00DF0AEF">
            <w:pPr>
              <w:shd w:val="clear" w:color="auto" w:fill="FFFFFF"/>
              <w:jc w:val="both"/>
              <w:rPr>
                <w:color w:val="1A1A1A"/>
              </w:rPr>
            </w:pPr>
            <w:r w:rsidRPr="00DF0AEF">
              <w:rPr>
                <w:color w:val="1A1A1A"/>
              </w:rPr>
              <w:t>Изменения будут внесены по всем вопросам, указанным в запросе.</w:t>
            </w:r>
            <w:r>
              <w:rPr>
                <w:color w:val="1A1A1A"/>
              </w:rPr>
              <w:t xml:space="preserve"> </w:t>
            </w:r>
            <w:r w:rsidRPr="00DF0AEF">
              <w:rPr>
                <w:color w:val="1A1A1A"/>
              </w:rPr>
              <w:t>Все изменения будут размещены в Единой информационной системе в сфере закупок в установленном порядке.</w:t>
            </w:r>
            <w:bookmarkStart w:id="0" w:name="_GoBack"/>
            <w:bookmarkEnd w:id="0"/>
          </w:p>
        </w:tc>
      </w:tr>
    </w:tbl>
    <w:p w:rsidR="00D45743" w:rsidRDefault="00D45743"/>
    <w:p w:rsidR="00234E9D" w:rsidRDefault="00234E9D"/>
    <w:p w:rsidR="00234E9D" w:rsidRDefault="00234E9D"/>
    <w:p w:rsidR="00234E9D" w:rsidRDefault="00234E9D"/>
    <w:p w:rsidR="00234E9D" w:rsidRDefault="00234E9D"/>
    <w:sectPr w:rsidR="00234E9D" w:rsidSect="00B07846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662F6"/>
    <w:multiLevelType w:val="multilevel"/>
    <w:tmpl w:val="873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E7B15"/>
    <w:multiLevelType w:val="multilevel"/>
    <w:tmpl w:val="44A0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BE1803"/>
    <w:multiLevelType w:val="multilevel"/>
    <w:tmpl w:val="C0D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560341"/>
    <w:multiLevelType w:val="multilevel"/>
    <w:tmpl w:val="135C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DD1A8E"/>
    <w:multiLevelType w:val="multilevel"/>
    <w:tmpl w:val="D818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62227E"/>
    <w:multiLevelType w:val="multilevel"/>
    <w:tmpl w:val="07AC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B0F"/>
    <w:rsid w:val="00155B0F"/>
    <w:rsid w:val="00182E16"/>
    <w:rsid w:val="00234E9D"/>
    <w:rsid w:val="00280121"/>
    <w:rsid w:val="0031796A"/>
    <w:rsid w:val="0042363A"/>
    <w:rsid w:val="004A5CE6"/>
    <w:rsid w:val="004E3705"/>
    <w:rsid w:val="00527156"/>
    <w:rsid w:val="00610FF0"/>
    <w:rsid w:val="006F68B2"/>
    <w:rsid w:val="0070145D"/>
    <w:rsid w:val="00947F3F"/>
    <w:rsid w:val="00A5480F"/>
    <w:rsid w:val="00B07846"/>
    <w:rsid w:val="00B93009"/>
    <w:rsid w:val="00C8795F"/>
    <w:rsid w:val="00D45743"/>
    <w:rsid w:val="00D90158"/>
    <w:rsid w:val="00DF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5B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86865">
    <w:name w:val="style86865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6581">
    <w:name w:val="style46581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55">
    <w:name w:val="style2055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6278">
    <w:name w:val="style96278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421">
    <w:name w:val="style17421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014">
    <w:name w:val="style33014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3">
    <w:name w:val="Hyperlink"/>
    <w:basedOn w:val="a0"/>
    <w:uiPriority w:val="99"/>
    <w:semiHidden/>
    <w:unhideWhenUsed/>
    <w:rsid w:val="00155B0F"/>
    <w:rPr>
      <w:color w:val="0000FF"/>
      <w:u w:val="single"/>
    </w:rPr>
  </w:style>
  <w:style w:type="table" w:customStyle="1" w:styleId="style39280">
    <w:name w:val="style39280"/>
    <w:uiPriority w:val="99"/>
    <w:rsid w:val="00C8795F"/>
    <w:pPr>
      <w:spacing w:line="254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5B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86865">
    <w:name w:val="style86865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6581">
    <w:name w:val="style46581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55">
    <w:name w:val="style2055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6278">
    <w:name w:val="style96278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421">
    <w:name w:val="style17421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014">
    <w:name w:val="style33014"/>
    <w:uiPriority w:val="99"/>
    <w:rsid w:val="00155B0F"/>
    <w:pPr>
      <w:spacing w:line="25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3">
    <w:name w:val="Hyperlink"/>
    <w:basedOn w:val="a0"/>
    <w:uiPriority w:val="99"/>
    <w:semiHidden/>
    <w:unhideWhenUsed/>
    <w:rsid w:val="00155B0F"/>
    <w:rPr>
      <w:color w:val="0000FF"/>
      <w:u w:val="single"/>
    </w:rPr>
  </w:style>
  <w:style w:type="table" w:customStyle="1" w:styleId="style39280">
    <w:name w:val="style39280"/>
    <w:uiPriority w:val="99"/>
    <w:rsid w:val="00C8795F"/>
    <w:pPr>
      <w:spacing w:line="254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5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zelenenie-gbu@dom.mos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seltorg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Замчалова Евгения Алексеевна</dc:creator>
  <cp:lastModifiedBy>Замчалова Евгения Алексеевна</cp:lastModifiedBy>
  <cp:revision>4</cp:revision>
  <dcterms:created xsi:type="dcterms:W3CDTF">2026-09-07T09:27:00Z</dcterms:created>
  <dcterms:modified xsi:type="dcterms:W3CDTF">2026-09-07T11:43:00Z</dcterms:modified>
</cp:coreProperties>
</file>