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ECB8" w14:textId="77777777" w:rsidR="00B8465B" w:rsidRDefault="0003021C" w:rsidP="0003021C">
      <w:pPr>
        <w:pStyle w:val="Default"/>
        <w:jc w:val="center"/>
        <w:rPr>
          <w:b/>
          <w:bCs/>
          <w:sz w:val="26"/>
          <w:szCs w:val="26"/>
        </w:rPr>
      </w:pPr>
      <w:r w:rsidRPr="0003021C">
        <w:rPr>
          <w:b/>
          <w:bCs/>
          <w:sz w:val="26"/>
          <w:szCs w:val="26"/>
        </w:rPr>
        <w:t>Муниципальное унитарное предприятие</w:t>
      </w:r>
    </w:p>
    <w:p w14:paraId="72D7CF9C" w14:textId="6C460F54" w:rsidR="0003021C" w:rsidRDefault="0003021C" w:rsidP="0003021C">
      <w:pPr>
        <w:pStyle w:val="Default"/>
        <w:jc w:val="center"/>
        <w:rPr>
          <w:b/>
          <w:bCs/>
          <w:sz w:val="26"/>
          <w:szCs w:val="26"/>
        </w:rPr>
      </w:pPr>
      <w:r w:rsidRPr="0003021C">
        <w:rPr>
          <w:b/>
          <w:bCs/>
          <w:sz w:val="26"/>
          <w:szCs w:val="26"/>
        </w:rPr>
        <w:t xml:space="preserve"> «Управление коммунального хозяйства»</w:t>
      </w:r>
    </w:p>
    <w:p w14:paraId="41250DE1" w14:textId="5CC55AFA" w:rsidR="0003021C" w:rsidRPr="0003021C" w:rsidRDefault="0003021C" w:rsidP="0003021C">
      <w:pPr>
        <w:pStyle w:val="Default"/>
        <w:jc w:val="center"/>
        <w:rPr>
          <w:b/>
          <w:bCs/>
          <w:sz w:val="26"/>
          <w:szCs w:val="26"/>
        </w:rPr>
      </w:pPr>
      <w:r>
        <w:rPr>
          <w:b/>
          <w:bCs/>
          <w:sz w:val="26"/>
          <w:szCs w:val="26"/>
        </w:rPr>
        <w:t>(МУП «УКХ»)</w:t>
      </w:r>
    </w:p>
    <w:p w14:paraId="5C448543" w14:textId="77777777" w:rsidR="0003021C" w:rsidRPr="0003021C" w:rsidRDefault="0003021C" w:rsidP="0003021C">
      <w:pPr>
        <w:pStyle w:val="Default"/>
        <w:rPr>
          <w:sz w:val="26"/>
          <w:szCs w:val="26"/>
        </w:rPr>
      </w:pPr>
    </w:p>
    <w:p w14:paraId="39A85D57" w14:textId="77777777" w:rsidR="00B4585B" w:rsidRPr="003964F5" w:rsidRDefault="00B4585B" w:rsidP="00B4585B">
      <w:pPr>
        <w:pStyle w:val="Default"/>
        <w:widowControl w:val="0"/>
        <w:ind w:left="4956"/>
        <w:jc w:val="right"/>
        <w:rPr>
          <w:rStyle w:val="A20"/>
          <w:rFonts w:ascii="Times New Roman" w:hAnsi="Times New Roman" w:cs="Times New Roman"/>
          <w:sz w:val="28"/>
          <w:szCs w:val="28"/>
        </w:rPr>
      </w:pPr>
      <w:r w:rsidRPr="003964F5">
        <w:rPr>
          <w:rStyle w:val="A20"/>
          <w:rFonts w:ascii="Times New Roman" w:hAnsi="Times New Roman" w:cs="Times New Roman"/>
          <w:sz w:val="28"/>
          <w:szCs w:val="28"/>
        </w:rPr>
        <w:t>УТВЕРЖДАЮ:</w:t>
      </w:r>
    </w:p>
    <w:p w14:paraId="0B11B298" w14:textId="206A46F3" w:rsidR="00B4585B" w:rsidRPr="003964F5" w:rsidRDefault="005F3601" w:rsidP="00B4585B">
      <w:pPr>
        <w:pStyle w:val="Default"/>
        <w:widowControl w:val="0"/>
        <w:ind w:left="4248" w:firstLine="708"/>
        <w:jc w:val="right"/>
        <w:rPr>
          <w:rStyle w:val="A20"/>
          <w:rFonts w:ascii="Times New Roman" w:hAnsi="Times New Roman" w:cs="Times New Roman"/>
          <w:sz w:val="28"/>
          <w:szCs w:val="28"/>
        </w:rPr>
      </w:pPr>
      <w:r>
        <w:rPr>
          <w:rStyle w:val="A20"/>
          <w:rFonts w:ascii="Times New Roman" w:hAnsi="Times New Roman" w:cs="Times New Roman"/>
          <w:sz w:val="28"/>
          <w:szCs w:val="28"/>
        </w:rPr>
        <w:t>Г</w:t>
      </w:r>
      <w:r w:rsidR="00B4585B" w:rsidRPr="003964F5">
        <w:rPr>
          <w:rStyle w:val="A20"/>
          <w:rFonts w:ascii="Times New Roman" w:hAnsi="Times New Roman" w:cs="Times New Roman"/>
          <w:sz w:val="28"/>
          <w:szCs w:val="28"/>
        </w:rPr>
        <w:t>енеральн</w:t>
      </w:r>
      <w:r w:rsidR="006863A3">
        <w:rPr>
          <w:rStyle w:val="A20"/>
          <w:rFonts w:ascii="Times New Roman" w:hAnsi="Times New Roman" w:cs="Times New Roman"/>
          <w:sz w:val="28"/>
          <w:szCs w:val="28"/>
        </w:rPr>
        <w:t>ый</w:t>
      </w:r>
      <w:r w:rsidR="00966912">
        <w:rPr>
          <w:rStyle w:val="A20"/>
          <w:rFonts w:ascii="Times New Roman" w:hAnsi="Times New Roman" w:cs="Times New Roman"/>
          <w:sz w:val="28"/>
          <w:szCs w:val="28"/>
        </w:rPr>
        <w:t xml:space="preserve"> </w:t>
      </w:r>
      <w:r w:rsidR="00B4585B" w:rsidRPr="003964F5">
        <w:rPr>
          <w:rStyle w:val="A20"/>
          <w:rFonts w:ascii="Times New Roman" w:hAnsi="Times New Roman" w:cs="Times New Roman"/>
          <w:sz w:val="28"/>
          <w:szCs w:val="28"/>
        </w:rPr>
        <w:t>директор</w:t>
      </w:r>
    </w:p>
    <w:p w14:paraId="40FD187B" w14:textId="77777777" w:rsidR="00B4585B" w:rsidRPr="003964F5" w:rsidRDefault="00B4585B" w:rsidP="00B4585B">
      <w:pPr>
        <w:pStyle w:val="Default"/>
        <w:widowControl w:val="0"/>
        <w:ind w:left="4956"/>
        <w:jc w:val="right"/>
        <w:rPr>
          <w:rFonts w:ascii="Times New Roman" w:hAnsi="Times New Roman" w:cs="Times New Roman"/>
        </w:rPr>
      </w:pPr>
      <w:r>
        <w:rPr>
          <w:rStyle w:val="A20"/>
          <w:rFonts w:ascii="Times New Roman" w:hAnsi="Times New Roman" w:cs="Times New Roman"/>
          <w:sz w:val="28"/>
          <w:szCs w:val="28"/>
        </w:rPr>
        <w:t>МУП</w:t>
      </w:r>
      <w:r w:rsidRPr="003964F5">
        <w:rPr>
          <w:rStyle w:val="A20"/>
          <w:rFonts w:ascii="Times New Roman" w:hAnsi="Times New Roman" w:cs="Times New Roman"/>
          <w:sz w:val="28"/>
          <w:szCs w:val="28"/>
        </w:rPr>
        <w:t xml:space="preserve"> «УКХ» </w:t>
      </w:r>
    </w:p>
    <w:p w14:paraId="48A1076A" w14:textId="77777777" w:rsidR="00B4585B" w:rsidRPr="003964F5" w:rsidRDefault="00B4585B" w:rsidP="00B4585B">
      <w:pPr>
        <w:pStyle w:val="Default"/>
        <w:widowControl w:val="0"/>
        <w:ind w:left="4956"/>
        <w:jc w:val="right"/>
        <w:rPr>
          <w:rFonts w:ascii="Times New Roman" w:hAnsi="Times New Roman" w:cs="Times New Roman"/>
        </w:rPr>
      </w:pPr>
    </w:p>
    <w:p w14:paraId="64A65A74" w14:textId="406A1CDD" w:rsidR="00B4585B" w:rsidRPr="003964F5" w:rsidRDefault="00B4585B" w:rsidP="00B4585B">
      <w:pPr>
        <w:pStyle w:val="Default"/>
        <w:widowControl w:val="0"/>
        <w:ind w:left="4956"/>
        <w:jc w:val="right"/>
        <w:rPr>
          <w:rStyle w:val="A20"/>
          <w:rFonts w:ascii="Times New Roman" w:hAnsi="Times New Roman" w:cs="Times New Roman"/>
          <w:sz w:val="28"/>
          <w:szCs w:val="28"/>
          <w:u w:val="single"/>
        </w:rPr>
      </w:pPr>
      <w:r w:rsidRPr="003964F5">
        <w:rPr>
          <w:rStyle w:val="A20"/>
          <w:rFonts w:ascii="Times New Roman" w:hAnsi="Times New Roman" w:cs="Times New Roman"/>
          <w:sz w:val="28"/>
          <w:szCs w:val="28"/>
        </w:rPr>
        <w:t xml:space="preserve">____________ </w:t>
      </w:r>
      <w:r w:rsidR="006863A3">
        <w:rPr>
          <w:rStyle w:val="A20"/>
          <w:rFonts w:ascii="Times New Roman" w:hAnsi="Times New Roman" w:cs="Times New Roman"/>
          <w:sz w:val="28"/>
          <w:szCs w:val="28"/>
        </w:rPr>
        <w:t>М.Ю. Мамонов</w:t>
      </w:r>
    </w:p>
    <w:p w14:paraId="1D565F12" w14:textId="2346A698" w:rsidR="0003021C" w:rsidRPr="00B4585B" w:rsidRDefault="00B4585B" w:rsidP="00B4585B">
      <w:pPr>
        <w:pStyle w:val="Default"/>
        <w:widowControl w:val="0"/>
        <w:ind w:left="4956"/>
        <w:jc w:val="right"/>
        <w:rPr>
          <w:rFonts w:ascii="Times New Roman" w:hAnsi="Times New Roman" w:cs="Times New Roman"/>
          <w:vertAlign w:val="superscript"/>
        </w:rPr>
      </w:pPr>
      <w:r w:rsidRPr="003964F5">
        <w:rPr>
          <w:rStyle w:val="A20"/>
          <w:rFonts w:ascii="Times New Roman" w:hAnsi="Times New Roman" w:cs="Times New Roman"/>
          <w:sz w:val="28"/>
          <w:szCs w:val="28"/>
          <w:u w:val="single"/>
        </w:rPr>
        <w:t xml:space="preserve"> «</w:t>
      </w:r>
      <w:r w:rsidR="00B0359B">
        <w:rPr>
          <w:rStyle w:val="A20"/>
          <w:rFonts w:ascii="Times New Roman" w:hAnsi="Times New Roman" w:cs="Times New Roman"/>
          <w:sz w:val="28"/>
          <w:szCs w:val="28"/>
          <w:u w:val="single"/>
        </w:rPr>
        <w:t>21</w:t>
      </w:r>
      <w:r w:rsidRPr="003964F5">
        <w:rPr>
          <w:rStyle w:val="A20"/>
          <w:rFonts w:ascii="Times New Roman" w:hAnsi="Times New Roman" w:cs="Times New Roman"/>
          <w:sz w:val="28"/>
          <w:szCs w:val="28"/>
          <w:u w:val="single"/>
        </w:rPr>
        <w:t>»</w:t>
      </w:r>
      <w:r w:rsidR="00132AF7">
        <w:rPr>
          <w:rStyle w:val="A20"/>
          <w:rFonts w:ascii="Times New Roman" w:hAnsi="Times New Roman" w:cs="Times New Roman"/>
          <w:sz w:val="28"/>
          <w:szCs w:val="28"/>
          <w:u w:val="single"/>
        </w:rPr>
        <w:t xml:space="preserve"> </w:t>
      </w:r>
      <w:r w:rsidR="00B0359B">
        <w:rPr>
          <w:rStyle w:val="A20"/>
          <w:rFonts w:ascii="Times New Roman" w:hAnsi="Times New Roman" w:cs="Times New Roman"/>
          <w:sz w:val="28"/>
          <w:szCs w:val="28"/>
          <w:u w:val="single"/>
        </w:rPr>
        <w:t>сентября</w:t>
      </w:r>
      <w:r w:rsidR="000507E0">
        <w:rPr>
          <w:rStyle w:val="A20"/>
          <w:rFonts w:ascii="Times New Roman" w:hAnsi="Times New Roman" w:cs="Times New Roman"/>
          <w:sz w:val="28"/>
          <w:szCs w:val="28"/>
          <w:u w:val="single"/>
        </w:rPr>
        <w:t xml:space="preserve"> 202</w:t>
      </w:r>
      <w:r w:rsidR="00F9056F">
        <w:rPr>
          <w:rStyle w:val="A20"/>
          <w:rFonts w:ascii="Times New Roman" w:hAnsi="Times New Roman" w:cs="Times New Roman"/>
          <w:sz w:val="28"/>
          <w:szCs w:val="28"/>
          <w:u w:val="single"/>
        </w:rPr>
        <w:t>6</w:t>
      </w:r>
      <w:r w:rsidRPr="003964F5">
        <w:rPr>
          <w:rStyle w:val="A20"/>
          <w:rFonts w:ascii="Times New Roman" w:hAnsi="Times New Roman" w:cs="Times New Roman"/>
          <w:sz w:val="28"/>
          <w:szCs w:val="28"/>
          <w:u w:val="single"/>
        </w:rPr>
        <w:t>г.</w:t>
      </w:r>
    </w:p>
    <w:p w14:paraId="158A0770" w14:textId="77777777" w:rsidR="0003021C" w:rsidRPr="0003021C" w:rsidRDefault="0003021C" w:rsidP="0003021C">
      <w:pPr>
        <w:pStyle w:val="Default"/>
      </w:pPr>
    </w:p>
    <w:p w14:paraId="6B4C1B9E" w14:textId="77777777" w:rsidR="0003021C" w:rsidRPr="0003021C" w:rsidRDefault="0003021C" w:rsidP="0003021C">
      <w:pPr>
        <w:pStyle w:val="Default"/>
      </w:pPr>
    </w:p>
    <w:p w14:paraId="61CC649F" w14:textId="77777777" w:rsidR="0003021C" w:rsidRPr="0003021C" w:rsidRDefault="0003021C" w:rsidP="0003021C">
      <w:pPr>
        <w:pStyle w:val="Default"/>
      </w:pPr>
    </w:p>
    <w:p w14:paraId="793D1B13" w14:textId="77777777" w:rsidR="0003021C" w:rsidRPr="0003021C" w:rsidRDefault="0003021C" w:rsidP="0003021C">
      <w:pPr>
        <w:pStyle w:val="Default"/>
        <w:jc w:val="center"/>
        <w:rPr>
          <w:rFonts w:ascii="Times New Roman" w:hAnsi="Times New Roman" w:cs="Times New Roman"/>
          <w:b/>
          <w:bCs/>
          <w:sz w:val="28"/>
          <w:szCs w:val="28"/>
        </w:rPr>
      </w:pPr>
      <w:r w:rsidRPr="0003021C">
        <w:rPr>
          <w:rFonts w:ascii="Times New Roman" w:hAnsi="Times New Roman" w:cs="Times New Roman"/>
          <w:b/>
          <w:bCs/>
          <w:sz w:val="28"/>
          <w:szCs w:val="28"/>
        </w:rPr>
        <w:t>Документация</w:t>
      </w:r>
    </w:p>
    <w:p w14:paraId="416A0940" w14:textId="77777777" w:rsidR="006E386A" w:rsidRDefault="00FA405A" w:rsidP="00FA405A">
      <w:pPr>
        <w:pStyle w:val="Default"/>
        <w:jc w:val="center"/>
        <w:rPr>
          <w:rFonts w:ascii="Times New Roman" w:hAnsi="Times New Roman" w:cs="Times New Roman"/>
          <w:b/>
          <w:bCs/>
          <w:sz w:val="28"/>
          <w:szCs w:val="28"/>
        </w:rPr>
      </w:pPr>
      <w:r>
        <w:rPr>
          <w:rFonts w:ascii="Times New Roman" w:hAnsi="Times New Roman" w:cs="Times New Roman"/>
          <w:b/>
          <w:bCs/>
          <w:sz w:val="28"/>
          <w:szCs w:val="28"/>
        </w:rPr>
        <w:t xml:space="preserve">о </w:t>
      </w:r>
      <w:r w:rsidRPr="00FA405A">
        <w:rPr>
          <w:rFonts w:ascii="Times New Roman" w:hAnsi="Times New Roman" w:cs="Times New Roman"/>
          <w:b/>
          <w:bCs/>
          <w:sz w:val="28"/>
          <w:szCs w:val="28"/>
        </w:rPr>
        <w:t xml:space="preserve">проведении 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bookmarkStart w:id="0" w:name="_Hlk133427567"/>
    </w:p>
    <w:p w14:paraId="680937A5" w14:textId="0418AB23" w:rsidR="00FA405A" w:rsidRPr="00FA405A" w:rsidRDefault="00FA405A" w:rsidP="00FA405A">
      <w:pPr>
        <w:pStyle w:val="Default"/>
        <w:jc w:val="center"/>
        <w:rPr>
          <w:rFonts w:ascii="Times New Roman" w:hAnsi="Times New Roman" w:cs="Times New Roman"/>
          <w:b/>
          <w:bCs/>
          <w:sz w:val="28"/>
          <w:szCs w:val="28"/>
        </w:rPr>
      </w:pPr>
      <w:r w:rsidRPr="00FA405A">
        <w:rPr>
          <w:rFonts w:ascii="Times New Roman" w:hAnsi="Times New Roman" w:cs="Times New Roman"/>
          <w:b/>
          <w:bCs/>
          <w:sz w:val="28"/>
          <w:szCs w:val="28"/>
        </w:rPr>
        <w:t>участниками которого могут быть только субъекты малого и среднего предпринимательства</w:t>
      </w:r>
      <w:bookmarkEnd w:id="0"/>
    </w:p>
    <w:p w14:paraId="03588F91" w14:textId="70992228" w:rsidR="00F9056F" w:rsidRDefault="00F9056F" w:rsidP="0075150E">
      <w:pPr>
        <w:pStyle w:val="Default"/>
        <w:jc w:val="center"/>
        <w:rPr>
          <w:rFonts w:ascii="Times New Roman" w:hAnsi="Times New Roman" w:cs="Times New Roman"/>
          <w:b/>
          <w:sz w:val="28"/>
          <w:szCs w:val="28"/>
        </w:rPr>
      </w:pPr>
      <w:r w:rsidRPr="00F9056F">
        <w:rPr>
          <w:rFonts w:ascii="Times New Roman" w:hAnsi="Times New Roman" w:cs="Times New Roman"/>
          <w:b/>
          <w:sz w:val="28"/>
          <w:szCs w:val="28"/>
        </w:rPr>
        <w:t xml:space="preserve">на поставку </w:t>
      </w:r>
      <w:r w:rsidR="00B0359B" w:rsidRPr="00B0359B">
        <w:rPr>
          <w:rFonts w:ascii="Times New Roman" w:hAnsi="Times New Roman" w:cs="Times New Roman"/>
          <w:b/>
          <w:sz w:val="28"/>
          <w:szCs w:val="28"/>
        </w:rPr>
        <w:t>трубы стальной</w:t>
      </w:r>
    </w:p>
    <w:p w14:paraId="4719052C" w14:textId="7AF425BC" w:rsidR="0003021C" w:rsidRPr="0003021C" w:rsidRDefault="0003021C" w:rsidP="0075150E">
      <w:pPr>
        <w:pStyle w:val="Default"/>
        <w:jc w:val="center"/>
      </w:pPr>
      <w:r w:rsidRPr="0003021C">
        <w:t>проводимого в порядке исполнения Федерального закона № 223-ФЗ от 18.07.2011г.</w:t>
      </w:r>
    </w:p>
    <w:p w14:paraId="25E8338A" w14:textId="58A19274" w:rsidR="0003021C" w:rsidRPr="0003021C" w:rsidRDefault="0003021C" w:rsidP="0003021C">
      <w:pPr>
        <w:pStyle w:val="Default"/>
        <w:jc w:val="center"/>
      </w:pPr>
      <w:r w:rsidRPr="0003021C">
        <w:t>«О закупках товаров, работ, услуг отдельными видами</w:t>
      </w:r>
    </w:p>
    <w:p w14:paraId="5B7E0EE4" w14:textId="2F823621" w:rsidR="0003021C" w:rsidRPr="005D6C4E" w:rsidRDefault="0003021C" w:rsidP="005D6C4E">
      <w:pPr>
        <w:pStyle w:val="Default"/>
        <w:jc w:val="center"/>
      </w:pPr>
      <w:r w:rsidRPr="0003021C">
        <w:t>юридических лиц»</w:t>
      </w:r>
    </w:p>
    <w:p w14:paraId="3BA555D0" w14:textId="50D9DE4F" w:rsidR="00941BDB" w:rsidRDefault="00941BDB" w:rsidP="00941BDB">
      <w:pPr>
        <w:pStyle w:val="Default"/>
      </w:pPr>
    </w:p>
    <w:p w14:paraId="7D225DB6" w14:textId="1108BD9E" w:rsidR="00941BDB" w:rsidRDefault="00941BDB" w:rsidP="00941BDB">
      <w:pPr>
        <w:pStyle w:val="Default"/>
      </w:pPr>
    </w:p>
    <w:p w14:paraId="175F1D82" w14:textId="36FBC62A" w:rsidR="00FA405A" w:rsidRDefault="00FA405A" w:rsidP="00941BDB">
      <w:pPr>
        <w:pStyle w:val="Default"/>
      </w:pPr>
    </w:p>
    <w:p w14:paraId="73EE0D1A" w14:textId="0E79821A" w:rsidR="00FA405A" w:rsidRDefault="00FA405A" w:rsidP="00941BDB">
      <w:pPr>
        <w:pStyle w:val="Default"/>
      </w:pPr>
    </w:p>
    <w:p w14:paraId="6680E966" w14:textId="7A86D29B" w:rsidR="00FA405A" w:rsidRDefault="00FA405A" w:rsidP="00941BDB">
      <w:pPr>
        <w:pStyle w:val="Default"/>
      </w:pPr>
    </w:p>
    <w:p w14:paraId="214A7B5F" w14:textId="416BB71D" w:rsidR="00FA405A" w:rsidRDefault="00FA405A" w:rsidP="00941BDB">
      <w:pPr>
        <w:pStyle w:val="Default"/>
      </w:pPr>
    </w:p>
    <w:p w14:paraId="5C5CB7F0" w14:textId="6C095B4F" w:rsidR="00FA405A" w:rsidRDefault="00FA405A" w:rsidP="00941BDB">
      <w:pPr>
        <w:pStyle w:val="Default"/>
      </w:pPr>
    </w:p>
    <w:p w14:paraId="3E00DFD5" w14:textId="4297CB37" w:rsidR="00FA405A" w:rsidRDefault="00FA405A" w:rsidP="00941BDB">
      <w:pPr>
        <w:pStyle w:val="Default"/>
      </w:pPr>
    </w:p>
    <w:p w14:paraId="545BD8D7" w14:textId="629AA478" w:rsidR="00FA405A" w:rsidRDefault="00FA405A" w:rsidP="00941BDB">
      <w:pPr>
        <w:pStyle w:val="Default"/>
      </w:pPr>
    </w:p>
    <w:p w14:paraId="78020055" w14:textId="77777777" w:rsidR="00A560F7" w:rsidRDefault="00A560F7" w:rsidP="00941BDB">
      <w:pPr>
        <w:pStyle w:val="Default"/>
      </w:pPr>
    </w:p>
    <w:p w14:paraId="784EC8DB" w14:textId="77777777" w:rsidR="00A560F7" w:rsidRDefault="00A560F7" w:rsidP="00941BDB">
      <w:pPr>
        <w:pStyle w:val="Default"/>
      </w:pPr>
    </w:p>
    <w:p w14:paraId="18F3E51C" w14:textId="5FA91C0A" w:rsidR="00FA405A" w:rsidRDefault="00FA405A" w:rsidP="00941BDB">
      <w:pPr>
        <w:pStyle w:val="Default"/>
      </w:pPr>
    </w:p>
    <w:p w14:paraId="75A5A6AA" w14:textId="6EF7AB56" w:rsidR="00FA405A" w:rsidRDefault="00FA405A" w:rsidP="00941BDB">
      <w:pPr>
        <w:pStyle w:val="Default"/>
      </w:pPr>
    </w:p>
    <w:p w14:paraId="2E74EB85" w14:textId="567C08BC" w:rsidR="00FA405A" w:rsidRDefault="00FA405A" w:rsidP="00941BDB">
      <w:pPr>
        <w:pStyle w:val="Default"/>
      </w:pPr>
    </w:p>
    <w:p w14:paraId="6F67EFB5" w14:textId="0163E3AD" w:rsidR="00FA405A" w:rsidRDefault="00FA405A" w:rsidP="00941BDB">
      <w:pPr>
        <w:pStyle w:val="Default"/>
      </w:pPr>
    </w:p>
    <w:p w14:paraId="70220D21" w14:textId="655EAE69" w:rsidR="00FA405A" w:rsidRDefault="00FA405A" w:rsidP="00941BDB">
      <w:pPr>
        <w:pStyle w:val="Default"/>
      </w:pPr>
    </w:p>
    <w:p w14:paraId="7C55EE72" w14:textId="07A998BC" w:rsidR="00FA405A" w:rsidRDefault="00FA405A" w:rsidP="00941BDB">
      <w:pPr>
        <w:pStyle w:val="Default"/>
      </w:pPr>
    </w:p>
    <w:p w14:paraId="10550797" w14:textId="2910F48A" w:rsidR="00FA405A" w:rsidRDefault="00FA405A" w:rsidP="00941BDB">
      <w:pPr>
        <w:pStyle w:val="Default"/>
      </w:pPr>
    </w:p>
    <w:p w14:paraId="0A820CF5" w14:textId="3A37B6AC" w:rsidR="00FA405A" w:rsidRDefault="00FA405A" w:rsidP="00941BDB">
      <w:pPr>
        <w:pStyle w:val="Default"/>
      </w:pPr>
    </w:p>
    <w:p w14:paraId="0667A9A6" w14:textId="51E3EB84" w:rsidR="00FA405A" w:rsidRDefault="00FA405A" w:rsidP="00941BDB">
      <w:pPr>
        <w:pStyle w:val="Default"/>
      </w:pPr>
    </w:p>
    <w:p w14:paraId="24023F60" w14:textId="77777777" w:rsidR="009C682C" w:rsidRDefault="009C682C" w:rsidP="00941BDB">
      <w:pPr>
        <w:pStyle w:val="Default"/>
      </w:pPr>
    </w:p>
    <w:p w14:paraId="2FCF1938" w14:textId="37075342" w:rsidR="00FA405A" w:rsidRDefault="00FA405A" w:rsidP="00941BDB">
      <w:pPr>
        <w:pStyle w:val="Default"/>
      </w:pPr>
    </w:p>
    <w:p w14:paraId="68C96131" w14:textId="10A286B2" w:rsidR="00FA405A" w:rsidRDefault="00FA405A" w:rsidP="00941BDB">
      <w:pPr>
        <w:pStyle w:val="Default"/>
      </w:pPr>
    </w:p>
    <w:p w14:paraId="65EF0B33" w14:textId="77777777" w:rsidR="006D12BA" w:rsidRDefault="006D12BA" w:rsidP="00941BDB">
      <w:pPr>
        <w:pStyle w:val="Default"/>
      </w:pPr>
    </w:p>
    <w:p w14:paraId="272166B0" w14:textId="77777777" w:rsidR="004B7734" w:rsidRDefault="004B7734" w:rsidP="00941BDB">
      <w:pPr>
        <w:pStyle w:val="Default"/>
      </w:pPr>
    </w:p>
    <w:p w14:paraId="3822CCB3" w14:textId="77777777" w:rsidR="004B7734" w:rsidRDefault="004B7734" w:rsidP="00941BDB">
      <w:pPr>
        <w:pStyle w:val="Default"/>
      </w:pPr>
    </w:p>
    <w:p w14:paraId="5EFE663C" w14:textId="4609A695" w:rsidR="008F6F64" w:rsidRPr="00853E7D" w:rsidRDefault="00FA405A" w:rsidP="00853E7D">
      <w:pPr>
        <w:pStyle w:val="Default"/>
        <w:jc w:val="center"/>
        <w:rPr>
          <w:b/>
          <w:bCs/>
        </w:rPr>
      </w:pPr>
      <w:r w:rsidRPr="00FA405A">
        <w:rPr>
          <w:b/>
          <w:bCs/>
        </w:rPr>
        <w:t>г. Новотроицк 202</w:t>
      </w:r>
      <w:r w:rsidR="00F9056F">
        <w:rPr>
          <w:b/>
          <w:bCs/>
        </w:rPr>
        <w:t>6</w:t>
      </w:r>
      <w:r w:rsidRPr="00FA405A">
        <w:rPr>
          <w:b/>
          <w:bCs/>
        </w:rPr>
        <w:t xml:space="preserve"> г</w:t>
      </w:r>
    </w:p>
    <w:p w14:paraId="257B39C5" w14:textId="77777777" w:rsidR="00F9056F" w:rsidRDefault="00F9056F" w:rsidP="00FA405A">
      <w:pPr>
        <w:spacing w:line="228" w:lineRule="auto"/>
        <w:ind w:firstLine="426"/>
        <w:rPr>
          <w:b/>
          <w:bCs/>
          <w:sz w:val="24"/>
          <w:szCs w:val="24"/>
        </w:rPr>
      </w:pPr>
    </w:p>
    <w:p w14:paraId="6E3EC524" w14:textId="7B487346" w:rsidR="009F1DCA" w:rsidRDefault="009F1DCA" w:rsidP="00FA405A">
      <w:pPr>
        <w:spacing w:line="228" w:lineRule="auto"/>
        <w:ind w:firstLine="426"/>
        <w:rPr>
          <w:b/>
          <w:bCs/>
          <w:sz w:val="24"/>
          <w:szCs w:val="24"/>
        </w:rPr>
      </w:pPr>
      <w:r w:rsidRPr="009F1DCA">
        <w:rPr>
          <w:b/>
          <w:bCs/>
          <w:sz w:val="24"/>
          <w:szCs w:val="24"/>
        </w:rPr>
        <w:t>Статья 1. Общие сведения</w:t>
      </w:r>
    </w:p>
    <w:p w14:paraId="1EA2FF14" w14:textId="77777777" w:rsidR="009F1DCA" w:rsidRPr="009F1DCA" w:rsidRDefault="009F1DCA" w:rsidP="009F1DCA">
      <w:pPr>
        <w:spacing w:line="228" w:lineRule="auto"/>
        <w:ind w:firstLine="426"/>
        <w:rPr>
          <w:i/>
          <w:iCs/>
          <w:sz w:val="24"/>
          <w:szCs w:val="24"/>
        </w:rPr>
      </w:pPr>
      <w:r w:rsidRPr="009F1DCA">
        <w:rPr>
          <w:sz w:val="24"/>
          <w:szCs w:val="24"/>
        </w:rPr>
        <w:t>Наименование Заказчика-</w:t>
      </w:r>
      <w:r w:rsidRPr="009F1DCA">
        <w:rPr>
          <w:i/>
          <w:iCs/>
          <w:sz w:val="24"/>
          <w:szCs w:val="24"/>
        </w:rPr>
        <w:t>Муниципальное унитарное предприятие «Управление коммунального хозяйства» (МУП «УКХ»)</w:t>
      </w:r>
    </w:p>
    <w:p w14:paraId="6E205F8E" w14:textId="2116A014" w:rsidR="009F1DCA" w:rsidRPr="009F1DCA" w:rsidRDefault="009F1DCA" w:rsidP="009F1DCA">
      <w:pPr>
        <w:spacing w:line="228" w:lineRule="auto"/>
        <w:ind w:firstLine="426"/>
        <w:rPr>
          <w:i/>
          <w:iCs/>
          <w:sz w:val="24"/>
          <w:szCs w:val="24"/>
        </w:rPr>
      </w:pPr>
      <w:r>
        <w:rPr>
          <w:sz w:val="24"/>
          <w:szCs w:val="24"/>
        </w:rPr>
        <w:t>Юридический и фактический а</w:t>
      </w:r>
      <w:r w:rsidRPr="009F1DCA">
        <w:rPr>
          <w:sz w:val="24"/>
          <w:szCs w:val="24"/>
        </w:rPr>
        <w:t xml:space="preserve">дрес заказчика- </w:t>
      </w:r>
      <w:r w:rsidRPr="009F1DCA">
        <w:rPr>
          <w:i/>
          <w:iCs/>
          <w:sz w:val="24"/>
          <w:szCs w:val="24"/>
        </w:rPr>
        <w:t>462353, Оренбургская обл., Г.О. город Новотроицк, г. Новотроицк, ул. 1 Мая, д. 1-А</w:t>
      </w:r>
    </w:p>
    <w:p w14:paraId="6AFEBAC0" w14:textId="5A74343B" w:rsidR="009F1DCA" w:rsidRPr="009F1DCA" w:rsidRDefault="009F1DCA" w:rsidP="009F1DCA">
      <w:pPr>
        <w:spacing w:line="228" w:lineRule="auto"/>
        <w:ind w:firstLine="426"/>
        <w:rPr>
          <w:i/>
          <w:iCs/>
          <w:sz w:val="24"/>
          <w:szCs w:val="24"/>
        </w:rPr>
      </w:pPr>
      <w:r w:rsidRPr="009F1DCA">
        <w:rPr>
          <w:sz w:val="24"/>
          <w:szCs w:val="24"/>
        </w:rPr>
        <w:t>Имя контактного лица</w:t>
      </w:r>
      <w:r w:rsidR="006767E9">
        <w:rPr>
          <w:sz w:val="24"/>
          <w:szCs w:val="24"/>
        </w:rPr>
        <w:t xml:space="preserve"> </w:t>
      </w:r>
      <w:r w:rsidRPr="009F1DCA">
        <w:rPr>
          <w:sz w:val="24"/>
          <w:szCs w:val="24"/>
        </w:rPr>
        <w:t>-</w:t>
      </w:r>
      <w:r w:rsidR="006767E9">
        <w:rPr>
          <w:sz w:val="24"/>
          <w:szCs w:val="24"/>
        </w:rPr>
        <w:t xml:space="preserve"> </w:t>
      </w:r>
      <w:r w:rsidRPr="009F1DCA">
        <w:rPr>
          <w:i/>
          <w:iCs/>
          <w:sz w:val="24"/>
          <w:szCs w:val="24"/>
        </w:rPr>
        <w:t>Султанова Светлана Шавхатовна</w:t>
      </w:r>
    </w:p>
    <w:p w14:paraId="494F54CE" w14:textId="407F0E33" w:rsidR="009F1DCA" w:rsidRPr="009F1DCA" w:rsidRDefault="009F1DCA" w:rsidP="009F1DCA">
      <w:pPr>
        <w:spacing w:line="228" w:lineRule="auto"/>
        <w:ind w:firstLine="426"/>
        <w:rPr>
          <w:sz w:val="24"/>
          <w:szCs w:val="24"/>
        </w:rPr>
      </w:pPr>
      <w:r w:rsidRPr="009F1DCA">
        <w:rPr>
          <w:sz w:val="24"/>
          <w:szCs w:val="24"/>
        </w:rPr>
        <w:t xml:space="preserve">Номер телефона </w:t>
      </w:r>
      <w:r w:rsidRPr="009F1DCA">
        <w:rPr>
          <w:i/>
          <w:iCs/>
          <w:sz w:val="24"/>
          <w:szCs w:val="24"/>
        </w:rPr>
        <w:t>8 (3537) 67-57-45</w:t>
      </w:r>
    </w:p>
    <w:p w14:paraId="0BAE0F4D" w14:textId="037542D3" w:rsidR="009F1DCA" w:rsidRPr="009F1DCA" w:rsidRDefault="009F1DCA" w:rsidP="009F1DCA">
      <w:pPr>
        <w:spacing w:line="228" w:lineRule="auto"/>
        <w:ind w:firstLine="426"/>
        <w:rPr>
          <w:i/>
          <w:iCs/>
          <w:sz w:val="24"/>
          <w:szCs w:val="24"/>
        </w:rPr>
      </w:pPr>
      <w:r w:rsidRPr="009F1DCA">
        <w:rPr>
          <w:sz w:val="24"/>
          <w:szCs w:val="24"/>
        </w:rPr>
        <w:t>Адрес электронной почты для связи</w:t>
      </w:r>
      <w:r w:rsidRPr="009F1DCA">
        <w:rPr>
          <w:sz w:val="24"/>
          <w:szCs w:val="24"/>
        </w:rPr>
        <w:tab/>
      </w:r>
      <w:r w:rsidRPr="009F1DCA">
        <w:rPr>
          <w:i/>
          <w:iCs/>
          <w:sz w:val="24"/>
          <w:szCs w:val="24"/>
        </w:rPr>
        <w:t>ssvetlanash@mail.ru</w:t>
      </w:r>
    </w:p>
    <w:p w14:paraId="2F82E4D5" w14:textId="5F37D26A" w:rsidR="009F1DCA" w:rsidRDefault="009F1DCA" w:rsidP="009F1DCA">
      <w:pPr>
        <w:spacing w:line="228" w:lineRule="auto"/>
        <w:ind w:firstLine="426"/>
        <w:rPr>
          <w:sz w:val="24"/>
          <w:szCs w:val="24"/>
        </w:rPr>
      </w:pPr>
      <w:r>
        <w:rPr>
          <w:sz w:val="24"/>
          <w:szCs w:val="24"/>
        </w:rPr>
        <w:t>1. Настоящая документация о закупке разработана с учетом положений Федерального закона от 18.07.2011 г. №223-ФЗ «О закупках товаров, работ, услуг отдельными видами юридических лиц».</w:t>
      </w:r>
    </w:p>
    <w:p w14:paraId="4B919E03" w14:textId="75E6ABA4" w:rsidR="009F1DCA" w:rsidRPr="009F1DCA" w:rsidRDefault="009F1DCA" w:rsidP="009F1DCA">
      <w:pPr>
        <w:spacing w:line="228" w:lineRule="auto"/>
        <w:ind w:firstLine="426"/>
        <w:rPr>
          <w:b/>
          <w:bCs/>
        </w:rPr>
      </w:pPr>
      <w:r>
        <w:rPr>
          <w:sz w:val="24"/>
          <w:szCs w:val="24"/>
        </w:rPr>
        <w:t>2. Официальным источником для размещения информации о закупках, а также разъяснений, изменений, касающихся настоящей документации является единая  информационная  система в информационно-телекоммуникационной сети «Интернет» (</w:t>
      </w:r>
      <w:hyperlink r:id="rId7" w:tooltip="http://www.zakupki.gov.ru/" w:history="1">
        <w:r>
          <w:rPr>
            <w:rStyle w:val="-"/>
            <w:sz w:val="24"/>
            <w:szCs w:val="24"/>
          </w:rPr>
          <w:t>www.zakupki.gov.ru</w:t>
        </w:r>
      </w:hyperlink>
      <w:r>
        <w:rPr>
          <w:sz w:val="24"/>
          <w:szCs w:val="24"/>
        </w:rPr>
        <w:t xml:space="preserve">), (далее ЕИС), а также </w:t>
      </w:r>
      <w:r w:rsidR="000507E0" w:rsidRPr="000507E0">
        <w:rPr>
          <w:sz w:val="24"/>
          <w:szCs w:val="24"/>
        </w:rPr>
        <w:t>электронный магазин закупок малого объема электронной площадки РТС-тендер, расположенный в информационно-телекоммуникационной сети «Интернет» по адресу: https://orb-zmo.rts-tender.ru</w:t>
      </w:r>
      <w:r w:rsidRPr="009F1DCA">
        <w:rPr>
          <w:b/>
          <w:bCs/>
          <w:sz w:val="24"/>
          <w:szCs w:val="24"/>
        </w:rPr>
        <w:t xml:space="preserve">). </w:t>
      </w:r>
    </w:p>
    <w:p w14:paraId="23A6AAD9" w14:textId="44A2D869" w:rsidR="009F1DCA" w:rsidRDefault="009F1DCA" w:rsidP="009F1DCA">
      <w:pPr>
        <w:spacing w:line="228" w:lineRule="auto"/>
        <w:ind w:firstLine="426"/>
        <w:rPr>
          <w:sz w:val="24"/>
          <w:szCs w:val="24"/>
        </w:rPr>
      </w:pPr>
      <w:r>
        <w:rPr>
          <w:sz w:val="24"/>
          <w:szCs w:val="24"/>
        </w:rPr>
        <w:t>3. Размещение в ЕИС информации о закупке производится в соответствии с порядком, установленным Правительством Российской Федерации.</w:t>
      </w:r>
    </w:p>
    <w:p w14:paraId="67653640" w14:textId="30DF250B" w:rsidR="000507E0" w:rsidRDefault="009F1DCA" w:rsidP="00240799">
      <w:pPr>
        <w:spacing w:line="228" w:lineRule="auto"/>
        <w:ind w:firstLine="426"/>
        <w:rPr>
          <w:sz w:val="24"/>
          <w:szCs w:val="24"/>
        </w:rPr>
      </w:pPr>
      <w:r>
        <w:rPr>
          <w:sz w:val="24"/>
          <w:szCs w:val="24"/>
        </w:rPr>
        <w:t>4.</w:t>
      </w:r>
      <w:r>
        <w:rPr>
          <w:b/>
          <w:bCs/>
          <w:sz w:val="28"/>
          <w:szCs w:val="28"/>
        </w:rPr>
        <w:t xml:space="preserve"> </w:t>
      </w:r>
      <w:r>
        <w:rPr>
          <w:sz w:val="24"/>
          <w:szCs w:val="24"/>
        </w:rPr>
        <w:t xml:space="preserve">Закупка малого объема с использованием электронного магазина – неконкурентный способ закупки, при котором Заказчик размещает заказ в </w:t>
      </w:r>
      <w:r w:rsidR="000507E0">
        <w:rPr>
          <w:sz w:val="24"/>
          <w:szCs w:val="24"/>
        </w:rPr>
        <w:t xml:space="preserve">соответствии с </w:t>
      </w:r>
      <w:r w:rsidR="000507E0" w:rsidRPr="000507E0">
        <w:rPr>
          <w:sz w:val="24"/>
          <w:szCs w:val="24"/>
        </w:rPr>
        <w:t>Порядк</w:t>
      </w:r>
      <w:r w:rsidR="000507E0">
        <w:rPr>
          <w:sz w:val="24"/>
          <w:szCs w:val="24"/>
        </w:rPr>
        <w:t xml:space="preserve">ом </w:t>
      </w:r>
      <w:r w:rsidR="000507E0" w:rsidRPr="000507E0">
        <w:rPr>
          <w:sz w:val="24"/>
          <w:szCs w:val="24"/>
        </w:rPr>
        <w:t>осуществления закупок малого объема, предусмотренным правовым актом Оренбургской области (Приказ от 30.12.2019 № 191 «Об утверждении порядка осуществления закупок малого объема и определении информационных систем, предназначенных для осуществления закупок малого объема», в редакции от 18.07.2024 № 288),  регламентом (инструкцией) Информационной системы для осуществления закупок малого объема и Положением о закупке товаров, работ и услуг  для нужд МУП «УКХ</w:t>
      </w:r>
      <w:r w:rsidR="000507E0">
        <w:rPr>
          <w:sz w:val="24"/>
          <w:szCs w:val="24"/>
        </w:rPr>
        <w:t>.</w:t>
      </w:r>
    </w:p>
    <w:p w14:paraId="58D08899" w14:textId="537C6CC2" w:rsidR="009F1DCA" w:rsidRPr="00240799" w:rsidRDefault="009F1DCA" w:rsidP="00240799">
      <w:pPr>
        <w:spacing w:line="228" w:lineRule="auto"/>
        <w:ind w:firstLine="426"/>
        <w:rPr>
          <w:sz w:val="24"/>
          <w:szCs w:val="24"/>
        </w:rPr>
      </w:pPr>
      <w:r>
        <w:rPr>
          <w:sz w:val="24"/>
          <w:szCs w:val="24"/>
        </w:rPr>
        <w:t>5. Извещение о проведении настоящей закупки и настоящая закупочная документация не является извещением и документацией о проведении конкурентной процедуры выбора поставщика (подрядчика, исполнителя), и должно рассматриваться исключительно в качестве информационного сообщения о проводимой закупке, публикуемого в соответствии с Законом № 223-ФЗ.</w:t>
      </w:r>
    </w:p>
    <w:p w14:paraId="53154214" w14:textId="5C489038" w:rsidR="009F1DCA" w:rsidRDefault="009D0A4F" w:rsidP="009F1DCA">
      <w:pPr>
        <w:spacing w:after="120" w:line="228" w:lineRule="auto"/>
        <w:rPr>
          <w:b/>
          <w:bCs/>
          <w:sz w:val="24"/>
          <w:szCs w:val="24"/>
        </w:rPr>
      </w:pPr>
      <w:r>
        <w:rPr>
          <w:b/>
          <w:bCs/>
          <w:sz w:val="24"/>
          <w:szCs w:val="24"/>
        </w:rPr>
        <w:t xml:space="preserve">          </w:t>
      </w:r>
      <w:r w:rsidR="009F1DCA">
        <w:rPr>
          <w:b/>
          <w:bCs/>
          <w:sz w:val="24"/>
          <w:szCs w:val="24"/>
        </w:rPr>
        <w:t>Статья 2. Требования к участникам закупки</w:t>
      </w:r>
    </w:p>
    <w:p w14:paraId="314B7CE2" w14:textId="5710A81E" w:rsidR="005F3601" w:rsidRPr="005F3601" w:rsidRDefault="005F3601" w:rsidP="005F3601">
      <w:pPr>
        <w:spacing w:line="228" w:lineRule="auto"/>
        <w:ind w:firstLine="708"/>
        <w:rPr>
          <w:sz w:val="24"/>
          <w:szCs w:val="24"/>
        </w:rPr>
      </w:pPr>
      <w:r w:rsidRPr="005F3601">
        <w:rPr>
          <w:sz w:val="24"/>
          <w:szCs w:val="24"/>
        </w:rPr>
        <w:t>Участником закупки является любое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№255-ФЗ "О контроле за деятельностью лиц, находящихся под иностранным влиянием", либо любое физическое лицо, в том числе индивидуальный предприниматель,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w:t>
      </w:r>
    </w:p>
    <w:p w14:paraId="3802AC7D" w14:textId="64887376" w:rsidR="005F3601" w:rsidRPr="005F3601" w:rsidRDefault="005F3601" w:rsidP="005F3601">
      <w:pPr>
        <w:spacing w:line="228" w:lineRule="auto"/>
        <w:rPr>
          <w:sz w:val="24"/>
          <w:szCs w:val="24"/>
        </w:rPr>
      </w:pPr>
      <w:r>
        <w:rPr>
          <w:sz w:val="24"/>
          <w:szCs w:val="24"/>
        </w:rPr>
        <w:t xml:space="preserve">   </w:t>
      </w:r>
      <w:r w:rsidR="009D0A4F">
        <w:rPr>
          <w:sz w:val="24"/>
          <w:szCs w:val="24"/>
        </w:rPr>
        <w:t xml:space="preserve">      </w:t>
      </w:r>
      <w:r w:rsidR="000D5E32">
        <w:rPr>
          <w:sz w:val="24"/>
          <w:szCs w:val="24"/>
        </w:rPr>
        <w:t>2.1.</w:t>
      </w:r>
      <w:r w:rsidRPr="005F3601">
        <w:rPr>
          <w:sz w:val="24"/>
          <w:szCs w:val="24"/>
        </w:rPr>
        <w:t xml:space="preserve"> К участникам закупки предъявляются следующие обязательные требования:</w:t>
      </w:r>
    </w:p>
    <w:p w14:paraId="766CF5FD" w14:textId="77777777" w:rsidR="00EF4A43" w:rsidRDefault="00EF4A43" w:rsidP="00EF4A43">
      <w:pPr>
        <w:autoSpaceDE w:val="0"/>
        <w:autoSpaceDN w:val="0"/>
        <w:adjustRightInd w:val="0"/>
        <w:snapToGrid/>
        <w:spacing w:before="0"/>
        <w:ind w:firstLine="540"/>
        <w:rPr>
          <w:rFonts w:eastAsiaTheme="minorHAnsi"/>
          <w:sz w:val="24"/>
          <w:szCs w:val="24"/>
          <w:lang w:eastAsia="en-US"/>
        </w:rPr>
      </w:pPr>
      <w:r>
        <w:rPr>
          <w:rFonts w:eastAsiaTheme="minorHAnsi"/>
          <w:sz w:val="24"/>
          <w:szCs w:val="24"/>
          <w:lang w:eastAsia="en-US"/>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4D25E485" w14:textId="77777777" w:rsidR="00EF4A43" w:rsidRDefault="00EF4A43" w:rsidP="009D0A4F">
      <w:pPr>
        <w:autoSpaceDE w:val="0"/>
        <w:autoSpaceDN w:val="0"/>
        <w:adjustRightInd w:val="0"/>
        <w:snapToGrid/>
        <w:spacing w:before="0"/>
        <w:ind w:firstLine="539"/>
        <w:rPr>
          <w:rFonts w:eastAsiaTheme="minorHAnsi"/>
          <w:sz w:val="24"/>
          <w:szCs w:val="24"/>
          <w:lang w:eastAsia="en-US"/>
        </w:rPr>
      </w:pPr>
      <w:r>
        <w:rPr>
          <w:rFonts w:eastAsiaTheme="minorHAnsi"/>
          <w:sz w:val="24"/>
          <w:szCs w:val="24"/>
          <w:lang w:eastAsia="en-US"/>
        </w:rPr>
        <w:lastRenderedPageBreak/>
        <w:t xml:space="preserve">б) неприостановление деятельности участника конкурентной закупки с участием субъектов малого и среднего предпринимательства в порядке, установленном </w:t>
      </w:r>
      <w:hyperlink r:id="rId8" w:history="1">
        <w:r>
          <w:rPr>
            <w:rFonts w:eastAsiaTheme="minorHAnsi"/>
            <w:color w:val="0000FF"/>
            <w:sz w:val="24"/>
            <w:szCs w:val="24"/>
            <w:lang w:eastAsia="en-US"/>
          </w:rPr>
          <w:t>Кодексом</w:t>
        </w:r>
      </w:hyperlink>
      <w:r>
        <w:rPr>
          <w:rFonts w:eastAsiaTheme="minorHAnsi"/>
          <w:sz w:val="24"/>
          <w:szCs w:val="24"/>
          <w:lang w:eastAsia="en-US"/>
        </w:rPr>
        <w:t xml:space="preserve"> Российской Федерации об административных правонарушениях;</w:t>
      </w:r>
    </w:p>
    <w:p w14:paraId="41BC94AA" w14:textId="77777777" w:rsidR="00EF4A43" w:rsidRDefault="00EF4A43" w:rsidP="009D0A4F">
      <w:pPr>
        <w:autoSpaceDE w:val="0"/>
        <w:autoSpaceDN w:val="0"/>
        <w:adjustRightInd w:val="0"/>
        <w:snapToGrid/>
        <w:spacing w:before="0"/>
        <w:ind w:firstLine="539"/>
        <w:rPr>
          <w:rFonts w:eastAsiaTheme="minorHAnsi"/>
          <w:sz w:val="24"/>
          <w:szCs w:val="24"/>
          <w:lang w:eastAsia="en-US"/>
        </w:rPr>
      </w:pPr>
      <w:r>
        <w:rPr>
          <w:rFonts w:eastAsiaTheme="minorHAnsi"/>
          <w:sz w:val="24"/>
          <w:szCs w:val="24"/>
          <w:lang w:eastAsia="en-US"/>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9" w:history="1">
        <w:r>
          <w:rPr>
            <w:rFonts w:eastAsiaTheme="minorHAnsi"/>
            <w:color w:val="0000FF"/>
            <w:sz w:val="24"/>
            <w:szCs w:val="24"/>
            <w:lang w:eastAsia="en-US"/>
          </w:rPr>
          <w:t>законодательством</w:t>
        </w:r>
      </w:hyperlink>
      <w:r>
        <w:rPr>
          <w:rFonts w:eastAsiaTheme="minorHAnsi"/>
          <w:sz w:val="24"/>
          <w:szCs w:val="24"/>
          <w:lang w:eastAsia="en-US"/>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0" w:history="1">
        <w:r>
          <w:rPr>
            <w:rFonts w:eastAsiaTheme="minorHAnsi"/>
            <w:color w:val="0000FF"/>
            <w:sz w:val="24"/>
            <w:szCs w:val="24"/>
            <w:lang w:eastAsia="en-US"/>
          </w:rPr>
          <w:t>законодательством</w:t>
        </w:r>
      </w:hyperlink>
      <w:r>
        <w:rPr>
          <w:rFonts w:eastAsiaTheme="minorHAnsi"/>
          <w:sz w:val="24"/>
          <w:szCs w:val="24"/>
          <w:lang w:eastAsia="en-US"/>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7AA00922" w14:textId="77777777" w:rsidR="00EF4A43" w:rsidRDefault="00EF4A43" w:rsidP="009D0A4F">
      <w:pPr>
        <w:autoSpaceDE w:val="0"/>
        <w:autoSpaceDN w:val="0"/>
        <w:adjustRightInd w:val="0"/>
        <w:snapToGrid/>
        <w:spacing w:before="0"/>
        <w:ind w:firstLine="539"/>
        <w:rPr>
          <w:rFonts w:eastAsiaTheme="minorHAnsi"/>
          <w:sz w:val="24"/>
          <w:szCs w:val="24"/>
          <w:lang w:eastAsia="en-US"/>
        </w:rPr>
      </w:pPr>
      <w:r>
        <w:rPr>
          <w:rFonts w:eastAsiaTheme="minorHAnsi"/>
          <w:sz w:val="24"/>
          <w:szCs w:val="24"/>
          <w:lang w:eastAsia="en-US"/>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11" w:history="1">
        <w:r>
          <w:rPr>
            <w:rFonts w:eastAsiaTheme="minorHAnsi"/>
            <w:color w:val="0000FF"/>
            <w:sz w:val="24"/>
            <w:szCs w:val="24"/>
            <w:lang w:eastAsia="en-US"/>
          </w:rPr>
          <w:t>статьями 289</w:t>
        </w:r>
      </w:hyperlink>
      <w:r>
        <w:rPr>
          <w:rFonts w:eastAsiaTheme="minorHAnsi"/>
          <w:sz w:val="24"/>
          <w:szCs w:val="24"/>
          <w:lang w:eastAsia="en-US"/>
        </w:rPr>
        <w:t xml:space="preserve">, </w:t>
      </w:r>
      <w:hyperlink r:id="rId12" w:history="1">
        <w:r>
          <w:rPr>
            <w:rFonts w:eastAsiaTheme="minorHAnsi"/>
            <w:color w:val="0000FF"/>
            <w:sz w:val="24"/>
            <w:szCs w:val="24"/>
            <w:lang w:eastAsia="en-US"/>
          </w:rPr>
          <w:t>290</w:t>
        </w:r>
      </w:hyperlink>
      <w:r>
        <w:rPr>
          <w:rFonts w:eastAsiaTheme="minorHAnsi"/>
          <w:sz w:val="24"/>
          <w:szCs w:val="24"/>
          <w:lang w:eastAsia="en-US"/>
        </w:rPr>
        <w:t xml:space="preserve">, </w:t>
      </w:r>
      <w:hyperlink r:id="rId13" w:history="1">
        <w:r>
          <w:rPr>
            <w:rFonts w:eastAsiaTheme="minorHAnsi"/>
            <w:color w:val="0000FF"/>
            <w:sz w:val="24"/>
            <w:szCs w:val="24"/>
            <w:lang w:eastAsia="en-US"/>
          </w:rPr>
          <w:t>291</w:t>
        </w:r>
      </w:hyperlink>
      <w:r>
        <w:rPr>
          <w:rFonts w:eastAsiaTheme="minorHAnsi"/>
          <w:sz w:val="24"/>
          <w:szCs w:val="24"/>
          <w:lang w:eastAsia="en-US"/>
        </w:rPr>
        <w:t xml:space="preserve">, </w:t>
      </w:r>
      <w:hyperlink r:id="rId14" w:history="1">
        <w:r>
          <w:rPr>
            <w:rFonts w:eastAsiaTheme="minorHAnsi"/>
            <w:color w:val="0000FF"/>
            <w:sz w:val="24"/>
            <w:szCs w:val="24"/>
            <w:lang w:eastAsia="en-US"/>
          </w:rPr>
          <w:t>291.1</w:t>
        </w:r>
      </w:hyperlink>
      <w:r>
        <w:rPr>
          <w:rFonts w:eastAsiaTheme="minorHAnsi"/>
          <w:sz w:val="24"/>
          <w:szCs w:val="24"/>
          <w:lang w:eastAsia="en-US"/>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688B5336" w14:textId="77777777" w:rsidR="00EF4A43" w:rsidRDefault="00EF4A43" w:rsidP="009D0A4F">
      <w:pPr>
        <w:autoSpaceDE w:val="0"/>
        <w:autoSpaceDN w:val="0"/>
        <w:adjustRightInd w:val="0"/>
        <w:snapToGrid/>
        <w:spacing w:before="0"/>
        <w:ind w:firstLine="539"/>
        <w:rPr>
          <w:rFonts w:eastAsiaTheme="minorHAnsi"/>
          <w:sz w:val="24"/>
          <w:szCs w:val="24"/>
          <w:lang w:eastAsia="en-US"/>
        </w:rPr>
      </w:pPr>
      <w:r>
        <w:rPr>
          <w:rFonts w:eastAsiaTheme="minorHAnsi"/>
          <w:sz w:val="24"/>
          <w:szCs w:val="24"/>
          <w:lang w:eastAsia="en-US"/>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5" w:history="1">
        <w:r>
          <w:rPr>
            <w:rFonts w:eastAsiaTheme="minorHAnsi"/>
            <w:color w:val="0000FF"/>
            <w:sz w:val="24"/>
            <w:szCs w:val="24"/>
            <w:lang w:eastAsia="en-US"/>
          </w:rPr>
          <w:t>статьей 19.28</w:t>
        </w:r>
      </w:hyperlink>
      <w:r>
        <w:rPr>
          <w:rFonts w:eastAsiaTheme="minorHAnsi"/>
          <w:sz w:val="24"/>
          <w:szCs w:val="24"/>
          <w:lang w:eastAsia="en-US"/>
        </w:rPr>
        <w:t xml:space="preserve"> Кодекса Российской Федерации об административных правонарушениях;</w:t>
      </w:r>
    </w:p>
    <w:p w14:paraId="4404342E" w14:textId="77777777" w:rsidR="00EF4A43" w:rsidRDefault="00EF4A43" w:rsidP="009D0A4F">
      <w:pPr>
        <w:autoSpaceDE w:val="0"/>
        <w:autoSpaceDN w:val="0"/>
        <w:adjustRightInd w:val="0"/>
        <w:snapToGrid/>
        <w:spacing w:before="0"/>
        <w:ind w:firstLine="540"/>
        <w:rPr>
          <w:rFonts w:eastAsiaTheme="minorHAnsi"/>
          <w:sz w:val="24"/>
          <w:szCs w:val="24"/>
          <w:lang w:eastAsia="en-US"/>
        </w:rPr>
      </w:pPr>
      <w:r>
        <w:rPr>
          <w:rFonts w:eastAsiaTheme="minorHAnsi"/>
          <w:sz w:val="24"/>
          <w:szCs w:val="24"/>
          <w:lang w:eastAsia="en-US"/>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7052A253" w14:textId="77777777" w:rsidR="00EF4A43" w:rsidRDefault="00EF4A43" w:rsidP="009D0A4F">
      <w:pPr>
        <w:autoSpaceDE w:val="0"/>
        <w:autoSpaceDN w:val="0"/>
        <w:adjustRightInd w:val="0"/>
        <w:snapToGrid/>
        <w:spacing w:before="0"/>
        <w:ind w:firstLine="540"/>
        <w:rPr>
          <w:rFonts w:eastAsiaTheme="minorHAnsi"/>
          <w:sz w:val="24"/>
          <w:szCs w:val="24"/>
          <w:lang w:eastAsia="en-US"/>
        </w:rPr>
      </w:pPr>
      <w:r>
        <w:rPr>
          <w:rFonts w:eastAsiaTheme="minorHAnsi"/>
          <w:sz w:val="24"/>
          <w:szCs w:val="24"/>
          <w:lang w:eastAsia="en-US"/>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2D2A2D49" w14:textId="77777777" w:rsidR="00EF4A43" w:rsidRDefault="00EF4A43" w:rsidP="009D0A4F">
      <w:pPr>
        <w:autoSpaceDE w:val="0"/>
        <w:autoSpaceDN w:val="0"/>
        <w:adjustRightInd w:val="0"/>
        <w:snapToGrid/>
        <w:spacing w:before="0"/>
        <w:ind w:firstLine="540"/>
        <w:rPr>
          <w:rFonts w:eastAsiaTheme="minorHAnsi"/>
          <w:sz w:val="24"/>
          <w:szCs w:val="24"/>
          <w:lang w:eastAsia="en-US"/>
        </w:rPr>
      </w:pPr>
      <w:r>
        <w:rPr>
          <w:rFonts w:eastAsiaTheme="minorHAnsi"/>
          <w:sz w:val="24"/>
          <w:szCs w:val="24"/>
          <w:lang w:eastAsia="en-US"/>
        </w:rPr>
        <w:lastRenderedPageBreak/>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14:paraId="5D5DBB15" w14:textId="77777777" w:rsidR="000D5E32" w:rsidRPr="009B3CCF" w:rsidRDefault="000D5E32" w:rsidP="00EF4A43">
      <w:pPr>
        <w:spacing w:after="120" w:line="228" w:lineRule="auto"/>
        <w:rPr>
          <w:b/>
          <w:bCs/>
          <w:i/>
          <w:iCs/>
          <w:sz w:val="24"/>
          <w:szCs w:val="24"/>
        </w:rPr>
      </w:pPr>
      <w:r w:rsidRPr="009B3CCF">
        <w:rPr>
          <w:b/>
          <w:bCs/>
          <w:i/>
          <w:iCs/>
          <w:sz w:val="24"/>
          <w:szCs w:val="24"/>
        </w:rPr>
        <w:t>Дополнительные требования: не установлены.</w:t>
      </w:r>
    </w:p>
    <w:p w14:paraId="6FDEFB34" w14:textId="39368C55" w:rsidR="000D5E32" w:rsidRDefault="000D5E32" w:rsidP="009D0A4F">
      <w:pPr>
        <w:spacing w:before="0"/>
        <w:ind w:firstLine="708"/>
        <w:rPr>
          <w:sz w:val="24"/>
          <w:szCs w:val="24"/>
        </w:rPr>
      </w:pPr>
      <w:r w:rsidRPr="009B3CCF">
        <w:rPr>
          <w:sz w:val="24"/>
          <w:szCs w:val="24"/>
        </w:rPr>
        <w:t>2.2. Ограничения на участие в закупки у единственного поставщика (подрядчика, исполнителя) путем проведения процедуры закупки малого объема с использованием электронного магазин</w:t>
      </w:r>
      <w:r>
        <w:rPr>
          <w:sz w:val="24"/>
          <w:szCs w:val="24"/>
        </w:rPr>
        <w:t>а:</w:t>
      </w:r>
      <w:r w:rsidRPr="009B3CCF">
        <w:rPr>
          <w:sz w:val="24"/>
          <w:szCs w:val="24"/>
        </w:rPr>
        <w:t xml:space="preserve"> </w:t>
      </w:r>
    </w:p>
    <w:p w14:paraId="69EEC364" w14:textId="77777777" w:rsidR="000D5E32" w:rsidRPr="00E852BC" w:rsidRDefault="000D5E32" w:rsidP="009D0A4F">
      <w:pPr>
        <w:spacing w:before="0"/>
        <w:ind w:firstLine="708"/>
        <w:rPr>
          <w:sz w:val="24"/>
          <w:szCs w:val="24"/>
        </w:rPr>
      </w:pPr>
      <w:r w:rsidRPr="00E852BC">
        <w:rPr>
          <w:sz w:val="24"/>
          <w:szCs w:val="24"/>
          <w:highlight w:val="yellow"/>
        </w:rPr>
        <w:t>Участниками закупки могут быть только субъекты малого или среднего предпринимательства, а также физические лица, не являющиеся индивидуальными предпринимателями и применяющие специальный налоговый режим «Налог на профессиональный доход»</w:t>
      </w:r>
      <w:r>
        <w:rPr>
          <w:sz w:val="24"/>
          <w:szCs w:val="24"/>
        </w:rPr>
        <w:t>.</w:t>
      </w:r>
      <w:r w:rsidRPr="00E852BC">
        <w:rPr>
          <w:sz w:val="24"/>
          <w:szCs w:val="24"/>
        </w:rPr>
        <w:t xml:space="preserve">                      </w:t>
      </w:r>
    </w:p>
    <w:p w14:paraId="07CAD508" w14:textId="77777777" w:rsidR="000D5E32" w:rsidRPr="00E852BC" w:rsidRDefault="000D5E32" w:rsidP="009D0A4F">
      <w:pPr>
        <w:spacing w:before="0"/>
        <w:rPr>
          <w:sz w:val="24"/>
          <w:szCs w:val="24"/>
        </w:rPr>
      </w:pPr>
      <w:r w:rsidRPr="00E852BC">
        <w:rPr>
          <w:sz w:val="24"/>
          <w:szCs w:val="24"/>
        </w:rPr>
        <w:t xml:space="preserve">              Подтверждением принадлежности участника закупки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 (далее - единый реестр субъектов МСП). Заказчик принимает решение об отказе в допуске к участию в закупке участника закупки или об отказе от заключения договора с участником закупки в случае отсутствия информации об участнике закупки, в едином реестре субъектов МСП, содержащих информацию об участнике закупки. </w:t>
      </w:r>
    </w:p>
    <w:p w14:paraId="0B5B577F" w14:textId="6D73E14F" w:rsidR="000D5E32" w:rsidRPr="00C4470E" w:rsidRDefault="000D5E32" w:rsidP="009D0A4F">
      <w:pPr>
        <w:spacing w:before="0"/>
        <w:rPr>
          <w:sz w:val="24"/>
          <w:szCs w:val="24"/>
        </w:rPr>
      </w:pPr>
      <w:r w:rsidRPr="00E852BC">
        <w:rPr>
          <w:sz w:val="24"/>
          <w:szCs w:val="24"/>
        </w:rPr>
        <w:t xml:space="preserve">           Подтверждением применения физическими лицами, не являющимися индивидуальными предпринимателями и применяющими специальный налоговый режим «Налог на профессиональный доход»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r>
        <w:rPr>
          <w:sz w:val="24"/>
          <w:szCs w:val="24"/>
        </w:rPr>
        <w:t>.</w:t>
      </w:r>
    </w:p>
    <w:p w14:paraId="5D288661" w14:textId="77777777" w:rsidR="00EF4A43" w:rsidRDefault="000D5E32" w:rsidP="000D5E32">
      <w:pPr>
        <w:spacing w:after="120" w:line="228" w:lineRule="auto"/>
        <w:ind w:firstLine="708"/>
        <w:rPr>
          <w:sz w:val="24"/>
          <w:szCs w:val="24"/>
        </w:rPr>
      </w:pPr>
      <w:r w:rsidRPr="009B3CCF">
        <w:rPr>
          <w:sz w:val="24"/>
          <w:szCs w:val="24"/>
        </w:rPr>
        <w:t xml:space="preserve">2.3. Требование о привлечении к исполнению договора субподрядчиков (соисполнителей) из числа субъектов малого и среднего предпринимательства: </w:t>
      </w:r>
    </w:p>
    <w:p w14:paraId="2DDFABE4" w14:textId="0E5FDED9" w:rsidR="00E852BC" w:rsidRPr="000D5E32" w:rsidRDefault="00EF4A43" w:rsidP="00EF4A43">
      <w:pPr>
        <w:spacing w:after="120" w:line="228" w:lineRule="auto"/>
        <w:rPr>
          <w:b/>
          <w:bCs/>
          <w:i/>
          <w:iCs/>
          <w:sz w:val="24"/>
          <w:szCs w:val="24"/>
        </w:rPr>
      </w:pPr>
      <w:r>
        <w:rPr>
          <w:b/>
          <w:bCs/>
          <w:i/>
          <w:iCs/>
          <w:sz w:val="24"/>
          <w:szCs w:val="24"/>
        </w:rPr>
        <w:t>Н</w:t>
      </w:r>
      <w:r w:rsidR="000D5E32" w:rsidRPr="009B3CCF">
        <w:rPr>
          <w:b/>
          <w:bCs/>
          <w:i/>
          <w:iCs/>
          <w:sz w:val="24"/>
          <w:szCs w:val="24"/>
        </w:rPr>
        <w:t>е установлено.</w:t>
      </w:r>
    </w:p>
    <w:p w14:paraId="4B7D6882" w14:textId="386D8690" w:rsidR="004134F6" w:rsidRDefault="009D0A4F" w:rsidP="00E852BC">
      <w:pPr>
        <w:spacing w:after="120" w:line="228" w:lineRule="auto"/>
        <w:rPr>
          <w:b/>
          <w:bCs/>
          <w:sz w:val="24"/>
          <w:szCs w:val="24"/>
        </w:rPr>
      </w:pPr>
      <w:r>
        <w:rPr>
          <w:b/>
          <w:bCs/>
          <w:sz w:val="24"/>
          <w:szCs w:val="24"/>
        </w:rPr>
        <w:t xml:space="preserve">         </w:t>
      </w:r>
      <w:r w:rsidR="004134F6">
        <w:rPr>
          <w:b/>
          <w:bCs/>
          <w:sz w:val="24"/>
          <w:szCs w:val="24"/>
        </w:rPr>
        <w:t xml:space="preserve">Статья 3. </w:t>
      </w:r>
      <w:r w:rsidR="00C4470E">
        <w:rPr>
          <w:b/>
          <w:bCs/>
          <w:sz w:val="24"/>
          <w:szCs w:val="24"/>
        </w:rPr>
        <w:t>Форма, порядок, дата и время окончания срока предоставления участникам закупки р</w:t>
      </w:r>
      <w:r w:rsidR="004134F6">
        <w:rPr>
          <w:b/>
          <w:bCs/>
          <w:sz w:val="24"/>
          <w:szCs w:val="24"/>
        </w:rPr>
        <w:t>азъяснение положений документации о закупке</w:t>
      </w:r>
      <w:r w:rsidR="00502A60">
        <w:rPr>
          <w:b/>
          <w:bCs/>
          <w:sz w:val="24"/>
          <w:szCs w:val="24"/>
        </w:rPr>
        <w:t>.</w:t>
      </w:r>
    </w:p>
    <w:p w14:paraId="251F2E00" w14:textId="77777777" w:rsidR="004134F6" w:rsidRPr="00C4470E" w:rsidRDefault="004134F6" w:rsidP="00EF4A43">
      <w:pPr>
        <w:spacing w:line="228" w:lineRule="auto"/>
        <w:rPr>
          <w:b/>
          <w:bCs/>
          <w:i/>
          <w:iCs/>
          <w:sz w:val="24"/>
          <w:szCs w:val="24"/>
        </w:rPr>
      </w:pPr>
      <w:r w:rsidRPr="00C4470E">
        <w:rPr>
          <w:b/>
          <w:bCs/>
          <w:i/>
          <w:iCs/>
          <w:sz w:val="24"/>
          <w:szCs w:val="24"/>
        </w:rPr>
        <w:t>Не предусмотрено.</w:t>
      </w:r>
    </w:p>
    <w:p w14:paraId="4D4010E3" w14:textId="38DC0B02" w:rsidR="004134F6" w:rsidRDefault="009D0A4F" w:rsidP="004134F6">
      <w:pPr>
        <w:spacing w:after="120" w:line="228" w:lineRule="auto"/>
        <w:rPr>
          <w:b/>
          <w:bCs/>
          <w:sz w:val="24"/>
          <w:szCs w:val="24"/>
        </w:rPr>
      </w:pPr>
      <w:r>
        <w:rPr>
          <w:b/>
          <w:bCs/>
          <w:sz w:val="24"/>
          <w:szCs w:val="24"/>
        </w:rPr>
        <w:t xml:space="preserve">        </w:t>
      </w:r>
      <w:r w:rsidR="004134F6">
        <w:rPr>
          <w:b/>
          <w:bCs/>
          <w:sz w:val="24"/>
          <w:szCs w:val="24"/>
        </w:rPr>
        <w:t>Статья 4. Внесение изменений в документацию о закупке</w:t>
      </w:r>
    </w:p>
    <w:p w14:paraId="53F8EEF4" w14:textId="479F87F9" w:rsidR="004134F6" w:rsidRPr="00240799" w:rsidRDefault="004134F6" w:rsidP="00240799">
      <w:pPr>
        <w:spacing w:line="228" w:lineRule="auto"/>
        <w:ind w:firstLine="426"/>
        <w:rPr>
          <w:sz w:val="24"/>
          <w:szCs w:val="24"/>
        </w:rPr>
      </w:pPr>
      <w:r>
        <w:rPr>
          <w:sz w:val="24"/>
          <w:szCs w:val="24"/>
        </w:rPr>
        <w:t xml:space="preserve"> </w:t>
      </w:r>
      <w:r w:rsidR="006A3F58" w:rsidRPr="006A3F58">
        <w:rPr>
          <w:sz w:val="24"/>
          <w:szCs w:val="24"/>
        </w:rPr>
        <w:t>Внесение изменений в сведения о закупке не допускается</w:t>
      </w:r>
      <w:r w:rsidR="006A3F58">
        <w:rPr>
          <w:sz w:val="24"/>
          <w:szCs w:val="24"/>
        </w:rPr>
        <w:t>.</w:t>
      </w:r>
    </w:p>
    <w:p w14:paraId="332B22E9" w14:textId="0B75AA77" w:rsidR="0075150E" w:rsidRDefault="009D0A4F" w:rsidP="0075150E">
      <w:pPr>
        <w:spacing w:after="120" w:line="228" w:lineRule="auto"/>
        <w:rPr>
          <w:b/>
          <w:bCs/>
          <w:sz w:val="24"/>
          <w:szCs w:val="24"/>
        </w:rPr>
      </w:pPr>
      <w:r>
        <w:rPr>
          <w:b/>
          <w:bCs/>
          <w:sz w:val="24"/>
          <w:szCs w:val="24"/>
        </w:rPr>
        <w:t xml:space="preserve">        </w:t>
      </w:r>
      <w:r w:rsidR="004134F6">
        <w:rPr>
          <w:b/>
          <w:bCs/>
          <w:sz w:val="24"/>
          <w:szCs w:val="24"/>
        </w:rPr>
        <w:t xml:space="preserve">Статья 5. </w:t>
      </w:r>
      <w:r w:rsidR="0075150E">
        <w:rPr>
          <w:b/>
          <w:bCs/>
          <w:sz w:val="24"/>
          <w:szCs w:val="24"/>
        </w:rPr>
        <w:t>Продление сроков подачи заявок и отмена закупки.</w:t>
      </w:r>
    </w:p>
    <w:p w14:paraId="18E70DB4" w14:textId="25207475" w:rsidR="0075150E" w:rsidRDefault="0075150E" w:rsidP="0075150E">
      <w:pPr>
        <w:tabs>
          <w:tab w:val="left" w:pos="900"/>
          <w:tab w:val="left" w:pos="1436"/>
          <w:tab w:val="left" w:pos="1844"/>
        </w:tabs>
        <w:spacing w:line="228" w:lineRule="auto"/>
        <w:ind w:right="20" w:firstLine="426"/>
      </w:pPr>
      <w:r>
        <w:rPr>
          <w:color w:val="000000"/>
          <w:sz w:val="24"/>
          <w:szCs w:val="24"/>
        </w:rPr>
        <w:t xml:space="preserve">1. </w:t>
      </w:r>
      <w:r w:rsidR="006A3F58" w:rsidRPr="006A3F58">
        <w:rPr>
          <w:color w:val="000000"/>
          <w:sz w:val="24"/>
          <w:szCs w:val="24"/>
        </w:rPr>
        <w:t>Заказчик вправе отказаться от проведения процедуры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до окончания срока подачи предложений на участие в закупке</w:t>
      </w:r>
      <w:r>
        <w:t>.</w:t>
      </w:r>
    </w:p>
    <w:p w14:paraId="1CA98152" w14:textId="2F22E87F" w:rsidR="004134F6" w:rsidRDefault="0075150E" w:rsidP="0075150E">
      <w:pPr>
        <w:spacing w:after="120" w:line="228" w:lineRule="auto"/>
        <w:ind w:firstLine="426"/>
        <w:rPr>
          <w:color w:val="000000"/>
          <w:sz w:val="24"/>
          <w:szCs w:val="24"/>
        </w:rPr>
      </w:pPr>
      <w:r>
        <w:rPr>
          <w:color w:val="000000"/>
          <w:sz w:val="24"/>
          <w:szCs w:val="24"/>
        </w:rPr>
        <w:t xml:space="preserve">2. </w:t>
      </w:r>
      <w:bookmarkStart w:id="1" w:name="_Hlk133426519"/>
      <w:r>
        <w:rPr>
          <w:color w:val="000000"/>
          <w:sz w:val="24"/>
          <w:szCs w:val="24"/>
        </w:rPr>
        <w:t xml:space="preserve">До окончания времени подачи заявок на участие в </w:t>
      </w:r>
      <w:r w:rsidR="00131F47">
        <w:rPr>
          <w:color w:val="000000"/>
          <w:sz w:val="24"/>
          <w:szCs w:val="24"/>
        </w:rPr>
        <w:t>закупке Заказчик</w:t>
      </w:r>
      <w:r>
        <w:rPr>
          <w:color w:val="000000"/>
          <w:sz w:val="24"/>
          <w:szCs w:val="24"/>
        </w:rPr>
        <w:t xml:space="preserve"> вправе продлить срок подачи заявок</w:t>
      </w:r>
      <w:bookmarkEnd w:id="1"/>
      <w:r w:rsidR="004134F6">
        <w:t>.</w:t>
      </w:r>
    </w:p>
    <w:p w14:paraId="2DD2E235" w14:textId="60ECF581" w:rsidR="004134F6" w:rsidRDefault="009D0A4F" w:rsidP="004134F6">
      <w:pPr>
        <w:spacing w:after="120" w:line="228" w:lineRule="auto"/>
        <w:rPr>
          <w:b/>
          <w:bCs/>
          <w:sz w:val="24"/>
          <w:szCs w:val="24"/>
        </w:rPr>
      </w:pPr>
      <w:r>
        <w:rPr>
          <w:b/>
          <w:bCs/>
          <w:sz w:val="24"/>
          <w:szCs w:val="24"/>
        </w:rPr>
        <w:t xml:space="preserve">       </w:t>
      </w:r>
      <w:r w:rsidR="004134F6">
        <w:rPr>
          <w:b/>
          <w:bCs/>
          <w:sz w:val="24"/>
          <w:szCs w:val="24"/>
        </w:rPr>
        <w:t xml:space="preserve">Статья 6. Форма и порядок предоставления документации, подачи заявок </w:t>
      </w:r>
    </w:p>
    <w:p w14:paraId="0E3CE6AB" w14:textId="203247B6" w:rsidR="004134F6" w:rsidRDefault="004134F6" w:rsidP="004134F6">
      <w:pPr>
        <w:spacing w:line="228" w:lineRule="auto"/>
        <w:ind w:firstLine="426"/>
        <w:rPr>
          <w:sz w:val="24"/>
          <w:szCs w:val="24"/>
        </w:rPr>
      </w:pPr>
      <w:r>
        <w:rPr>
          <w:sz w:val="24"/>
          <w:szCs w:val="24"/>
        </w:rPr>
        <w:t xml:space="preserve">1. Срок, место и порядок предоставления документации о закупке </w:t>
      </w:r>
      <w:r w:rsidR="006A3F58">
        <w:rPr>
          <w:sz w:val="24"/>
          <w:szCs w:val="24"/>
        </w:rPr>
        <w:t xml:space="preserve">- </w:t>
      </w:r>
      <w:r w:rsidR="006A3F58" w:rsidRPr="006A3F58">
        <w:rPr>
          <w:sz w:val="24"/>
          <w:szCs w:val="24"/>
        </w:rPr>
        <w:t xml:space="preserve">документация размещена на официальном сайте единой информационной системы (http://www.zakupki.gov.ru), на </w:t>
      </w:r>
      <w:r w:rsidR="00674BCB" w:rsidRPr="00674BCB">
        <w:rPr>
          <w:sz w:val="24"/>
          <w:szCs w:val="24"/>
        </w:rPr>
        <w:t>электронно</w:t>
      </w:r>
      <w:r w:rsidR="00674BCB">
        <w:rPr>
          <w:sz w:val="24"/>
          <w:szCs w:val="24"/>
        </w:rPr>
        <w:t>м</w:t>
      </w:r>
      <w:r w:rsidR="00674BCB" w:rsidRPr="00674BCB">
        <w:rPr>
          <w:sz w:val="24"/>
          <w:szCs w:val="24"/>
        </w:rPr>
        <w:t xml:space="preserve"> магазин</w:t>
      </w:r>
      <w:r w:rsidR="00674BCB">
        <w:rPr>
          <w:sz w:val="24"/>
          <w:szCs w:val="24"/>
        </w:rPr>
        <w:t>е</w:t>
      </w:r>
      <w:r w:rsidR="00674BCB" w:rsidRPr="00674BCB">
        <w:rPr>
          <w:sz w:val="24"/>
          <w:szCs w:val="24"/>
        </w:rPr>
        <w:t xml:space="preserve"> закупок малого объема электронной площадки РТС-тендер, расположенный в информационно-телекоммуникационной сети «Интернет» по адресу: </w:t>
      </w:r>
      <w:hyperlink r:id="rId16" w:history="1">
        <w:r w:rsidR="00674BCB" w:rsidRPr="00AC0D36">
          <w:rPr>
            <w:rStyle w:val="a3"/>
            <w:sz w:val="24"/>
            <w:szCs w:val="24"/>
          </w:rPr>
          <w:t>https://orb-zmo.rts-tender.ru</w:t>
        </w:r>
      </w:hyperlink>
      <w:r w:rsidR="00674BCB">
        <w:rPr>
          <w:sz w:val="24"/>
          <w:szCs w:val="24"/>
        </w:rPr>
        <w:t xml:space="preserve"> </w:t>
      </w:r>
      <w:r w:rsidR="006A3F58" w:rsidRPr="006A3F58">
        <w:rPr>
          <w:sz w:val="24"/>
          <w:szCs w:val="24"/>
        </w:rPr>
        <w:t>и доступна для ознакомления любым заинтересованным лицам. Предоставление документации о закупке на бумажном носителе не предусмотрено</w:t>
      </w:r>
      <w:r>
        <w:rPr>
          <w:sz w:val="24"/>
          <w:szCs w:val="24"/>
        </w:rPr>
        <w:t>.</w:t>
      </w:r>
    </w:p>
    <w:p w14:paraId="68630953" w14:textId="7F60532E" w:rsidR="004134F6" w:rsidRDefault="004134F6" w:rsidP="00240799">
      <w:pPr>
        <w:spacing w:line="228" w:lineRule="auto"/>
        <w:ind w:firstLine="426"/>
        <w:rPr>
          <w:sz w:val="24"/>
          <w:szCs w:val="24"/>
        </w:rPr>
      </w:pPr>
      <w:r>
        <w:rPr>
          <w:sz w:val="24"/>
          <w:szCs w:val="24"/>
        </w:rPr>
        <w:lastRenderedPageBreak/>
        <w:t>2.</w:t>
      </w:r>
      <w:r w:rsidR="0075150E">
        <w:rPr>
          <w:sz w:val="24"/>
          <w:szCs w:val="24"/>
        </w:rPr>
        <w:t xml:space="preserve"> </w:t>
      </w:r>
      <w:r>
        <w:rPr>
          <w:sz w:val="24"/>
          <w:szCs w:val="24"/>
        </w:rPr>
        <w:t xml:space="preserve">Заказчик принимает и рассматривает предложения и заявки юридических и физических лиц на поставку товаров, работ, услуг, являющихся предметом настоящей закупки, в электронном виде в соответствии с </w:t>
      </w:r>
      <w:r w:rsidR="006A3F58" w:rsidRPr="006A3F58">
        <w:rPr>
          <w:sz w:val="24"/>
          <w:szCs w:val="24"/>
        </w:rPr>
        <w:t>регламентом (инструкцией) электронной площадк</w:t>
      </w:r>
      <w:r w:rsidR="006A3F58">
        <w:rPr>
          <w:sz w:val="24"/>
          <w:szCs w:val="24"/>
        </w:rPr>
        <w:t>и</w:t>
      </w:r>
      <w:r w:rsidR="006A3F58" w:rsidRPr="006A3F58">
        <w:rPr>
          <w:sz w:val="24"/>
          <w:szCs w:val="24"/>
        </w:rPr>
        <w:t xml:space="preserve"> РТС Тендер Электронный магазин Оренбургской области и Положением о закупке товаров, работ и услуг для нужд МУП «УКХ</w:t>
      </w:r>
      <w:r>
        <w:rPr>
          <w:sz w:val="24"/>
          <w:szCs w:val="24"/>
        </w:rPr>
        <w:t xml:space="preserve">. </w:t>
      </w:r>
    </w:p>
    <w:p w14:paraId="6D95A3FA" w14:textId="5F173CDF" w:rsidR="00FF06C0" w:rsidRPr="00FF06C0" w:rsidRDefault="009D0A4F" w:rsidP="00FF06C0">
      <w:pPr>
        <w:spacing w:line="228" w:lineRule="auto"/>
        <w:ind w:firstLine="426"/>
        <w:rPr>
          <w:b/>
          <w:bCs/>
          <w:sz w:val="24"/>
          <w:szCs w:val="24"/>
        </w:rPr>
      </w:pPr>
      <w:r>
        <w:rPr>
          <w:b/>
          <w:bCs/>
          <w:sz w:val="24"/>
          <w:szCs w:val="24"/>
        </w:rPr>
        <w:t xml:space="preserve">   </w:t>
      </w:r>
      <w:r w:rsidR="00FF06C0" w:rsidRPr="00FF06C0">
        <w:rPr>
          <w:b/>
          <w:bCs/>
          <w:sz w:val="24"/>
          <w:szCs w:val="24"/>
        </w:rPr>
        <w:t xml:space="preserve">Статья </w:t>
      </w:r>
      <w:r w:rsidR="00FF06C0">
        <w:rPr>
          <w:b/>
          <w:bCs/>
          <w:sz w:val="24"/>
          <w:szCs w:val="24"/>
        </w:rPr>
        <w:t>7</w:t>
      </w:r>
      <w:r w:rsidR="00FF06C0" w:rsidRPr="00FF06C0">
        <w:rPr>
          <w:b/>
          <w:bCs/>
          <w:sz w:val="24"/>
          <w:szCs w:val="24"/>
        </w:rPr>
        <w:t xml:space="preserve">. Требования к содержанию, форме, оформлению и составу заявки на участие в закупке </w:t>
      </w:r>
    </w:p>
    <w:p w14:paraId="20C0924D" w14:textId="163D536A" w:rsidR="00FF06C0" w:rsidRPr="00FF06C0" w:rsidRDefault="0075150E" w:rsidP="00FF06C0">
      <w:pPr>
        <w:spacing w:line="228" w:lineRule="auto"/>
        <w:ind w:firstLine="426"/>
        <w:rPr>
          <w:sz w:val="24"/>
          <w:szCs w:val="24"/>
        </w:rPr>
      </w:pPr>
      <w:r w:rsidRPr="0075150E">
        <w:rPr>
          <w:sz w:val="24"/>
          <w:szCs w:val="24"/>
        </w:rPr>
        <w:t>Заявка участника должна содержать все сведения о поставляемом товаре (работе, услуге), позволяющие определить соответствие заявки заказу Заказчика, включая цену по каждой позиции товара</w:t>
      </w:r>
      <w:r w:rsidR="00FF06C0" w:rsidRPr="00FF06C0">
        <w:rPr>
          <w:sz w:val="24"/>
          <w:szCs w:val="24"/>
        </w:rPr>
        <w:t xml:space="preserve">: </w:t>
      </w:r>
    </w:p>
    <w:p w14:paraId="16B95DC8" w14:textId="77777777" w:rsidR="00FF06C0" w:rsidRPr="00FF06C0" w:rsidRDefault="00FF06C0" w:rsidP="00FF06C0">
      <w:pPr>
        <w:spacing w:line="228" w:lineRule="auto"/>
        <w:ind w:firstLine="426"/>
        <w:rPr>
          <w:sz w:val="24"/>
          <w:szCs w:val="24"/>
        </w:rPr>
      </w:pPr>
      <w:r w:rsidRPr="00FF06C0">
        <w:rPr>
          <w:sz w:val="24"/>
          <w:szCs w:val="24"/>
        </w:rPr>
        <w:t>1) Согласие участника к требованиям заказчика на поставку товара, выполнение работ или оказание услуг (</w:t>
      </w:r>
      <w:r w:rsidRPr="0075150E">
        <w:rPr>
          <w:sz w:val="24"/>
          <w:szCs w:val="24"/>
          <w:highlight w:val="yellow"/>
        </w:rPr>
        <w:t>рекомендуемая форма приложена отдельным файлом);</w:t>
      </w:r>
    </w:p>
    <w:p w14:paraId="62D1D095" w14:textId="257C9E37" w:rsidR="00FF06C0" w:rsidRDefault="00FF06C0" w:rsidP="00FF06C0">
      <w:pPr>
        <w:spacing w:line="228" w:lineRule="auto"/>
        <w:ind w:firstLine="426"/>
        <w:rPr>
          <w:sz w:val="24"/>
          <w:szCs w:val="24"/>
        </w:rPr>
      </w:pPr>
      <w:r w:rsidRPr="00FF06C0">
        <w:rPr>
          <w:sz w:val="24"/>
          <w:szCs w:val="24"/>
        </w:rPr>
        <w:t xml:space="preserve">2) </w:t>
      </w:r>
      <w:r w:rsidR="007D0EA0">
        <w:rPr>
          <w:sz w:val="24"/>
          <w:szCs w:val="24"/>
        </w:rPr>
        <w:t>П</w:t>
      </w:r>
      <w:r w:rsidR="007D0EA0" w:rsidRPr="007D0EA0">
        <w:rPr>
          <w:sz w:val="24"/>
          <w:szCs w:val="24"/>
        </w:rPr>
        <w:t>редложение о цене договора (единицы товара, работы, услуги)</w:t>
      </w:r>
      <w:r w:rsidR="007D0EA0">
        <w:rPr>
          <w:sz w:val="24"/>
          <w:szCs w:val="24"/>
        </w:rPr>
        <w:t>.</w:t>
      </w:r>
    </w:p>
    <w:p w14:paraId="3CF91826" w14:textId="06712258" w:rsidR="007D0EA0" w:rsidRDefault="007D0EA0" w:rsidP="00FF06C0">
      <w:pPr>
        <w:spacing w:line="228" w:lineRule="auto"/>
        <w:ind w:firstLine="426"/>
        <w:rPr>
          <w:sz w:val="24"/>
          <w:szCs w:val="24"/>
          <w:highlight w:val="yellow"/>
        </w:rPr>
      </w:pPr>
      <w:r w:rsidRPr="007D0EA0">
        <w:rPr>
          <w:sz w:val="24"/>
          <w:szCs w:val="24"/>
        </w:rPr>
        <w:t>Ценовое предложение может отражаться в информационной системе (ИС) в предложении участника закупки https://orb-zmo.rts-tender.ru/.</w:t>
      </w:r>
    </w:p>
    <w:p w14:paraId="346DE388" w14:textId="3584A6A0" w:rsidR="009D0A4F" w:rsidRDefault="009D0A4F" w:rsidP="00FF06C0">
      <w:pPr>
        <w:spacing w:line="228" w:lineRule="auto"/>
        <w:ind w:firstLine="426"/>
        <w:rPr>
          <w:sz w:val="24"/>
          <w:szCs w:val="24"/>
        </w:rPr>
      </w:pPr>
      <w:r w:rsidRPr="009D0A4F">
        <w:rPr>
          <w:sz w:val="24"/>
          <w:szCs w:val="24"/>
          <w:highlight w:val="yellow"/>
        </w:rPr>
        <w:t xml:space="preserve">В случае расхождения цены, указанной в </w:t>
      </w:r>
      <w:r w:rsidR="007D0EA0">
        <w:rPr>
          <w:sz w:val="24"/>
          <w:szCs w:val="24"/>
          <w:highlight w:val="yellow"/>
        </w:rPr>
        <w:t>информационной системе</w:t>
      </w:r>
      <w:r w:rsidRPr="009D0A4F">
        <w:rPr>
          <w:sz w:val="24"/>
          <w:szCs w:val="24"/>
          <w:highlight w:val="yellow"/>
        </w:rPr>
        <w:t xml:space="preserve"> и ценой в заявленном участником предложении, приоритет будет иметь цена, указанная </w:t>
      </w:r>
      <w:r w:rsidR="007D0EA0" w:rsidRPr="007D0EA0">
        <w:rPr>
          <w:sz w:val="24"/>
          <w:szCs w:val="24"/>
          <w:highlight w:val="yellow"/>
        </w:rPr>
        <w:t>информационной системе</w:t>
      </w:r>
      <w:r w:rsidRPr="007D0EA0">
        <w:rPr>
          <w:sz w:val="24"/>
          <w:szCs w:val="24"/>
          <w:highlight w:val="yellow"/>
        </w:rPr>
        <w:t>!</w:t>
      </w:r>
    </w:p>
    <w:p w14:paraId="126C6246" w14:textId="77777777" w:rsidR="0075150E" w:rsidRDefault="0075150E" w:rsidP="007D0EA0">
      <w:pPr>
        <w:spacing w:before="0"/>
        <w:ind w:firstLine="425"/>
        <w:rPr>
          <w:sz w:val="24"/>
          <w:szCs w:val="24"/>
        </w:rPr>
      </w:pPr>
      <w:r w:rsidRPr="0075150E">
        <w:rPr>
          <w:sz w:val="24"/>
          <w:szCs w:val="24"/>
        </w:rPr>
        <w:t xml:space="preserve">Поставщик (Подрядчик, Исполнитель) должен указать ценовое предложение с учетом НДС или без учета НДС (если Поставщик (Подрядчик, Исполнитель) не является плательщиком НДС, с указанием соответствующих оснований); </w:t>
      </w:r>
    </w:p>
    <w:p w14:paraId="5F0F4424" w14:textId="77777777" w:rsidR="002A5299" w:rsidRDefault="00FF06C0" w:rsidP="00FF06C0">
      <w:pPr>
        <w:spacing w:line="228" w:lineRule="auto"/>
        <w:ind w:firstLine="426"/>
        <w:rPr>
          <w:sz w:val="24"/>
          <w:szCs w:val="24"/>
        </w:rPr>
      </w:pPr>
      <w:r w:rsidRPr="00FF06C0">
        <w:rPr>
          <w:sz w:val="24"/>
          <w:szCs w:val="24"/>
        </w:rPr>
        <w:t>3) Реквизиты для заключения договора (электронный адрес и телефон обязательно!) (</w:t>
      </w:r>
      <w:r w:rsidRPr="00131F47">
        <w:rPr>
          <w:sz w:val="24"/>
          <w:szCs w:val="24"/>
          <w:highlight w:val="yellow"/>
        </w:rPr>
        <w:t>рекомендуемая форма приложена отдельным файлом)</w:t>
      </w:r>
      <w:r w:rsidR="002A5299">
        <w:rPr>
          <w:sz w:val="24"/>
          <w:szCs w:val="24"/>
        </w:rPr>
        <w:t xml:space="preserve"> </w:t>
      </w:r>
    </w:p>
    <w:p w14:paraId="41AC63B5" w14:textId="0D9DD9A6" w:rsidR="009D0A4F" w:rsidRDefault="009D0A4F" w:rsidP="00FF06C0">
      <w:pPr>
        <w:spacing w:line="228" w:lineRule="auto"/>
        <w:ind w:firstLine="426"/>
        <w:rPr>
          <w:sz w:val="24"/>
          <w:szCs w:val="24"/>
        </w:rPr>
      </w:pPr>
      <w:r>
        <w:rPr>
          <w:sz w:val="24"/>
          <w:szCs w:val="24"/>
        </w:rPr>
        <w:t xml:space="preserve">4) </w:t>
      </w:r>
      <w:r w:rsidR="00EE5985">
        <w:rPr>
          <w:sz w:val="24"/>
          <w:szCs w:val="24"/>
        </w:rPr>
        <w:t>Н</w:t>
      </w:r>
      <w:r w:rsidR="007D0EA0" w:rsidRPr="007D0EA0">
        <w:rPr>
          <w:sz w:val="24"/>
          <w:szCs w:val="24"/>
        </w:rPr>
        <w:t>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определенные в соответствии с пунктом 2 части 2 статьи 3.1-4 настоящего Федерального закона;</w:t>
      </w:r>
    </w:p>
    <w:p w14:paraId="4BCA3195" w14:textId="0B761B2B" w:rsidR="00FF06C0" w:rsidRPr="00FF06C0" w:rsidRDefault="00FF06C0" w:rsidP="00FF06C0">
      <w:pPr>
        <w:spacing w:line="228" w:lineRule="auto"/>
        <w:ind w:firstLine="426"/>
        <w:rPr>
          <w:b/>
          <w:bCs/>
          <w:sz w:val="24"/>
          <w:szCs w:val="24"/>
        </w:rPr>
      </w:pPr>
      <w:r w:rsidRPr="00FF06C0">
        <w:rPr>
          <w:b/>
          <w:bCs/>
          <w:sz w:val="24"/>
          <w:szCs w:val="24"/>
        </w:rPr>
        <w:t xml:space="preserve">Статья </w:t>
      </w:r>
      <w:r>
        <w:rPr>
          <w:b/>
          <w:bCs/>
          <w:sz w:val="24"/>
          <w:szCs w:val="24"/>
        </w:rPr>
        <w:t>8</w:t>
      </w:r>
      <w:r w:rsidRPr="00FF06C0">
        <w:rPr>
          <w:b/>
          <w:bCs/>
          <w:sz w:val="24"/>
          <w:szCs w:val="24"/>
        </w:rPr>
        <w:t xml:space="preserve">. Размер обеспечения заявок на участие в закупке: </w:t>
      </w:r>
      <w:r w:rsidRPr="00FF06C0">
        <w:rPr>
          <w:b/>
          <w:bCs/>
          <w:i/>
          <w:iCs/>
          <w:sz w:val="24"/>
          <w:szCs w:val="24"/>
        </w:rPr>
        <w:t>не установлено</w:t>
      </w:r>
      <w:r w:rsidRPr="00FF06C0">
        <w:rPr>
          <w:b/>
          <w:bCs/>
          <w:sz w:val="24"/>
          <w:szCs w:val="24"/>
        </w:rPr>
        <w:t>.</w:t>
      </w:r>
    </w:p>
    <w:p w14:paraId="26DD1100" w14:textId="384B7AFF" w:rsidR="00FF06C0" w:rsidRPr="00FF06C0" w:rsidRDefault="00FF06C0" w:rsidP="00FF06C0">
      <w:pPr>
        <w:spacing w:line="228" w:lineRule="auto"/>
        <w:ind w:firstLine="426"/>
        <w:rPr>
          <w:b/>
          <w:bCs/>
          <w:sz w:val="24"/>
          <w:szCs w:val="24"/>
        </w:rPr>
      </w:pPr>
      <w:r w:rsidRPr="00FF06C0">
        <w:rPr>
          <w:b/>
          <w:bCs/>
          <w:sz w:val="24"/>
          <w:szCs w:val="24"/>
        </w:rPr>
        <w:t xml:space="preserve">Статья </w:t>
      </w:r>
      <w:r>
        <w:rPr>
          <w:b/>
          <w:bCs/>
          <w:sz w:val="24"/>
          <w:szCs w:val="24"/>
        </w:rPr>
        <w:t>9</w:t>
      </w:r>
      <w:r w:rsidRPr="00FF06C0">
        <w:rPr>
          <w:b/>
          <w:bCs/>
          <w:sz w:val="24"/>
          <w:szCs w:val="24"/>
        </w:rPr>
        <w:t xml:space="preserve">. Размер обеспечения исполнения договора: </w:t>
      </w:r>
      <w:r w:rsidRPr="00FF06C0">
        <w:rPr>
          <w:b/>
          <w:bCs/>
          <w:i/>
          <w:iCs/>
          <w:sz w:val="24"/>
          <w:szCs w:val="24"/>
        </w:rPr>
        <w:t>не установлено</w:t>
      </w:r>
      <w:r w:rsidRPr="00FF06C0">
        <w:rPr>
          <w:b/>
          <w:bCs/>
          <w:sz w:val="24"/>
          <w:szCs w:val="24"/>
        </w:rPr>
        <w:t>.</w:t>
      </w:r>
    </w:p>
    <w:p w14:paraId="09E1E7BF" w14:textId="77777777" w:rsidR="00FF06C0" w:rsidRPr="00FF06C0" w:rsidRDefault="00FF06C0" w:rsidP="00FF06C0">
      <w:pPr>
        <w:spacing w:line="228" w:lineRule="auto"/>
        <w:ind w:firstLine="426"/>
        <w:rPr>
          <w:b/>
          <w:bCs/>
          <w:sz w:val="24"/>
          <w:szCs w:val="24"/>
        </w:rPr>
      </w:pPr>
      <w:r w:rsidRPr="00FF06C0">
        <w:rPr>
          <w:b/>
          <w:bCs/>
          <w:sz w:val="24"/>
          <w:szCs w:val="24"/>
        </w:rPr>
        <w:t>Статья 10. Порядок, дата и время начала приема и окончание срока подачи заявок на участие в закупке</w:t>
      </w:r>
      <w:r w:rsidRPr="00FF06C0">
        <w:rPr>
          <w:b/>
          <w:bCs/>
          <w:sz w:val="24"/>
          <w:szCs w:val="24"/>
        </w:rPr>
        <w:tab/>
      </w:r>
    </w:p>
    <w:p w14:paraId="3A844D73" w14:textId="77777777" w:rsidR="00FF06C0" w:rsidRPr="00FF06C0" w:rsidRDefault="00FF06C0" w:rsidP="00FF06C0">
      <w:pPr>
        <w:spacing w:line="228" w:lineRule="auto"/>
        <w:ind w:firstLine="426"/>
        <w:rPr>
          <w:b/>
          <w:bCs/>
          <w:i/>
          <w:iCs/>
          <w:sz w:val="24"/>
          <w:szCs w:val="24"/>
        </w:rPr>
      </w:pPr>
      <w:r w:rsidRPr="00FF06C0">
        <w:rPr>
          <w:b/>
          <w:bCs/>
          <w:i/>
          <w:iCs/>
          <w:sz w:val="24"/>
          <w:szCs w:val="24"/>
        </w:rPr>
        <w:t xml:space="preserve">Дата начала подачи заявок: </w:t>
      </w:r>
    </w:p>
    <w:p w14:paraId="009BFE10" w14:textId="6E7FAA5C" w:rsidR="00FF06C0" w:rsidRPr="00FF06C0" w:rsidRDefault="00FF06C0" w:rsidP="00FF06C0">
      <w:pPr>
        <w:spacing w:line="228" w:lineRule="auto"/>
        <w:ind w:firstLine="426"/>
        <w:rPr>
          <w:sz w:val="24"/>
          <w:szCs w:val="24"/>
        </w:rPr>
      </w:pPr>
      <w:r w:rsidRPr="00FF06C0">
        <w:rPr>
          <w:sz w:val="24"/>
          <w:szCs w:val="24"/>
        </w:rPr>
        <w:t>«</w:t>
      </w:r>
      <w:r w:rsidR="00B0359B">
        <w:rPr>
          <w:sz w:val="24"/>
          <w:szCs w:val="24"/>
        </w:rPr>
        <w:t>2</w:t>
      </w:r>
      <w:r w:rsidR="00112B8F">
        <w:rPr>
          <w:sz w:val="24"/>
          <w:szCs w:val="24"/>
        </w:rPr>
        <w:t>2</w:t>
      </w:r>
      <w:r w:rsidRPr="00FF06C0">
        <w:rPr>
          <w:sz w:val="24"/>
          <w:szCs w:val="24"/>
        </w:rPr>
        <w:t xml:space="preserve">» </w:t>
      </w:r>
      <w:r w:rsidR="00B0359B">
        <w:rPr>
          <w:sz w:val="24"/>
          <w:szCs w:val="24"/>
        </w:rPr>
        <w:t>сентября</w:t>
      </w:r>
      <w:r w:rsidRPr="00FF06C0">
        <w:rPr>
          <w:sz w:val="24"/>
          <w:szCs w:val="24"/>
        </w:rPr>
        <w:t xml:space="preserve"> 202</w:t>
      </w:r>
      <w:r w:rsidR="00F9056F">
        <w:rPr>
          <w:sz w:val="24"/>
          <w:szCs w:val="24"/>
        </w:rPr>
        <w:t>6</w:t>
      </w:r>
      <w:r w:rsidRPr="00FF06C0">
        <w:rPr>
          <w:sz w:val="24"/>
          <w:szCs w:val="24"/>
        </w:rPr>
        <w:t xml:space="preserve"> г </w:t>
      </w:r>
    </w:p>
    <w:p w14:paraId="7B6E51A6" w14:textId="77777777" w:rsidR="00FF06C0" w:rsidRPr="00FF06C0" w:rsidRDefault="00FF06C0" w:rsidP="00FF06C0">
      <w:pPr>
        <w:spacing w:line="228" w:lineRule="auto"/>
        <w:ind w:firstLine="426"/>
        <w:rPr>
          <w:b/>
          <w:bCs/>
          <w:i/>
          <w:iCs/>
          <w:sz w:val="24"/>
          <w:szCs w:val="24"/>
        </w:rPr>
      </w:pPr>
      <w:r w:rsidRPr="00FF06C0">
        <w:rPr>
          <w:b/>
          <w:bCs/>
          <w:i/>
          <w:iCs/>
          <w:sz w:val="24"/>
          <w:szCs w:val="24"/>
        </w:rPr>
        <w:t>Дата и время окончания срока подачи заявок:</w:t>
      </w:r>
    </w:p>
    <w:p w14:paraId="523F4318" w14:textId="04F449EF" w:rsidR="00FF06C0" w:rsidRPr="00FF06C0" w:rsidRDefault="00FF06C0" w:rsidP="00FF06C0">
      <w:pPr>
        <w:spacing w:line="228" w:lineRule="auto"/>
        <w:ind w:firstLine="426"/>
        <w:rPr>
          <w:sz w:val="24"/>
          <w:szCs w:val="24"/>
        </w:rPr>
      </w:pPr>
      <w:r w:rsidRPr="00FF06C0">
        <w:rPr>
          <w:sz w:val="24"/>
          <w:szCs w:val="24"/>
        </w:rPr>
        <w:t>«</w:t>
      </w:r>
      <w:r w:rsidR="00B0359B">
        <w:rPr>
          <w:sz w:val="24"/>
          <w:szCs w:val="24"/>
        </w:rPr>
        <w:t>2</w:t>
      </w:r>
      <w:r w:rsidR="00024AEF">
        <w:rPr>
          <w:sz w:val="24"/>
          <w:szCs w:val="24"/>
        </w:rPr>
        <w:t>3</w:t>
      </w:r>
      <w:r w:rsidR="00EF4A43">
        <w:rPr>
          <w:sz w:val="24"/>
          <w:szCs w:val="24"/>
        </w:rPr>
        <w:t xml:space="preserve">» </w:t>
      </w:r>
      <w:r w:rsidR="00B0359B">
        <w:rPr>
          <w:sz w:val="24"/>
          <w:szCs w:val="24"/>
        </w:rPr>
        <w:t>сентября</w:t>
      </w:r>
      <w:r w:rsidR="006257FF">
        <w:rPr>
          <w:sz w:val="24"/>
          <w:szCs w:val="24"/>
        </w:rPr>
        <w:t xml:space="preserve"> </w:t>
      </w:r>
      <w:r w:rsidRPr="00FF06C0">
        <w:rPr>
          <w:sz w:val="24"/>
          <w:szCs w:val="24"/>
        </w:rPr>
        <w:t>202</w:t>
      </w:r>
      <w:r w:rsidR="00F9056F">
        <w:rPr>
          <w:sz w:val="24"/>
          <w:szCs w:val="24"/>
        </w:rPr>
        <w:t>6</w:t>
      </w:r>
      <w:r w:rsidRPr="00FF06C0">
        <w:rPr>
          <w:sz w:val="24"/>
          <w:szCs w:val="24"/>
        </w:rPr>
        <w:t xml:space="preserve"> года, 1</w:t>
      </w:r>
      <w:r w:rsidR="00024AEF">
        <w:rPr>
          <w:sz w:val="24"/>
          <w:szCs w:val="24"/>
        </w:rPr>
        <w:t>0</w:t>
      </w:r>
      <w:r w:rsidRPr="00FF06C0">
        <w:rPr>
          <w:sz w:val="24"/>
          <w:szCs w:val="24"/>
        </w:rPr>
        <w:t xml:space="preserve"> часов </w:t>
      </w:r>
      <w:r w:rsidR="00C807A5">
        <w:rPr>
          <w:sz w:val="24"/>
          <w:szCs w:val="24"/>
        </w:rPr>
        <w:t>00</w:t>
      </w:r>
      <w:r w:rsidRPr="00FF06C0">
        <w:rPr>
          <w:sz w:val="24"/>
          <w:szCs w:val="24"/>
        </w:rPr>
        <w:t xml:space="preserve"> минут (время местное)</w:t>
      </w:r>
    </w:p>
    <w:p w14:paraId="5FFDC369" w14:textId="77777777" w:rsidR="00FF06C0" w:rsidRPr="00FF06C0" w:rsidRDefault="00FF06C0" w:rsidP="00FF06C0">
      <w:pPr>
        <w:spacing w:line="228" w:lineRule="auto"/>
        <w:ind w:firstLine="426"/>
        <w:rPr>
          <w:b/>
          <w:bCs/>
          <w:i/>
          <w:iCs/>
          <w:sz w:val="24"/>
          <w:szCs w:val="24"/>
        </w:rPr>
      </w:pPr>
      <w:r w:rsidRPr="00FF06C0">
        <w:rPr>
          <w:b/>
          <w:bCs/>
          <w:i/>
          <w:iCs/>
          <w:sz w:val="24"/>
          <w:szCs w:val="24"/>
        </w:rPr>
        <w:t>Место и дата подведения итогов закупки:</w:t>
      </w:r>
    </w:p>
    <w:p w14:paraId="69737B3F" w14:textId="09E574AC" w:rsidR="00FF06C0" w:rsidRPr="00240799" w:rsidRDefault="00FF06C0" w:rsidP="00FF06C0">
      <w:pPr>
        <w:spacing w:line="228" w:lineRule="auto"/>
        <w:ind w:firstLine="426"/>
        <w:rPr>
          <w:sz w:val="24"/>
          <w:szCs w:val="24"/>
        </w:rPr>
      </w:pPr>
      <w:r w:rsidRPr="00FF06C0">
        <w:rPr>
          <w:sz w:val="24"/>
          <w:szCs w:val="24"/>
        </w:rPr>
        <w:t>Не позднее «</w:t>
      </w:r>
      <w:r w:rsidR="00B0359B">
        <w:rPr>
          <w:sz w:val="24"/>
          <w:szCs w:val="24"/>
        </w:rPr>
        <w:t>2</w:t>
      </w:r>
      <w:r w:rsidR="00112B8F">
        <w:rPr>
          <w:sz w:val="24"/>
          <w:szCs w:val="24"/>
        </w:rPr>
        <w:t>3</w:t>
      </w:r>
      <w:r w:rsidRPr="00FF06C0">
        <w:rPr>
          <w:sz w:val="24"/>
          <w:szCs w:val="24"/>
        </w:rPr>
        <w:t xml:space="preserve">» </w:t>
      </w:r>
      <w:r w:rsidR="00B0359B">
        <w:rPr>
          <w:sz w:val="24"/>
          <w:szCs w:val="24"/>
        </w:rPr>
        <w:t>сентября</w:t>
      </w:r>
      <w:r w:rsidR="00F34B5F">
        <w:rPr>
          <w:sz w:val="24"/>
          <w:szCs w:val="24"/>
        </w:rPr>
        <w:t xml:space="preserve"> </w:t>
      </w:r>
      <w:r w:rsidR="00F34B5F" w:rsidRPr="00FF06C0">
        <w:rPr>
          <w:sz w:val="24"/>
          <w:szCs w:val="24"/>
        </w:rPr>
        <w:t>202</w:t>
      </w:r>
      <w:r w:rsidR="00F9056F">
        <w:rPr>
          <w:sz w:val="24"/>
          <w:szCs w:val="24"/>
        </w:rPr>
        <w:t>6</w:t>
      </w:r>
      <w:r w:rsidRPr="00FF06C0">
        <w:rPr>
          <w:sz w:val="24"/>
          <w:szCs w:val="24"/>
        </w:rPr>
        <w:t xml:space="preserve"> года по адресу: 462353, Оренбургская область, Г.О. город Новотроицк, г. Новотроицк, ул. 1 Мая, д. 1А.</w:t>
      </w:r>
    </w:p>
    <w:p w14:paraId="318ADDF7" w14:textId="37326C68" w:rsidR="004134F6" w:rsidRDefault="00BC4D31" w:rsidP="00BC4D31">
      <w:pPr>
        <w:spacing w:line="228" w:lineRule="auto"/>
        <w:ind w:right="-285"/>
        <w:rPr>
          <w:b/>
          <w:bCs/>
          <w:sz w:val="24"/>
          <w:szCs w:val="24"/>
        </w:rPr>
      </w:pPr>
      <w:r>
        <w:rPr>
          <w:b/>
          <w:bCs/>
          <w:sz w:val="24"/>
          <w:szCs w:val="24"/>
        </w:rPr>
        <w:t xml:space="preserve">       </w:t>
      </w:r>
      <w:r w:rsidR="004134F6">
        <w:rPr>
          <w:b/>
          <w:bCs/>
          <w:sz w:val="24"/>
          <w:szCs w:val="24"/>
        </w:rPr>
        <w:t xml:space="preserve">Статья </w:t>
      </w:r>
      <w:r w:rsidR="00FF06C0">
        <w:rPr>
          <w:b/>
          <w:bCs/>
          <w:sz w:val="24"/>
          <w:szCs w:val="24"/>
        </w:rPr>
        <w:t>11</w:t>
      </w:r>
      <w:r w:rsidR="004134F6">
        <w:rPr>
          <w:b/>
          <w:bCs/>
          <w:sz w:val="24"/>
          <w:szCs w:val="24"/>
        </w:rPr>
        <w:t>. Требования к описанию участника закупки поставляемого товара</w:t>
      </w:r>
      <w:r w:rsidR="00A02811">
        <w:rPr>
          <w:b/>
          <w:bCs/>
          <w:sz w:val="24"/>
          <w:szCs w:val="24"/>
        </w:rPr>
        <w:t xml:space="preserve">, выполненной </w:t>
      </w:r>
      <w:r w:rsidR="004134F6">
        <w:rPr>
          <w:b/>
          <w:bCs/>
          <w:sz w:val="24"/>
          <w:szCs w:val="24"/>
        </w:rPr>
        <w:t>работы</w:t>
      </w:r>
      <w:r w:rsidR="00A02811">
        <w:rPr>
          <w:b/>
          <w:bCs/>
          <w:sz w:val="24"/>
          <w:szCs w:val="24"/>
        </w:rPr>
        <w:t xml:space="preserve">, оказанной </w:t>
      </w:r>
      <w:r w:rsidR="004134F6">
        <w:rPr>
          <w:b/>
          <w:bCs/>
          <w:sz w:val="24"/>
          <w:szCs w:val="24"/>
        </w:rPr>
        <w:t>услуги</w:t>
      </w:r>
      <w:r w:rsidR="00A02811">
        <w:rPr>
          <w:b/>
          <w:bCs/>
          <w:sz w:val="24"/>
          <w:szCs w:val="24"/>
        </w:rPr>
        <w:t>.</w:t>
      </w:r>
    </w:p>
    <w:p w14:paraId="7FC9AEAE" w14:textId="73059C21" w:rsidR="00FC05DB" w:rsidRDefault="005969F1" w:rsidP="007D0EA0">
      <w:pPr>
        <w:pStyle w:val="ab"/>
        <w:ind w:firstLine="29"/>
        <w:jc w:val="both"/>
        <w:rPr>
          <w:rFonts w:ascii="Times New Roman" w:hAnsi="Times New Roman"/>
          <w:sz w:val="24"/>
          <w:szCs w:val="24"/>
        </w:rPr>
      </w:pPr>
      <w:r>
        <w:rPr>
          <w:rFonts w:ascii="Times New Roman" w:hAnsi="Times New Roman"/>
          <w:sz w:val="24"/>
          <w:szCs w:val="24"/>
        </w:rPr>
        <w:t xml:space="preserve"> </w:t>
      </w:r>
      <w:r w:rsidR="007D0EA0">
        <w:rPr>
          <w:rFonts w:ascii="Times New Roman" w:hAnsi="Times New Roman"/>
          <w:sz w:val="24"/>
          <w:szCs w:val="24"/>
        </w:rPr>
        <w:t xml:space="preserve">          </w:t>
      </w:r>
      <w:r>
        <w:rPr>
          <w:rFonts w:ascii="Times New Roman" w:hAnsi="Times New Roman"/>
          <w:sz w:val="24"/>
          <w:szCs w:val="24"/>
        </w:rPr>
        <w:t xml:space="preserve">Установленные Заказчиком требования к качеству, техническим характеристикам товара, работы, услуги, к их безопасности, к функциональным характеристикам (потребительским свойствам) товара,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потребностям </w:t>
      </w:r>
      <w:r w:rsidR="004134F6">
        <w:rPr>
          <w:rFonts w:ascii="Times New Roman" w:hAnsi="Times New Roman"/>
          <w:sz w:val="24"/>
          <w:szCs w:val="24"/>
        </w:rPr>
        <w:t>З</w:t>
      </w:r>
      <w:r>
        <w:rPr>
          <w:rFonts w:ascii="Times New Roman" w:hAnsi="Times New Roman"/>
          <w:sz w:val="24"/>
          <w:szCs w:val="24"/>
        </w:rPr>
        <w:t>аказчика</w:t>
      </w:r>
      <w:r w:rsidR="00692F90">
        <w:rPr>
          <w:rFonts w:ascii="Times New Roman" w:hAnsi="Times New Roman"/>
          <w:sz w:val="24"/>
          <w:szCs w:val="24"/>
        </w:rPr>
        <w:t>, поставляемый товар</w:t>
      </w:r>
      <w:r w:rsidR="007E2BD2">
        <w:rPr>
          <w:rFonts w:ascii="Times New Roman" w:hAnsi="Times New Roman"/>
          <w:sz w:val="24"/>
          <w:szCs w:val="24"/>
        </w:rPr>
        <w:t xml:space="preserve"> (работа, услуга)</w:t>
      </w:r>
      <w:r w:rsidR="00692F90">
        <w:rPr>
          <w:rFonts w:ascii="Times New Roman" w:hAnsi="Times New Roman"/>
          <w:sz w:val="24"/>
          <w:szCs w:val="24"/>
        </w:rPr>
        <w:t xml:space="preserve"> должен</w:t>
      </w:r>
      <w:r w:rsidR="007E2BD2">
        <w:rPr>
          <w:rFonts w:ascii="Times New Roman" w:hAnsi="Times New Roman"/>
          <w:sz w:val="24"/>
          <w:szCs w:val="24"/>
        </w:rPr>
        <w:t xml:space="preserve"> (а)</w:t>
      </w:r>
      <w:r>
        <w:rPr>
          <w:rFonts w:ascii="Times New Roman" w:hAnsi="Times New Roman"/>
          <w:sz w:val="24"/>
          <w:szCs w:val="24"/>
        </w:rPr>
        <w:t>:</w:t>
      </w:r>
    </w:p>
    <w:p w14:paraId="58E73880" w14:textId="77777777" w:rsidR="003F0DC1" w:rsidRDefault="003F0DC1" w:rsidP="007D0EA0">
      <w:pPr>
        <w:pStyle w:val="ab"/>
        <w:ind w:firstLine="29"/>
        <w:jc w:val="both"/>
        <w:rPr>
          <w:rFonts w:ascii="Times New Roman" w:hAnsi="Times New Roman"/>
          <w:sz w:val="24"/>
          <w:szCs w:val="24"/>
        </w:rPr>
      </w:pPr>
    </w:p>
    <w:p w14:paraId="002BE2A7" w14:textId="77777777" w:rsidR="003F0DC1" w:rsidRDefault="003F0DC1" w:rsidP="007D0EA0">
      <w:pPr>
        <w:pStyle w:val="ab"/>
        <w:ind w:firstLine="29"/>
        <w:jc w:val="both"/>
        <w:rPr>
          <w:rFonts w:ascii="Times New Roman" w:hAnsi="Times New Roman"/>
          <w:sz w:val="24"/>
          <w:szCs w:val="24"/>
        </w:rPr>
      </w:pPr>
    </w:p>
    <w:p w14:paraId="385539BE" w14:textId="77777777" w:rsidR="003F0DC1" w:rsidRDefault="003F0DC1" w:rsidP="007D0EA0">
      <w:pPr>
        <w:pStyle w:val="ab"/>
        <w:ind w:firstLine="29"/>
        <w:jc w:val="both"/>
        <w:rPr>
          <w:rFonts w:ascii="Times New Roman" w:hAnsi="Times New Roman"/>
          <w:sz w:val="24"/>
          <w:szCs w:val="24"/>
        </w:rPr>
      </w:pPr>
    </w:p>
    <w:p w14:paraId="49BD0B0D" w14:textId="77777777" w:rsidR="003F0DC1" w:rsidRDefault="003F0DC1" w:rsidP="007D0EA0">
      <w:pPr>
        <w:pStyle w:val="ab"/>
        <w:ind w:firstLine="29"/>
        <w:jc w:val="both"/>
        <w:rPr>
          <w:rFonts w:ascii="Times New Roman" w:hAnsi="Times New Roman"/>
          <w:sz w:val="24"/>
          <w:szCs w:val="24"/>
        </w:rPr>
      </w:pPr>
    </w:p>
    <w:p w14:paraId="4C0C93DB" w14:textId="77777777" w:rsidR="003F0DC1" w:rsidRDefault="003F0DC1" w:rsidP="007D0EA0">
      <w:pPr>
        <w:pStyle w:val="ab"/>
        <w:ind w:firstLine="29"/>
        <w:jc w:val="both"/>
        <w:rPr>
          <w:rFonts w:ascii="Times New Roman" w:hAnsi="Times New Roman"/>
          <w:sz w:val="24"/>
          <w:szCs w:val="24"/>
        </w:rPr>
      </w:pPr>
    </w:p>
    <w:p w14:paraId="6F758DF6" w14:textId="77777777" w:rsidR="003F0DC1" w:rsidRDefault="003F0DC1" w:rsidP="007D0EA0">
      <w:pPr>
        <w:pStyle w:val="ab"/>
        <w:ind w:firstLine="29"/>
        <w:jc w:val="both"/>
        <w:rPr>
          <w:rFonts w:ascii="Times New Roman" w:hAnsi="Times New Roman"/>
          <w:sz w:val="24"/>
          <w:szCs w:val="24"/>
        </w:rPr>
      </w:pPr>
    </w:p>
    <w:p w14:paraId="62EE4DA6" w14:textId="77777777" w:rsidR="006C110D" w:rsidRDefault="006C110D" w:rsidP="007D0EA0">
      <w:pPr>
        <w:pStyle w:val="ab"/>
        <w:ind w:firstLine="29"/>
        <w:jc w:val="both"/>
        <w:rPr>
          <w:rFonts w:ascii="Times New Roman" w:hAnsi="Times New Roman"/>
          <w:sz w:val="24"/>
          <w:szCs w:val="24"/>
        </w:rPr>
      </w:pPr>
    </w:p>
    <w:tbl>
      <w:tblPr>
        <w:tblW w:w="9721" w:type="dxa"/>
        <w:tblInd w:w="-221" w:type="dxa"/>
        <w:tblLayout w:type="fixed"/>
        <w:tblCellMar>
          <w:left w:w="10" w:type="dxa"/>
          <w:right w:w="10" w:type="dxa"/>
        </w:tblCellMar>
        <w:tblLook w:val="04A0" w:firstRow="1" w:lastRow="0" w:firstColumn="1" w:lastColumn="0" w:noHBand="0" w:noVBand="1"/>
      </w:tblPr>
      <w:tblGrid>
        <w:gridCol w:w="545"/>
        <w:gridCol w:w="2223"/>
        <w:gridCol w:w="1276"/>
        <w:gridCol w:w="1280"/>
        <w:gridCol w:w="853"/>
        <w:gridCol w:w="992"/>
        <w:gridCol w:w="1418"/>
        <w:gridCol w:w="1134"/>
      </w:tblGrid>
      <w:tr w:rsidR="003F0DC1" w:rsidRPr="003F0DC1" w14:paraId="71A96E21" w14:textId="77777777" w:rsidTr="003F0DC1">
        <w:trPr>
          <w:trHeight w:val="420"/>
        </w:trPr>
        <w:tc>
          <w:tcPr>
            <w:tcW w:w="545" w:type="dxa"/>
            <w:vMerge w:val="restart"/>
            <w:tcBorders>
              <w:top w:val="single" w:sz="4" w:space="0" w:color="000080"/>
              <w:left w:val="single" w:sz="4" w:space="0" w:color="000080"/>
              <w:bottom w:val="single" w:sz="4" w:space="0" w:color="000000"/>
            </w:tcBorders>
            <w:shd w:val="clear" w:color="auto" w:fill="FFFFFF"/>
            <w:tcMar>
              <w:top w:w="0" w:type="dxa"/>
              <w:left w:w="108" w:type="dxa"/>
              <w:bottom w:w="0" w:type="dxa"/>
              <w:right w:w="108" w:type="dxa"/>
            </w:tcMar>
            <w:vAlign w:val="center"/>
          </w:tcPr>
          <w:p w14:paraId="7F72CC5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Calibri"/>
                <w:color w:val="000000"/>
                <w:kern w:val="3"/>
                <w:sz w:val="20"/>
                <w:szCs w:val="20"/>
                <w:lang w:eastAsia="ar-SA" w:bidi="hi-IN"/>
              </w:rPr>
            </w:pPr>
            <w:r w:rsidRPr="003F0DC1">
              <w:rPr>
                <w:rFonts w:eastAsia="Calibri"/>
                <w:color w:val="000000"/>
                <w:kern w:val="3"/>
                <w:sz w:val="20"/>
                <w:szCs w:val="20"/>
                <w:lang w:eastAsia="ar-SA" w:bidi="hi-IN"/>
              </w:rPr>
              <w:t>№</w:t>
            </w:r>
          </w:p>
        </w:tc>
        <w:tc>
          <w:tcPr>
            <w:tcW w:w="2223" w:type="dxa"/>
            <w:vMerge w:val="restart"/>
            <w:tcBorders>
              <w:top w:val="single" w:sz="4" w:space="0" w:color="000080"/>
              <w:left w:val="single" w:sz="4" w:space="0" w:color="000080"/>
              <w:bottom w:val="single" w:sz="4" w:space="0" w:color="000000"/>
            </w:tcBorders>
            <w:shd w:val="clear" w:color="auto" w:fill="FFFFFF"/>
            <w:tcMar>
              <w:top w:w="0" w:type="dxa"/>
              <w:left w:w="10" w:type="dxa"/>
              <w:bottom w:w="0" w:type="dxa"/>
              <w:right w:w="10" w:type="dxa"/>
            </w:tcMar>
            <w:vAlign w:val="center"/>
          </w:tcPr>
          <w:p w14:paraId="7216EA44"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r w:rsidRPr="003F0DC1">
              <w:rPr>
                <w:rFonts w:eastAsia="Calibri"/>
                <w:b/>
                <w:bCs/>
                <w:color w:val="000000"/>
                <w:kern w:val="3"/>
                <w:sz w:val="20"/>
                <w:szCs w:val="20"/>
                <w:lang w:eastAsia="ar-SA" w:bidi="hi-IN"/>
              </w:rPr>
              <w:t>Наименование товара</w:t>
            </w:r>
          </w:p>
        </w:tc>
        <w:tc>
          <w:tcPr>
            <w:tcW w:w="1276" w:type="dxa"/>
            <w:vMerge w:val="restart"/>
            <w:tcBorders>
              <w:top w:val="single" w:sz="4" w:space="0" w:color="000080"/>
              <w:left w:val="single" w:sz="4" w:space="0" w:color="000080"/>
              <w:right w:val="single" w:sz="4" w:space="0" w:color="000080"/>
            </w:tcBorders>
            <w:shd w:val="clear" w:color="auto" w:fill="FFFFFF"/>
          </w:tcPr>
          <w:p w14:paraId="5C1E8D26"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r w:rsidRPr="003F0DC1">
              <w:rPr>
                <w:rFonts w:eastAsia="Calibri"/>
                <w:b/>
                <w:bCs/>
                <w:color w:val="000000"/>
                <w:kern w:val="3"/>
                <w:sz w:val="20"/>
                <w:szCs w:val="20"/>
                <w:lang w:eastAsia="ar-SA" w:bidi="hi-IN"/>
              </w:rPr>
              <w:t>ГОСТ, производитель</w:t>
            </w:r>
          </w:p>
          <w:p w14:paraId="742634DA" w14:textId="77777777" w:rsidR="003F0DC1" w:rsidRPr="003F0DC1" w:rsidRDefault="003F0DC1" w:rsidP="003F0DC1">
            <w:pPr>
              <w:widowControl w:val="0"/>
              <w:suppressAutoHyphens/>
              <w:autoSpaceDN w:val="0"/>
              <w:spacing w:before="0" w:after="60" w:line="276" w:lineRule="auto"/>
              <w:jc w:val="center"/>
              <w:textAlignment w:val="baseline"/>
              <w:rPr>
                <w:rFonts w:eastAsia="Calibri"/>
                <w:b/>
                <w:bCs/>
                <w:i/>
                <w:iCs/>
                <w:kern w:val="3"/>
                <w:sz w:val="20"/>
                <w:szCs w:val="20"/>
                <w:u w:val="single"/>
                <w:lang w:eastAsia="ar-SA" w:bidi="hi-IN"/>
              </w:rPr>
            </w:pPr>
          </w:p>
        </w:tc>
        <w:tc>
          <w:tcPr>
            <w:tcW w:w="1280" w:type="dxa"/>
            <w:vMerge w:val="restart"/>
            <w:tcBorders>
              <w:top w:val="single" w:sz="4" w:space="0" w:color="000080"/>
              <w:left w:val="single" w:sz="4" w:space="0" w:color="000080"/>
              <w:right w:val="single" w:sz="4" w:space="0" w:color="auto"/>
            </w:tcBorders>
            <w:shd w:val="clear" w:color="auto" w:fill="FFFFFF"/>
          </w:tcPr>
          <w:p w14:paraId="41764F4E" w14:textId="25A469AF" w:rsidR="003F0DC1" w:rsidRPr="003F0DC1" w:rsidRDefault="003F0DC1" w:rsidP="003F0DC1">
            <w:pPr>
              <w:widowControl w:val="0"/>
              <w:suppressAutoHyphens/>
              <w:autoSpaceDN w:val="0"/>
              <w:snapToGrid/>
              <w:spacing w:before="0" w:after="60" w:line="276" w:lineRule="auto"/>
              <w:jc w:val="center"/>
              <w:textAlignment w:val="baseline"/>
              <w:rPr>
                <w:rFonts w:eastAsia="Calibri"/>
                <w:b/>
                <w:bCs/>
                <w:kern w:val="3"/>
                <w:sz w:val="20"/>
                <w:szCs w:val="20"/>
                <w:lang w:eastAsia="ar-SA" w:bidi="hi-IN"/>
              </w:rPr>
            </w:pPr>
            <w:r>
              <w:rPr>
                <w:rFonts w:eastAsia="Calibri"/>
                <w:b/>
                <w:bCs/>
                <w:kern w:val="3"/>
                <w:sz w:val="20"/>
                <w:szCs w:val="20"/>
                <w:lang w:eastAsia="ar-SA" w:bidi="hi-IN"/>
              </w:rPr>
              <w:t>ОКПД 2</w:t>
            </w:r>
          </w:p>
        </w:tc>
        <w:tc>
          <w:tcPr>
            <w:tcW w:w="4397" w:type="dxa"/>
            <w:gridSpan w:val="4"/>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78C67CAA" w14:textId="13446228" w:rsidR="003F0DC1" w:rsidRPr="003F0DC1" w:rsidRDefault="003F0DC1" w:rsidP="003F0DC1">
            <w:pPr>
              <w:widowControl w:val="0"/>
              <w:suppressAutoHyphens/>
              <w:autoSpaceDN w:val="0"/>
              <w:snapToGrid/>
              <w:spacing w:before="0" w:after="60" w:line="276" w:lineRule="auto"/>
              <w:jc w:val="center"/>
              <w:textAlignment w:val="baseline"/>
              <w:rPr>
                <w:rFonts w:eastAsia="Calibri"/>
                <w:b/>
                <w:bCs/>
                <w:i/>
                <w:iCs/>
                <w:kern w:val="3"/>
                <w:sz w:val="20"/>
                <w:szCs w:val="20"/>
                <w:u w:val="single"/>
                <w:lang w:eastAsia="ar-SA" w:bidi="hi-IN"/>
              </w:rPr>
            </w:pPr>
            <w:r w:rsidRPr="003F0DC1">
              <w:rPr>
                <w:rFonts w:eastAsia="Calibri"/>
                <w:b/>
                <w:bCs/>
                <w:i/>
                <w:iCs/>
                <w:kern w:val="3"/>
                <w:sz w:val="20"/>
                <w:szCs w:val="20"/>
                <w:u w:val="single"/>
                <w:lang w:eastAsia="ar-SA" w:bidi="hi-IN"/>
              </w:rPr>
              <w:t>Ценовое предложение</w:t>
            </w:r>
          </w:p>
        </w:tc>
      </w:tr>
      <w:tr w:rsidR="003F0DC1" w:rsidRPr="003F0DC1" w14:paraId="240618CB" w14:textId="77777777" w:rsidTr="003F0DC1">
        <w:trPr>
          <w:trHeight w:val="600"/>
        </w:trPr>
        <w:tc>
          <w:tcPr>
            <w:tcW w:w="545" w:type="dxa"/>
            <w:vMerge/>
            <w:tcBorders>
              <w:top w:val="single" w:sz="4" w:space="0" w:color="000080"/>
              <w:left w:val="single" w:sz="4" w:space="0" w:color="000080"/>
              <w:bottom w:val="single" w:sz="4" w:space="0" w:color="000000"/>
            </w:tcBorders>
            <w:shd w:val="clear" w:color="auto" w:fill="FFFFFF"/>
            <w:tcMar>
              <w:top w:w="0" w:type="dxa"/>
              <w:left w:w="108" w:type="dxa"/>
              <w:bottom w:w="0" w:type="dxa"/>
              <w:right w:w="108" w:type="dxa"/>
            </w:tcMar>
            <w:vAlign w:val="center"/>
          </w:tcPr>
          <w:p w14:paraId="0BF2E93E" w14:textId="77777777" w:rsidR="003F0DC1" w:rsidRPr="003F0DC1" w:rsidRDefault="003F0DC1" w:rsidP="003F0DC1">
            <w:pPr>
              <w:suppressAutoHyphens/>
              <w:snapToGrid/>
              <w:spacing w:before="0" w:after="60"/>
              <w:jc w:val="left"/>
              <w:rPr>
                <w:kern w:val="1"/>
                <w:sz w:val="24"/>
                <w:szCs w:val="24"/>
                <w:lang w:eastAsia="ar-SA"/>
              </w:rPr>
            </w:pPr>
          </w:p>
        </w:tc>
        <w:tc>
          <w:tcPr>
            <w:tcW w:w="2223" w:type="dxa"/>
            <w:vMerge/>
            <w:tcBorders>
              <w:top w:val="single" w:sz="4" w:space="0" w:color="000080"/>
              <w:left w:val="single" w:sz="4" w:space="0" w:color="000080"/>
              <w:bottom w:val="single" w:sz="4" w:space="0" w:color="000000"/>
              <w:right w:val="single" w:sz="4" w:space="0" w:color="000080"/>
            </w:tcBorders>
            <w:shd w:val="clear" w:color="auto" w:fill="FFFFFF"/>
            <w:tcMar>
              <w:top w:w="0" w:type="dxa"/>
              <w:left w:w="10" w:type="dxa"/>
              <w:bottom w:w="0" w:type="dxa"/>
              <w:right w:w="10" w:type="dxa"/>
            </w:tcMar>
            <w:vAlign w:val="center"/>
          </w:tcPr>
          <w:p w14:paraId="00EAAFBE" w14:textId="77777777" w:rsidR="003F0DC1" w:rsidRPr="003F0DC1" w:rsidRDefault="003F0DC1" w:rsidP="003F0DC1">
            <w:pPr>
              <w:suppressAutoHyphens/>
              <w:snapToGrid/>
              <w:spacing w:before="0" w:after="60"/>
              <w:jc w:val="left"/>
              <w:rPr>
                <w:kern w:val="1"/>
                <w:sz w:val="24"/>
                <w:szCs w:val="24"/>
                <w:lang w:eastAsia="ar-SA"/>
              </w:rPr>
            </w:pPr>
          </w:p>
        </w:tc>
        <w:tc>
          <w:tcPr>
            <w:tcW w:w="1276" w:type="dxa"/>
            <w:vMerge/>
            <w:tcBorders>
              <w:left w:val="single" w:sz="4" w:space="0" w:color="000080"/>
              <w:bottom w:val="single" w:sz="4" w:space="0" w:color="auto"/>
              <w:right w:val="single" w:sz="4" w:space="0" w:color="000080"/>
            </w:tcBorders>
            <w:shd w:val="clear" w:color="auto" w:fill="FFFFFF"/>
          </w:tcPr>
          <w:p w14:paraId="2027D94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p>
        </w:tc>
        <w:tc>
          <w:tcPr>
            <w:tcW w:w="1280" w:type="dxa"/>
            <w:vMerge/>
            <w:tcBorders>
              <w:left w:val="single" w:sz="4" w:space="0" w:color="000080"/>
              <w:bottom w:val="single" w:sz="4" w:space="0" w:color="auto"/>
              <w:right w:val="single" w:sz="4" w:space="0" w:color="000080"/>
            </w:tcBorders>
            <w:shd w:val="clear" w:color="auto" w:fill="FFFFFF"/>
          </w:tcPr>
          <w:p w14:paraId="456BE7A2"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p>
        </w:tc>
        <w:tc>
          <w:tcPr>
            <w:tcW w:w="853" w:type="dxa"/>
            <w:tcBorders>
              <w:top w:val="single" w:sz="4" w:space="0" w:color="auto"/>
              <w:left w:val="single" w:sz="4" w:space="0" w:color="000080"/>
              <w:bottom w:val="single" w:sz="4" w:space="0" w:color="auto"/>
              <w:right w:val="single" w:sz="4" w:space="0" w:color="auto"/>
            </w:tcBorders>
            <w:shd w:val="clear" w:color="auto" w:fill="FFFFFF"/>
            <w:tcMar>
              <w:top w:w="0" w:type="dxa"/>
              <w:left w:w="108" w:type="dxa"/>
              <w:bottom w:w="0" w:type="dxa"/>
              <w:right w:w="108" w:type="dxa"/>
            </w:tcMar>
            <w:vAlign w:val="center"/>
          </w:tcPr>
          <w:p w14:paraId="33C7B889" w14:textId="72CD34B5"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r w:rsidRPr="003F0DC1">
              <w:rPr>
                <w:rFonts w:eastAsia="Calibri"/>
                <w:b/>
                <w:bCs/>
                <w:color w:val="000000"/>
                <w:kern w:val="3"/>
                <w:sz w:val="20"/>
                <w:szCs w:val="20"/>
                <w:lang w:eastAsia="ar-SA" w:bidi="hi-IN"/>
              </w:rPr>
              <w:t>Единица измерения</w:t>
            </w:r>
          </w:p>
        </w:tc>
        <w:tc>
          <w:tcPr>
            <w:tcW w:w="992"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FFF32A5"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r w:rsidRPr="003F0DC1">
              <w:rPr>
                <w:rFonts w:eastAsia="Calibri"/>
                <w:b/>
                <w:bCs/>
                <w:color w:val="000000"/>
                <w:kern w:val="3"/>
                <w:sz w:val="20"/>
                <w:szCs w:val="20"/>
                <w:lang w:eastAsia="ar-SA" w:bidi="hi-IN"/>
              </w:rPr>
              <w:t>Количество</w:t>
            </w:r>
          </w:p>
        </w:tc>
        <w:tc>
          <w:tcPr>
            <w:tcW w:w="1418"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4C46935F" w14:textId="1C216F4A"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r w:rsidRPr="003F0DC1">
              <w:rPr>
                <w:rFonts w:eastAsia="Calibri"/>
                <w:b/>
                <w:bCs/>
                <w:color w:val="000000"/>
                <w:kern w:val="3"/>
                <w:sz w:val="20"/>
                <w:szCs w:val="20"/>
                <w:lang w:eastAsia="ar-SA" w:bidi="hi-IN"/>
              </w:rPr>
              <w:t>Цена с учетом 2</w:t>
            </w:r>
            <w:r>
              <w:rPr>
                <w:rFonts w:eastAsia="Calibri"/>
                <w:b/>
                <w:bCs/>
                <w:color w:val="000000"/>
                <w:kern w:val="3"/>
                <w:sz w:val="20"/>
                <w:szCs w:val="20"/>
                <w:lang w:eastAsia="ar-SA" w:bidi="hi-IN"/>
              </w:rPr>
              <w:t>2</w:t>
            </w:r>
            <w:r w:rsidRPr="003F0DC1">
              <w:rPr>
                <w:rFonts w:eastAsia="Calibri"/>
                <w:b/>
                <w:bCs/>
                <w:color w:val="000000"/>
                <w:kern w:val="3"/>
                <w:sz w:val="20"/>
                <w:szCs w:val="20"/>
                <w:lang w:eastAsia="ar-SA" w:bidi="hi-IN"/>
              </w:rPr>
              <w:t xml:space="preserve"> % НДС, в рублях</w:t>
            </w: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4A907C87" w14:textId="14E7B651" w:rsidR="003F0DC1" w:rsidRPr="003F0DC1" w:rsidRDefault="003F0DC1" w:rsidP="003F0DC1">
            <w:pPr>
              <w:widowControl w:val="0"/>
              <w:suppressAutoHyphens/>
              <w:autoSpaceDN w:val="0"/>
              <w:snapToGrid/>
              <w:spacing w:before="0" w:after="60" w:line="276" w:lineRule="auto"/>
              <w:jc w:val="center"/>
              <w:textAlignment w:val="baseline"/>
              <w:rPr>
                <w:rFonts w:eastAsia="Calibri"/>
                <w:b/>
                <w:bCs/>
                <w:color w:val="000000"/>
                <w:kern w:val="3"/>
                <w:sz w:val="20"/>
                <w:szCs w:val="20"/>
                <w:lang w:eastAsia="ar-SA" w:bidi="hi-IN"/>
              </w:rPr>
            </w:pPr>
            <w:r w:rsidRPr="003F0DC1">
              <w:rPr>
                <w:rFonts w:eastAsia="Calibri"/>
                <w:b/>
                <w:bCs/>
                <w:color w:val="000000"/>
                <w:kern w:val="3"/>
                <w:sz w:val="20"/>
                <w:szCs w:val="20"/>
                <w:lang w:eastAsia="ar-SA" w:bidi="hi-IN"/>
              </w:rPr>
              <w:t>Сумма с учетом 2</w:t>
            </w:r>
            <w:r>
              <w:rPr>
                <w:rFonts w:eastAsia="Calibri"/>
                <w:b/>
                <w:bCs/>
                <w:color w:val="000000"/>
                <w:kern w:val="3"/>
                <w:sz w:val="20"/>
                <w:szCs w:val="20"/>
                <w:lang w:eastAsia="ar-SA" w:bidi="hi-IN"/>
              </w:rPr>
              <w:t>2</w:t>
            </w:r>
            <w:r w:rsidRPr="003F0DC1">
              <w:rPr>
                <w:rFonts w:eastAsia="Calibri"/>
                <w:b/>
                <w:bCs/>
                <w:color w:val="000000"/>
                <w:kern w:val="3"/>
                <w:sz w:val="20"/>
                <w:szCs w:val="20"/>
                <w:lang w:eastAsia="ar-SA" w:bidi="hi-IN"/>
              </w:rPr>
              <w:t xml:space="preserve"> % НДС, в рублях</w:t>
            </w:r>
          </w:p>
        </w:tc>
      </w:tr>
      <w:tr w:rsidR="003F0DC1" w:rsidRPr="003F0DC1" w14:paraId="23920453" w14:textId="77777777" w:rsidTr="003F0DC1">
        <w:trPr>
          <w:trHeight w:val="680"/>
        </w:trPr>
        <w:tc>
          <w:tcPr>
            <w:tcW w:w="545"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vAlign w:val="center"/>
          </w:tcPr>
          <w:p w14:paraId="18F1DDB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w:t>
            </w:r>
          </w:p>
        </w:tc>
        <w:tc>
          <w:tcPr>
            <w:tcW w:w="2223"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1D48C21"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водогазопроводная Ду 15х2,8мм</w:t>
            </w:r>
          </w:p>
        </w:tc>
        <w:tc>
          <w:tcPr>
            <w:tcW w:w="1276" w:type="dxa"/>
            <w:tcBorders>
              <w:top w:val="single" w:sz="4" w:space="0" w:color="000000"/>
              <w:left w:val="nil"/>
              <w:bottom w:val="single" w:sz="4" w:space="0" w:color="000000"/>
              <w:right w:val="single" w:sz="4" w:space="0" w:color="auto"/>
            </w:tcBorders>
            <w:shd w:val="clear" w:color="FFFFFF" w:fill="FFFFFF"/>
            <w:vAlign w:val="center"/>
          </w:tcPr>
          <w:p w14:paraId="22109A1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3262-75</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7F650E6F" w14:textId="65830FBE"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24.20.13.160</w:t>
            </w:r>
            <w:r>
              <w:rPr>
                <w:color w:val="000000"/>
                <w:kern w:val="1"/>
                <w:sz w:val="20"/>
                <w:szCs w:val="20"/>
                <w:lang w:eastAsia="ar-SA"/>
              </w:rPr>
              <w:t xml:space="preserve"> 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71F5395A" w14:textId="57A210A2"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67A62455"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BCCCDC8" w14:textId="680B962D" w:rsidR="003F0DC1" w:rsidRPr="003F0DC1" w:rsidRDefault="003F0DC1" w:rsidP="003F0DC1">
            <w:pPr>
              <w:snapToGrid/>
              <w:spacing w:before="0"/>
              <w:jc w:val="center"/>
              <w:rPr>
                <w:color w:val="000000"/>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2AFF69FE" w14:textId="1849F368" w:rsidR="003F0DC1" w:rsidRPr="003F0DC1" w:rsidRDefault="003F0DC1" w:rsidP="003F0DC1">
            <w:pPr>
              <w:snapToGrid/>
              <w:spacing w:before="0"/>
              <w:jc w:val="center"/>
              <w:rPr>
                <w:color w:val="000000"/>
                <w:sz w:val="20"/>
                <w:szCs w:val="20"/>
                <w:lang w:eastAsia="zh-CN"/>
              </w:rPr>
            </w:pPr>
          </w:p>
        </w:tc>
      </w:tr>
      <w:tr w:rsidR="003F0DC1" w:rsidRPr="003F0DC1" w14:paraId="197D5AA6" w14:textId="77777777" w:rsidTr="003F0DC1">
        <w:trPr>
          <w:trHeight w:val="680"/>
        </w:trPr>
        <w:tc>
          <w:tcPr>
            <w:tcW w:w="545"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vAlign w:val="center"/>
          </w:tcPr>
          <w:p w14:paraId="33BCAFD5"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68B24363"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водогазопроводная Ду-20х2,8мм</w:t>
            </w:r>
          </w:p>
        </w:tc>
        <w:tc>
          <w:tcPr>
            <w:tcW w:w="1276" w:type="dxa"/>
            <w:tcBorders>
              <w:top w:val="nil"/>
              <w:left w:val="nil"/>
              <w:bottom w:val="single" w:sz="4" w:space="0" w:color="000000"/>
              <w:right w:val="single" w:sz="4" w:space="0" w:color="auto"/>
            </w:tcBorders>
            <w:shd w:val="clear" w:color="FFFFFF" w:fill="FFFFFF"/>
            <w:vAlign w:val="center"/>
          </w:tcPr>
          <w:p w14:paraId="19D011F9"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3262-75</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4605568A" w14:textId="77777777" w:rsid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24.20.13.160</w:t>
            </w:r>
          </w:p>
          <w:p w14:paraId="6E096B83" w14:textId="4A87B7BD"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5E4E2B3D" w14:textId="62E7B4A1"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77DD9C52"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0BC2FBD7" w14:textId="03623810"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524418EF" w14:textId="1F8D1B6F"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0637BACA" w14:textId="77777777" w:rsidTr="003F0DC1">
        <w:trPr>
          <w:trHeight w:val="680"/>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790B5344"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3</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286440D"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водогазопроводная Ду-25х2,8-3,2мм</w:t>
            </w:r>
          </w:p>
        </w:tc>
        <w:tc>
          <w:tcPr>
            <w:tcW w:w="1276" w:type="dxa"/>
            <w:tcBorders>
              <w:top w:val="nil"/>
              <w:left w:val="nil"/>
              <w:bottom w:val="single" w:sz="4" w:space="0" w:color="000000"/>
              <w:right w:val="single" w:sz="4" w:space="0" w:color="auto"/>
            </w:tcBorders>
            <w:shd w:val="clear" w:color="FFFFFF" w:fill="FFFFFF"/>
            <w:vAlign w:val="center"/>
          </w:tcPr>
          <w:p w14:paraId="33ED7360"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3262-75</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7AE86DBB" w14:textId="7DCFBA7E"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24.20.13.160</w:t>
            </w:r>
            <w:r>
              <w:rPr>
                <w:color w:val="000000"/>
                <w:kern w:val="1"/>
                <w:sz w:val="20"/>
                <w:szCs w:val="20"/>
                <w:lang w:eastAsia="ar-SA"/>
              </w:rPr>
              <w:t xml:space="preserve"> 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376FFCBF" w14:textId="7A6E776C"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5E40012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587A1AB9" w14:textId="1DB218BC"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5F602351" w14:textId="6A0D5CE8"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06629B9B"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23057B20"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4</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245146C1"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водогазопроводная Ду-32х2,8-3,2мм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5D142291"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3262-75</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25325C3A" w14:textId="77777777" w:rsid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24.20.13.160</w:t>
            </w:r>
          </w:p>
          <w:p w14:paraId="7A91E1F1" w14:textId="1808D8A4"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687F0750" w14:textId="41C696BF"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C4884D1"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351C3053" w14:textId="3FDB0AE5"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1576B74C" w14:textId="546B9FB7"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27073496"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0FF8373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5</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06C0643"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водогазопроводная Ду-40х3,0-3,5мм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0B390FC9"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3262-76</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161E029E" w14:textId="4C4246F6"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24.20.13.160</w:t>
            </w:r>
            <w:r>
              <w:rPr>
                <w:color w:val="000000"/>
                <w:kern w:val="1"/>
                <w:sz w:val="20"/>
                <w:szCs w:val="20"/>
                <w:lang w:eastAsia="ar-SA"/>
              </w:rPr>
              <w:t xml:space="preserve"> 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271F4486" w14:textId="4995E278"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5948C7D"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5EDE8002" w14:textId="48A517F6"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18E1BC73" w14:textId="513DBDBF"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1DD023DF"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5A7929CB"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6</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75453FA3"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Ду-57х3,5мм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7CA749D2"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10705-80</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5B90E0C5" w14:textId="77777777" w:rsid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62556209" w14:textId="600BCF9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38C7F600" w14:textId="185725E4"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A352973"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4841D9C" w14:textId="71589364"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2B70B4AD" w14:textId="00950E77"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50246D82"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54FCDF61"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7</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4125D04"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Ду-76х3,5мм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4F870E96"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10705-80</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4027AE85"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6851CFC8" w14:textId="4D5EF5EA"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0B4769CF" w14:textId="009ED4AE"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DB2F175"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4E5E560" w14:textId="2817601D"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629D85D7" w14:textId="6E1B4AF4"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27B5C01E"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2089FD5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8</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68C93977"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Ду-</w:t>
            </w:r>
            <w:r w:rsidRPr="003F0DC1">
              <w:rPr>
                <w:color w:val="000000"/>
                <w:kern w:val="1"/>
                <w:sz w:val="20"/>
                <w:szCs w:val="20"/>
                <w:lang w:eastAsia="ar-SA"/>
              </w:rPr>
              <w:lastRenderedPageBreak/>
              <w:t>89х3,5мм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0AAE66E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lastRenderedPageBreak/>
              <w:t>ГОСТ 10705-80</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7D51B440" w14:textId="77777777" w:rsid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14B4CD18" w14:textId="427CF4A2"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5FAF134B" w14:textId="259D0AD1"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5A8420D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9ED27A9" w14:textId="566EA7AC"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3A17376A" w14:textId="23CEFA8D"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544E7806" w14:textId="77777777" w:rsidTr="003F0DC1">
        <w:trPr>
          <w:trHeight w:val="1030"/>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0297F3E0"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9</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A739BF7"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Ду-108х3,5мм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60330010"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10705-80</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4EC1CE95"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0C7616C1" w14:textId="7C1EFAE6"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1F965289" w14:textId="772CCB09"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4E91ABF"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5DB40E71" w14:textId="5BE7F6FE"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5F9AE4F5" w14:textId="6E235104"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2C6C3C84"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615F6308"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10</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2367167B"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Ду-133х4,0мм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44D627B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10705-80</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797F4500"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05929565" w14:textId="22871254"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66BEE981" w14:textId="29538E9B"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510D906"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326288E2" w14:textId="03CD1B60"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092A0771" w14:textId="6CFB67E1"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59FFD5E4"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4F5A4BD9"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11</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61CB100"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Ду-159х4,5мм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25BF3FCB"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10705-80</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5DE87663" w14:textId="77777777" w:rsid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5BC39EFF" w14:textId="211C87B2"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34FF0CB6" w14:textId="637A094C"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37978446"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ABA4952" w14:textId="09BDE1E2"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679BAB19" w14:textId="6E9FF66F"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3DCC72C2"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46BD76AD"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12</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6D7EA56F"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Ду-219х6,0мм</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2E9D8451"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10705-80</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23B835AA"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6B3D7882" w14:textId="6CEF8622"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6BE9EDF7" w14:textId="7AB7762C"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085B1512"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2943FC3A" w14:textId="1BA63455"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303008C0" w14:textId="548F61C2"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55B0E6BE"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675B617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13</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7B77FD4"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Ду-57х5,0-7,0мм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15AFC12F"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4B1D9D18" w14:textId="77777777" w:rsid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61B45AFD" w14:textId="0D452E8D"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1292E166" w14:textId="3044FD40"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27DDB7CF"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FE14B0D" w14:textId="72A99865"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01091D2D" w14:textId="52326716"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0BE0F73C"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7E90E4FB"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14</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7AD7450"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Ду-76х5,0-7,0мм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7453CFBD"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14762EF8"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08683AA0" w14:textId="14F499B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4E558C15" w14:textId="5F137479"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2EBD65F"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C8BE50F" w14:textId="46974C25"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4DDF5587" w14:textId="6F485FFC"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46163FEB"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50796E72"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15</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5D8EE759"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Ду-89х5,0-7,0мм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4E4E3CA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0B2C8CC1"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3ABB34E7" w14:textId="47206EA0"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2A7A1ED9" w14:textId="219DB87C"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29FE438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A722E19" w14:textId="7EE7819E"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295F3F90" w14:textId="3550FC30"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62A54073"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5E9EF495"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16</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1319ECA5"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 xml:space="preserve">труба стальная бесшовная горячедеформированная Ду-108х5,0-7,0мм (марка </w:t>
            </w:r>
            <w:r w:rsidRPr="003F0DC1">
              <w:rPr>
                <w:color w:val="000000"/>
                <w:kern w:val="1"/>
                <w:sz w:val="20"/>
                <w:szCs w:val="20"/>
                <w:lang w:eastAsia="ar-SA"/>
              </w:rPr>
              <w:lastRenderedPageBreak/>
              <w:t>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64983AB9"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lastRenderedPageBreak/>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5A2AAA0F"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268E8659" w14:textId="31CAF223"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3F11C1AB" w14:textId="3AE9632D"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273F9DA1"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E8F0187" w14:textId="37D5344B"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5F3A824A" w14:textId="126495D8"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7D88AF31"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78A6675F"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17</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22D8A16C"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Ду-114х5,0-7,0мм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6BB57417"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45BB8BA9"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4BD49A76" w14:textId="46E99D8C"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2B33779D" w14:textId="44C4C55F"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080932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0F9B410D" w14:textId="1057A8EB"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521B5495" w14:textId="0943FD43"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550DACF5" w14:textId="77777777" w:rsidTr="003F0DC1">
        <w:trPr>
          <w:trHeight w:val="851"/>
        </w:trPr>
        <w:tc>
          <w:tcPr>
            <w:tcW w:w="545"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vAlign w:val="center"/>
          </w:tcPr>
          <w:p w14:paraId="7FB5ED8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18</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16712B8"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Ду-133х5,0-7,0мм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6A45BDE3"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7E39E286"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66303F58" w14:textId="0DB43C4C"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10928B48" w14:textId="36368F9D"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0F5F19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56431789" w14:textId="7B7168E8"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66EAB424" w14:textId="0DF7EDFB"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466AAAFF"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08B111B8"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19</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C0163BD"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Ду-159х5,0-7,0мм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2C5BFD5D"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3E04EAB3"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2C7571B5" w14:textId="5DACA8F2"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601398FF" w14:textId="63FAED7B"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AE16206"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37A75E4" w14:textId="503924A8"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6C099374" w14:textId="48D28B5C"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0A7649DE" w14:textId="77777777" w:rsidTr="003F0DC1">
        <w:trPr>
          <w:trHeight w:val="851"/>
        </w:trPr>
        <w:tc>
          <w:tcPr>
            <w:tcW w:w="545"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vAlign w:val="center"/>
          </w:tcPr>
          <w:p w14:paraId="052EDB2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20</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719AD4FD"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Ду-219х8,0-10,0мм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5BE9DBF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62956C66"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53616578" w14:textId="196C5F0C"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35A8FF94" w14:textId="3098076B"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2F61B0F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51CF22FD" w14:textId="28C626FB"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127E1848" w14:textId="3B4031E0"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6B9C3984"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76FC769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21</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E5EF18C"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Ду-273х8,0-10,0мм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2B656E96"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6E2E7BD2"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41DB8ECD" w14:textId="08512B64"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6D504B74" w14:textId="5A7E7F03"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3C6B8E9D"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054ADF0D" w14:textId="21BD2835"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245BAA2D" w14:textId="54D24565"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2A1A1D12"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63576D7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22</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2C107462"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Ду-325х8,0-10,0мм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0E4DA5E0"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40E0719E"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2EA68FB2" w14:textId="7D73820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53E146C9" w14:textId="1F0219DA"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046560A5"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0394254" w14:textId="00A4D5BC"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6FB266AE" w14:textId="70BC3E09"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2E88D4BD"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46D9F8C1"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23</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328ED50"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 xml:space="preserve">труба стальная бесшовная горячедеформированная Ду-377х8,0-10,0мм марка </w:t>
            </w:r>
            <w:r w:rsidRPr="003F0DC1">
              <w:rPr>
                <w:color w:val="000000"/>
                <w:kern w:val="1"/>
                <w:sz w:val="20"/>
                <w:szCs w:val="20"/>
                <w:lang w:eastAsia="ar-SA"/>
              </w:rPr>
              <w:lastRenderedPageBreak/>
              <w:t>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4424F0CD" w14:textId="3DB9D599"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lastRenderedPageBreak/>
              <w:t xml:space="preserve">ГОСТ 8732-78 </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719A911C"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1E1E0E08" w14:textId="51BDE66B"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5836C109" w14:textId="46E36ECA"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7986AEF"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3D4B258C" w14:textId="28CC71F7"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06EC33B8" w14:textId="4EA84784"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61589375"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525627A8"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24</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4E3C3F6F"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бесшовная горячедеформированная Ду-426х8,0-10,0мм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785A5246"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8732-78</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4390D56A"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24.20.13.110</w:t>
            </w:r>
          </w:p>
          <w:p w14:paraId="493D9620" w14:textId="26582E22"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3C13362D" w14:textId="020D09CC"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81221CE"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AA7C448" w14:textId="27CF2DEE"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1122064E" w14:textId="463CDBF5"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44E03A4F"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1E1DE764"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25</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7C42B2C7"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труба стальная электросварная прямошовная Ду-530*8-12мм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25D17920"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10706-76/10705-80/10704-91</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564111A4"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70BCE4CF" w14:textId="194EB2B2"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70208BC7" w14:textId="5AB51A40"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2B9F3240"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5579CE4" w14:textId="77D4C8E9"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5D2A8FEC" w14:textId="5221DAD4"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6DC542AA"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6929BFEA"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26</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01B45E56"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color w:val="000000"/>
                <w:kern w:val="3"/>
                <w:sz w:val="20"/>
                <w:szCs w:val="20"/>
                <w:lang w:eastAsia="zh-CN" w:bidi="hi-IN"/>
              </w:rPr>
            </w:pPr>
            <w:r w:rsidRPr="003F0DC1">
              <w:rPr>
                <w:color w:val="000000"/>
                <w:kern w:val="1"/>
                <w:sz w:val="20"/>
                <w:szCs w:val="20"/>
                <w:lang w:eastAsia="ar-SA"/>
              </w:rPr>
              <w:t>труба стальная электросварная прямошовная Ду-630*8-12мм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7F93B30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10706-76/10705-80/10704-91</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0585C2ED"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1747587F" w14:textId="7793A32F"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6048E133" w14:textId="19A2D80E"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6F44C73"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525B956" w14:textId="7B5B5F69"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5343DEC0" w14:textId="392C80F1"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29428E60" w14:textId="77777777" w:rsidTr="003F0DC1">
        <w:trPr>
          <w:trHeight w:val="851"/>
        </w:trPr>
        <w:tc>
          <w:tcPr>
            <w:tcW w:w="545" w:type="dxa"/>
            <w:tcBorders>
              <w:left w:val="single" w:sz="4" w:space="0" w:color="000000"/>
              <w:bottom w:val="single" w:sz="4" w:space="0" w:color="000000"/>
            </w:tcBorders>
            <w:shd w:val="clear" w:color="auto" w:fill="FFFFFF"/>
            <w:tcMar>
              <w:top w:w="0" w:type="dxa"/>
              <w:left w:w="108" w:type="dxa"/>
              <w:bottom w:w="0" w:type="dxa"/>
              <w:right w:w="108" w:type="dxa"/>
            </w:tcMar>
            <w:vAlign w:val="center"/>
          </w:tcPr>
          <w:p w14:paraId="439B6892"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27</w:t>
            </w:r>
          </w:p>
        </w:tc>
        <w:tc>
          <w:tcPr>
            <w:tcW w:w="2223" w:type="dxa"/>
            <w:tcBorders>
              <w:top w:val="nil"/>
              <w:left w:val="single" w:sz="4" w:space="0" w:color="000000"/>
              <w:bottom w:val="single" w:sz="4" w:space="0" w:color="000000"/>
              <w:right w:val="single" w:sz="4" w:space="0" w:color="000000"/>
            </w:tcBorders>
            <w:shd w:val="clear" w:color="FFFFFF" w:fill="FFFFFF"/>
            <w:tcMar>
              <w:top w:w="0" w:type="dxa"/>
              <w:left w:w="10" w:type="dxa"/>
              <w:bottom w:w="0" w:type="dxa"/>
              <w:right w:w="10" w:type="dxa"/>
            </w:tcMar>
            <w:vAlign w:val="center"/>
          </w:tcPr>
          <w:p w14:paraId="3C0789C6"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color w:val="000000"/>
                <w:kern w:val="3"/>
                <w:sz w:val="20"/>
                <w:szCs w:val="20"/>
                <w:lang w:eastAsia="zh-CN" w:bidi="hi-IN"/>
              </w:rPr>
            </w:pPr>
            <w:r w:rsidRPr="003F0DC1">
              <w:rPr>
                <w:color w:val="000000"/>
                <w:kern w:val="1"/>
                <w:sz w:val="20"/>
                <w:szCs w:val="20"/>
                <w:lang w:eastAsia="ar-SA"/>
              </w:rPr>
              <w:t>труба стальная электросварная прямошовная Ду-720*8-16мм  (марка стали 10-20)</w:t>
            </w:r>
          </w:p>
        </w:tc>
        <w:tc>
          <w:tcPr>
            <w:tcW w:w="1276" w:type="dxa"/>
            <w:tcBorders>
              <w:top w:val="nil"/>
              <w:left w:val="single" w:sz="4" w:space="0" w:color="auto"/>
              <w:bottom w:val="single" w:sz="4" w:space="0" w:color="000000"/>
              <w:right w:val="single" w:sz="4" w:space="0" w:color="auto"/>
            </w:tcBorders>
            <w:shd w:val="clear" w:color="FFFFFF" w:fill="FFFFFF"/>
            <w:vAlign w:val="center"/>
          </w:tcPr>
          <w:p w14:paraId="083D3784"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10706-76/10705-80/10704-91</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112140B1"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4701B8DA" w14:textId="43BB70A3"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2F877A7A" w14:textId="271AB796"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B7264A5"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E8C1556" w14:textId="6761C186"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0F1B66C7" w14:textId="7B683262"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3CFE4406" w14:textId="77777777" w:rsidTr="003F0DC1">
        <w:trPr>
          <w:trHeight w:val="851"/>
        </w:trPr>
        <w:tc>
          <w:tcPr>
            <w:tcW w:w="545" w:type="dxa"/>
            <w:tcBorders>
              <w:left w:val="single" w:sz="4" w:space="0" w:color="000000"/>
              <w:bottom w:val="single" w:sz="4" w:space="0" w:color="auto"/>
            </w:tcBorders>
            <w:shd w:val="clear" w:color="auto" w:fill="FFFFFF"/>
            <w:tcMar>
              <w:top w:w="0" w:type="dxa"/>
              <w:left w:w="108" w:type="dxa"/>
              <w:bottom w:w="0" w:type="dxa"/>
              <w:right w:w="108" w:type="dxa"/>
            </w:tcMar>
            <w:vAlign w:val="center"/>
          </w:tcPr>
          <w:p w14:paraId="795CC78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rFonts w:eastAsia="SimSun, 宋体"/>
                <w:kern w:val="3"/>
                <w:sz w:val="20"/>
                <w:szCs w:val="20"/>
                <w:lang w:eastAsia="zh-CN" w:bidi="hi-IN"/>
              </w:rPr>
              <w:t>28</w:t>
            </w:r>
          </w:p>
        </w:tc>
        <w:tc>
          <w:tcPr>
            <w:tcW w:w="2223" w:type="dxa"/>
            <w:tcBorders>
              <w:top w:val="nil"/>
              <w:left w:val="single" w:sz="4" w:space="0" w:color="000000"/>
              <w:bottom w:val="single" w:sz="4" w:space="0" w:color="auto"/>
              <w:right w:val="single" w:sz="4" w:space="0" w:color="000000"/>
            </w:tcBorders>
            <w:shd w:val="clear" w:color="FFFFFF" w:fill="FFFFFF"/>
            <w:tcMar>
              <w:top w:w="0" w:type="dxa"/>
              <w:left w:w="10" w:type="dxa"/>
              <w:bottom w:w="0" w:type="dxa"/>
              <w:right w:w="10" w:type="dxa"/>
            </w:tcMar>
            <w:vAlign w:val="center"/>
          </w:tcPr>
          <w:p w14:paraId="77603B6B" w14:textId="77777777" w:rsidR="003F0DC1" w:rsidRPr="003F0DC1" w:rsidRDefault="003F0DC1" w:rsidP="003F0DC1">
            <w:pPr>
              <w:widowControl w:val="0"/>
              <w:suppressAutoHyphens/>
              <w:autoSpaceDN w:val="0"/>
              <w:snapToGrid/>
              <w:spacing w:before="450" w:after="225" w:line="276" w:lineRule="auto"/>
              <w:jc w:val="center"/>
              <w:textAlignment w:val="baseline"/>
              <w:rPr>
                <w:rFonts w:eastAsia="SimSun, 宋体"/>
                <w:color w:val="000000"/>
                <w:kern w:val="3"/>
                <w:sz w:val="20"/>
                <w:szCs w:val="20"/>
                <w:lang w:eastAsia="zh-CN" w:bidi="hi-IN"/>
              </w:rPr>
            </w:pPr>
            <w:r w:rsidRPr="003F0DC1">
              <w:rPr>
                <w:color w:val="000000"/>
                <w:kern w:val="1"/>
                <w:sz w:val="20"/>
                <w:szCs w:val="20"/>
                <w:lang w:eastAsia="ar-SA"/>
              </w:rPr>
              <w:t>труба стальная электросварная прямошовная Ду-820*8-16мм  (марка стали 10-20)</w:t>
            </w:r>
          </w:p>
        </w:tc>
        <w:tc>
          <w:tcPr>
            <w:tcW w:w="1276" w:type="dxa"/>
            <w:tcBorders>
              <w:top w:val="nil"/>
              <w:left w:val="single" w:sz="4" w:space="0" w:color="auto"/>
              <w:bottom w:val="single" w:sz="4" w:space="0" w:color="auto"/>
              <w:right w:val="single" w:sz="4" w:space="0" w:color="auto"/>
            </w:tcBorders>
            <w:shd w:val="clear" w:color="FFFFFF" w:fill="FFFFFF"/>
            <w:vAlign w:val="center"/>
          </w:tcPr>
          <w:p w14:paraId="41D477EC"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ГОСТ 10706-76/10705-80/10704-91</w:t>
            </w:r>
          </w:p>
        </w:tc>
        <w:tc>
          <w:tcPr>
            <w:tcW w:w="1280" w:type="dxa"/>
            <w:tcBorders>
              <w:top w:val="single" w:sz="4" w:space="0" w:color="auto"/>
              <w:left w:val="single" w:sz="4" w:space="0" w:color="auto"/>
              <w:bottom w:val="single" w:sz="4" w:space="0" w:color="auto"/>
              <w:right w:val="single" w:sz="4" w:space="0" w:color="auto"/>
            </w:tcBorders>
            <w:shd w:val="clear" w:color="FFFFFF" w:fill="FFFFFF"/>
            <w:vAlign w:val="center"/>
          </w:tcPr>
          <w:p w14:paraId="63D07008" w14:textId="77777777"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24.20.13.130</w:t>
            </w:r>
          </w:p>
          <w:p w14:paraId="0B39006B" w14:textId="4E66C5E3" w:rsidR="003F0DC1" w:rsidRPr="003F0DC1" w:rsidRDefault="003F0DC1" w:rsidP="003F0DC1">
            <w:pPr>
              <w:widowControl w:val="0"/>
              <w:suppressAutoHyphens/>
              <w:autoSpaceDN w:val="0"/>
              <w:snapToGrid/>
              <w:spacing w:before="0" w:after="60" w:line="276" w:lineRule="auto"/>
              <w:jc w:val="center"/>
              <w:textAlignment w:val="baseline"/>
              <w:rPr>
                <w:color w:val="000000"/>
                <w:kern w:val="1"/>
                <w:sz w:val="20"/>
                <w:szCs w:val="20"/>
                <w:lang w:eastAsia="ar-SA"/>
              </w:rPr>
            </w:pPr>
            <w:r w:rsidRPr="003F0DC1">
              <w:rPr>
                <w:color w:val="000000"/>
                <w:kern w:val="1"/>
                <w:sz w:val="20"/>
                <w:szCs w:val="20"/>
                <w:lang w:eastAsia="ar-SA"/>
              </w:rPr>
              <w:t>преимущество</w:t>
            </w:r>
          </w:p>
        </w:tc>
        <w:tc>
          <w:tcPr>
            <w:tcW w:w="853" w:type="dxa"/>
            <w:tcBorders>
              <w:top w:val="single" w:sz="4" w:space="0" w:color="auto"/>
              <w:left w:val="single" w:sz="4" w:space="0" w:color="auto"/>
              <w:bottom w:val="single" w:sz="4" w:space="0" w:color="auto"/>
              <w:right w:val="single" w:sz="4" w:space="0" w:color="auto"/>
            </w:tcBorders>
            <w:shd w:val="clear" w:color="FFFFFF" w:fill="FFFFFF"/>
            <w:tcMar>
              <w:top w:w="0" w:type="dxa"/>
              <w:left w:w="10" w:type="dxa"/>
              <w:bottom w:w="0" w:type="dxa"/>
              <w:right w:w="10" w:type="dxa"/>
            </w:tcMar>
            <w:vAlign w:val="center"/>
          </w:tcPr>
          <w:p w14:paraId="0F0982E9" w14:textId="281D685A"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тонна</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AEFE6E1"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r w:rsidRPr="003F0DC1">
              <w:rPr>
                <w:color w:val="000000"/>
                <w:kern w:val="1"/>
                <w:sz w:val="20"/>
                <w:szCs w:val="20"/>
                <w:lang w:eastAsia="ar-SA"/>
              </w:rPr>
              <w:t>1</w:t>
            </w:r>
          </w:p>
        </w:tc>
        <w:tc>
          <w:tcPr>
            <w:tcW w:w="1418"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60793574" w14:textId="350C80EA" w:rsidR="003F0DC1" w:rsidRPr="003F0DC1" w:rsidRDefault="003F0DC1" w:rsidP="003F0DC1">
            <w:pPr>
              <w:suppressAutoHyphens/>
              <w:snapToGrid/>
              <w:spacing w:before="0" w:after="60"/>
              <w:jc w:val="center"/>
              <w:rPr>
                <w:color w:val="000000"/>
                <w:kern w:val="1"/>
                <w:sz w:val="20"/>
                <w:szCs w:val="20"/>
                <w:lang w:eastAsia="ar-SA"/>
              </w:rPr>
            </w:pPr>
          </w:p>
        </w:tc>
        <w:tc>
          <w:tcPr>
            <w:tcW w:w="1134" w:type="dxa"/>
            <w:tcBorders>
              <w:top w:val="nil"/>
              <w:left w:val="single" w:sz="4" w:space="0" w:color="auto"/>
              <w:bottom w:val="single" w:sz="4" w:space="0" w:color="auto"/>
              <w:right w:val="single" w:sz="4" w:space="0" w:color="auto"/>
            </w:tcBorders>
            <w:tcMar>
              <w:top w:w="0" w:type="dxa"/>
              <w:left w:w="10" w:type="dxa"/>
              <w:bottom w:w="0" w:type="dxa"/>
              <w:right w:w="10" w:type="dxa"/>
            </w:tcMar>
            <w:vAlign w:val="center"/>
          </w:tcPr>
          <w:p w14:paraId="25049CC0" w14:textId="2C4A2F7C" w:rsidR="003F0DC1" w:rsidRPr="003F0DC1" w:rsidRDefault="003F0DC1" w:rsidP="003F0DC1">
            <w:pPr>
              <w:suppressAutoHyphens/>
              <w:snapToGrid/>
              <w:spacing w:before="0" w:after="60"/>
              <w:jc w:val="center"/>
              <w:rPr>
                <w:color w:val="000000"/>
                <w:kern w:val="1"/>
                <w:sz w:val="20"/>
                <w:szCs w:val="20"/>
                <w:lang w:eastAsia="ar-SA"/>
              </w:rPr>
            </w:pPr>
          </w:p>
        </w:tc>
      </w:tr>
      <w:tr w:rsidR="003F0DC1" w:rsidRPr="003F0DC1" w14:paraId="306B93AA" w14:textId="77777777" w:rsidTr="003F0DC1">
        <w:trPr>
          <w:trHeight w:val="851"/>
        </w:trPr>
        <w:tc>
          <w:tcPr>
            <w:tcW w:w="545" w:type="dxa"/>
            <w:tcBorders>
              <w:top w:val="single" w:sz="4" w:space="0" w:color="auto"/>
              <w:left w:val="single" w:sz="4" w:space="0" w:color="auto"/>
              <w:bottom w:val="single" w:sz="4" w:space="0" w:color="auto"/>
            </w:tcBorders>
            <w:shd w:val="clear" w:color="auto" w:fill="FFFFFF"/>
            <w:tcMar>
              <w:top w:w="0" w:type="dxa"/>
              <w:left w:w="108" w:type="dxa"/>
              <w:bottom w:w="0" w:type="dxa"/>
              <w:right w:w="108" w:type="dxa"/>
            </w:tcMar>
            <w:vAlign w:val="center"/>
          </w:tcPr>
          <w:p w14:paraId="01845E98"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p>
        </w:tc>
        <w:tc>
          <w:tcPr>
            <w:tcW w:w="5632" w:type="dxa"/>
            <w:gridSpan w:val="4"/>
            <w:tcBorders>
              <w:top w:val="single" w:sz="4" w:space="0" w:color="auto"/>
              <w:left w:val="single" w:sz="4" w:space="0" w:color="auto"/>
              <w:bottom w:val="single" w:sz="4" w:space="0" w:color="auto"/>
              <w:right w:val="single" w:sz="4" w:space="0" w:color="auto"/>
            </w:tcBorders>
            <w:shd w:val="clear" w:color="FFFFFF" w:fill="FFFFFF"/>
          </w:tcPr>
          <w:p w14:paraId="4E2D9A7A" w14:textId="24D1B36F" w:rsidR="003F0DC1" w:rsidRPr="003F0DC1" w:rsidRDefault="003F0DC1" w:rsidP="003F0DC1">
            <w:pPr>
              <w:widowControl w:val="0"/>
              <w:suppressAutoHyphens/>
              <w:autoSpaceDN w:val="0"/>
              <w:snapToGrid/>
              <w:spacing w:before="0" w:after="60" w:line="276" w:lineRule="auto"/>
              <w:textAlignment w:val="baseline"/>
              <w:rPr>
                <w:rFonts w:eastAsia="SimSun, 宋体"/>
                <w:b/>
                <w:bCs/>
                <w:kern w:val="3"/>
                <w:sz w:val="20"/>
                <w:szCs w:val="20"/>
                <w:lang w:eastAsia="zh-CN" w:bidi="hi-IN"/>
              </w:rPr>
            </w:pPr>
            <w:r w:rsidRPr="003F0DC1">
              <w:rPr>
                <w:rFonts w:eastAsia="SimSun, 宋体"/>
                <w:b/>
                <w:bCs/>
                <w:kern w:val="3"/>
                <w:sz w:val="20"/>
                <w:szCs w:val="20"/>
                <w:lang w:eastAsia="zh-CN" w:bidi="hi-IN"/>
              </w:rPr>
              <w:t>Итого сумма единиц товара (работы, услуги)</w:t>
            </w:r>
          </w:p>
        </w:tc>
        <w:tc>
          <w:tcPr>
            <w:tcW w:w="992"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68C0912" w14:textId="77777777" w:rsidR="003F0DC1" w:rsidRPr="003F0DC1" w:rsidRDefault="003F0DC1" w:rsidP="003F0DC1">
            <w:pPr>
              <w:widowControl w:val="0"/>
              <w:suppressAutoHyphens/>
              <w:autoSpaceDN w:val="0"/>
              <w:snapToGrid/>
              <w:spacing w:before="0" w:after="60" w:line="276" w:lineRule="auto"/>
              <w:jc w:val="center"/>
              <w:textAlignment w:val="baseline"/>
              <w:rPr>
                <w:kern w:val="1"/>
                <w:sz w:val="20"/>
                <w:szCs w:val="20"/>
                <w:lang w:eastAsia="ar-SA"/>
              </w:rPr>
            </w:pPr>
          </w:p>
        </w:tc>
        <w:tc>
          <w:tcPr>
            <w:tcW w:w="1418" w:type="dxa"/>
            <w:tcBorders>
              <w:top w:val="single" w:sz="4" w:space="0" w:color="auto"/>
              <w:left w:val="single" w:sz="4" w:space="0" w:color="auto"/>
              <w:bottom w:val="single" w:sz="4" w:space="0" w:color="auto"/>
              <w:right w:val="single" w:sz="4" w:space="0" w:color="auto"/>
            </w:tcBorders>
            <w:shd w:val="clear" w:color="000000" w:fill="FFFFFF"/>
            <w:tcMar>
              <w:top w:w="0" w:type="dxa"/>
              <w:left w:w="10" w:type="dxa"/>
              <w:bottom w:w="0" w:type="dxa"/>
              <w:right w:w="10" w:type="dxa"/>
            </w:tcMar>
            <w:vAlign w:val="center"/>
          </w:tcPr>
          <w:p w14:paraId="0544D92D" w14:textId="77777777" w:rsidR="003F0DC1" w:rsidRPr="003F0DC1" w:rsidRDefault="003F0DC1" w:rsidP="003F0DC1">
            <w:pPr>
              <w:widowControl w:val="0"/>
              <w:suppressAutoHyphens/>
              <w:autoSpaceDN w:val="0"/>
              <w:snapToGrid/>
              <w:spacing w:before="0" w:after="60" w:line="276" w:lineRule="auto"/>
              <w:jc w:val="center"/>
              <w:textAlignment w:val="baseline"/>
              <w:rPr>
                <w:rFonts w:eastAsia="SimSun, 宋体"/>
                <w:kern w:val="3"/>
                <w:sz w:val="20"/>
                <w:szCs w:val="20"/>
                <w:lang w:eastAsia="zh-CN" w:bidi="hi-IN"/>
              </w:rPr>
            </w:pPr>
          </w:p>
        </w:tc>
        <w:tc>
          <w:tcPr>
            <w:tcW w:w="1134" w:type="dxa"/>
            <w:tcBorders>
              <w:top w:val="single" w:sz="4" w:space="0" w:color="auto"/>
              <w:left w:val="single" w:sz="4" w:space="0" w:color="auto"/>
              <w:bottom w:val="single" w:sz="4" w:space="0" w:color="auto"/>
              <w:right w:val="single" w:sz="4" w:space="0" w:color="auto"/>
            </w:tcBorders>
            <w:shd w:val="clear" w:color="000000" w:fill="FFFFFF"/>
            <w:tcMar>
              <w:top w:w="0" w:type="dxa"/>
              <w:left w:w="10" w:type="dxa"/>
              <w:bottom w:w="0" w:type="dxa"/>
              <w:right w:w="10" w:type="dxa"/>
            </w:tcMar>
            <w:vAlign w:val="center"/>
          </w:tcPr>
          <w:p w14:paraId="3D4C3A76" w14:textId="3BBA54D2" w:rsidR="003F0DC1" w:rsidRPr="003F0DC1" w:rsidRDefault="003F0DC1" w:rsidP="003F0DC1">
            <w:pPr>
              <w:widowControl w:val="0"/>
              <w:suppressAutoHyphens/>
              <w:autoSpaceDN w:val="0"/>
              <w:snapToGrid/>
              <w:spacing w:before="0" w:after="60" w:line="276" w:lineRule="auto"/>
              <w:jc w:val="right"/>
              <w:textAlignment w:val="baseline"/>
              <w:rPr>
                <w:rFonts w:eastAsia="SimSun, 宋体"/>
                <w:b/>
                <w:bCs/>
                <w:kern w:val="3"/>
                <w:sz w:val="22"/>
                <w:szCs w:val="22"/>
                <w:lang w:eastAsia="zh-CN" w:bidi="hi-IN"/>
              </w:rPr>
            </w:pPr>
          </w:p>
        </w:tc>
      </w:tr>
    </w:tbl>
    <w:p w14:paraId="2A0CAF96" w14:textId="77777777" w:rsidR="003F0DC1" w:rsidRPr="003F0DC1" w:rsidRDefault="003F0DC1" w:rsidP="003F0DC1">
      <w:pPr>
        <w:widowControl w:val="0"/>
        <w:suppressAutoHyphens/>
        <w:autoSpaceDN w:val="0"/>
        <w:snapToGrid/>
        <w:spacing w:before="0"/>
        <w:ind w:firstLine="709"/>
        <w:textAlignment w:val="baseline"/>
        <w:rPr>
          <w:rFonts w:eastAsia="Andale Sans UI"/>
          <w:kern w:val="3"/>
          <w:sz w:val="24"/>
          <w:szCs w:val="24"/>
          <w:lang w:eastAsia="ja-JP" w:bidi="fa-IR"/>
        </w:rPr>
      </w:pPr>
    </w:p>
    <w:p w14:paraId="5A6045B8" w14:textId="5B296E46" w:rsidR="00A05F95" w:rsidRDefault="00A05F95" w:rsidP="003F0DC1">
      <w:pPr>
        <w:suppressAutoHyphens/>
        <w:snapToGrid/>
        <w:spacing w:before="0"/>
        <w:ind w:firstLine="708"/>
        <w:rPr>
          <w:rFonts w:eastAsia="Calibri"/>
          <w:kern w:val="1"/>
          <w:sz w:val="24"/>
          <w:szCs w:val="24"/>
          <w:lang w:eastAsia="ar-SA"/>
        </w:rPr>
      </w:pPr>
      <w:r w:rsidRPr="00A05F95">
        <w:rPr>
          <w:rFonts w:eastAsia="Calibri"/>
          <w:kern w:val="1"/>
          <w:sz w:val="24"/>
          <w:szCs w:val="24"/>
          <w:highlight w:val="yellow"/>
          <w:lang w:eastAsia="ar-SA"/>
        </w:rPr>
        <w:t>Запрещено частичное предложение товара (работы, услуги</w:t>
      </w:r>
      <w:r w:rsidRPr="00A05F95">
        <w:rPr>
          <w:rFonts w:eastAsia="Calibri"/>
          <w:kern w:val="1"/>
          <w:sz w:val="24"/>
          <w:szCs w:val="24"/>
          <w:lang w:eastAsia="ar-SA"/>
        </w:rPr>
        <w:t>).</w:t>
      </w:r>
    </w:p>
    <w:p w14:paraId="224E3614" w14:textId="3A5F7DAF" w:rsidR="003F0DC1" w:rsidRPr="003F0DC1" w:rsidRDefault="003F0DC1" w:rsidP="003F0DC1">
      <w:pPr>
        <w:suppressAutoHyphens/>
        <w:snapToGrid/>
        <w:spacing w:before="0"/>
        <w:ind w:firstLine="708"/>
        <w:rPr>
          <w:rFonts w:eastAsia="Calibri"/>
          <w:kern w:val="1"/>
          <w:sz w:val="24"/>
          <w:szCs w:val="24"/>
        </w:rPr>
      </w:pPr>
      <w:r w:rsidRPr="003F0DC1">
        <w:rPr>
          <w:rFonts w:eastAsia="Calibri"/>
          <w:kern w:val="1"/>
          <w:sz w:val="24"/>
          <w:szCs w:val="24"/>
          <w:lang w:eastAsia="ar-SA"/>
        </w:rPr>
        <w:t>Поставляемый товар должен соответствовать: требованиям безопасности, функциональным и качественным характеристикам для данной группы товаров согласно требованиям действующих ГОСТ, Государственных стандартов России (ГОСТ Р), международных стандартов, технических условий и других нормативных актов Российской Федерации, требованиям, определенным производителями товаров.</w:t>
      </w:r>
    </w:p>
    <w:p w14:paraId="2D7D5AC9"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 xml:space="preserve">Соответствие товара требованиям качества и безопасности подлежит обязательному подтверждению в порядке, предусмотренном законодательством Российской Федерации и должно быть подтверждено следующими документами: сертификатом соответствия и (или) </w:t>
      </w:r>
      <w:r w:rsidRPr="003F0DC1">
        <w:rPr>
          <w:rFonts w:eastAsia="Calibri"/>
          <w:kern w:val="1"/>
          <w:sz w:val="24"/>
          <w:szCs w:val="24"/>
          <w:lang w:eastAsia="ar-SA"/>
        </w:rPr>
        <w:lastRenderedPageBreak/>
        <w:t>декларацией о соответствии (в случае если в отношении данной группы товаров установлено требование об обязательном подтверждении); протоколами испытаний и техническим описанием товара (при наличии); добровольным сертификатом качества товара (при наличии); сертификатом пожарной безопасности (при необходимости),</w:t>
      </w:r>
      <w:r w:rsidRPr="003F0DC1">
        <w:rPr>
          <w:kern w:val="1"/>
          <w:sz w:val="24"/>
          <w:szCs w:val="24"/>
          <w:lang w:eastAsia="ar-SA"/>
        </w:rPr>
        <w:t xml:space="preserve"> </w:t>
      </w:r>
      <w:r w:rsidRPr="003F0DC1">
        <w:rPr>
          <w:rFonts w:eastAsia="Calibri"/>
          <w:kern w:val="1"/>
          <w:sz w:val="24"/>
          <w:szCs w:val="24"/>
          <w:lang w:eastAsia="ar-SA"/>
        </w:rPr>
        <w:t>экспертным заключением, паспортом безопасности</w:t>
      </w:r>
      <w:r w:rsidRPr="003F0DC1">
        <w:rPr>
          <w:kern w:val="1"/>
          <w:sz w:val="24"/>
          <w:szCs w:val="24"/>
          <w:lang w:eastAsia="ar-SA"/>
        </w:rPr>
        <w:t xml:space="preserve"> </w:t>
      </w:r>
      <w:r w:rsidRPr="003F0DC1">
        <w:rPr>
          <w:rFonts w:eastAsia="Calibri"/>
          <w:kern w:val="1"/>
          <w:sz w:val="24"/>
          <w:szCs w:val="24"/>
          <w:lang w:eastAsia="ar-SA"/>
        </w:rPr>
        <w:t>обязательными для данного Товара и (или) иными документами, подтверждающими качество Товара, оформленными в соответствии с действующим законодательством РФ.</w:t>
      </w:r>
    </w:p>
    <w:p w14:paraId="3D10895E"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 xml:space="preserve">В случае поставки товара, выпускаемой или поставляемой зарубежными компаниями, необходимо обеспечить соответствие технических характеристик товара требованиям соответствующих нормативных документов России. </w:t>
      </w:r>
    </w:p>
    <w:p w14:paraId="3E72A567"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 xml:space="preserve">Товар должен быть разрешен к применению на территории Российской Федерации. </w:t>
      </w:r>
    </w:p>
    <w:p w14:paraId="4F403A7B" w14:textId="77777777" w:rsidR="003F0DC1" w:rsidRPr="003F0DC1" w:rsidRDefault="003F0DC1" w:rsidP="003F0DC1">
      <w:pPr>
        <w:suppressAutoHyphens/>
        <w:snapToGrid/>
        <w:spacing w:before="0"/>
        <w:ind w:firstLine="340"/>
        <w:rPr>
          <w:rFonts w:eastAsia="Calibri"/>
          <w:kern w:val="1"/>
          <w:sz w:val="24"/>
          <w:szCs w:val="24"/>
          <w:lang w:eastAsia="ar-SA"/>
        </w:rPr>
      </w:pPr>
      <w:r w:rsidRPr="003F0DC1">
        <w:rPr>
          <w:rFonts w:eastAsia="Calibri"/>
          <w:kern w:val="1"/>
          <w:sz w:val="24"/>
          <w:szCs w:val="24"/>
          <w:lang w:eastAsia="ar-SA"/>
        </w:rPr>
        <w:t xml:space="preserve">    На товар, не попадающую под требование обязательного подтверждения соответствия, вместе с продукцией должны передаваться относящиеся к ней документы, оформленные надлежащим образом (паспорта, товаросопроводительные документы и т.д.), а также предоставлены сертификаты и декларации соответствия, оформленные в добровольном порядке.</w:t>
      </w:r>
    </w:p>
    <w:p w14:paraId="6E106742"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Некачественный Товар Заказчиком не принимается. Замена некачественного Товара производится Поставщиком, с доставкой его за счет Поставщика, в течение 5 (пяти) рабочих дней со дня поступившей претензии по качеству Товара от Заказчика.</w:t>
      </w:r>
    </w:p>
    <w:p w14:paraId="0656425F"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Заказчик оставляет за собой право осуществлять выборочную проверку качества поставляемого товара путём проведения независимой экспертизы в ходе исполнения Договора.</w:t>
      </w:r>
    </w:p>
    <w:p w14:paraId="363CDF80"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В случае выявления в тестированных образцах несоответствия требованиям Заказчика забраковывается вся партия Товара. При этом объем, и сумма Договора остаются неизменными, а Поставщик обязан заменить забракованную партию.</w:t>
      </w:r>
    </w:p>
    <w:p w14:paraId="5856F2B0"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На время замены некачественного Товара Товар считается не принятым.</w:t>
      </w:r>
    </w:p>
    <w:p w14:paraId="1AA924D4" w14:textId="7654BE86"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lang w:eastAsia="ar-SA"/>
        </w:rPr>
        <w:t xml:space="preserve">Товар должен соответствовать ГОСТам, указанным в техническом задании. Товар должен быть новым, оригинальным, не восстановленным, не бывшим в эксплуатации, не заложенным, не арестованным, не являться предметом иска третьих лиц.       </w:t>
      </w:r>
    </w:p>
    <w:p w14:paraId="65F69927" w14:textId="77777777" w:rsidR="003F0DC1" w:rsidRPr="003F0DC1" w:rsidRDefault="003F0DC1" w:rsidP="003F0DC1">
      <w:pPr>
        <w:suppressAutoHyphens/>
        <w:snapToGrid/>
        <w:spacing w:before="0"/>
        <w:ind w:firstLine="708"/>
        <w:rPr>
          <w:rFonts w:eastAsia="Calibri"/>
          <w:kern w:val="1"/>
          <w:sz w:val="24"/>
          <w:szCs w:val="24"/>
          <w:highlight w:val="yellow"/>
          <w:lang w:eastAsia="ar-SA"/>
        </w:rPr>
      </w:pPr>
      <w:r w:rsidRPr="003F0DC1">
        <w:rPr>
          <w:rFonts w:eastAsia="Calibri"/>
          <w:kern w:val="1"/>
          <w:sz w:val="24"/>
          <w:szCs w:val="24"/>
          <w:highlight w:val="yellow"/>
          <w:lang w:eastAsia="ar-SA"/>
        </w:rPr>
        <w:t>По длине трубы должны поставляться: ГОСТ 8732-78 немерной длины - в пределах от 8 до 12,0 метров; мерной длины - в пределах немерной. ГОСТ 3262-75 немерной длины - в пределах от 6 до 12 метров; мерной длины - в пределах немерной. ГОСТ 10704 / 10705 / 10706 немерной длины - в пределах от 8 до 12,0 метров; мерной длины - в пределах немерной.</w:t>
      </w:r>
      <w:r w:rsidRPr="003F0DC1">
        <w:rPr>
          <w:rFonts w:eastAsia="Calibri"/>
          <w:kern w:val="1"/>
          <w:sz w:val="24"/>
          <w:szCs w:val="24"/>
          <w:highlight w:val="yellow"/>
          <w:lang w:eastAsia="ar-SA"/>
        </w:rPr>
        <w:tab/>
      </w:r>
      <w:r w:rsidRPr="003F0DC1">
        <w:rPr>
          <w:rFonts w:eastAsia="Calibri"/>
          <w:kern w:val="1"/>
          <w:sz w:val="24"/>
          <w:szCs w:val="24"/>
          <w:highlight w:val="yellow"/>
          <w:lang w:eastAsia="ar-SA"/>
        </w:rPr>
        <w:tab/>
      </w:r>
      <w:r w:rsidRPr="003F0DC1">
        <w:rPr>
          <w:rFonts w:eastAsia="Calibri"/>
          <w:kern w:val="1"/>
          <w:sz w:val="24"/>
          <w:szCs w:val="24"/>
          <w:highlight w:val="yellow"/>
          <w:lang w:eastAsia="ar-SA"/>
        </w:rPr>
        <w:tab/>
      </w:r>
      <w:r w:rsidRPr="003F0DC1">
        <w:rPr>
          <w:rFonts w:eastAsia="Calibri"/>
          <w:kern w:val="1"/>
          <w:sz w:val="24"/>
          <w:szCs w:val="24"/>
          <w:highlight w:val="yellow"/>
          <w:lang w:eastAsia="ar-SA"/>
        </w:rPr>
        <w:tab/>
      </w:r>
    </w:p>
    <w:p w14:paraId="405E5997" w14:textId="77777777" w:rsidR="003F0DC1" w:rsidRPr="003F0DC1" w:rsidRDefault="003F0DC1" w:rsidP="003F0DC1">
      <w:pPr>
        <w:suppressAutoHyphens/>
        <w:snapToGrid/>
        <w:spacing w:before="0"/>
        <w:ind w:firstLine="708"/>
        <w:rPr>
          <w:rFonts w:eastAsia="Calibri"/>
          <w:kern w:val="1"/>
          <w:sz w:val="24"/>
          <w:szCs w:val="24"/>
          <w:highlight w:val="yellow"/>
          <w:lang w:eastAsia="ar-SA"/>
        </w:rPr>
      </w:pPr>
      <w:r w:rsidRPr="003F0DC1">
        <w:rPr>
          <w:rFonts w:eastAsia="Calibri"/>
          <w:kern w:val="1"/>
          <w:sz w:val="24"/>
          <w:szCs w:val="24"/>
          <w:highlight w:val="yellow"/>
          <w:lang w:eastAsia="ar-SA"/>
        </w:rPr>
        <w:t>Концы труб должны быть обрезаны под прямым углом и зачищены от заусенцев. На поверхности труб не допускаются трещины, плены, закаты, рванины и риски.</w:t>
      </w:r>
      <w:r w:rsidRPr="003F0DC1">
        <w:rPr>
          <w:kern w:val="1"/>
          <w:sz w:val="24"/>
          <w:szCs w:val="24"/>
          <w:highlight w:val="yellow"/>
          <w:lang w:eastAsia="ar-SA"/>
        </w:rPr>
        <w:t xml:space="preserve"> </w:t>
      </w:r>
      <w:r w:rsidRPr="003F0DC1">
        <w:rPr>
          <w:rFonts w:eastAsia="Calibri"/>
          <w:kern w:val="1"/>
          <w:sz w:val="24"/>
          <w:szCs w:val="24"/>
          <w:highlight w:val="yellow"/>
          <w:lang w:eastAsia="ar-SA"/>
        </w:rPr>
        <w:t xml:space="preserve">Не должно быть механических повреждений и следов коррозии на корпусе. На концах труб с толщиной стенки 5 мм и более должна быть снята фаска под углом 25 - 30° к торцу трубы и оставлено торцовое кольцо шириной (1,8 +/- 0,8) мм. </w:t>
      </w:r>
    </w:p>
    <w:p w14:paraId="7E9FC952" w14:textId="77777777" w:rsidR="003F0DC1" w:rsidRPr="003F0DC1" w:rsidRDefault="003F0DC1" w:rsidP="003F0DC1">
      <w:pPr>
        <w:suppressAutoHyphens/>
        <w:snapToGrid/>
        <w:spacing w:before="0"/>
        <w:ind w:firstLine="708"/>
        <w:rPr>
          <w:rFonts w:eastAsia="Calibri"/>
          <w:kern w:val="1"/>
          <w:sz w:val="24"/>
          <w:szCs w:val="24"/>
          <w:lang w:eastAsia="ar-SA"/>
        </w:rPr>
      </w:pPr>
      <w:r w:rsidRPr="003F0DC1">
        <w:rPr>
          <w:rFonts w:eastAsia="Calibri"/>
          <w:kern w:val="1"/>
          <w:sz w:val="24"/>
          <w:szCs w:val="24"/>
          <w:highlight w:val="yellow"/>
          <w:lang w:eastAsia="ar-SA"/>
        </w:rPr>
        <w:t>В связи с тем, что закупка осуществляется для устранения аварийных ситуаций после ремонта наружных инженерных коммуникаций г. Новотроицка, то Заказчик заранее не может определить объём закупаемой продукции по позиционно.</w:t>
      </w:r>
    </w:p>
    <w:p w14:paraId="52FB5C54" w14:textId="1781BE4E" w:rsidR="003F0DC1" w:rsidRPr="003F0DC1" w:rsidRDefault="003F0DC1" w:rsidP="003F0DC1">
      <w:pPr>
        <w:suppressAutoHyphens/>
        <w:snapToGrid/>
        <w:spacing w:before="0"/>
        <w:ind w:left="360"/>
        <w:rPr>
          <w:b/>
          <w:bCs/>
          <w:kern w:val="1"/>
          <w:sz w:val="24"/>
          <w:szCs w:val="24"/>
          <w:lang w:eastAsia="ar-SA"/>
        </w:rPr>
      </w:pPr>
      <w:r w:rsidRPr="003F0DC1">
        <w:rPr>
          <w:b/>
          <w:bCs/>
          <w:kern w:val="1"/>
          <w:sz w:val="24"/>
          <w:szCs w:val="24"/>
          <w:lang w:eastAsia="ar-SA"/>
        </w:rPr>
        <w:t xml:space="preserve"> Гарантийные обязательства.</w:t>
      </w:r>
    </w:p>
    <w:p w14:paraId="1011E101" w14:textId="77777777" w:rsidR="003F0DC1" w:rsidRPr="003F0DC1" w:rsidRDefault="003F0DC1" w:rsidP="003F0DC1">
      <w:pPr>
        <w:suppressAutoHyphens/>
        <w:snapToGrid/>
        <w:spacing w:before="0"/>
        <w:ind w:firstLine="708"/>
        <w:rPr>
          <w:color w:val="000000"/>
          <w:kern w:val="1"/>
          <w:sz w:val="24"/>
          <w:szCs w:val="24"/>
          <w:shd w:val="clear" w:color="auto" w:fill="FFFFFF"/>
          <w:lang w:eastAsia="ar-SA"/>
        </w:rPr>
      </w:pPr>
      <w:r w:rsidRPr="003F0DC1">
        <w:rPr>
          <w:color w:val="000000"/>
          <w:kern w:val="1"/>
          <w:sz w:val="24"/>
          <w:szCs w:val="24"/>
          <w:shd w:val="clear" w:color="auto" w:fill="FFFFFF"/>
          <w:lang w:eastAsia="ar-SA"/>
        </w:rPr>
        <w:t>Срок гарантии качества на товар должен быть не менее срока, установленного производителем товара, определенного в руководстве (инструкции) по эксплуатации товара.</w:t>
      </w:r>
    </w:p>
    <w:p w14:paraId="18F198B7" w14:textId="10BBCF4D" w:rsidR="003F0DC1" w:rsidRPr="003F0DC1" w:rsidRDefault="003F0DC1" w:rsidP="003F0DC1">
      <w:pPr>
        <w:suppressAutoHyphens/>
        <w:snapToGrid/>
        <w:spacing w:before="0"/>
        <w:ind w:left="360"/>
        <w:rPr>
          <w:rFonts w:eastAsia="Calibri"/>
          <w:b/>
          <w:bCs/>
          <w:kern w:val="1"/>
          <w:sz w:val="24"/>
          <w:szCs w:val="24"/>
          <w:lang w:eastAsia="en-US"/>
        </w:rPr>
      </w:pPr>
      <w:r w:rsidRPr="003F0DC1">
        <w:rPr>
          <w:rFonts w:eastAsia="Calibri"/>
          <w:b/>
          <w:bCs/>
          <w:kern w:val="1"/>
          <w:sz w:val="24"/>
          <w:szCs w:val="24"/>
          <w:lang w:eastAsia="en-US"/>
        </w:rPr>
        <w:t xml:space="preserve"> Требования к упаковке и маркировке.</w:t>
      </w:r>
    </w:p>
    <w:p w14:paraId="077C648C" w14:textId="77777777" w:rsidR="003F0DC1" w:rsidRPr="003F0DC1" w:rsidRDefault="003F0DC1" w:rsidP="003F0DC1">
      <w:pPr>
        <w:suppressAutoHyphens/>
        <w:snapToGrid/>
        <w:spacing w:before="0"/>
        <w:ind w:firstLine="708"/>
        <w:rPr>
          <w:rFonts w:eastAsia="Calibri"/>
          <w:kern w:val="1"/>
          <w:sz w:val="24"/>
          <w:szCs w:val="24"/>
          <w:lang w:eastAsia="en-US"/>
        </w:rPr>
      </w:pPr>
      <w:r w:rsidRPr="003F0DC1">
        <w:rPr>
          <w:rFonts w:eastAsia="Calibri"/>
          <w:kern w:val="1"/>
          <w:sz w:val="24"/>
          <w:szCs w:val="24"/>
          <w:lang w:eastAsia="en-US"/>
        </w:rPr>
        <w:t>Товар поставляется в упакованном виде и в таре, обеспечивающей сохранность товара, при транспортировке и хранении, исключающими возможность его порчи, утраты и/или повреждения в период загрузки (разгрузки). Упаковка (тара) должна обеспечивать полную сохранность товара на весь срок его транспортировки с учетом перезагрузок и длительного хранения.</w:t>
      </w:r>
      <w:r w:rsidRPr="003F0DC1">
        <w:rPr>
          <w:kern w:val="1"/>
          <w:sz w:val="24"/>
          <w:szCs w:val="24"/>
          <w:lang w:eastAsia="ar-SA"/>
        </w:rPr>
        <w:t xml:space="preserve"> </w:t>
      </w:r>
      <w:r w:rsidRPr="003F0DC1">
        <w:rPr>
          <w:rFonts w:eastAsia="Calibri"/>
          <w:kern w:val="1"/>
          <w:sz w:val="24"/>
          <w:szCs w:val="24"/>
          <w:lang w:eastAsia="en-US"/>
        </w:rPr>
        <w:t xml:space="preserve">Упаковка и тара согласно действующей нормативно-технической документации производителя, должны быть надлежащим образом промаркированы. </w:t>
      </w:r>
      <w:r w:rsidRPr="003F0DC1">
        <w:rPr>
          <w:rFonts w:eastAsia="Calibri"/>
          <w:kern w:val="1"/>
          <w:sz w:val="24"/>
          <w:szCs w:val="24"/>
          <w:lang w:eastAsia="en-US"/>
        </w:rPr>
        <w:lastRenderedPageBreak/>
        <w:t>Упаковка и тара должны соответствовать требованиям ТР ТС 005/2011 «О безопасности упаковки».</w:t>
      </w:r>
    </w:p>
    <w:p w14:paraId="413CC623" w14:textId="77777777" w:rsidR="003F0DC1" w:rsidRPr="003F0DC1" w:rsidRDefault="003F0DC1" w:rsidP="003F0DC1">
      <w:pPr>
        <w:suppressAutoHyphens/>
        <w:snapToGrid/>
        <w:spacing w:before="0"/>
        <w:ind w:firstLine="708"/>
        <w:rPr>
          <w:rFonts w:eastAsia="Calibri"/>
          <w:b/>
          <w:bCs/>
          <w:color w:val="000000"/>
          <w:kern w:val="1"/>
          <w:sz w:val="24"/>
          <w:szCs w:val="24"/>
          <w:lang w:eastAsia="hi-IN" w:bidi="hi-IN"/>
        </w:rPr>
      </w:pPr>
      <w:r w:rsidRPr="003F0DC1">
        <w:rPr>
          <w:rFonts w:eastAsia="Calibri"/>
          <w:b/>
          <w:bCs/>
          <w:color w:val="000000"/>
          <w:kern w:val="1"/>
          <w:sz w:val="24"/>
          <w:szCs w:val="24"/>
          <w:lang w:eastAsia="hi-IN" w:bidi="hi-IN"/>
        </w:rPr>
        <w:t>Возможность поставки эквивалента</w:t>
      </w:r>
    </w:p>
    <w:p w14:paraId="538A07D4" w14:textId="77777777" w:rsidR="003F0DC1" w:rsidRPr="003F0DC1" w:rsidRDefault="003F0DC1" w:rsidP="003F0DC1">
      <w:pPr>
        <w:suppressAutoHyphens/>
        <w:snapToGrid/>
        <w:spacing w:before="0"/>
        <w:ind w:firstLine="708"/>
        <w:rPr>
          <w:rFonts w:eastAsia="Calibri"/>
          <w:color w:val="000000"/>
          <w:kern w:val="1"/>
          <w:sz w:val="24"/>
          <w:szCs w:val="24"/>
          <w:lang w:eastAsia="hi-IN" w:bidi="hi-IN"/>
        </w:rPr>
      </w:pPr>
      <w:r w:rsidRPr="003F0DC1">
        <w:rPr>
          <w:rFonts w:eastAsia="Calibri"/>
          <w:color w:val="000000"/>
          <w:kern w:val="1"/>
          <w:sz w:val="24"/>
          <w:szCs w:val="24"/>
          <w:lang w:eastAsia="hi-IN" w:bidi="hi-IN"/>
        </w:rPr>
        <w:t>Применение эквивалента возможно при условии соответствия товара по функциональным, техническим характеристикам и условиям применения не ниже/хуже требуемых в техническом задании, а также при предоставлении участником закупки развернутого сравнения по функциональным, техническим характеристикам и условиям применения. При этом характеристики предлагаемого эквивалента не должны отличаться в худшую сторону от требований, указанных в данном техническом задании.</w:t>
      </w:r>
    </w:p>
    <w:p w14:paraId="4FC03D1B" w14:textId="5F504504" w:rsidR="007E2BD2" w:rsidRPr="007E2BD2" w:rsidRDefault="004B6B8A" w:rsidP="003F0DC1">
      <w:pPr>
        <w:spacing w:before="0"/>
        <w:ind w:left="-680" w:firstLine="680"/>
        <w:rPr>
          <w:sz w:val="24"/>
          <w:szCs w:val="24"/>
        </w:rPr>
      </w:pPr>
      <w:r w:rsidRPr="003F0DC1">
        <w:rPr>
          <w:b/>
          <w:bCs/>
          <w:sz w:val="24"/>
          <w:szCs w:val="24"/>
        </w:rPr>
        <w:t xml:space="preserve">Статья </w:t>
      </w:r>
      <w:r w:rsidR="00D24D23" w:rsidRPr="003F0DC1">
        <w:rPr>
          <w:b/>
          <w:bCs/>
          <w:sz w:val="24"/>
          <w:szCs w:val="24"/>
        </w:rPr>
        <w:t>13</w:t>
      </w:r>
      <w:r w:rsidRPr="003F0DC1">
        <w:rPr>
          <w:b/>
          <w:bCs/>
          <w:sz w:val="24"/>
          <w:szCs w:val="24"/>
        </w:rPr>
        <w:t xml:space="preserve">. </w:t>
      </w:r>
      <w:r w:rsidR="00EF4A43" w:rsidRPr="003F0DC1">
        <w:rPr>
          <w:b/>
          <w:bCs/>
          <w:sz w:val="24"/>
          <w:szCs w:val="24"/>
        </w:rPr>
        <w:t>Предоставление национального режима</w:t>
      </w:r>
      <w:r w:rsidR="00EF4A43" w:rsidRPr="00EF4A43">
        <w:rPr>
          <w:b/>
          <w:bCs/>
          <w:sz w:val="24"/>
          <w:szCs w:val="24"/>
        </w:rPr>
        <w:t xml:space="preserve"> при проведении закупки</w:t>
      </w:r>
    </w:p>
    <w:p w14:paraId="3C2C53EB" w14:textId="55D13D74" w:rsidR="00EF4A43" w:rsidRPr="00EF4A43" w:rsidRDefault="007D0EA0" w:rsidP="007D0EA0">
      <w:pPr>
        <w:pStyle w:val="ab"/>
        <w:ind w:left="-709" w:firstLine="709"/>
        <w:jc w:val="both"/>
        <w:rPr>
          <w:rFonts w:ascii="Times New Roman" w:hAnsi="Times New Roman"/>
          <w:sz w:val="24"/>
          <w:szCs w:val="24"/>
        </w:rPr>
      </w:pPr>
      <w:r w:rsidRPr="007D0EA0">
        <w:rPr>
          <w:rFonts w:ascii="Times New Roman" w:hAnsi="Times New Roman"/>
          <w:sz w:val="24"/>
          <w:szCs w:val="24"/>
        </w:rPr>
        <w:t xml:space="preserve">Предоставляется национальный режим в порядке, установленном ст. 3.1-4 Закона о закупках </w:t>
      </w:r>
      <w:r>
        <w:rPr>
          <w:rFonts w:ascii="Times New Roman" w:hAnsi="Times New Roman"/>
          <w:sz w:val="24"/>
          <w:szCs w:val="24"/>
        </w:rPr>
        <w:t xml:space="preserve">и </w:t>
      </w:r>
      <w:r w:rsidRPr="00EF4A43">
        <w:rPr>
          <w:rFonts w:ascii="Times New Roman" w:hAnsi="Times New Roman"/>
          <w:sz w:val="24"/>
          <w:szCs w:val="24"/>
        </w:rPr>
        <w:t>Постановлением</w:t>
      </w:r>
      <w:r w:rsidR="00EF4A43" w:rsidRPr="00EF4A43">
        <w:rPr>
          <w:rFonts w:ascii="Times New Roman" w:hAnsi="Times New Roman"/>
          <w:sz w:val="24"/>
          <w:szCs w:val="24"/>
        </w:rPr>
        <w:t xml:space="preserve">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5A9CDBE5" w14:textId="4567E373" w:rsidR="006C110D" w:rsidRPr="006C110D" w:rsidRDefault="009A3223" w:rsidP="004D5CA3">
      <w:pPr>
        <w:pStyle w:val="ab"/>
        <w:ind w:left="-709" w:firstLine="709"/>
        <w:rPr>
          <w:rFonts w:ascii="Times New Roman" w:hAnsi="Times New Roman"/>
          <w:b/>
          <w:bCs/>
          <w:sz w:val="24"/>
          <w:szCs w:val="24"/>
        </w:rPr>
      </w:pPr>
      <w:r>
        <w:rPr>
          <w:rFonts w:ascii="Times New Roman" w:hAnsi="Times New Roman"/>
          <w:sz w:val="24"/>
          <w:szCs w:val="24"/>
        </w:rPr>
        <w:t>1</w:t>
      </w:r>
      <w:r w:rsidR="008F55E1">
        <w:rPr>
          <w:rFonts w:ascii="Times New Roman" w:hAnsi="Times New Roman"/>
          <w:sz w:val="24"/>
          <w:szCs w:val="24"/>
        </w:rPr>
        <w:t xml:space="preserve">) </w:t>
      </w:r>
      <w:r w:rsidR="006C110D" w:rsidRPr="006C110D">
        <w:rPr>
          <w:rFonts w:ascii="Times New Roman" w:hAnsi="Times New Roman"/>
          <w:b/>
          <w:bCs/>
          <w:sz w:val="24"/>
          <w:szCs w:val="24"/>
          <w:highlight w:val="yellow"/>
        </w:rPr>
        <w:t xml:space="preserve">УСТАНОВЛЕНО ПРЕИМУЩЕСТВО В ОТНОШЕНИИ ТОВАРОВ РОССИЙСКОГО </w:t>
      </w:r>
      <w:r w:rsidR="006C110D" w:rsidRPr="00A000FC">
        <w:rPr>
          <w:rFonts w:ascii="Times New Roman" w:hAnsi="Times New Roman"/>
          <w:b/>
          <w:bCs/>
          <w:sz w:val="24"/>
          <w:szCs w:val="24"/>
          <w:highlight w:val="yellow"/>
        </w:rPr>
        <w:t>ПРОИСХОЖДЕНИЯ ДЛЯ</w:t>
      </w:r>
      <w:r w:rsidR="004D5CA3" w:rsidRPr="00A000FC">
        <w:rPr>
          <w:rFonts w:ascii="Times New Roman" w:hAnsi="Times New Roman"/>
          <w:b/>
          <w:bCs/>
          <w:sz w:val="24"/>
          <w:szCs w:val="24"/>
          <w:highlight w:val="yellow"/>
        </w:rPr>
        <w:t xml:space="preserve"> </w:t>
      </w:r>
      <w:r w:rsidR="006C110D" w:rsidRPr="00A000FC">
        <w:rPr>
          <w:rFonts w:ascii="Times New Roman" w:hAnsi="Times New Roman"/>
          <w:b/>
          <w:bCs/>
          <w:sz w:val="24"/>
          <w:szCs w:val="24"/>
          <w:highlight w:val="yellow"/>
        </w:rPr>
        <w:t>ОКПД2:</w:t>
      </w:r>
    </w:p>
    <w:p w14:paraId="4F7E719C" w14:textId="77777777" w:rsidR="00B0359B" w:rsidRDefault="00B0359B" w:rsidP="006C110D">
      <w:pPr>
        <w:pStyle w:val="ab"/>
        <w:ind w:left="-709" w:firstLine="709"/>
        <w:rPr>
          <w:rFonts w:ascii="Times New Roman" w:hAnsi="Times New Roman"/>
          <w:b/>
          <w:bCs/>
          <w:sz w:val="24"/>
          <w:szCs w:val="24"/>
        </w:rPr>
      </w:pPr>
      <w:r w:rsidRPr="00B0359B">
        <w:rPr>
          <w:rFonts w:ascii="Times New Roman" w:hAnsi="Times New Roman"/>
          <w:b/>
          <w:bCs/>
          <w:sz w:val="24"/>
          <w:szCs w:val="24"/>
        </w:rPr>
        <w:t xml:space="preserve">24.20.13 — Трубы круглого сечения прочие стальные </w:t>
      </w:r>
    </w:p>
    <w:p w14:paraId="2A8823AF" w14:textId="29A8E5A3" w:rsidR="006C110D" w:rsidRPr="006C110D" w:rsidRDefault="006C110D" w:rsidP="006C110D">
      <w:pPr>
        <w:pStyle w:val="ab"/>
        <w:ind w:left="-709" w:firstLine="709"/>
        <w:rPr>
          <w:rFonts w:ascii="Times New Roman" w:hAnsi="Times New Roman"/>
          <w:sz w:val="24"/>
          <w:szCs w:val="24"/>
        </w:rPr>
      </w:pPr>
      <w:r w:rsidRPr="006C110D">
        <w:rPr>
          <w:rFonts w:ascii="Times New Roman" w:hAnsi="Times New Roman"/>
          <w:sz w:val="24"/>
          <w:szCs w:val="24"/>
        </w:rPr>
        <w:t>ПОРЯДОК ПРИМЕНЕНИЯ:</w:t>
      </w:r>
    </w:p>
    <w:p w14:paraId="43CDAED7" w14:textId="77777777" w:rsidR="006C110D" w:rsidRPr="006C110D" w:rsidRDefault="006C110D" w:rsidP="006C110D">
      <w:pPr>
        <w:pStyle w:val="ab"/>
        <w:ind w:left="-709" w:firstLine="709"/>
        <w:rPr>
          <w:rFonts w:ascii="Times New Roman" w:hAnsi="Times New Roman"/>
          <w:sz w:val="24"/>
          <w:szCs w:val="24"/>
        </w:rPr>
      </w:pPr>
      <w:r w:rsidRPr="006C110D">
        <w:rPr>
          <w:rFonts w:ascii="Times New Roman" w:hAnsi="Times New Roman"/>
          <w:sz w:val="24"/>
          <w:szCs w:val="24"/>
        </w:rPr>
        <w:t>Если Правительством Российской Федерации установлено предусмотренное подпунктом "в" пункта 1 части 2 настоящей статьи ПРЕИМУЩЕСТВО в отношении товара российского происхождения:</w:t>
      </w:r>
    </w:p>
    <w:p w14:paraId="44B945C6" w14:textId="77777777" w:rsidR="006C110D" w:rsidRPr="006C110D" w:rsidRDefault="006C110D" w:rsidP="006C110D">
      <w:pPr>
        <w:pStyle w:val="ab"/>
        <w:ind w:left="-709" w:firstLine="709"/>
        <w:rPr>
          <w:rFonts w:ascii="Times New Roman" w:hAnsi="Times New Roman"/>
          <w:sz w:val="24"/>
          <w:szCs w:val="24"/>
        </w:rPr>
      </w:pPr>
      <w:r w:rsidRPr="006C110D">
        <w:rPr>
          <w:rFonts w:ascii="Times New Roman" w:hAnsi="Times New Roman"/>
          <w:sz w:val="24"/>
          <w:szCs w:val="24"/>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12B68457" w14:textId="77777777" w:rsidR="006C110D" w:rsidRPr="006C110D" w:rsidRDefault="006C110D" w:rsidP="006C110D">
      <w:pPr>
        <w:pStyle w:val="ab"/>
        <w:ind w:left="-709" w:firstLine="709"/>
        <w:rPr>
          <w:rFonts w:ascii="Times New Roman" w:hAnsi="Times New Roman"/>
          <w:sz w:val="24"/>
          <w:szCs w:val="24"/>
        </w:rPr>
      </w:pPr>
      <w:r w:rsidRPr="006C110D">
        <w:rPr>
          <w:rFonts w:ascii="Times New Roman" w:hAnsi="Times New Roman"/>
          <w:sz w:val="24"/>
          <w:szCs w:val="24"/>
        </w:rPr>
        <w:t>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14:paraId="10EC7532" w14:textId="32D19D73" w:rsidR="008F55E1" w:rsidRPr="006C110D" w:rsidRDefault="006C110D" w:rsidP="006C110D">
      <w:pPr>
        <w:pStyle w:val="ab"/>
        <w:ind w:left="-709" w:firstLine="709"/>
        <w:jc w:val="both"/>
        <w:rPr>
          <w:rFonts w:ascii="Times New Roman" w:hAnsi="Times New Roman"/>
          <w:sz w:val="24"/>
          <w:szCs w:val="24"/>
        </w:rPr>
      </w:pPr>
      <w:r w:rsidRPr="006C110D">
        <w:rPr>
          <w:rFonts w:ascii="Times New Roman" w:hAnsi="Times New Roman"/>
          <w:sz w:val="24"/>
          <w:szCs w:val="24"/>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Pr>
          <w:rFonts w:ascii="Times New Roman" w:hAnsi="Times New Roman"/>
          <w:sz w:val="24"/>
          <w:szCs w:val="24"/>
        </w:rPr>
        <w:t>.</w:t>
      </w:r>
    </w:p>
    <w:p w14:paraId="6EC67E46" w14:textId="72755A71" w:rsidR="00EF4A43" w:rsidRPr="00A40898" w:rsidRDefault="00EF4A43" w:rsidP="00EF4A43">
      <w:pPr>
        <w:pStyle w:val="ab"/>
        <w:ind w:left="-709" w:firstLine="709"/>
        <w:jc w:val="both"/>
        <w:rPr>
          <w:rFonts w:ascii="Times New Roman" w:hAnsi="Times New Roman"/>
          <w:b/>
          <w:bCs/>
          <w:i/>
          <w:iCs/>
          <w:sz w:val="24"/>
          <w:szCs w:val="24"/>
        </w:rPr>
      </w:pPr>
      <w:r w:rsidRPr="00A40898">
        <w:rPr>
          <w:rFonts w:ascii="Times New Roman" w:hAnsi="Times New Roman"/>
          <w:b/>
          <w:bCs/>
          <w:i/>
          <w:iCs/>
          <w:sz w:val="24"/>
          <w:szCs w:val="24"/>
        </w:rPr>
        <w:t xml:space="preserve">Информацией и документами, подтверждающими страну происхождения товара для целей настоящего постановления, является: указание в заявке на участие в закупке наименования страны происхождения товара. </w:t>
      </w:r>
    </w:p>
    <w:p w14:paraId="3D7505A6" w14:textId="4FE74235" w:rsidR="00EF4A43" w:rsidRDefault="00EF4A43" w:rsidP="00EF4A43">
      <w:pPr>
        <w:pStyle w:val="ab"/>
        <w:ind w:left="-709" w:firstLine="709"/>
        <w:jc w:val="both"/>
        <w:rPr>
          <w:rFonts w:ascii="Times New Roman" w:hAnsi="Times New Roman"/>
          <w:sz w:val="24"/>
          <w:szCs w:val="24"/>
        </w:rPr>
      </w:pPr>
      <w:r w:rsidRPr="00A40898">
        <w:rPr>
          <w:rFonts w:ascii="Times New Roman" w:hAnsi="Times New Roman"/>
          <w:b/>
          <w:bCs/>
          <w:i/>
          <w:iCs/>
          <w:sz w:val="24"/>
          <w:szCs w:val="24"/>
        </w:rPr>
        <w:t>В случае отсутствия информации с указанием страны происхождения товара в соответствии с общероссийским классификатором, используемым для идентификации стран мира, товар признается иностранным</w:t>
      </w:r>
      <w:r w:rsidRPr="00EF4A43">
        <w:rPr>
          <w:rFonts w:ascii="Times New Roman" w:hAnsi="Times New Roman"/>
          <w:sz w:val="24"/>
          <w:szCs w:val="24"/>
        </w:rPr>
        <w:t>.</w:t>
      </w:r>
    </w:p>
    <w:p w14:paraId="06B8694A" w14:textId="68261A22" w:rsidR="00641FD6" w:rsidRPr="00147118" w:rsidRDefault="00641FD6" w:rsidP="00641FD6">
      <w:pPr>
        <w:pStyle w:val="ab"/>
        <w:ind w:left="-709" w:firstLine="709"/>
        <w:jc w:val="both"/>
        <w:rPr>
          <w:rFonts w:ascii="Times New Roman" w:hAnsi="Times New Roman"/>
          <w:i/>
          <w:iCs/>
          <w:sz w:val="24"/>
          <w:szCs w:val="24"/>
        </w:rPr>
      </w:pPr>
      <w:r w:rsidRPr="00147118">
        <w:rPr>
          <w:rFonts w:ascii="Times New Roman" w:hAnsi="Times New Roman"/>
          <w:i/>
          <w:iCs/>
          <w:sz w:val="24"/>
          <w:szCs w:val="24"/>
        </w:rPr>
        <w:t>Если в закупке установлен режим запрета закупки иностранной продукции, то не допускается заключение договора на поставку такой продукции (на поставку товара иностранного происхождения / на оказание услуг иностранным лицом / на выполнение работ иностранным лицом) – соответствующая заявка отклоняется при рассмотрении заявок.</w:t>
      </w:r>
    </w:p>
    <w:p w14:paraId="6BABFF64" w14:textId="699C37C9" w:rsidR="00641FD6" w:rsidRPr="00147118" w:rsidRDefault="00641FD6" w:rsidP="00641FD6">
      <w:pPr>
        <w:pStyle w:val="ab"/>
        <w:ind w:left="-709" w:firstLine="709"/>
        <w:jc w:val="both"/>
        <w:rPr>
          <w:rFonts w:ascii="Times New Roman" w:hAnsi="Times New Roman"/>
          <w:i/>
          <w:iCs/>
          <w:sz w:val="24"/>
          <w:szCs w:val="24"/>
        </w:rPr>
      </w:pPr>
      <w:r w:rsidRPr="00147118">
        <w:rPr>
          <w:rFonts w:ascii="Times New Roman" w:hAnsi="Times New Roman"/>
          <w:i/>
          <w:iCs/>
          <w:sz w:val="24"/>
          <w:szCs w:val="24"/>
        </w:rPr>
        <w:t>Если в закупке установлен режим ограничения закупки иностранной продукции, то не допускается заключение договора на поставку такой продукции, если была подана и по результатам рассмотрения заявок допущена заявка с российской продукцией (на поставку товара российского происхождения / на оказание услуг российским лицом / на выполнение работ российским лицом), – соответствующая заявка отклоняется при рассмотрении заявок.</w:t>
      </w:r>
    </w:p>
    <w:p w14:paraId="4071926B" w14:textId="1C45A3D9" w:rsidR="00641FD6" w:rsidRPr="00147118" w:rsidRDefault="00641FD6" w:rsidP="00641FD6">
      <w:pPr>
        <w:pStyle w:val="ab"/>
        <w:ind w:left="-709" w:firstLine="709"/>
        <w:jc w:val="both"/>
        <w:rPr>
          <w:rFonts w:ascii="Times New Roman" w:hAnsi="Times New Roman"/>
          <w:i/>
          <w:iCs/>
          <w:sz w:val="24"/>
          <w:szCs w:val="24"/>
        </w:rPr>
      </w:pPr>
      <w:r w:rsidRPr="00147118">
        <w:rPr>
          <w:rFonts w:ascii="Times New Roman" w:hAnsi="Times New Roman"/>
          <w:i/>
          <w:iCs/>
          <w:sz w:val="24"/>
          <w:szCs w:val="24"/>
        </w:rPr>
        <w:t xml:space="preserve">Если в закупке установлен режим преимущества российской продукции, то при оценке и сопоставлении заявок, а также их ранжировке, осуществляется снижение  на 15% (пятнадцать процентов) итоговой стоимости заявки (цены договора), поданной и допущенной заявки с </w:t>
      </w:r>
      <w:r w:rsidRPr="00147118">
        <w:rPr>
          <w:rFonts w:ascii="Times New Roman" w:hAnsi="Times New Roman"/>
          <w:i/>
          <w:iCs/>
          <w:sz w:val="24"/>
          <w:szCs w:val="24"/>
        </w:rPr>
        <w:lastRenderedPageBreak/>
        <w:t>российской продукцией (на поставку товара российского происхождения / на оказание услуг российским лицом / на выполнение работ российским лицом).</w:t>
      </w:r>
    </w:p>
    <w:p w14:paraId="34FD5060" w14:textId="18948BA8" w:rsidR="00641FD6" w:rsidRPr="00FC269F" w:rsidRDefault="00FC269F" w:rsidP="00EF4A43">
      <w:pPr>
        <w:pStyle w:val="ab"/>
        <w:ind w:left="-709" w:firstLine="709"/>
        <w:jc w:val="both"/>
        <w:rPr>
          <w:rFonts w:ascii="Times New Roman" w:hAnsi="Times New Roman"/>
          <w:sz w:val="24"/>
          <w:szCs w:val="24"/>
        </w:rPr>
      </w:pPr>
      <w:r w:rsidRPr="00FC269F">
        <w:rPr>
          <w:rFonts w:ascii="Times New Roman" w:hAnsi="Times New Roman"/>
          <w:b/>
          <w:bCs/>
          <w:i/>
          <w:iCs/>
          <w:sz w:val="24"/>
          <w:szCs w:val="24"/>
        </w:rPr>
        <w:t>Для подтверждения страны происхождения, участник должен указать в заявке: номер реестровой записи из реестра российской промышленной продукции или номер реестровой записи из евразийского реестра промышленных товаров государств – членов Евразийского экономического союза на предложенный товар</w:t>
      </w:r>
      <w:r>
        <w:rPr>
          <w:rFonts w:ascii="Times New Roman" w:hAnsi="Times New Roman"/>
          <w:sz w:val="24"/>
          <w:szCs w:val="24"/>
        </w:rPr>
        <w:t>.</w:t>
      </w:r>
    </w:p>
    <w:p w14:paraId="607B57BE" w14:textId="31DB19AE" w:rsidR="0075150E" w:rsidRDefault="0075150E" w:rsidP="0075150E">
      <w:pPr>
        <w:pStyle w:val="ab"/>
        <w:ind w:left="-709" w:firstLine="709"/>
        <w:jc w:val="both"/>
        <w:rPr>
          <w:rFonts w:ascii="Times New Roman" w:hAnsi="Times New Roman"/>
          <w:sz w:val="24"/>
          <w:szCs w:val="24"/>
        </w:rPr>
      </w:pPr>
      <w:r>
        <w:rPr>
          <w:rFonts w:ascii="Times New Roman" w:hAnsi="Times New Roman"/>
          <w:b/>
          <w:bCs/>
          <w:sz w:val="24"/>
          <w:szCs w:val="24"/>
        </w:rPr>
        <w:t>Статья 14.  Место, условия и сроки (периоды) поставки товара, выполнения работы, оказания услуги:</w:t>
      </w:r>
    </w:p>
    <w:p w14:paraId="53B74F76" w14:textId="77777777" w:rsidR="009C682C" w:rsidRDefault="0075150E" w:rsidP="009C682C">
      <w:pPr>
        <w:pStyle w:val="ab"/>
        <w:ind w:left="-709" w:firstLine="709"/>
        <w:jc w:val="both"/>
        <w:rPr>
          <w:rFonts w:ascii="Times New Roman" w:hAnsi="Times New Roman"/>
          <w:sz w:val="24"/>
          <w:szCs w:val="24"/>
        </w:rPr>
      </w:pPr>
      <w:r>
        <w:rPr>
          <w:rFonts w:ascii="Times New Roman" w:hAnsi="Times New Roman"/>
          <w:b/>
          <w:bCs/>
          <w:sz w:val="24"/>
          <w:szCs w:val="24"/>
        </w:rPr>
        <w:t xml:space="preserve">Место поставки товара, выполнения работ, оказания </w:t>
      </w:r>
      <w:r w:rsidR="00132AF7">
        <w:rPr>
          <w:rFonts w:ascii="Times New Roman" w:hAnsi="Times New Roman"/>
          <w:b/>
          <w:bCs/>
          <w:sz w:val="24"/>
          <w:szCs w:val="24"/>
        </w:rPr>
        <w:t xml:space="preserve">услуг: </w:t>
      </w:r>
      <w:r w:rsidR="009C682C">
        <w:rPr>
          <w:rFonts w:ascii="Times New Roman" w:hAnsi="Times New Roman"/>
          <w:sz w:val="24"/>
          <w:szCs w:val="24"/>
        </w:rPr>
        <w:t xml:space="preserve">поставка товара производится силами и за счет средств Поставщика до склада Покупателя, расположенного по адресу: Оренбургская область, г. Новотроицк, ул. Железнодорожная, д. 2 «З». </w:t>
      </w:r>
    </w:p>
    <w:p w14:paraId="3A703557" w14:textId="77777777" w:rsidR="009C682C" w:rsidRDefault="009C682C" w:rsidP="009C682C">
      <w:pPr>
        <w:pStyle w:val="ab"/>
        <w:ind w:left="-709" w:firstLine="709"/>
        <w:jc w:val="both"/>
        <w:rPr>
          <w:rFonts w:ascii="Times New Roman" w:hAnsi="Times New Roman"/>
          <w:sz w:val="24"/>
          <w:szCs w:val="24"/>
        </w:rPr>
      </w:pPr>
      <w:r>
        <w:rPr>
          <w:rFonts w:ascii="Times New Roman" w:hAnsi="Times New Roman"/>
          <w:sz w:val="24"/>
          <w:szCs w:val="24"/>
        </w:rPr>
        <w:t>Приемка товара осуществляется в рабочие дни Заказчика: понедельник – четверг с 08:00 до 17:00 (местного времени), пятница с 08:00 до 16:00 (местного времени). В праздничные и выходные дни приемка товара не осуществляется. Дата и время поставки согласовываются с Заказчиком по телефону 8(3537) 67-57-45, 67-77-32.</w:t>
      </w:r>
    </w:p>
    <w:p w14:paraId="659BF9CE" w14:textId="3CE42513" w:rsidR="007D0EA0" w:rsidRDefault="007D0EA0" w:rsidP="009C682C">
      <w:pPr>
        <w:pStyle w:val="ab"/>
        <w:ind w:left="-709" w:firstLine="709"/>
        <w:jc w:val="both"/>
        <w:rPr>
          <w:rFonts w:ascii="Times New Roman" w:hAnsi="Times New Roman"/>
          <w:sz w:val="24"/>
          <w:szCs w:val="24"/>
        </w:rPr>
      </w:pPr>
      <w:r w:rsidRPr="007D0EA0">
        <w:rPr>
          <w:rFonts w:ascii="Times New Roman" w:hAnsi="Times New Roman"/>
          <w:sz w:val="24"/>
          <w:szCs w:val="24"/>
        </w:rPr>
        <w:t>Приемка товара осуществляется в соответствии с требованиями «Инструкции о порядке приемки продукции производственно-технического назначения и товаров народного потребления по количеству» (утв. Постановлением Госарбитража СССР от 15.06.1965 г.  П-6 с изм. от 22.10.1997г.), «Инструкции о порядке приемки продукции производственно-технического назначения и товаров народного потребления по качеству» (утв. постановлением Госарбитража СССР от 25.04.1966г № П-7 с изм.  от 22.10.1997 г.).</w:t>
      </w:r>
    </w:p>
    <w:p w14:paraId="232B1BB7" w14:textId="39E88D4D" w:rsidR="006251DB" w:rsidRDefault="006251DB" w:rsidP="009C682C">
      <w:pPr>
        <w:pStyle w:val="ab"/>
        <w:ind w:left="-709" w:firstLine="709"/>
        <w:jc w:val="both"/>
        <w:rPr>
          <w:rFonts w:ascii="Times New Roman" w:hAnsi="Times New Roman"/>
          <w:sz w:val="24"/>
          <w:szCs w:val="24"/>
        </w:rPr>
      </w:pPr>
      <w:r w:rsidRPr="006251DB">
        <w:rPr>
          <w:rFonts w:ascii="Times New Roman" w:hAnsi="Times New Roman"/>
          <w:i/>
          <w:iCs/>
          <w:sz w:val="24"/>
          <w:szCs w:val="24"/>
        </w:rPr>
        <w:t>Отгрузка Товара производится с допустимым отклонением +/-5 % от согласованного количества Товара (толеранс). При расчетах стороны руководствуются сведениями о количестве Товара, указанном в накладных, спецификации или иных документах, свидетельствующих о передаче Товара Покупателю. При поставке Товара с допустимым отклонением от согласованного количества (толеранс) оплате подлежит фактически поставленное количество Товара</w:t>
      </w:r>
      <w:r w:rsidRPr="006251DB">
        <w:rPr>
          <w:rFonts w:ascii="Times New Roman" w:hAnsi="Times New Roman"/>
          <w:sz w:val="24"/>
          <w:szCs w:val="24"/>
        </w:rPr>
        <w:t>.</w:t>
      </w:r>
    </w:p>
    <w:p w14:paraId="18FF1A53" w14:textId="13A29A14" w:rsidR="009D559A" w:rsidRDefault="007D0EA0" w:rsidP="009C682C">
      <w:pPr>
        <w:pStyle w:val="ab"/>
        <w:ind w:left="-709" w:firstLine="709"/>
        <w:jc w:val="both"/>
        <w:rPr>
          <w:rFonts w:ascii="Times New Roman" w:hAnsi="Times New Roman"/>
          <w:sz w:val="24"/>
          <w:szCs w:val="24"/>
        </w:rPr>
      </w:pPr>
      <w:r w:rsidRPr="007D0EA0">
        <w:rPr>
          <w:rFonts w:ascii="Times New Roman" w:hAnsi="Times New Roman"/>
          <w:sz w:val="24"/>
          <w:szCs w:val="24"/>
        </w:rPr>
        <w:t>Датой поставки товара считается дата подписания сторонами товарной накладной формы ТОРГ-12 или универсального передаточного документа (далее УПД), транспортной накладной</w:t>
      </w:r>
      <w:r w:rsidR="009C682C">
        <w:rPr>
          <w:rFonts w:ascii="Times New Roman" w:hAnsi="Times New Roman"/>
          <w:sz w:val="24"/>
          <w:szCs w:val="24"/>
        </w:rPr>
        <w:t>.</w:t>
      </w:r>
    </w:p>
    <w:p w14:paraId="4894F242" w14:textId="77777777" w:rsidR="006251DB" w:rsidRPr="006251DB" w:rsidRDefault="006251DB" w:rsidP="006251DB">
      <w:pPr>
        <w:pStyle w:val="ab"/>
        <w:ind w:left="-709" w:firstLine="709"/>
        <w:rPr>
          <w:rFonts w:ascii="Times New Roman" w:hAnsi="Times New Roman"/>
          <w:sz w:val="24"/>
          <w:szCs w:val="24"/>
        </w:rPr>
      </w:pPr>
      <w:r w:rsidRPr="006251DB">
        <w:rPr>
          <w:rFonts w:ascii="Times New Roman" w:hAnsi="Times New Roman"/>
          <w:sz w:val="24"/>
          <w:szCs w:val="24"/>
        </w:rPr>
        <w:t>Заказчик вправе отказаться от приемки товара, если он не соответствует установленным для данного вида товара требованиям или условиям договора. При этом несоответствие фиксируется двусторонним актом.</w:t>
      </w:r>
    </w:p>
    <w:p w14:paraId="79BC3DD1" w14:textId="151EAC2A" w:rsidR="006251DB" w:rsidRPr="009F5DE1" w:rsidRDefault="006251DB" w:rsidP="006251DB">
      <w:pPr>
        <w:pStyle w:val="ab"/>
        <w:ind w:left="-709" w:firstLine="709"/>
        <w:jc w:val="both"/>
        <w:rPr>
          <w:rFonts w:ascii="Times New Roman" w:hAnsi="Times New Roman"/>
          <w:sz w:val="24"/>
          <w:szCs w:val="24"/>
        </w:rPr>
      </w:pPr>
      <w:r w:rsidRPr="006251DB">
        <w:rPr>
          <w:rFonts w:ascii="Times New Roman" w:hAnsi="Times New Roman"/>
          <w:sz w:val="24"/>
          <w:szCs w:val="24"/>
        </w:rPr>
        <w:t>Заказчик имеет право на инспекцию, испытания, входной контроль, в случае несоответствия требуемых характеристик оформить отказ от товара, оформленный протоколом испытания о его несоответствии.</w:t>
      </w:r>
    </w:p>
    <w:p w14:paraId="07E18E1E" w14:textId="6A8C735C" w:rsidR="00225E69" w:rsidRDefault="009D559A" w:rsidP="009563DA">
      <w:pPr>
        <w:pStyle w:val="ab"/>
        <w:ind w:left="-709" w:firstLine="709"/>
        <w:jc w:val="both"/>
        <w:rPr>
          <w:rFonts w:ascii="Times New Roman" w:hAnsi="Times New Roman"/>
          <w:sz w:val="24"/>
          <w:szCs w:val="24"/>
        </w:rPr>
      </w:pPr>
      <w:r w:rsidRPr="009D559A">
        <w:rPr>
          <w:rFonts w:ascii="Times New Roman" w:hAnsi="Times New Roman"/>
          <w:b/>
          <w:bCs/>
          <w:sz w:val="24"/>
          <w:szCs w:val="24"/>
        </w:rPr>
        <w:t xml:space="preserve"> </w:t>
      </w:r>
      <w:r w:rsidR="0075150E">
        <w:rPr>
          <w:rFonts w:ascii="Times New Roman" w:hAnsi="Times New Roman"/>
          <w:b/>
          <w:bCs/>
          <w:sz w:val="24"/>
          <w:szCs w:val="24"/>
        </w:rPr>
        <w:t>Сроки (периоды) поставки товаров, выполнения работ и оказания услуг</w:t>
      </w:r>
      <w:r w:rsidR="00F05121">
        <w:rPr>
          <w:rFonts w:ascii="Times New Roman" w:hAnsi="Times New Roman"/>
          <w:b/>
          <w:bCs/>
          <w:sz w:val="24"/>
          <w:szCs w:val="24"/>
        </w:rPr>
        <w:t>:</w:t>
      </w:r>
      <w:r w:rsidR="00F05121">
        <w:t xml:space="preserve"> </w:t>
      </w:r>
      <w:r w:rsidR="00225E69" w:rsidRPr="00225E69">
        <w:rPr>
          <w:rFonts w:ascii="Times New Roman" w:hAnsi="Times New Roman"/>
          <w:sz w:val="24"/>
          <w:szCs w:val="24"/>
        </w:rPr>
        <w:t>Поставка товара производится отдельными партиями, по заявкам Покупателя в течение</w:t>
      </w:r>
      <w:r w:rsidR="006251DB" w:rsidRPr="006251DB">
        <w:rPr>
          <w:rFonts w:ascii="Times New Roman" w:hAnsi="Times New Roman"/>
          <w:sz w:val="24"/>
          <w:szCs w:val="24"/>
        </w:rPr>
        <w:t xml:space="preserve"> 7 (</w:t>
      </w:r>
      <w:r w:rsidR="006251DB">
        <w:rPr>
          <w:rFonts w:ascii="Times New Roman" w:hAnsi="Times New Roman"/>
          <w:sz w:val="24"/>
          <w:szCs w:val="24"/>
        </w:rPr>
        <w:t>семи</w:t>
      </w:r>
      <w:r w:rsidR="00225E69" w:rsidRPr="00225E69">
        <w:rPr>
          <w:rFonts w:ascii="Times New Roman" w:hAnsi="Times New Roman"/>
          <w:sz w:val="24"/>
          <w:szCs w:val="24"/>
        </w:rPr>
        <w:t xml:space="preserve">) </w:t>
      </w:r>
      <w:r w:rsidR="004D5CA3">
        <w:rPr>
          <w:rFonts w:ascii="Times New Roman" w:hAnsi="Times New Roman"/>
          <w:sz w:val="24"/>
          <w:szCs w:val="24"/>
        </w:rPr>
        <w:t xml:space="preserve">рабочих </w:t>
      </w:r>
      <w:r w:rsidR="00225E69" w:rsidRPr="00225E69">
        <w:rPr>
          <w:rFonts w:ascii="Times New Roman" w:hAnsi="Times New Roman"/>
          <w:sz w:val="24"/>
          <w:szCs w:val="24"/>
        </w:rPr>
        <w:t>дней после подписания договора Сторонами</w:t>
      </w:r>
      <w:r w:rsidR="00561E5B">
        <w:rPr>
          <w:rFonts w:ascii="Times New Roman" w:hAnsi="Times New Roman"/>
          <w:sz w:val="24"/>
          <w:szCs w:val="24"/>
        </w:rPr>
        <w:t>.</w:t>
      </w:r>
      <w:r w:rsidR="00225E69" w:rsidRPr="00225E69">
        <w:rPr>
          <w:rFonts w:ascii="Times New Roman" w:hAnsi="Times New Roman"/>
          <w:sz w:val="24"/>
          <w:szCs w:val="24"/>
        </w:rPr>
        <w:t xml:space="preserve"> </w:t>
      </w:r>
    </w:p>
    <w:p w14:paraId="66EB18A2" w14:textId="3C579AFC" w:rsidR="009563DA" w:rsidRDefault="0075150E" w:rsidP="009563DA">
      <w:pPr>
        <w:pStyle w:val="ab"/>
        <w:ind w:left="-709" w:firstLine="709"/>
        <w:jc w:val="both"/>
        <w:rPr>
          <w:rFonts w:ascii="Times New Roman" w:hAnsi="Times New Roman"/>
          <w:sz w:val="24"/>
          <w:szCs w:val="24"/>
        </w:rPr>
      </w:pPr>
      <w:r>
        <w:rPr>
          <w:rFonts w:ascii="Times New Roman" w:hAnsi="Times New Roman"/>
          <w:b/>
          <w:bCs/>
          <w:sz w:val="24"/>
          <w:szCs w:val="24"/>
        </w:rPr>
        <w:t xml:space="preserve">Условия поставки товара, выполнения работы, оказания услуги: </w:t>
      </w:r>
      <w:r w:rsidR="00222E23" w:rsidRPr="00222E23">
        <w:rPr>
          <w:rFonts w:ascii="Times New Roman" w:hAnsi="Times New Roman"/>
          <w:sz w:val="24"/>
          <w:szCs w:val="24"/>
        </w:rPr>
        <w:t>в соответствии с проектом договора.</w:t>
      </w:r>
    </w:p>
    <w:p w14:paraId="2CF3C7EF" w14:textId="0A414671" w:rsidR="000729AC" w:rsidRPr="000729AC" w:rsidRDefault="0075150E" w:rsidP="00561E5B">
      <w:pPr>
        <w:pStyle w:val="ab"/>
        <w:ind w:left="-709" w:firstLine="709"/>
        <w:jc w:val="both"/>
        <w:rPr>
          <w:rFonts w:ascii="Times New Roman" w:hAnsi="Times New Roman"/>
          <w:sz w:val="24"/>
          <w:szCs w:val="24"/>
        </w:rPr>
      </w:pPr>
      <w:r>
        <w:rPr>
          <w:rFonts w:ascii="Times New Roman" w:hAnsi="Times New Roman"/>
          <w:b/>
          <w:bCs/>
          <w:sz w:val="24"/>
          <w:szCs w:val="24"/>
        </w:rPr>
        <w:t xml:space="preserve">Статья 15. </w:t>
      </w:r>
      <w:r w:rsidR="00BB31BF">
        <w:rPr>
          <w:rFonts w:ascii="Times New Roman" w:hAnsi="Times New Roman"/>
          <w:b/>
          <w:bCs/>
          <w:sz w:val="24"/>
          <w:szCs w:val="24"/>
        </w:rPr>
        <w:t xml:space="preserve">Сведения </w:t>
      </w:r>
      <w:r w:rsidR="000729AC" w:rsidRPr="000729AC">
        <w:rPr>
          <w:rFonts w:ascii="Times New Roman" w:hAnsi="Times New Roman"/>
          <w:b/>
          <w:bCs/>
          <w:sz w:val="24"/>
          <w:szCs w:val="24"/>
        </w:rPr>
        <w:t>Сумма начальных(максимальных) цен единиц товара (работ, услуг</w:t>
      </w:r>
      <w:r w:rsidR="000729AC" w:rsidRPr="000729AC">
        <w:rPr>
          <w:rFonts w:ascii="Times New Roman" w:hAnsi="Times New Roman"/>
          <w:sz w:val="24"/>
          <w:szCs w:val="24"/>
        </w:rPr>
        <w:t xml:space="preserve">), являющихся предметом закупки, составляет </w:t>
      </w:r>
      <w:r w:rsidR="004D5CA3" w:rsidRPr="004D5CA3">
        <w:rPr>
          <w:rFonts w:ascii="Times New Roman" w:hAnsi="Times New Roman"/>
          <w:b/>
          <w:bCs/>
          <w:sz w:val="24"/>
          <w:szCs w:val="24"/>
        </w:rPr>
        <w:t>4 958 900,04 рубля (Четыре миллиона девятьсот пятьдесят восемь тысяч девятьсот рублей 04 копейки)</w:t>
      </w:r>
      <w:r w:rsidR="004D5CA3" w:rsidRPr="004D5CA3">
        <w:rPr>
          <w:rFonts w:ascii="Times New Roman" w:hAnsi="Times New Roman"/>
          <w:sz w:val="24"/>
          <w:szCs w:val="24"/>
        </w:rPr>
        <w:t xml:space="preserve"> с учетом 22 % НДС.</w:t>
      </w:r>
    </w:p>
    <w:p w14:paraId="20FF6FD5" w14:textId="729EEB52" w:rsidR="00EF4A43" w:rsidRPr="00A92B2D" w:rsidRDefault="000729AC" w:rsidP="000729AC">
      <w:pPr>
        <w:pStyle w:val="ab"/>
        <w:ind w:left="-709" w:firstLine="709"/>
        <w:jc w:val="both"/>
        <w:rPr>
          <w:rFonts w:ascii="Times New Roman" w:hAnsi="Times New Roman"/>
          <w:sz w:val="24"/>
          <w:szCs w:val="24"/>
        </w:rPr>
      </w:pPr>
      <w:r w:rsidRPr="000729AC">
        <w:rPr>
          <w:rFonts w:ascii="Times New Roman" w:hAnsi="Times New Roman"/>
          <w:sz w:val="24"/>
          <w:szCs w:val="24"/>
        </w:rPr>
        <w:t xml:space="preserve">Цена договора — это сумма, на которую будет заключён договор с победителем закупки, которая </w:t>
      </w:r>
      <w:r w:rsidR="004D5CA3" w:rsidRPr="000729AC">
        <w:rPr>
          <w:rFonts w:ascii="Times New Roman" w:hAnsi="Times New Roman"/>
          <w:sz w:val="24"/>
          <w:szCs w:val="24"/>
        </w:rPr>
        <w:t xml:space="preserve">составляет </w:t>
      </w:r>
      <w:r w:rsidR="004D5CA3" w:rsidRPr="004D5CA3">
        <w:rPr>
          <w:rFonts w:ascii="Times New Roman" w:hAnsi="Times New Roman"/>
          <w:b/>
          <w:bCs/>
          <w:sz w:val="24"/>
          <w:szCs w:val="24"/>
        </w:rPr>
        <w:t>1</w:t>
      </w:r>
      <w:r w:rsidR="00B0359B" w:rsidRPr="004D5CA3">
        <w:rPr>
          <w:rFonts w:ascii="Times New Roman" w:hAnsi="Times New Roman"/>
          <w:b/>
          <w:bCs/>
          <w:sz w:val="24"/>
          <w:szCs w:val="24"/>
        </w:rPr>
        <w:t xml:space="preserve"> </w:t>
      </w:r>
      <w:r w:rsidR="006251DB" w:rsidRPr="004D5CA3">
        <w:rPr>
          <w:rFonts w:ascii="Times New Roman" w:hAnsi="Times New Roman"/>
          <w:b/>
          <w:bCs/>
          <w:sz w:val="24"/>
          <w:szCs w:val="24"/>
        </w:rPr>
        <w:t>5</w:t>
      </w:r>
      <w:r w:rsidRPr="004D5CA3">
        <w:rPr>
          <w:rFonts w:ascii="Times New Roman" w:hAnsi="Times New Roman"/>
          <w:b/>
          <w:bCs/>
          <w:sz w:val="24"/>
          <w:szCs w:val="24"/>
        </w:rPr>
        <w:t>00 000,00 (</w:t>
      </w:r>
      <w:r w:rsidR="006251DB" w:rsidRPr="004D5CA3">
        <w:rPr>
          <w:rFonts w:ascii="Times New Roman" w:hAnsi="Times New Roman"/>
          <w:b/>
          <w:bCs/>
          <w:sz w:val="24"/>
          <w:szCs w:val="24"/>
        </w:rPr>
        <w:t>Один</w:t>
      </w:r>
      <w:r w:rsidR="00B0359B" w:rsidRPr="004D5CA3">
        <w:rPr>
          <w:rFonts w:ascii="Times New Roman" w:hAnsi="Times New Roman"/>
          <w:b/>
          <w:bCs/>
          <w:sz w:val="24"/>
          <w:szCs w:val="24"/>
        </w:rPr>
        <w:t xml:space="preserve"> миллион</w:t>
      </w:r>
      <w:r w:rsidR="006251DB" w:rsidRPr="004D5CA3">
        <w:rPr>
          <w:rFonts w:ascii="Times New Roman" w:hAnsi="Times New Roman"/>
          <w:b/>
          <w:bCs/>
          <w:sz w:val="24"/>
          <w:szCs w:val="24"/>
        </w:rPr>
        <w:t xml:space="preserve"> пятьсот</w:t>
      </w:r>
      <w:r w:rsidRPr="004D5CA3">
        <w:rPr>
          <w:rFonts w:ascii="Times New Roman" w:hAnsi="Times New Roman"/>
          <w:b/>
          <w:bCs/>
          <w:sz w:val="24"/>
          <w:szCs w:val="24"/>
        </w:rPr>
        <w:t xml:space="preserve"> рублей 00 копеек)</w:t>
      </w:r>
      <w:r w:rsidRPr="000729AC">
        <w:rPr>
          <w:rFonts w:ascii="Times New Roman" w:hAnsi="Times New Roman"/>
          <w:sz w:val="24"/>
          <w:szCs w:val="24"/>
        </w:rPr>
        <w:t xml:space="preserve"> (включая НДС</w:t>
      </w:r>
      <w:r w:rsidRPr="000729AC">
        <w:rPr>
          <w:rFonts w:ascii="Times New Roman" w:hAnsi="Times New Roman"/>
          <w:b/>
          <w:bCs/>
          <w:sz w:val="24"/>
          <w:szCs w:val="24"/>
        </w:rPr>
        <w:t xml:space="preserve"> _____%, </w:t>
      </w:r>
      <w:r w:rsidRPr="000729AC">
        <w:rPr>
          <w:rFonts w:ascii="Times New Roman" w:hAnsi="Times New Roman"/>
          <w:sz w:val="24"/>
          <w:szCs w:val="24"/>
        </w:rPr>
        <w:t>если Поставщик является плательщиком НДС или без НДС с указанием соответствующих оснований, в соответствии действующим законодательством).</w:t>
      </w:r>
      <w:r w:rsidRPr="000729AC">
        <w:rPr>
          <w:rFonts w:ascii="Times New Roman" w:hAnsi="Times New Roman"/>
          <w:b/>
          <w:bCs/>
          <w:sz w:val="24"/>
          <w:szCs w:val="24"/>
        </w:rPr>
        <w:t xml:space="preserve"> </w:t>
      </w:r>
      <w:r w:rsidR="009C3DEA" w:rsidRPr="009C3DEA">
        <w:rPr>
          <w:rFonts w:ascii="Times New Roman" w:hAnsi="Times New Roman"/>
          <w:sz w:val="24"/>
          <w:szCs w:val="24"/>
        </w:rPr>
        <w:t>Исходные цены за единицу измерения товара (работы, услуги), являются максимальными. Указание большей цены за единицу товара (работы, услуги) может служить основанием для отклонения заявки.</w:t>
      </w:r>
    </w:p>
    <w:p w14:paraId="425C2E69" w14:textId="77777777" w:rsidR="00E96411" w:rsidRDefault="00E96411" w:rsidP="00E96411">
      <w:pPr>
        <w:pStyle w:val="ab"/>
        <w:ind w:left="-709" w:firstLine="709"/>
        <w:rPr>
          <w:rFonts w:ascii="Times New Roman" w:hAnsi="Times New Roman"/>
          <w:sz w:val="24"/>
          <w:szCs w:val="24"/>
        </w:rPr>
      </w:pPr>
      <w:r>
        <w:rPr>
          <w:rFonts w:ascii="Times New Roman" w:hAnsi="Times New Roman"/>
          <w:sz w:val="24"/>
          <w:szCs w:val="24"/>
        </w:rPr>
        <w:t xml:space="preserve">Порядок формирования начальной (максимальной) цены единиц товаров (работ, услуг): </w:t>
      </w:r>
    </w:p>
    <w:p w14:paraId="656D404B" w14:textId="72C51150" w:rsidR="00E96411" w:rsidRDefault="00E23FF3" w:rsidP="00E96411">
      <w:pPr>
        <w:pStyle w:val="ab"/>
        <w:ind w:left="-709" w:firstLine="709"/>
        <w:jc w:val="both"/>
        <w:rPr>
          <w:rFonts w:ascii="Times New Roman" w:hAnsi="Times New Roman"/>
          <w:sz w:val="24"/>
          <w:szCs w:val="24"/>
        </w:rPr>
      </w:pPr>
      <w:r>
        <w:rPr>
          <w:rFonts w:ascii="Times New Roman" w:hAnsi="Times New Roman"/>
          <w:sz w:val="24"/>
          <w:szCs w:val="24"/>
        </w:rPr>
        <w:t>Н</w:t>
      </w:r>
      <w:r w:rsidRPr="00E23FF3">
        <w:rPr>
          <w:rFonts w:ascii="Times New Roman" w:hAnsi="Times New Roman"/>
          <w:sz w:val="24"/>
          <w:szCs w:val="24"/>
        </w:rPr>
        <w:t>ачальная (максимальная) цена единиц товара (работы, услуги)</w:t>
      </w:r>
      <w:r w:rsidR="00E96411">
        <w:rPr>
          <w:rFonts w:ascii="Times New Roman" w:hAnsi="Times New Roman"/>
          <w:sz w:val="24"/>
          <w:szCs w:val="24"/>
        </w:rPr>
        <w:t xml:space="preserve"> установлена посредством метода сопоставимых рыночных цен (анализа рынка). Источником информации о цене товара (работы, услуги), являющихся предметом закупки, стало изучение рынка в целях получения </w:t>
      </w:r>
      <w:r w:rsidR="00E96411">
        <w:rPr>
          <w:rFonts w:ascii="Times New Roman" w:hAnsi="Times New Roman"/>
          <w:sz w:val="24"/>
          <w:szCs w:val="24"/>
        </w:rPr>
        <w:lastRenderedPageBreak/>
        <w:t xml:space="preserve">ценовой информации, необходимой для определения цены единицы товара (работы, услуги), проведенное по инициативе Заказчика, путем направления запроса о предоставлении ценовой информации </w:t>
      </w:r>
      <w:r w:rsidR="0075089C">
        <w:rPr>
          <w:rFonts w:ascii="Times New Roman" w:hAnsi="Times New Roman"/>
          <w:sz w:val="24"/>
          <w:szCs w:val="24"/>
        </w:rPr>
        <w:t>3</w:t>
      </w:r>
      <w:r w:rsidR="00E96411">
        <w:rPr>
          <w:rFonts w:ascii="Times New Roman" w:hAnsi="Times New Roman"/>
          <w:sz w:val="24"/>
          <w:szCs w:val="24"/>
        </w:rPr>
        <w:t xml:space="preserve"> (</w:t>
      </w:r>
      <w:r w:rsidR="0075089C">
        <w:rPr>
          <w:rFonts w:ascii="Times New Roman" w:hAnsi="Times New Roman"/>
          <w:sz w:val="24"/>
          <w:szCs w:val="24"/>
        </w:rPr>
        <w:t>трем</w:t>
      </w:r>
      <w:r w:rsidR="00E96411">
        <w:rPr>
          <w:rFonts w:ascii="Times New Roman" w:hAnsi="Times New Roman"/>
          <w:sz w:val="24"/>
          <w:szCs w:val="24"/>
        </w:rPr>
        <w:t>) потенциальным Поставщикам.</w:t>
      </w:r>
    </w:p>
    <w:p w14:paraId="075A0D98" w14:textId="77777777" w:rsidR="00BB31BF" w:rsidRPr="009C682C" w:rsidRDefault="00BB31BF" w:rsidP="00BB31BF">
      <w:pPr>
        <w:pStyle w:val="ab"/>
        <w:ind w:left="-709" w:firstLine="709"/>
        <w:jc w:val="both"/>
        <w:rPr>
          <w:rFonts w:ascii="Times New Roman" w:hAnsi="Times New Roman"/>
          <w:sz w:val="24"/>
          <w:szCs w:val="24"/>
        </w:rPr>
      </w:pPr>
      <w:r>
        <w:rPr>
          <w:rFonts w:ascii="Times New Roman" w:hAnsi="Times New Roman"/>
          <w:sz w:val="24"/>
          <w:szCs w:val="24"/>
        </w:rPr>
        <w:t>В случае отсутствия необходимости в закупки услуг на максимальную сумму, предусмотренную договором, Заказчик ответственности не несет, упущенная выгода Заказчиком не возмещается.</w:t>
      </w:r>
    </w:p>
    <w:p w14:paraId="48DE9EDE" w14:textId="77777777" w:rsidR="005125A0" w:rsidRPr="00112B8F" w:rsidRDefault="0075150E" w:rsidP="0075150E">
      <w:pPr>
        <w:pStyle w:val="ab"/>
        <w:ind w:left="-709" w:firstLine="709"/>
        <w:jc w:val="both"/>
        <w:rPr>
          <w:rFonts w:ascii="Times New Roman" w:hAnsi="Times New Roman"/>
          <w:sz w:val="24"/>
          <w:szCs w:val="24"/>
        </w:rPr>
      </w:pPr>
      <w:r>
        <w:rPr>
          <w:rFonts w:ascii="Times New Roman" w:hAnsi="Times New Roman"/>
          <w:b/>
          <w:bCs/>
          <w:sz w:val="24"/>
          <w:szCs w:val="24"/>
        </w:rPr>
        <w:t>Статья 16. Форма, сроки и порядок оплаты товара, работы, услуги</w:t>
      </w:r>
      <w:r>
        <w:rPr>
          <w:rFonts w:ascii="Times New Roman" w:hAnsi="Times New Roman"/>
          <w:sz w:val="24"/>
          <w:szCs w:val="24"/>
        </w:rPr>
        <w:t xml:space="preserve"> </w:t>
      </w:r>
      <w:r w:rsidRPr="00E4261D">
        <w:rPr>
          <w:rFonts w:ascii="Times New Roman" w:hAnsi="Times New Roman"/>
          <w:sz w:val="24"/>
          <w:szCs w:val="24"/>
        </w:rPr>
        <w:t>–</w:t>
      </w:r>
      <w:r w:rsidR="00B3270B" w:rsidRPr="00E4261D">
        <w:rPr>
          <w:sz w:val="24"/>
          <w:szCs w:val="24"/>
        </w:rPr>
        <w:t xml:space="preserve"> </w:t>
      </w:r>
      <w:r w:rsidR="009C682C">
        <w:rPr>
          <w:sz w:val="24"/>
          <w:szCs w:val="24"/>
        </w:rPr>
        <w:t>о</w:t>
      </w:r>
      <w:r w:rsidR="009C682C">
        <w:rPr>
          <w:rFonts w:ascii="Times New Roman" w:hAnsi="Times New Roman"/>
          <w:sz w:val="24"/>
          <w:szCs w:val="24"/>
        </w:rPr>
        <w:t xml:space="preserve">плата производится путем перечисления денежных средств на расчетный счет </w:t>
      </w:r>
      <w:r w:rsidR="000556EA">
        <w:rPr>
          <w:rFonts w:ascii="Times New Roman" w:hAnsi="Times New Roman"/>
          <w:sz w:val="24"/>
          <w:szCs w:val="24"/>
        </w:rPr>
        <w:t>Поставщика</w:t>
      </w:r>
      <w:r w:rsidR="009C682C">
        <w:rPr>
          <w:rFonts w:ascii="Times New Roman" w:hAnsi="Times New Roman"/>
          <w:sz w:val="24"/>
          <w:szCs w:val="24"/>
        </w:rPr>
        <w:t xml:space="preserve"> в течение </w:t>
      </w:r>
      <w:r w:rsidR="004D5CA3" w:rsidRPr="004D5CA3">
        <w:rPr>
          <w:rFonts w:ascii="Times New Roman" w:hAnsi="Times New Roman"/>
          <w:b/>
          <w:bCs/>
          <w:sz w:val="24"/>
          <w:szCs w:val="24"/>
        </w:rPr>
        <w:t>5</w:t>
      </w:r>
      <w:r w:rsidR="009C682C" w:rsidRPr="004D5CA3">
        <w:rPr>
          <w:rFonts w:ascii="Times New Roman" w:hAnsi="Times New Roman"/>
          <w:b/>
          <w:bCs/>
          <w:sz w:val="24"/>
          <w:szCs w:val="24"/>
        </w:rPr>
        <w:t xml:space="preserve"> (</w:t>
      </w:r>
      <w:r w:rsidR="004D5CA3" w:rsidRPr="004D5CA3">
        <w:rPr>
          <w:rFonts w:ascii="Times New Roman" w:hAnsi="Times New Roman"/>
          <w:b/>
          <w:bCs/>
          <w:sz w:val="24"/>
          <w:szCs w:val="24"/>
        </w:rPr>
        <w:t>пяти</w:t>
      </w:r>
      <w:r w:rsidR="009C682C" w:rsidRPr="004D5CA3">
        <w:rPr>
          <w:rFonts w:ascii="Times New Roman" w:hAnsi="Times New Roman"/>
          <w:b/>
          <w:bCs/>
          <w:sz w:val="24"/>
          <w:szCs w:val="24"/>
        </w:rPr>
        <w:t xml:space="preserve">) </w:t>
      </w:r>
      <w:r w:rsidR="004D5CA3" w:rsidRPr="004D5CA3">
        <w:rPr>
          <w:rFonts w:ascii="Times New Roman" w:hAnsi="Times New Roman"/>
          <w:b/>
          <w:bCs/>
          <w:sz w:val="24"/>
          <w:szCs w:val="24"/>
        </w:rPr>
        <w:t>рабочих дней</w:t>
      </w:r>
      <w:r w:rsidR="009C682C">
        <w:rPr>
          <w:rFonts w:ascii="Times New Roman" w:hAnsi="Times New Roman"/>
          <w:sz w:val="24"/>
          <w:szCs w:val="24"/>
        </w:rPr>
        <w:t xml:space="preserve"> с даты подписания товарной накладной по форме ТОРГ-12, подтверждающей передачу товара Заказчику</w:t>
      </w:r>
      <w:r w:rsidR="00225E69">
        <w:rPr>
          <w:rFonts w:ascii="Times New Roman" w:hAnsi="Times New Roman"/>
          <w:sz w:val="24"/>
          <w:szCs w:val="24"/>
        </w:rPr>
        <w:t xml:space="preserve"> </w:t>
      </w:r>
      <w:r w:rsidR="009C682C">
        <w:rPr>
          <w:rFonts w:ascii="Times New Roman" w:hAnsi="Times New Roman"/>
          <w:sz w:val="24"/>
          <w:szCs w:val="24"/>
        </w:rPr>
        <w:t xml:space="preserve">и счета-фактуры </w:t>
      </w:r>
      <w:r w:rsidR="000556EA">
        <w:rPr>
          <w:rFonts w:ascii="Times New Roman" w:hAnsi="Times New Roman"/>
          <w:sz w:val="24"/>
          <w:szCs w:val="24"/>
        </w:rPr>
        <w:t>Поставщика</w:t>
      </w:r>
      <w:r w:rsidR="009C682C">
        <w:rPr>
          <w:rFonts w:ascii="Times New Roman" w:hAnsi="Times New Roman"/>
          <w:sz w:val="24"/>
          <w:szCs w:val="24"/>
        </w:rPr>
        <w:t xml:space="preserve">, либо универсального передаточного документа, соответствующего требованиям п.5, п.6 ст.169 НК РФ, </w:t>
      </w:r>
      <w:r w:rsidR="005125A0" w:rsidRPr="005125A0">
        <w:rPr>
          <w:rFonts w:ascii="Times New Roman" w:hAnsi="Times New Roman"/>
          <w:sz w:val="24"/>
          <w:szCs w:val="24"/>
        </w:rPr>
        <w:t>постановления Правительства РФ от 26.12.2011 г. № 1137, транспортной накладной.</w:t>
      </w:r>
    </w:p>
    <w:p w14:paraId="2142037F" w14:textId="39AD4FE4" w:rsidR="0075150E" w:rsidRDefault="0075150E" w:rsidP="0075150E">
      <w:pPr>
        <w:pStyle w:val="ab"/>
        <w:ind w:left="-709" w:firstLine="709"/>
        <w:jc w:val="both"/>
        <w:rPr>
          <w:rFonts w:ascii="Times New Roman" w:hAnsi="Times New Roman"/>
          <w:sz w:val="24"/>
          <w:szCs w:val="24"/>
        </w:rPr>
      </w:pPr>
      <w:r>
        <w:rPr>
          <w:rFonts w:ascii="Times New Roman" w:hAnsi="Times New Roman"/>
          <w:b/>
          <w:bCs/>
          <w:sz w:val="24"/>
          <w:szCs w:val="24"/>
        </w:rPr>
        <w:t>Статья 17. Место подачи заявок на участие в закупке</w:t>
      </w:r>
      <w:r>
        <w:rPr>
          <w:rFonts w:ascii="Times New Roman" w:hAnsi="Times New Roman"/>
          <w:sz w:val="24"/>
          <w:szCs w:val="24"/>
        </w:rPr>
        <w:t xml:space="preserve"> – </w:t>
      </w:r>
      <w:r w:rsidR="00674BCB" w:rsidRPr="00674BCB">
        <w:rPr>
          <w:rFonts w:ascii="Times New Roman" w:hAnsi="Times New Roman"/>
          <w:sz w:val="24"/>
          <w:szCs w:val="24"/>
        </w:rPr>
        <w:t>электронный магазин закупок малого объема электронной площадки РТС-тендер, расположенный в информационно-телекоммуникационной сети «Интернет» по адресу: https://orb-zmo.rts-tender.ru, (далее -Информационная система для осуществления закупок малого объема)</w:t>
      </w:r>
      <w:r w:rsidR="00674BCB">
        <w:rPr>
          <w:rFonts w:ascii="Times New Roman" w:hAnsi="Times New Roman"/>
          <w:sz w:val="24"/>
          <w:szCs w:val="24"/>
        </w:rPr>
        <w:t>.</w:t>
      </w:r>
    </w:p>
    <w:p w14:paraId="29679FFF" w14:textId="77777777" w:rsidR="00A92A03" w:rsidRDefault="0075150E" w:rsidP="00A92A03">
      <w:pPr>
        <w:pStyle w:val="ab"/>
        <w:jc w:val="both"/>
        <w:rPr>
          <w:rFonts w:ascii="Times New Roman" w:hAnsi="Times New Roman"/>
          <w:sz w:val="24"/>
          <w:szCs w:val="24"/>
        </w:rPr>
      </w:pPr>
      <w:r>
        <w:rPr>
          <w:rFonts w:ascii="Times New Roman" w:hAnsi="Times New Roman"/>
          <w:b/>
          <w:bCs/>
          <w:sz w:val="24"/>
          <w:szCs w:val="24"/>
        </w:rPr>
        <w:t>Статья 18. Критерии и порядок оценки заявок на участие в закупке.</w:t>
      </w:r>
      <w:r>
        <w:rPr>
          <w:rFonts w:ascii="Times New Roman" w:hAnsi="Times New Roman"/>
          <w:b/>
          <w:bCs/>
          <w:sz w:val="24"/>
          <w:szCs w:val="24"/>
        </w:rPr>
        <w:tab/>
        <w:t xml:space="preserve">           </w:t>
      </w:r>
      <w:bookmarkStart w:id="2" w:name="_Hlk133427114"/>
      <w:r w:rsidR="00A92A03">
        <w:rPr>
          <w:rFonts w:ascii="Times New Roman" w:hAnsi="Times New Roman"/>
          <w:sz w:val="24"/>
          <w:szCs w:val="24"/>
        </w:rPr>
        <w:t xml:space="preserve">Критерием оценки и сопоставления заявок на участие в закупке является цена. </w:t>
      </w:r>
    </w:p>
    <w:p w14:paraId="0771B6A2" w14:textId="77777777" w:rsidR="00A92A03" w:rsidRDefault="00A92A03" w:rsidP="00A92A03">
      <w:pPr>
        <w:pStyle w:val="ab"/>
        <w:ind w:left="-709" w:firstLine="709"/>
        <w:jc w:val="both"/>
        <w:rPr>
          <w:rFonts w:ascii="Times New Roman" w:hAnsi="Times New Roman"/>
          <w:sz w:val="24"/>
          <w:szCs w:val="24"/>
        </w:rPr>
      </w:pPr>
      <w:r>
        <w:rPr>
          <w:rFonts w:ascii="Times New Roman" w:hAnsi="Times New Roman"/>
          <w:sz w:val="24"/>
          <w:szCs w:val="24"/>
        </w:rPr>
        <w:t xml:space="preserve">Участник торгов предлагает цену за единицу товара (работы, услуги) не выше начальной (максимальной) цены за единицу товара (работы, услуги) указанной в обосновании начальной (максимальной) цены единицы товара (работ, услуг). Ценовое предложение, входящее в заявку на участие в закупке, не должно превышать начальную (максимальную) цену единицы товара (работ, услуг).  </w:t>
      </w:r>
    </w:p>
    <w:p w14:paraId="307812C9" w14:textId="77777777" w:rsidR="00A92A03" w:rsidRPr="00674BCB" w:rsidRDefault="00A92A03" w:rsidP="00A92A03">
      <w:pPr>
        <w:pStyle w:val="ab"/>
        <w:rPr>
          <w:rFonts w:ascii="Times New Roman" w:hAnsi="Times New Roman"/>
          <w:sz w:val="24"/>
          <w:szCs w:val="24"/>
        </w:rPr>
      </w:pPr>
      <w:r w:rsidRPr="00561E5B">
        <w:rPr>
          <w:rFonts w:ascii="Times New Roman" w:hAnsi="Times New Roman"/>
          <w:sz w:val="24"/>
          <w:szCs w:val="24"/>
          <w:highlight w:val="yellow"/>
        </w:rPr>
        <w:t>Запрещено частичное предложение товара (работы, услуги).</w:t>
      </w:r>
    </w:p>
    <w:p w14:paraId="4AFA3FF7" w14:textId="097569C3" w:rsidR="0075150E" w:rsidRDefault="0075150E" w:rsidP="00A92A03">
      <w:pPr>
        <w:pStyle w:val="ab"/>
        <w:jc w:val="both"/>
        <w:rPr>
          <w:rFonts w:ascii="Times New Roman" w:hAnsi="Times New Roman"/>
          <w:b/>
          <w:bCs/>
          <w:sz w:val="24"/>
          <w:szCs w:val="24"/>
        </w:rPr>
      </w:pPr>
      <w:r>
        <w:rPr>
          <w:rFonts w:ascii="Times New Roman" w:hAnsi="Times New Roman"/>
          <w:b/>
          <w:bCs/>
          <w:sz w:val="24"/>
          <w:szCs w:val="24"/>
        </w:rPr>
        <w:t>Статья 19. Порядок подведения итогов закупки.</w:t>
      </w:r>
    </w:p>
    <w:p w14:paraId="43F86ECD" w14:textId="1FBC5AFC" w:rsidR="00674BCB" w:rsidRDefault="00674BCB" w:rsidP="0075150E">
      <w:pPr>
        <w:spacing w:before="0"/>
        <w:ind w:left="-709" w:firstLine="709"/>
        <w:rPr>
          <w:rFonts w:eastAsia="Calibri"/>
          <w:sz w:val="24"/>
          <w:szCs w:val="24"/>
          <w:lang w:eastAsia="en-US"/>
        </w:rPr>
      </w:pPr>
      <w:r w:rsidRPr="00674BCB">
        <w:rPr>
          <w:rFonts w:eastAsia="Calibri"/>
          <w:sz w:val="24"/>
          <w:szCs w:val="24"/>
          <w:lang w:eastAsia="en-US"/>
        </w:rPr>
        <w:t>Победителем признается участник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соответствует требованиям, установленным Заказчиком в сведениях о закупке</w:t>
      </w:r>
      <w:r w:rsidR="00363CC5">
        <w:rPr>
          <w:rFonts w:eastAsia="Calibri"/>
          <w:sz w:val="24"/>
          <w:szCs w:val="24"/>
          <w:lang w:eastAsia="en-US"/>
        </w:rPr>
        <w:t>,</w:t>
      </w:r>
      <w:r w:rsidR="006369F9">
        <w:rPr>
          <w:rFonts w:eastAsia="Calibri"/>
          <w:sz w:val="24"/>
          <w:szCs w:val="24"/>
          <w:lang w:eastAsia="en-US"/>
        </w:rPr>
        <w:t xml:space="preserve"> </w:t>
      </w:r>
      <w:r w:rsidR="006369F9" w:rsidRPr="006369F9">
        <w:rPr>
          <w:rFonts w:eastAsia="Calibri"/>
          <w:sz w:val="24"/>
          <w:szCs w:val="24"/>
          <w:lang w:eastAsia="en-US"/>
        </w:rPr>
        <w:t>с учетом применения законодательства о национальном режиме, в т.ч. Постановлением Правительства РФ от 23.12.2024 N 1875</w:t>
      </w:r>
      <w:r w:rsidRPr="00674BCB">
        <w:rPr>
          <w:rFonts w:eastAsia="Calibri"/>
          <w:sz w:val="24"/>
          <w:szCs w:val="24"/>
          <w:lang w:eastAsia="en-US"/>
        </w:rPr>
        <w:t>, и содержит наименьшую цену договора.</w:t>
      </w:r>
    </w:p>
    <w:p w14:paraId="405CF22C" w14:textId="4AE1654F" w:rsidR="0075150E" w:rsidRDefault="0075150E" w:rsidP="0075150E">
      <w:pPr>
        <w:spacing w:before="0"/>
        <w:ind w:left="-709" w:firstLine="709"/>
        <w:rPr>
          <w:b/>
          <w:bCs/>
          <w:sz w:val="24"/>
          <w:szCs w:val="24"/>
        </w:rPr>
      </w:pPr>
      <w:r>
        <w:rPr>
          <w:b/>
          <w:bCs/>
          <w:sz w:val="24"/>
          <w:szCs w:val="24"/>
        </w:rPr>
        <w:t>Статья 20. Заключение договора по результатам закупки</w:t>
      </w:r>
    </w:p>
    <w:p w14:paraId="323F17A1" w14:textId="77777777" w:rsidR="00931F3F" w:rsidRDefault="00674BCB" w:rsidP="009C6E81">
      <w:pPr>
        <w:spacing w:before="0"/>
        <w:rPr>
          <w:sz w:val="24"/>
          <w:szCs w:val="24"/>
        </w:rPr>
      </w:pPr>
      <w:r w:rsidRPr="00674BCB">
        <w:rPr>
          <w:sz w:val="24"/>
          <w:szCs w:val="24"/>
        </w:rPr>
        <w:t>Заключение договора в Информационной системе для осуществления закупок малого</w:t>
      </w:r>
    </w:p>
    <w:p w14:paraId="7FF20A9C" w14:textId="50F3C0FA" w:rsidR="009C6E81" w:rsidRDefault="00674BCB" w:rsidP="00931F3F">
      <w:pPr>
        <w:spacing w:before="0"/>
        <w:ind w:left="-709"/>
        <w:rPr>
          <w:sz w:val="24"/>
          <w:szCs w:val="24"/>
        </w:rPr>
      </w:pPr>
      <w:r w:rsidRPr="00674BCB">
        <w:rPr>
          <w:sz w:val="24"/>
          <w:szCs w:val="24"/>
        </w:rPr>
        <w:t>объема осуществляется в электронной форме с участником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соответствует требованиям, установленным Заказчиком в сведениях о закупке, и содержит наименьшую цену договора</w:t>
      </w:r>
      <w:r w:rsidR="009C6E81">
        <w:rPr>
          <w:sz w:val="24"/>
          <w:szCs w:val="24"/>
        </w:rPr>
        <w:t xml:space="preserve">. </w:t>
      </w:r>
    </w:p>
    <w:p w14:paraId="4DAD4F5E" w14:textId="6C47220C" w:rsidR="009C6E81" w:rsidRDefault="009C6E81" w:rsidP="00931F3F">
      <w:pPr>
        <w:spacing w:before="0"/>
        <w:ind w:left="-709" w:firstLine="708"/>
        <w:rPr>
          <w:sz w:val="24"/>
          <w:szCs w:val="24"/>
        </w:rPr>
      </w:pPr>
      <w:r>
        <w:rPr>
          <w:sz w:val="24"/>
          <w:szCs w:val="24"/>
        </w:rPr>
        <w:t>В</w:t>
      </w:r>
      <w:r w:rsidR="00674BCB" w:rsidRPr="00674BCB">
        <w:rPr>
          <w:sz w:val="24"/>
          <w:szCs w:val="24"/>
        </w:rPr>
        <w:t xml:space="preserve"> случае выявления Заказчиком несоответствия участника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подавшего предложение на участие, требованиям к участникам закупки, предусмотренным Федеральным законом № 223-ФЗ и (или)  Положением о закупке товаров, работ и услуг для нужд МУП «УКХ», </w:t>
      </w:r>
      <w:r w:rsidRPr="009C6E81">
        <w:rPr>
          <w:sz w:val="24"/>
          <w:szCs w:val="24"/>
        </w:rPr>
        <w:t>договор с таким участником не заключается</w:t>
      </w:r>
      <w:r>
        <w:rPr>
          <w:sz w:val="24"/>
          <w:szCs w:val="24"/>
        </w:rPr>
        <w:t xml:space="preserve">, а </w:t>
      </w:r>
      <w:r w:rsidR="00674BCB" w:rsidRPr="00674BCB">
        <w:rPr>
          <w:sz w:val="24"/>
          <w:szCs w:val="24"/>
        </w:rPr>
        <w:t xml:space="preserve"> заключается  с участником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признано лучшим после предложения участника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в </w:t>
      </w:r>
      <w:r w:rsidR="00674BCB" w:rsidRPr="00674BCB">
        <w:rPr>
          <w:sz w:val="24"/>
          <w:szCs w:val="24"/>
        </w:rPr>
        <w:lastRenderedPageBreak/>
        <w:t xml:space="preserve">отношении которого были выявлены несоответствия требованиям, предусмотренным Федеральным законом № 223-ФЗ и </w:t>
      </w:r>
      <w:r w:rsidRPr="009C6E81">
        <w:rPr>
          <w:sz w:val="24"/>
          <w:szCs w:val="24"/>
        </w:rPr>
        <w:t xml:space="preserve">Положением о закупке товаров, работ и услуг для нужд МУП «УКХ. </w:t>
      </w:r>
    </w:p>
    <w:p w14:paraId="323F1A5A" w14:textId="5AE783D3" w:rsidR="009C6E81" w:rsidRDefault="009C6E81" w:rsidP="00931F3F">
      <w:pPr>
        <w:spacing w:before="0"/>
        <w:ind w:left="-709" w:firstLine="708"/>
        <w:rPr>
          <w:sz w:val="24"/>
          <w:szCs w:val="24"/>
        </w:rPr>
      </w:pPr>
      <w:r w:rsidRPr="009C6E81">
        <w:rPr>
          <w:sz w:val="24"/>
          <w:szCs w:val="24"/>
        </w:rPr>
        <w:t>Подписание договор</w:t>
      </w:r>
      <w:r>
        <w:rPr>
          <w:sz w:val="24"/>
          <w:szCs w:val="24"/>
        </w:rPr>
        <w:t xml:space="preserve">а </w:t>
      </w:r>
      <w:r w:rsidRPr="009C6E81">
        <w:rPr>
          <w:sz w:val="24"/>
          <w:szCs w:val="24"/>
        </w:rPr>
        <w:t xml:space="preserve">в </w:t>
      </w:r>
      <w:r w:rsidR="00E5583C">
        <w:rPr>
          <w:sz w:val="24"/>
          <w:szCs w:val="24"/>
        </w:rPr>
        <w:t>и</w:t>
      </w:r>
      <w:r w:rsidRPr="009C6E81">
        <w:rPr>
          <w:sz w:val="24"/>
          <w:szCs w:val="24"/>
        </w:rPr>
        <w:t>нформационной системе для осуществления закупок малого объема осуществляется в соответствии с полномочиями лица, указанного в сертификате ключа электронной подписи.</w:t>
      </w:r>
    </w:p>
    <w:p w14:paraId="2ED8A667" w14:textId="77777777" w:rsidR="00931F3F" w:rsidRPr="00931F3F" w:rsidRDefault="00931F3F" w:rsidP="00931F3F">
      <w:pPr>
        <w:spacing w:before="0"/>
        <w:ind w:left="-709" w:firstLine="708"/>
        <w:rPr>
          <w:sz w:val="24"/>
          <w:szCs w:val="24"/>
        </w:rPr>
      </w:pPr>
      <w:r w:rsidRPr="00931F3F">
        <w:rPr>
          <w:sz w:val="24"/>
          <w:szCs w:val="24"/>
        </w:rPr>
        <w:t xml:space="preserve">Заказчик вправе отказаться от заключения договора в случае, если участник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признано лучшим (победитель 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16BAEB43" w14:textId="4355BF5D" w:rsidR="00931F3F" w:rsidRDefault="00931F3F" w:rsidP="00931F3F">
      <w:pPr>
        <w:spacing w:before="0"/>
        <w:ind w:left="-709"/>
        <w:rPr>
          <w:sz w:val="24"/>
          <w:szCs w:val="24"/>
        </w:rPr>
      </w:pPr>
      <w:r w:rsidRPr="00931F3F">
        <w:rPr>
          <w:sz w:val="24"/>
          <w:szCs w:val="24"/>
        </w:rPr>
        <w:t xml:space="preserve">участниками которого могут быть только субъекты малого и среднего предпринимательства), в течение двух рабочих дней не подписал направленный </w:t>
      </w:r>
      <w:r>
        <w:rPr>
          <w:sz w:val="24"/>
          <w:szCs w:val="24"/>
        </w:rPr>
        <w:t>З</w:t>
      </w:r>
      <w:r w:rsidRPr="00931F3F">
        <w:rPr>
          <w:sz w:val="24"/>
          <w:szCs w:val="24"/>
        </w:rPr>
        <w:t>аказчиком проект договора.</w:t>
      </w:r>
    </w:p>
    <w:p w14:paraId="44290FE2" w14:textId="77777777" w:rsidR="00931F3F" w:rsidRDefault="00931F3F" w:rsidP="009C6E81">
      <w:pPr>
        <w:spacing w:before="0"/>
        <w:ind w:firstLine="708"/>
        <w:rPr>
          <w:sz w:val="24"/>
          <w:szCs w:val="24"/>
        </w:rPr>
      </w:pPr>
    </w:p>
    <w:p w14:paraId="191DBF3B" w14:textId="0384A4EB" w:rsidR="00224937" w:rsidRDefault="009C6E81" w:rsidP="00EF4A43">
      <w:pPr>
        <w:spacing w:before="0"/>
        <w:ind w:left="-709"/>
        <w:rPr>
          <w:sz w:val="24"/>
          <w:szCs w:val="24"/>
        </w:rPr>
      </w:pPr>
      <w:r>
        <w:rPr>
          <w:sz w:val="24"/>
          <w:szCs w:val="24"/>
        </w:rPr>
        <w:tab/>
      </w:r>
      <w:r>
        <w:rPr>
          <w:sz w:val="24"/>
          <w:szCs w:val="24"/>
        </w:rPr>
        <w:tab/>
      </w:r>
      <w:bookmarkEnd w:id="2"/>
      <w:r w:rsidR="0003021C" w:rsidRPr="007F1C78">
        <w:rPr>
          <w:b/>
          <w:bCs/>
          <w:sz w:val="24"/>
          <w:szCs w:val="24"/>
        </w:rPr>
        <w:t>Приложение:</w:t>
      </w:r>
      <w:r w:rsidR="0003021C">
        <w:rPr>
          <w:sz w:val="24"/>
          <w:szCs w:val="24"/>
        </w:rPr>
        <w:t xml:space="preserve"> </w:t>
      </w:r>
    </w:p>
    <w:p w14:paraId="4F6DDF2A" w14:textId="77777777" w:rsidR="00224937" w:rsidRDefault="00224937" w:rsidP="00240799">
      <w:pPr>
        <w:pStyle w:val="ab"/>
        <w:numPr>
          <w:ilvl w:val="3"/>
          <w:numId w:val="3"/>
        </w:numPr>
        <w:ind w:left="-142" w:hanging="284"/>
        <w:jc w:val="both"/>
        <w:rPr>
          <w:rFonts w:ascii="Times New Roman" w:hAnsi="Times New Roman"/>
          <w:sz w:val="24"/>
          <w:szCs w:val="24"/>
        </w:rPr>
      </w:pPr>
      <w:r>
        <w:rPr>
          <w:rFonts w:ascii="Times New Roman" w:hAnsi="Times New Roman"/>
          <w:sz w:val="24"/>
          <w:szCs w:val="24"/>
        </w:rPr>
        <w:t>П</w:t>
      </w:r>
      <w:r w:rsidR="0003021C">
        <w:rPr>
          <w:rFonts w:ascii="Times New Roman" w:hAnsi="Times New Roman"/>
          <w:sz w:val="24"/>
          <w:szCs w:val="24"/>
        </w:rPr>
        <w:t>роект договора</w:t>
      </w:r>
      <w:r>
        <w:rPr>
          <w:rFonts w:ascii="Times New Roman" w:hAnsi="Times New Roman"/>
          <w:sz w:val="24"/>
          <w:szCs w:val="24"/>
        </w:rPr>
        <w:t>;</w:t>
      </w:r>
    </w:p>
    <w:p w14:paraId="7B31D860" w14:textId="77777777" w:rsidR="002029FF" w:rsidRDefault="00224937" w:rsidP="00240799">
      <w:pPr>
        <w:pStyle w:val="ab"/>
        <w:numPr>
          <w:ilvl w:val="3"/>
          <w:numId w:val="3"/>
        </w:numPr>
        <w:ind w:left="-142" w:hanging="284"/>
        <w:jc w:val="both"/>
        <w:rPr>
          <w:rFonts w:ascii="Times New Roman" w:hAnsi="Times New Roman"/>
          <w:sz w:val="24"/>
          <w:szCs w:val="24"/>
        </w:rPr>
      </w:pPr>
      <w:r>
        <w:rPr>
          <w:rFonts w:ascii="Times New Roman" w:hAnsi="Times New Roman"/>
          <w:sz w:val="24"/>
          <w:szCs w:val="24"/>
        </w:rPr>
        <w:t>Форма заявки для участия</w:t>
      </w:r>
      <w:r w:rsidR="002029FF">
        <w:rPr>
          <w:rFonts w:ascii="Times New Roman" w:hAnsi="Times New Roman"/>
          <w:sz w:val="24"/>
          <w:szCs w:val="24"/>
        </w:rPr>
        <w:t>;</w:t>
      </w:r>
    </w:p>
    <w:p w14:paraId="72E7459A" w14:textId="72AFFB72" w:rsidR="0003021C" w:rsidRDefault="005D6C4E" w:rsidP="00AB5F55">
      <w:pPr>
        <w:pStyle w:val="ab"/>
        <w:numPr>
          <w:ilvl w:val="3"/>
          <w:numId w:val="3"/>
        </w:numPr>
        <w:ind w:left="-142" w:hanging="284"/>
        <w:jc w:val="both"/>
        <w:rPr>
          <w:rFonts w:ascii="Times New Roman" w:hAnsi="Times New Roman"/>
          <w:sz w:val="24"/>
          <w:szCs w:val="24"/>
        </w:rPr>
      </w:pPr>
      <w:r>
        <w:rPr>
          <w:rFonts w:ascii="Times New Roman" w:hAnsi="Times New Roman"/>
          <w:sz w:val="24"/>
          <w:szCs w:val="24"/>
        </w:rPr>
        <w:t>О</w:t>
      </w:r>
      <w:r w:rsidR="002029FF">
        <w:rPr>
          <w:rFonts w:ascii="Times New Roman" w:hAnsi="Times New Roman"/>
          <w:sz w:val="24"/>
          <w:szCs w:val="24"/>
        </w:rPr>
        <w:t>боснование Н(М)</w:t>
      </w:r>
      <w:r w:rsidR="00131F47">
        <w:rPr>
          <w:rFonts w:ascii="Times New Roman" w:hAnsi="Times New Roman"/>
          <w:sz w:val="24"/>
          <w:szCs w:val="24"/>
        </w:rPr>
        <w:t>ЦД</w:t>
      </w:r>
      <w:r w:rsidR="00D63C73">
        <w:rPr>
          <w:rFonts w:ascii="Times New Roman" w:hAnsi="Times New Roman"/>
          <w:sz w:val="24"/>
          <w:szCs w:val="24"/>
        </w:rPr>
        <w:t>;</w:t>
      </w:r>
    </w:p>
    <w:p w14:paraId="2605A50A" w14:textId="64076BF3" w:rsidR="000C71B7" w:rsidRPr="00F34B5F" w:rsidRDefault="000C71B7" w:rsidP="00853E7D">
      <w:pPr>
        <w:pStyle w:val="ab"/>
        <w:ind w:left="-426"/>
        <w:jc w:val="both"/>
        <w:rPr>
          <w:rFonts w:ascii="Times New Roman" w:hAnsi="Times New Roman"/>
          <w:sz w:val="24"/>
          <w:szCs w:val="24"/>
        </w:rPr>
      </w:pPr>
    </w:p>
    <w:sectPr w:rsidR="000C71B7" w:rsidRPr="00F34B5F" w:rsidSect="004D5CA3">
      <w:headerReference w:type="default" r:id="rId17"/>
      <w:footerReference w:type="default" r:id="rId18"/>
      <w:pgSz w:w="11906" w:h="16838"/>
      <w:pgMar w:top="567" w:right="851" w:bottom="567" w:left="1701" w:header="709" w:footer="4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BA570" w14:textId="77777777" w:rsidR="00425726" w:rsidRDefault="00425726" w:rsidP="00875D08">
      <w:pPr>
        <w:spacing w:before="0"/>
      </w:pPr>
      <w:r>
        <w:separator/>
      </w:r>
    </w:p>
  </w:endnote>
  <w:endnote w:type="continuationSeparator" w:id="0">
    <w:p w14:paraId="03A643F5" w14:textId="77777777" w:rsidR="00425726" w:rsidRDefault="00425726" w:rsidP="00875D0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neva CY">
    <w:altName w:val="Arial"/>
    <w:charset w:val="59"/>
    <w:family w:val="auto"/>
    <w:pitch w:val="variable"/>
    <w:sig w:usb0="00000203" w:usb1="00000000" w:usb2="00000000" w:usb3="00000000" w:csb0="000001C6" w:csb1="00000000"/>
  </w:font>
  <w:font w:name="Geneva">
    <w:charset w:val="00"/>
    <w:family w:val="swiss"/>
    <w:pitch w:val="variable"/>
    <w:sig w:usb0="00000003" w:usb1="00000000" w:usb2="00000000" w:usb3="00000000" w:csb0="00000001" w:csb1="00000000"/>
  </w:font>
  <w:font w:name="GaramondC">
    <w:altName w:val="Cambria"/>
    <w:charset w:val="00"/>
    <w:family w:val="roman"/>
    <w:pitch w:val="variable"/>
  </w:font>
  <w:font w:name="Arial">
    <w:panose1 w:val="020B0604020202020204"/>
    <w:charset w:val="CC"/>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SimSun, 宋体">
    <w:charset w:val="00"/>
    <w:family w:val="auto"/>
    <w:pitch w:val="variable"/>
  </w:font>
  <w:font w:name="Andale Sans UI">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12581"/>
      <w:docPartObj>
        <w:docPartGallery w:val="Page Numbers (Bottom of Page)"/>
        <w:docPartUnique/>
      </w:docPartObj>
    </w:sdtPr>
    <w:sdtEndPr>
      <w:rPr>
        <w:sz w:val="18"/>
        <w:szCs w:val="18"/>
      </w:rPr>
    </w:sdtEndPr>
    <w:sdtContent>
      <w:p w14:paraId="5BF297CA" w14:textId="5BD2901C" w:rsidR="004D5CA3" w:rsidRPr="004D5CA3" w:rsidRDefault="004D5CA3">
        <w:pPr>
          <w:pStyle w:val="a8"/>
          <w:jc w:val="center"/>
          <w:rPr>
            <w:sz w:val="18"/>
            <w:szCs w:val="18"/>
          </w:rPr>
        </w:pPr>
        <w:r w:rsidRPr="004D5CA3">
          <w:rPr>
            <w:sz w:val="18"/>
            <w:szCs w:val="18"/>
          </w:rPr>
          <w:fldChar w:fldCharType="begin"/>
        </w:r>
        <w:r w:rsidRPr="004D5CA3">
          <w:rPr>
            <w:sz w:val="18"/>
            <w:szCs w:val="18"/>
          </w:rPr>
          <w:instrText>PAGE   \* MERGEFORMAT</w:instrText>
        </w:r>
        <w:r w:rsidRPr="004D5CA3">
          <w:rPr>
            <w:sz w:val="18"/>
            <w:szCs w:val="18"/>
          </w:rPr>
          <w:fldChar w:fldCharType="separate"/>
        </w:r>
        <w:r w:rsidRPr="004D5CA3">
          <w:rPr>
            <w:sz w:val="18"/>
            <w:szCs w:val="18"/>
          </w:rPr>
          <w:t>2</w:t>
        </w:r>
        <w:r w:rsidRPr="004D5CA3">
          <w:rPr>
            <w:sz w:val="18"/>
            <w:szCs w:val="18"/>
          </w:rPr>
          <w:fldChar w:fldCharType="end"/>
        </w:r>
      </w:p>
    </w:sdtContent>
  </w:sdt>
  <w:p w14:paraId="252A5E91" w14:textId="77777777" w:rsidR="004D5CA3" w:rsidRPr="004D5CA3" w:rsidRDefault="004D5CA3">
    <w:pPr>
      <w:pStyle w:val="a8"/>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4ED99" w14:textId="77777777" w:rsidR="00425726" w:rsidRDefault="00425726" w:rsidP="00875D08">
      <w:pPr>
        <w:spacing w:before="0"/>
      </w:pPr>
      <w:r>
        <w:separator/>
      </w:r>
    </w:p>
  </w:footnote>
  <w:footnote w:type="continuationSeparator" w:id="0">
    <w:p w14:paraId="7F250381" w14:textId="77777777" w:rsidR="00425726" w:rsidRDefault="00425726" w:rsidP="00875D0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367835"/>
      <w:docPartObj>
        <w:docPartGallery w:val="Page Numbers (Top of Page)"/>
        <w:docPartUnique/>
      </w:docPartObj>
    </w:sdtPr>
    <w:sdtEndPr>
      <w:rPr>
        <w:sz w:val="14"/>
        <w:szCs w:val="14"/>
      </w:rPr>
    </w:sdtEndPr>
    <w:sdtContent>
      <w:p w14:paraId="3C561708" w14:textId="1A27E947" w:rsidR="00F34B5F" w:rsidRPr="00F34B5F" w:rsidRDefault="00F34B5F">
        <w:pPr>
          <w:pStyle w:val="a6"/>
          <w:jc w:val="center"/>
          <w:rPr>
            <w:sz w:val="14"/>
            <w:szCs w:val="14"/>
          </w:rPr>
        </w:pPr>
        <w:r w:rsidRPr="00F34B5F">
          <w:rPr>
            <w:sz w:val="14"/>
            <w:szCs w:val="14"/>
          </w:rPr>
          <w:fldChar w:fldCharType="begin"/>
        </w:r>
        <w:r w:rsidRPr="00F34B5F">
          <w:rPr>
            <w:sz w:val="14"/>
            <w:szCs w:val="14"/>
          </w:rPr>
          <w:instrText>PAGE   \* MERGEFORMAT</w:instrText>
        </w:r>
        <w:r w:rsidRPr="00F34B5F">
          <w:rPr>
            <w:sz w:val="14"/>
            <w:szCs w:val="14"/>
          </w:rPr>
          <w:fldChar w:fldCharType="separate"/>
        </w:r>
        <w:r w:rsidRPr="00F34B5F">
          <w:rPr>
            <w:sz w:val="14"/>
            <w:szCs w:val="14"/>
          </w:rPr>
          <w:t>2</w:t>
        </w:r>
        <w:r w:rsidRPr="00F34B5F">
          <w:rPr>
            <w:sz w:val="14"/>
            <w:szCs w:val="14"/>
          </w:rPr>
          <w:fldChar w:fldCharType="end"/>
        </w:r>
      </w:p>
    </w:sdtContent>
  </w:sdt>
  <w:p w14:paraId="05069D1B" w14:textId="77777777" w:rsidR="00F34B5F" w:rsidRDefault="00F34B5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1819"/>
    <w:multiLevelType w:val="hybridMultilevel"/>
    <w:tmpl w:val="8C72830A"/>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AFF1AEC"/>
    <w:multiLevelType w:val="hybridMultilevel"/>
    <w:tmpl w:val="065C5CF4"/>
    <w:lvl w:ilvl="0" w:tplc="0419000F">
      <w:start w:val="1"/>
      <w:numFmt w:val="decimal"/>
      <w:lvlText w:val="%1."/>
      <w:lvlJc w:val="left"/>
      <w:pPr>
        <w:ind w:left="644" w:hanging="360"/>
      </w:pPr>
    </w:lvl>
    <w:lvl w:ilvl="1" w:tplc="04190019">
      <w:start w:val="1"/>
      <w:numFmt w:val="lowerLetter"/>
      <w:lvlText w:val="%2."/>
      <w:lvlJc w:val="left"/>
      <w:pPr>
        <w:ind w:left="2880" w:hanging="360"/>
      </w:pPr>
    </w:lvl>
    <w:lvl w:ilvl="2" w:tplc="0419001B">
      <w:start w:val="1"/>
      <w:numFmt w:val="lowerRoman"/>
      <w:lvlText w:val="%3."/>
      <w:lvlJc w:val="right"/>
      <w:pPr>
        <w:ind w:left="3600" w:hanging="180"/>
      </w:pPr>
    </w:lvl>
    <w:lvl w:ilvl="3" w:tplc="0419000F">
      <w:start w:val="1"/>
      <w:numFmt w:val="decimal"/>
      <w:lvlText w:val="%4."/>
      <w:lvlJc w:val="left"/>
      <w:pPr>
        <w:ind w:left="4320" w:hanging="360"/>
      </w:pPr>
    </w:lvl>
    <w:lvl w:ilvl="4" w:tplc="04190019">
      <w:start w:val="1"/>
      <w:numFmt w:val="lowerLetter"/>
      <w:lvlText w:val="%5."/>
      <w:lvlJc w:val="left"/>
      <w:pPr>
        <w:ind w:left="5040" w:hanging="360"/>
      </w:pPr>
    </w:lvl>
    <w:lvl w:ilvl="5" w:tplc="0419001B">
      <w:start w:val="1"/>
      <w:numFmt w:val="lowerRoman"/>
      <w:lvlText w:val="%6."/>
      <w:lvlJc w:val="right"/>
      <w:pPr>
        <w:ind w:left="5760" w:hanging="180"/>
      </w:pPr>
    </w:lvl>
    <w:lvl w:ilvl="6" w:tplc="0419000F">
      <w:start w:val="1"/>
      <w:numFmt w:val="decimal"/>
      <w:lvlText w:val="%7."/>
      <w:lvlJc w:val="left"/>
      <w:pPr>
        <w:ind w:left="6480" w:hanging="360"/>
      </w:pPr>
    </w:lvl>
    <w:lvl w:ilvl="7" w:tplc="04190019">
      <w:start w:val="1"/>
      <w:numFmt w:val="lowerLetter"/>
      <w:lvlText w:val="%8."/>
      <w:lvlJc w:val="left"/>
      <w:pPr>
        <w:ind w:left="7200" w:hanging="360"/>
      </w:pPr>
    </w:lvl>
    <w:lvl w:ilvl="8" w:tplc="0419001B">
      <w:start w:val="1"/>
      <w:numFmt w:val="lowerRoman"/>
      <w:lvlText w:val="%9."/>
      <w:lvlJc w:val="right"/>
      <w:pPr>
        <w:ind w:left="7920" w:hanging="180"/>
      </w:pPr>
    </w:lvl>
  </w:abstractNum>
  <w:abstractNum w:abstractNumId="2" w15:restartNumberingAfterBreak="0">
    <w:nsid w:val="0CC174A5"/>
    <w:multiLevelType w:val="hybridMultilevel"/>
    <w:tmpl w:val="9CA26514"/>
    <w:lvl w:ilvl="0" w:tplc="9EEEBC3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D4A0E31"/>
    <w:multiLevelType w:val="hybridMultilevel"/>
    <w:tmpl w:val="211A58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15C55921"/>
    <w:multiLevelType w:val="multilevel"/>
    <w:tmpl w:val="FBB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8681A"/>
    <w:multiLevelType w:val="hybridMultilevel"/>
    <w:tmpl w:val="9CA26514"/>
    <w:lvl w:ilvl="0" w:tplc="FFFFFFFF">
      <w:start w:val="1"/>
      <w:numFmt w:val="decimal"/>
      <w:lvlText w:val="%1."/>
      <w:lvlJc w:val="left"/>
      <w:pPr>
        <w:ind w:left="644" w:hanging="360"/>
      </w:p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start w:val="1"/>
      <w:numFmt w:val="decimal"/>
      <w:lvlText w:val="%7."/>
      <w:lvlJc w:val="left"/>
      <w:pPr>
        <w:ind w:left="4964" w:hanging="360"/>
      </w:pPr>
    </w:lvl>
    <w:lvl w:ilvl="7" w:tplc="FFFFFFFF">
      <w:start w:val="1"/>
      <w:numFmt w:val="lowerLetter"/>
      <w:lvlText w:val="%8."/>
      <w:lvlJc w:val="left"/>
      <w:pPr>
        <w:ind w:left="5684" w:hanging="360"/>
      </w:pPr>
    </w:lvl>
    <w:lvl w:ilvl="8" w:tplc="FFFFFFFF">
      <w:start w:val="1"/>
      <w:numFmt w:val="lowerRoman"/>
      <w:lvlText w:val="%9."/>
      <w:lvlJc w:val="right"/>
      <w:pPr>
        <w:ind w:left="6404" w:hanging="180"/>
      </w:pPr>
    </w:lvl>
  </w:abstractNum>
  <w:abstractNum w:abstractNumId="6" w15:restartNumberingAfterBreak="0">
    <w:nsid w:val="1FDD11FB"/>
    <w:multiLevelType w:val="hybridMultilevel"/>
    <w:tmpl w:val="9CA2651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 w15:restartNumberingAfterBreak="0">
    <w:nsid w:val="22FE108A"/>
    <w:multiLevelType w:val="hybridMultilevel"/>
    <w:tmpl w:val="7A904EC0"/>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2A025C2C"/>
    <w:multiLevelType w:val="hybridMultilevel"/>
    <w:tmpl w:val="EE805546"/>
    <w:lvl w:ilvl="0" w:tplc="D5A0DDE4">
      <w:start w:val="1"/>
      <w:numFmt w:val="decimal"/>
      <w:lvlText w:val="%1."/>
      <w:lvlJc w:val="left"/>
      <w:pPr>
        <w:ind w:left="1778"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9" w15:restartNumberingAfterBreak="0">
    <w:nsid w:val="2BDA02E6"/>
    <w:multiLevelType w:val="hybridMultilevel"/>
    <w:tmpl w:val="CFA694CC"/>
    <w:lvl w:ilvl="0" w:tplc="0419000F">
      <w:start w:val="1"/>
      <w:numFmt w:val="decimal"/>
      <w:lvlText w:val="%1."/>
      <w:lvlJc w:val="left"/>
      <w:pPr>
        <w:ind w:left="1364" w:hanging="360"/>
      </w:pPr>
    </w:lvl>
    <w:lvl w:ilvl="1" w:tplc="04190019">
      <w:start w:val="1"/>
      <w:numFmt w:val="lowerLetter"/>
      <w:lvlText w:val="%2."/>
      <w:lvlJc w:val="left"/>
      <w:pPr>
        <w:ind w:left="2084" w:hanging="360"/>
      </w:pPr>
    </w:lvl>
    <w:lvl w:ilvl="2" w:tplc="0419001B">
      <w:start w:val="1"/>
      <w:numFmt w:val="lowerRoman"/>
      <w:lvlText w:val="%3."/>
      <w:lvlJc w:val="right"/>
      <w:pPr>
        <w:ind w:left="2804" w:hanging="180"/>
      </w:pPr>
    </w:lvl>
    <w:lvl w:ilvl="3" w:tplc="0419000F">
      <w:start w:val="1"/>
      <w:numFmt w:val="decimal"/>
      <w:lvlText w:val="%4."/>
      <w:lvlJc w:val="left"/>
      <w:pPr>
        <w:ind w:left="3524" w:hanging="360"/>
      </w:pPr>
    </w:lvl>
    <w:lvl w:ilvl="4" w:tplc="04190019">
      <w:start w:val="1"/>
      <w:numFmt w:val="lowerLetter"/>
      <w:lvlText w:val="%5."/>
      <w:lvlJc w:val="left"/>
      <w:pPr>
        <w:ind w:left="4244" w:hanging="360"/>
      </w:pPr>
    </w:lvl>
    <w:lvl w:ilvl="5" w:tplc="0419001B">
      <w:start w:val="1"/>
      <w:numFmt w:val="lowerRoman"/>
      <w:lvlText w:val="%6."/>
      <w:lvlJc w:val="right"/>
      <w:pPr>
        <w:ind w:left="4964" w:hanging="180"/>
      </w:pPr>
    </w:lvl>
    <w:lvl w:ilvl="6" w:tplc="0419000F">
      <w:start w:val="1"/>
      <w:numFmt w:val="decimal"/>
      <w:lvlText w:val="%7."/>
      <w:lvlJc w:val="left"/>
      <w:pPr>
        <w:ind w:left="5684" w:hanging="360"/>
      </w:pPr>
    </w:lvl>
    <w:lvl w:ilvl="7" w:tplc="04190019">
      <w:start w:val="1"/>
      <w:numFmt w:val="lowerLetter"/>
      <w:lvlText w:val="%8."/>
      <w:lvlJc w:val="left"/>
      <w:pPr>
        <w:ind w:left="6404" w:hanging="360"/>
      </w:pPr>
    </w:lvl>
    <w:lvl w:ilvl="8" w:tplc="0419001B">
      <w:start w:val="1"/>
      <w:numFmt w:val="lowerRoman"/>
      <w:lvlText w:val="%9."/>
      <w:lvlJc w:val="right"/>
      <w:pPr>
        <w:ind w:left="7124" w:hanging="180"/>
      </w:pPr>
    </w:lvl>
  </w:abstractNum>
  <w:abstractNum w:abstractNumId="10" w15:restartNumberingAfterBreak="0">
    <w:nsid w:val="35CF7CAA"/>
    <w:multiLevelType w:val="hybridMultilevel"/>
    <w:tmpl w:val="9CA2651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36523473"/>
    <w:multiLevelType w:val="hybridMultilevel"/>
    <w:tmpl w:val="8D627D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18A13DB"/>
    <w:multiLevelType w:val="hybridMultilevel"/>
    <w:tmpl w:val="BA3046BE"/>
    <w:lvl w:ilvl="0" w:tplc="F0BACBA2">
      <w:start w:val="1"/>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13" w15:restartNumberingAfterBreak="0">
    <w:nsid w:val="422D6B2E"/>
    <w:multiLevelType w:val="hybridMultilevel"/>
    <w:tmpl w:val="2D208088"/>
    <w:lvl w:ilvl="0" w:tplc="F5E62C92">
      <w:start w:val="1"/>
      <w:numFmt w:val="bullet"/>
      <w:lvlText w:val="‒"/>
      <w:lvlJc w:val="left"/>
      <w:pPr>
        <w:ind w:left="720" w:hanging="360"/>
      </w:pPr>
      <w:rPr>
        <w:rFonts w:ascii="Calibri" w:hAnsi="Calibri"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4694564C"/>
    <w:multiLevelType w:val="hybridMultilevel"/>
    <w:tmpl w:val="8A320950"/>
    <w:lvl w:ilvl="0" w:tplc="7F12660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4E986B65"/>
    <w:multiLevelType w:val="hybridMultilevel"/>
    <w:tmpl w:val="B49E82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5DC20D6"/>
    <w:multiLevelType w:val="hybridMultilevel"/>
    <w:tmpl w:val="01A465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5AF524B8"/>
    <w:multiLevelType w:val="hybridMultilevel"/>
    <w:tmpl w:val="C7466D86"/>
    <w:lvl w:ilvl="0" w:tplc="D5A0DDE4">
      <w:start w:val="1"/>
      <w:numFmt w:val="decimal"/>
      <w:lvlText w:val="%1."/>
      <w:lvlJc w:val="left"/>
      <w:pPr>
        <w:ind w:left="644" w:hanging="360"/>
      </w:pPr>
    </w:lvl>
    <w:lvl w:ilvl="1" w:tplc="04190019">
      <w:start w:val="1"/>
      <w:numFmt w:val="lowerLetter"/>
      <w:lvlText w:val="%2."/>
      <w:lvlJc w:val="left"/>
      <w:pPr>
        <w:ind w:left="1015" w:hanging="360"/>
      </w:pPr>
    </w:lvl>
    <w:lvl w:ilvl="2" w:tplc="0419001B">
      <w:start w:val="1"/>
      <w:numFmt w:val="lowerRoman"/>
      <w:lvlText w:val="%3."/>
      <w:lvlJc w:val="right"/>
      <w:pPr>
        <w:ind w:left="1735" w:hanging="180"/>
      </w:pPr>
    </w:lvl>
    <w:lvl w:ilvl="3" w:tplc="0419000F">
      <w:start w:val="1"/>
      <w:numFmt w:val="decimal"/>
      <w:lvlText w:val="%4."/>
      <w:lvlJc w:val="left"/>
      <w:pPr>
        <w:ind w:left="2455" w:hanging="360"/>
      </w:pPr>
    </w:lvl>
    <w:lvl w:ilvl="4" w:tplc="04190019">
      <w:start w:val="1"/>
      <w:numFmt w:val="lowerLetter"/>
      <w:lvlText w:val="%5."/>
      <w:lvlJc w:val="left"/>
      <w:pPr>
        <w:ind w:left="3175" w:hanging="360"/>
      </w:pPr>
    </w:lvl>
    <w:lvl w:ilvl="5" w:tplc="0419001B">
      <w:start w:val="1"/>
      <w:numFmt w:val="lowerRoman"/>
      <w:lvlText w:val="%6."/>
      <w:lvlJc w:val="right"/>
      <w:pPr>
        <w:ind w:left="3895" w:hanging="180"/>
      </w:pPr>
    </w:lvl>
    <w:lvl w:ilvl="6" w:tplc="0419000F">
      <w:start w:val="1"/>
      <w:numFmt w:val="decimal"/>
      <w:lvlText w:val="%7."/>
      <w:lvlJc w:val="left"/>
      <w:pPr>
        <w:ind w:left="4615" w:hanging="360"/>
      </w:pPr>
    </w:lvl>
    <w:lvl w:ilvl="7" w:tplc="04190019">
      <w:start w:val="1"/>
      <w:numFmt w:val="lowerLetter"/>
      <w:lvlText w:val="%8."/>
      <w:lvlJc w:val="left"/>
      <w:pPr>
        <w:ind w:left="5335" w:hanging="360"/>
      </w:pPr>
    </w:lvl>
    <w:lvl w:ilvl="8" w:tplc="0419001B">
      <w:start w:val="1"/>
      <w:numFmt w:val="lowerRoman"/>
      <w:lvlText w:val="%9."/>
      <w:lvlJc w:val="right"/>
      <w:pPr>
        <w:ind w:left="6055" w:hanging="180"/>
      </w:pPr>
    </w:lvl>
  </w:abstractNum>
  <w:abstractNum w:abstractNumId="18" w15:restartNumberingAfterBreak="0">
    <w:nsid w:val="5E4B2763"/>
    <w:multiLevelType w:val="hybridMultilevel"/>
    <w:tmpl w:val="60889A90"/>
    <w:lvl w:ilvl="0" w:tplc="FFFFFFF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39464DF"/>
    <w:multiLevelType w:val="hybridMultilevel"/>
    <w:tmpl w:val="0E703E30"/>
    <w:lvl w:ilvl="0" w:tplc="7F126606">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581457E"/>
    <w:multiLevelType w:val="multilevel"/>
    <w:tmpl w:val="5C96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A5180"/>
    <w:multiLevelType w:val="multilevel"/>
    <w:tmpl w:val="A722339E"/>
    <w:lvl w:ilvl="0">
      <w:start w:val="1"/>
      <w:numFmt w:val="decimal"/>
      <w:lvlText w:val="%1."/>
      <w:lvlJc w:val="left"/>
      <w:pPr>
        <w:ind w:left="1215" w:hanging="360"/>
      </w:pPr>
    </w:lvl>
    <w:lvl w:ilvl="1">
      <w:start w:val="1"/>
      <w:numFmt w:val="lowerLetter"/>
      <w:lvlText w:val="%2."/>
      <w:lvlJc w:val="left"/>
      <w:pPr>
        <w:ind w:left="1935" w:hanging="360"/>
      </w:pPr>
    </w:lvl>
    <w:lvl w:ilvl="2">
      <w:start w:val="1"/>
      <w:numFmt w:val="lowerRoman"/>
      <w:lvlText w:val="%3."/>
      <w:lvlJc w:val="right"/>
      <w:pPr>
        <w:ind w:left="2655" w:hanging="180"/>
      </w:pPr>
    </w:lvl>
    <w:lvl w:ilvl="3">
      <w:start w:val="1"/>
      <w:numFmt w:val="decimal"/>
      <w:lvlText w:val="%4."/>
      <w:lvlJc w:val="left"/>
      <w:pPr>
        <w:ind w:left="3375" w:hanging="360"/>
      </w:pPr>
    </w:lvl>
    <w:lvl w:ilvl="4">
      <w:start w:val="1"/>
      <w:numFmt w:val="lowerLetter"/>
      <w:lvlText w:val="%5."/>
      <w:lvlJc w:val="left"/>
      <w:pPr>
        <w:ind w:left="4095" w:hanging="360"/>
      </w:pPr>
    </w:lvl>
    <w:lvl w:ilvl="5">
      <w:start w:val="1"/>
      <w:numFmt w:val="lowerRoman"/>
      <w:lvlText w:val="%6."/>
      <w:lvlJc w:val="right"/>
      <w:pPr>
        <w:ind w:left="4815" w:hanging="180"/>
      </w:pPr>
    </w:lvl>
    <w:lvl w:ilvl="6">
      <w:start w:val="1"/>
      <w:numFmt w:val="decimal"/>
      <w:lvlText w:val="%7."/>
      <w:lvlJc w:val="left"/>
      <w:pPr>
        <w:ind w:left="5535" w:hanging="360"/>
      </w:pPr>
    </w:lvl>
    <w:lvl w:ilvl="7">
      <w:start w:val="1"/>
      <w:numFmt w:val="lowerLetter"/>
      <w:lvlText w:val="%8."/>
      <w:lvlJc w:val="left"/>
      <w:pPr>
        <w:ind w:left="6255" w:hanging="360"/>
      </w:pPr>
    </w:lvl>
    <w:lvl w:ilvl="8">
      <w:start w:val="1"/>
      <w:numFmt w:val="lowerRoman"/>
      <w:lvlText w:val="%9."/>
      <w:lvlJc w:val="right"/>
      <w:pPr>
        <w:ind w:left="6975" w:hanging="180"/>
      </w:pPr>
    </w:lvl>
  </w:abstractNum>
  <w:abstractNum w:abstractNumId="22" w15:restartNumberingAfterBreak="0">
    <w:nsid w:val="759400AA"/>
    <w:multiLevelType w:val="hybridMultilevel"/>
    <w:tmpl w:val="59F6CE24"/>
    <w:lvl w:ilvl="0" w:tplc="D5A0DDE4">
      <w:start w:val="1"/>
      <w:numFmt w:val="decimal"/>
      <w:lvlText w:val="%1."/>
      <w:lvlJc w:val="left"/>
      <w:pPr>
        <w:ind w:left="928" w:hanging="360"/>
      </w:p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419000F">
      <w:start w:val="1"/>
      <w:numFmt w:val="decimal"/>
      <w:lvlText w:val="%4."/>
      <w:lvlJc w:val="left"/>
      <w:pPr>
        <w:ind w:left="2739" w:hanging="360"/>
      </w:p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num w:numId="1" w16cid:durableId="1614245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1436274">
    <w:abstractNumId w:val="13"/>
  </w:num>
  <w:num w:numId="3" w16cid:durableId="1593126532">
    <w:abstractNumId w:val="21"/>
  </w:num>
  <w:num w:numId="4" w16cid:durableId="1100568350">
    <w:abstractNumId w:val="20"/>
  </w:num>
  <w:num w:numId="5" w16cid:durableId="922378858">
    <w:abstractNumId w:val="7"/>
  </w:num>
  <w:num w:numId="6" w16cid:durableId="1400051932">
    <w:abstractNumId w:val="4"/>
  </w:num>
  <w:num w:numId="7" w16cid:durableId="1021856857">
    <w:abstractNumId w:val="0"/>
  </w:num>
  <w:num w:numId="8" w16cid:durableId="8657527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05444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75891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149814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76085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639973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82200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32166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97888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3497916">
    <w:abstractNumId w:val="15"/>
  </w:num>
  <w:num w:numId="18" w16cid:durableId="1775398504">
    <w:abstractNumId w:val="2"/>
  </w:num>
  <w:num w:numId="19" w16cid:durableId="173957055">
    <w:abstractNumId w:val="6"/>
  </w:num>
  <w:num w:numId="20" w16cid:durableId="717358673">
    <w:abstractNumId w:val="12"/>
  </w:num>
  <w:num w:numId="21" w16cid:durableId="890580500">
    <w:abstractNumId w:val="18"/>
  </w:num>
  <w:num w:numId="22" w16cid:durableId="291600216">
    <w:abstractNumId w:val="11"/>
  </w:num>
  <w:num w:numId="23" w16cid:durableId="1758096789">
    <w:abstractNumId w:val="14"/>
  </w:num>
  <w:num w:numId="24" w16cid:durableId="7355886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7A"/>
    <w:rsid w:val="00004A44"/>
    <w:rsid w:val="0000647A"/>
    <w:rsid w:val="000103B3"/>
    <w:rsid w:val="00012B21"/>
    <w:rsid w:val="0001673A"/>
    <w:rsid w:val="00017C02"/>
    <w:rsid w:val="00024AEF"/>
    <w:rsid w:val="0003021C"/>
    <w:rsid w:val="00033539"/>
    <w:rsid w:val="00035DC2"/>
    <w:rsid w:val="00037C41"/>
    <w:rsid w:val="0004077F"/>
    <w:rsid w:val="00046F7E"/>
    <w:rsid w:val="000507E0"/>
    <w:rsid w:val="000556EA"/>
    <w:rsid w:val="00055A55"/>
    <w:rsid w:val="00056F8C"/>
    <w:rsid w:val="000645D3"/>
    <w:rsid w:val="000715E4"/>
    <w:rsid w:val="00071A91"/>
    <w:rsid w:val="000726D7"/>
    <w:rsid w:val="000726FE"/>
    <w:rsid w:val="000729AC"/>
    <w:rsid w:val="0007615E"/>
    <w:rsid w:val="000864F0"/>
    <w:rsid w:val="00086700"/>
    <w:rsid w:val="000879BA"/>
    <w:rsid w:val="000966AB"/>
    <w:rsid w:val="000A081F"/>
    <w:rsid w:val="000A1771"/>
    <w:rsid w:val="000A2607"/>
    <w:rsid w:val="000A3848"/>
    <w:rsid w:val="000A4330"/>
    <w:rsid w:val="000A6815"/>
    <w:rsid w:val="000A7D03"/>
    <w:rsid w:val="000B43D6"/>
    <w:rsid w:val="000B5AF9"/>
    <w:rsid w:val="000C06E2"/>
    <w:rsid w:val="000C71B7"/>
    <w:rsid w:val="000D2851"/>
    <w:rsid w:val="000D5E32"/>
    <w:rsid w:val="000E3DEA"/>
    <w:rsid w:val="000E62AF"/>
    <w:rsid w:val="000E7E6F"/>
    <w:rsid w:val="000F09CC"/>
    <w:rsid w:val="000F472E"/>
    <w:rsid w:val="000F5E96"/>
    <w:rsid w:val="00101A1C"/>
    <w:rsid w:val="00101BE0"/>
    <w:rsid w:val="00101E40"/>
    <w:rsid w:val="00112B8F"/>
    <w:rsid w:val="001141A8"/>
    <w:rsid w:val="001143E2"/>
    <w:rsid w:val="0012709D"/>
    <w:rsid w:val="0013151E"/>
    <w:rsid w:val="00131F47"/>
    <w:rsid w:val="00132AF7"/>
    <w:rsid w:val="001338A8"/>
    <w:rsid w:val="00134B8B"/>
    <w:rsid w:val="00136BFB"/>
    <w:rsid w:val="001376F7"/>
    <w:rsid w:val="0014309E"/>
    <w:rsid w:val="00144493"/>
    <w:rsid w:val="00147118"/>
    <w:rsid w:val="001510D6"/>
    <w:rsid w:val="0015436A"/>
    <w:rsid w:val="00154F02"/>
    <w:rsid w:val="0016104B"/>
    <w:rsid w:val="001668D5"/>
    <w:rsid w:val="001716AD"/>
    <w:rsid w:val="00171BB9"/>
    <w:rsid w:val="0017420A"/>
    <w:rsid w:val="001753A2"/>
    <w:rsid w:val="001802B8"/>
    <w:rsid w:val="00182102"/>
    <w:rsid w:val="00182D45"/>
    <w:rsid w:val="0018428D"/>
    <w:rsid w:val="00184590"/>
    <w:rsid w:val="0018468E"/>
    <w:rsid w:val="001868FA"/>
    <w:rsid w:val="001910D3"/>
    <w:rsid w:val="00192150"/>
    <w:rsid w:val="0019328F"/>
    <w:rsid w:val="0019465E"/>
    <w:rsid w:val="00197704"/>
    <w:rsid w:val="001A10D1"/>
    <w:rsid w:val="001A10F3"/>
    <w:rsid w:val="001A6469"/>
    <w:rsid w:val="001A6C44"/>
    <w:rsid w:val="001A7272"/>
    <w:rsid w:val="001B09ED"/>
    <w:rsid w:val="001B316F"/>
    <w:rsid w:val="001B6C52"/>
    <w:rsid w:val="001C0625"/>
    <w:rsid w:val="001C26C0"/>
    <w:rsid w:val="001C491D"/>
    <w:rsid w:val="001C6081"/>
    <w:rsid w:val="001C6C5D"/>
    <w:rsid w:val="001C7721"/>
    <w:rsid w:val="001D23DE"/>
    <w:rsid w:val="001E2693"/>
    <w:rsid w:val="001E27FE"/>
    <w:rsid w:val="001E34DF"/>
    <w:rsid w:val="001E73FF"/>
    <w:rsid w:val="001F3B10"/>
    <w:rsid w:val="001F58BD"/>
    <w:rsid w:val="001F5ABA"/>
    <w:rsid w:val="00200ED3"/>
    <w:rsid w:val="00201952"/>
    <w:rsid w:val="002029FF"/>
    <w:rsid w:val="00204E02"/>
    <w:rsid w:val="00206AD1"/>
    <w:rsid w:val="00207707"/>
    <w:rsid w:val="002105F4"/>
    <w:rsid w:val="002118C3"/>
    <w:rsid w:val="00211DF3"/>
    <w:rsid w:val="002133C0"/>
    <w:rsid w:val="00220CE9"/>
    <w:rsid w:val="0022285E"/>
    <w:rsid w:val="00222E23"/>
    <w:rsid w:val="00224937"/>
    <w:rsid w:val="00225E69"/>
    <w:rsid w:val="0023024D"/>
    <w:rsid w:val="00230F7D"/>
    <w:rsid w:val="002314B4"/>
    <w:rsid w:val="00233DCE"/>
    <w:rsid w:val="00237034"/>
    <w:rsid w:val="00240632"/>
    <w:rsid w:val="00240799"/>
    <w:rsid w:val="0024168A"/>
    <w:rsid w:val="00242627"/>
    <w:rsid w:val="00242ED7"/>
    <w:rsid w:val="00251CDA"/>
    <w:rsid w:val="00254F2A"/>
    <w:rsid w:val="0025735E"/>
    <w:rsid w:val="00260FCF"/>
    <w:rsid w:val="00262962"/>
    <w:rsid w:val="00264D0D"/>
    <w:rsid w:val="002676E1"/>
    <w:rsid w:val="0026775F"/>
    <w:rsid w:val="00270C2D"/>
    <w:rsid w:val="00270E4A"/>
    <w:rsid w:val="00273F7C"/>
    <w:rsid w:val="002752D2"/>
    <w:rsid w:val="0028163E"/>
    <w:rsid w:val="00283491"/>
    <w:rsid w:val="00293BCD"/>
    <w:rsid w:val="00296E12"/>
    <w:rsid w:val="00296F5A"/>
    <w:rsid w:val="002A0979"/>
    <w:rsid w:val="002A33D6"/>
    <w:rsid w:val="002A340B"/>
    <w:rsid w:val="002A5299"/>
    <w:rsid w:val="002A6F0F"/>
    <w:rsid w:val="002B5709"/>
    <w:rsid w:val="002B72AF"/>
    <w:rsid w:val="002C0204"/>
    <w:rsid w:val="002C158C"/>
    <w:rsid w:val="002C7BA0"/>
    <w:rsid w:val="002D24D3"/>
    <w:rsid w:val="002D2DFD"/>
    <w:rsid w:val="002D7FAF"/>
    <w:rsid w:val="002E3383"/>
    <w:rsid w:val="002E3561"/>
    <w:rsid w:val="002E586C"/>
    <w:rsid w:val="002F5ED4"/>
    <w:rsid w:val="003002B4"/>
    <w:rsid w:val="00300CBD"/>
    <w:rsid w:val="00302103"/>
    <w:rsid w:val="0031556A"/>
    <w:rsid w:val="00315A17"/>
    <w:rsid w:val="00316462"/>
    <w:rsid w:val="00317886"/>
    <w:rsid w:val="00321AB8"/>
    <w:rsid w:val="00327927"/>
    <w:rsid w:val="00330E4F"/>
    <w:rsid w:val="00331A97"/>
    <w:rsid w:val="003323CC"/>
    <w:rsid w:val="0033366D"/>
    <w:rsid w:val="003338A1"/>
    <w:rsid w:val="00333CD6"/>
    <w:rsid w:val="003353F0"/>
    <w:rsid w:val="00344CD2"/>
    <w:rsid w:val="00355CE0"/>
    <w:rsid w:val="00356DBE"/>
    <w:rsid w:val="00360996"/>
    <w:rsid w:val="00361CB3"/>
    <w:rsid w:val="00363CC5"/>
    <w:rsid w:val="00365655"/>
    <w:rsid w:val="00365B05"/>
    <w:rsid w:val="0037049E"/>
    <w:rsid w:val="00370FFB"/>
    <w:rsid w:val="00371636"/>
    <w:rsid w:val="00380C8D"/>
    <w:rsid w:val="00385FD0"/>
    <w:rsid w:val="00387206"/>
    <w:rsid w:val="0039016C"/>
    <w:rsid w:val="003908E7"/>
    <w:rsid w:val="003910A5"/>
    <w:rsid w:val="00392AD7"/>
    <w:rsid w:val="00397649"/>
    <w:rsid w:val="003A1D93"/>
    <w:rsid w:val="003A2F0C"/>
    <w:rsid w:val="003A48F0"/>
    <w:rsid w:val="003A523F"/>
    <w:rsid w:val="003A595F"/>
    <w:rsid w:val="003A6563"/>
    <w:rsid w:val="003B0569"/>
    <w:rsid w:val="003B0E53"/>
    <w:rsid w:val="003B73BE"/>
    <w:rsid w:val="003B7961"/>
    <w:rsid w:val="003C18FA"/>
    <w:rsid w:val="003C1968"/>
    <w:rsid w:val="003C3225"/>
    <w:rsid w:val="003C7A22"/>
    <w:rsid w:val="003D065A"/>
    <w:rsid w:val="003D292C"/>
    <w:rsid w:val="003D6EAC"/>
    <w:rsid w:val="003E2474"/>
    <w:rsid w:val="003E3E37"/>
    <w:rsid w:val="003E6233"/>
    <w:rsid w:val="003E6D79"/>
    <w:rsid w:val="003F0DC1"/>
    <w:rsid w:val="003F2202"/>
    <w:rsid w:val="003F4332"/>
    <w:rsid w:val="003F5620"/>
    <w:rsid w:val="003F63D3"/>
    <w:rsid w:val="003F7237"/>
    <w:rsid w:val="0040125F"/>
    <w:rsid w:val="00401702"/>
    <w:rsid w:val="0040377A"/>
    <w:rsid w:val="00410032"/>
    <w:rsid w:val="004119FD"/>
    <w:rsid w:val="004134F6"/>
    <w:rsid w:val="00414F2F"/>
    <w:rsid w:val="004164EF"/>
    <w:rsid w:val="004202BC"/>
    <w:rsid w:val="00425726"/>
    <w:rsid w:val="00426652"/>
    <w:rsid w:val="004349F8"/>
    <w:rsid w:val="004407A3"/>
    <w:rsid w:val="00441058"/>
    <w:rsid w:val="00441359"/>
    <w:rsid w:val="004452E6"/>
    <w:rsid w:val="00446871"/>
    <w:rsid w:val="00446C7C"/>
    <w:rsid w:val="00454C64"/>
    <w:rsid w:val="00455184"/>
    <w:rsid w:val="00461B76"/>
    <w:rsid w:val="00461D99"/>
    <w:rsid w:val="004658F3"/>
    <w:rsid w:val="004666C3"/>
    <w:rsid w:val="0046676A"/>
    <w:rsid w:val="00466F38"/>
    <w:rsid w:val="004672C1"/>
    <w:rsid w:val="00471B3E"/>
    <w:rsid w:val="0047318D"/>
    <w:rsid w:val="00473384"/>
    <w:rsid w:val="00475F77"/>
    <w:rsid w:val="004772E2"/>
    <w:rsid w:val="004813AF"/>
    <w:rsid w:val="00482D20"/>
    <w:rsid w:val="00483AE3"/>
    <w:rsid w:val="00484633"/>
    <w:rsid w:val="00486CE2"/>
    <w:rsid w:val="00486E9E"/>
    <w:rsid w:val="00487F02"/>
    <w:rsid w:val="00495556"/>
    <w:rsid w:val="004958CC"/>
    <w:rsid w:val="0049657E"/>
    <w:rsid w:val="004A0581"/>
    <w:rsid w:val="004A36C4"/>
    <w:rsid w:val="004A49FC"/>
    <w:rsid w:val="004A5B3A"/>
    <w:rsid w:val="004A70DD"/>
    <w:rsid w:val="004B2C6F"/>
    <w:rsid w:val="004B475E"/>
    <w:rsid w:val="004B6B8A"/>
    <w:rsid w:val="004B7734"/>
    <w:rsid w:val="004C34ED"/>
    <w:rsid w:val="004C3D67"/>
    <w:rsid w:val="004C5E8C"/>
    <w:rsid w:val="004C746B"/>
    <w:rsid w:val="004C7AAA"/>
    <w:rsid w:val="004D06DB"/>
    <w:rsid w:val="004D2098"/>
    <w:rsid w:val="004D3346"/>
    <w:rsid w:val="004D3B29"/>
    <w:rsid w:val="004D4B1F"/>
    <w:rsid w:val="004D5CA3"/>
    <w:rsid w:val="004D6414"/>
    <w:rsid w:val="004D775A"/>
    <w:rsid w:val="004D787A"/>
    <w:rsid w:val="004E1403"/>
    <w:rsid w:val="004E2D44"/>
    <w:rsid w:val="004E595B"/>
    <w:rsid w:val="004E5C40"/>
    <w:rsid w:val="004F10E9"/>
    <w:rsid w:val="004F1B80"/>
    <w:rsid w:val="004F526C"/>
    <w:rsid w:val="00501572"/>
    <w:rsid w:val="00502A60"/>
    <w:rsid w:val="00502E07"/>
    <w:rsid w:val="005053A8"/>
    <w:rsid w:val="00510982"/>
    <w:rsid w:val="005125A0"/>
    <w:rsid w:val="00513E3D"/>
    <w:rsid w:val="005167A1"/>
    <w:rsid w:val="005204B4"/>
    <w:rsid w:val="0052097A"/>
    <w:rsid w:val="00530E5E"/>
    <w:rsid w:val="00530E8C"/>
    <w:rsid w:val="00531ED2"/>
    <w:rsid w:val="00531F5F"/>
    <w:rsid w:val="005337C9"/>
    <w:rsid w:val="00533908"/>
    <w:rsid w:val="00535835"/>
    <w:rsid w:val="0054178D"/>
    <w:rsid w:val="00545E63"/>
    <w:rsid w:val="00547C70"/>
    <w:rsid w:val="00547ED6"/>
    <w:rsid w:val="0055424E"/>
    <w:rsid w:val="0055594B"/>
    <w:rsid w:val="005572B7"/>
    <w:rsid w:val="00561E5B"/>
    <w:rsid w:val="00565D1A"/>
    <w:rsid w:val="00567891"/>
    <w:rsid w:val="005701C0"/>
    <w:rsid w:val="0057244B"/>
    <w:rsid w:val="00573984"/>
    <w:rsid w:val="00577E27"/>
    <w:rsid w:val="0058260E"/>
    <w:rsid w:val="00582E58"/>
    <w:rsid w:val="00587BDD"/>
    <w:rsid w:val="005969F1"/>
    <w:rsid w:val="00597309"/>
    <w:rsid w:val="005A4823"/>
    <w:rsid w:val="005A6EC8"/>
    <w:rsid w:val="005A7722"/>
    <w:rsid w:val="005A7B53"/>
    <w:rsid w:val="005B0E6C"/>
    <w:rsid w:val="005B14EA"/>
    <w:rsid w:val="005B4A41"/>
    <w:rsid w:val="005B61F3"/>
    <w:rsid w:val="005B7155"/>
    <w:rsid w:val="005B7BEA"/>
    <w:rsid w:val="005C0E33"/>
    <w:rsid w:val="005C355A"/>
    <w:rsid w:val="005C453F"/>
    <w:rsid w:val="005C4D0B"/>
    <w:rsid w:val="005C68AA"/>
    <w:rsid w:val="005C7825"/>
    <w:rsid w:val="005D1E21"/>
    <w:rsid w:val="005D2953"/>
    <w:rsid w:val="005D6C4E"/>
    <w:rsid w:val="005D7664"/>
    <w:rsid w:val="005E1B82"/>
    <w:rsid w:val="005E33B8"/>
    <w:rsid w:val="005E3603"/>
    <w:rsid w:val="005E4BFE"/>
    <w:rsid w:val="005E5F58"/>
    <w:rsid w:val="005F3601"/>
    <w:rsid w:val="00600F5F"/>
    <w:rsid w:val="006023A4"/>
    <w:rsid w:val="00604566"/>
    <w:rsid w:val="00613729"/>
    <w:rsid w:val="0061392D"/>
    <w:rsid w:val="006146AA"/>
    <w:rsid w:val="006149EE"/>
    <w:rsid w:val="006220CD"/>
    <w:rsid w:val="00624DFB"/>
    <w:rsid w:val="006251DB"/>
    <w:rsid w:val="006257FF"/>
    <w:rsid w:val="00627818"/>
    <w:rsid w:val="00627FA6"/>
    <w:rsid w:val="006300E0"/>
    <w:rsid w:val="0063426E"/>
    <w:rsid w:val="00635F20"/>
    <w:rsid w:val="00636491"/>
    <w:rsid w:val="006369F9"/>
    <w:rsid w:val="0063766F"/>
    <w:rsid w:val="00640FC3"/>
    <w:rsid w:val="00641DDF"/>
    <w:rsid w:val="00641FD6"/>
    <w:rsid w:val="00642837"/>
    <w:rsid w:val="0064480E"/>
    <w:rsid w:val="00647AC3"/>
    <w:rsid w:val="006507EE"/>
    <w:rsid w:val="006522B1"/>
    <w:rsid w:val="00652D32"/>
    <w:rsid w:val="006535F7"/>
    <w:rsid w:val="00662B4B"/>
    <w:rsid w:val="0066772C"/>
    <w:rsid w:val="00667985"/>
    <w:rsid w:val="00671A4E"/>
    <w:rsid w:val="00671E5A"/>
    <w:rsid w:val="00671E90"/>
    <w:rsid w:val="00674BCB"/>
    <w:rsid w:val="006767E9"/>
    <w:rsid w:val="006863A3"/>
    <w:rsid w:val="006863D7"/>
    <w:rsid w:val="00687582"/>
    <w:rsid w:val="00691F42"/>
    <w:rsid w:val="00692F90"/>
    <w:rsid w:val="006962B7"/>
    <w:rsid w:val="006964E1"/>
    <w:rsid w:val="00697C1D"/>
    <w:rsid w:val="006A2836"/>
    <w:rsid w:val="006A3F58"/>
    <w:rsid w:val="006A7140"/>
    <w:rsid w:val="006A7DEA"/>
    <w:rsid w:val="006B0B7C"/>
    <w:rsid w:val="006B4C2D"/>
    <w:rsid w:val="006B504D"/>
    <w:rsid w:val="006C0C60"/>
    <w:rsid w:val="006C0DC5"/>
    <w:rsid w:val="006C110D"/>
    <w:rsid w:val="006C1530"/>
    <w:rsid w:val="006C44B8"/>
    <w:rsid w:val="006D0C64"/>
    <w:rsid w:val="006D0DC2"/>
    <w:rsid w:val="006D12BA"/>
    <w:rsid w:val="006D33B6"/>
    <w:rsid w:val="006D54A3"/>
    <w:rsid w:val="006D5BBE"/>
    <w:rsid w:val="006D6A11"/>
    <w:rsid w:val="006D6CE6"/>
    <w:rsid w:val="006E0F7B"/>
    <w:rsid w:val="006E1C17"/>
    <w:rsid w:val="006E386A"/>
    <w:rsid w:val="006E4AD4"/>
    <w:rsid w:val="006E5D2A"/>
    <w:rsid w:val="006E6F6B"/>
    <w:rsid w:val="006F12F5"/>
    <w:rsid w:val="006F1FD0"/>
    <w:rsid w:val="006F3F07"/>
    <w:rsid w:val="006F4DD0"/>
    <w:rsid w:val="006F729E"/>
    <w:rsid w:val="00700DF8"/>
    <w:rsid w:val="00705BD8"/>
    <w:rsid w:val="007119C4"/>
    <w:rsid w:val="00712505"/>
    <w:rsid w:val="007127FA"/>
    <w:rsid w:val="007136D1"/>
    <w:rsid w:val="0072200A"/>
    <w:rsid w:val="00740DA8"/>
    <w:rsid w:val="0074221F"/>
    <w:rsid w:val="007455E2"/>
    <w:rsid w:val="00750242"/>
    <w:rsid w:val="0075089C"/>
    <w:rsid w:val="0075150E"/>
    <w:rsid w:val="00754D25"/>
    <w:rsid w:val="007659C8"/>
    <w:rsid w:val="007666D9"/>
    <w:rsid w:val="00772B4C"/>
    <w:rsid w:val="00784DD7"/>
    <w:rsid w:val="007867BE"/>
    <w:rsid w:val="00791692"/>
    <w:rsid w:val="007937DE"/>
    <w:rsid w:val="0079450A"/>
    <w:rsid w:val="00795F1E"/>
    <w:rsid w:val="007A2C2D"/>
    <w:rsid w:val="007A30AA"/>
    <w:rsid w:val="007A3752"/>
    <w:rsid w:val="007A6D06"/>
    <w:rsid w:val="007A70CF"/>
    <w:rsid w:val="007A7969"/>
    <w:rsid w:val="007B229B"/>
    <w:rsid w:val="007B33E6"/>
    <w:rsid w:val="007B605A"/>
    <w:rsid w:val="007C0291"/>
    <w:rsid w:val="007C1CB4"/>
    <w:rsid w:val="007C3A03"/>
    <w:rsid w:val="007C429E"/>
    <w:rsid w:val="007C60E7"/>
    <w:rsid w:val="007D0EA0"/>
    <w:rsid w:val="007D28CF"/>
    <w:rsid w:val="007D4656"/>
    <w:rsid w:val="007D5DDD"/>
    <w:rsid w:val="007E154C"/>
    <w:rsid w:val="007E2BD2"/>
    <w:rsid w:val="007E3C23"/>
    <w:rsid w:val="007E3D26"/>
    <w:rsid w:val="007F0603"/>
    <w:rsid w:val="007F0CA3"/>
    <w:rsid w:val="007F67B8"/>
    <w:rsid w:val="007F69FD"/>
    <w:rsid w:val="00800AD0"/>
    <w:rsid w:val="00802271"/>
    <w:rsid w:val="00803070"/>
    <w:rsid w:val="008107D2"/>
    <w:rsid w:val="00810FF4"/>
    <w:rsid w:val="008111FE"/>
    <w:rsid w:val="008143E1"/>
    <w:rsid w:val="008148E0"/>
    <w:rsid w:val="0082281E"/>
    <w:rsid w:val="00823C44"/>
    <w:rsid w:val="00823F1C"/>
    <w:rsid w:val="00826C91"/>
    <w:rsid w:val="00833462"/>
    <w:rsid w:val="00835810"/>
    <w:rsid w:val="00837703"/>
    <w:rsid w:val="00837FB8"/>
    <w:rsid w:val="008402C8"/>
    <w:rsid w:val="008429E9"/>
    <w:rsid w:val="008440D2"/>
    <w:rsid w:val="008446D6"/>
    <w:rsid w:val="00845A58"/>
    <w:rsid w:val="00852C9F"/>
    <w:rsid w:val="00853E7D"/>
    <w:rsid w:val="00854832"/>
    <w:rsid w:val="008569A7"/>
    <w:rsid w:val="00857EDB"/>
    <w:rsid w:val="0086025B"/>
    <w:rsid w:val="00861061"/>
    <w:rsid w:val="00863896"/>
    <w:rsid w:val="00863A6A"/>
    <w:rsid w:val="00867CAC"/>
    <w:rsid w:val="0087233C"/>
    <w:rsid w:val="00873FBF"/>
    <w:rsid w:val="00874E46"/>
    <w:rsid w:val="00874EE3"/>
    <w:rsid w:val="00875480"/>
    <w:rsid w:val="00875D08"/>
    <w:rsid w:val="00883871"/>
    <w:rsid w:val="008905A3"/>
    <w:rsid w:val="00890C49"/>
    <w:rsid w:val="00894A4B"/>
    <w:rsid w:val="00894E67"/>
    <w:rsid w:val="00897524"/>
    <w:rsid w:val="008A0CB7"/>
    <w:rsid w:val="008A1A2B"/>
    <w:rsid w:val="008A1D3A"/>
    <w:rsid w:val="008A454D"/>
    <w:rsid w:val="008A71C0"/>
    <w:rsid w:val="008B12E2"/>
    <w:rsid w:val="008B2297"/>
    <w:rsid w:val="008B2A12"/>
    <w:rsid w:val="008C42BF"/>
    <w:rsid w:val="008C7A2F"/>
    <w:rsid w:val="008D21CD"/>
    <w:rsid w:val="008D721F"/>
    <w:rsid w:val="008E29A3"/>
    <w:rsid w:val="008E3AC5"/>
    <w:rsid w:val="008E3B48"/>
    <w:rsid w:val="008F12A4"/>
    <w:rsid w:val="008F21FA"/>
    <w:rsid w:val="008F28DD"/>
    <w:rsid w:val="008F55E1"/>
    <w:rsid w:val="008F6F64"/>
    <w:rsid w:val="008F703C"/>
    <w:rsid w:val="00901EE2"/>
    <w:rsid w:val="00910E4A"/>
    <w:rsid w:val="00911CA8"/>
    <w:rsid w:val="009152ED"/>
    <w:rsid w:val="009165C3"/>
    <w:rsid w:val="009210C7"/>
    <w:rsid w:val="009261B8"/>
    <w:rsid w:val="009266CC"/>
    <w:rsid w:val="00926A93"/>
    <w:rsid w:val="00931F3F"/>
    <w:rsid w:val="00932425"/>
    <w:rsid w:val="00940F44"/>
    <w:rsid w:val="009417DC"/>
    <w:rsid w:val="00941B4E"/>
    <w:rsid w:val="00941BDB"/>
    <w:rsid w:val="009428BF"/>
    <w:rsid w:val="009466F0"/>
    <w:rsid w:val="00952164"/>
    <w:rsid w:val="00952173"/>
    <w:rsid w:val="00955E0B"/>
    <w:rsid w:val="009563DA"/>
    <w:rsid w:val="009571EC"/>
    <w:rsid w:val="00963572"/>
    <w:rsid w:val="00966912"/>
    <w:rsid w:val="00972E9A"/>
    <w:rsid w:val="00975ED3"/>
    <w:rsid w:val="00980D0C"/>
    <w:rsid w:val="009810F4"/>
    <w:rsid w:val="009819B3"/>
    <w:rsid w:val="0098428A"/>
    <w:rsid w:val="0099257B"/>
    <w:rsid w:val="009947C5"/>
    <w:rsid w:val="0099580C"/>
    <w:rsid w:val="00996C3F"/>
    <w:rsid w:val="00996DB7"/>
    <w:rsid w:val="00997A1E"/>
    <w:rsid w:val="009A3223"/>
    <w:rsid w:val="009A6602"/>
    <w:rsid w:val="009A6D2D"/>
    <w:rsid w:val="009B2119"/>
    <w:rsid w:val="009B58B4"/>
    <w:rsid w:val="009C0471"/>
    <w:rsid w:val="009C0861"/>
    <w:rsid w:val="009C1114"/>
    <w:rsid w:val="009C2C2E"/>
    <w:rsid w:val="009C30B0"/>
    <w:rsid w:val="009C3DEA"/>
    <w:rsid w:val="009C682C"/>
    <w:rsid w:val="009C6E81"/>
    <w:rsid w:val="009C7477"/>
    <w:rsid w:val="009D0A4F"/>
    <w:rsid w:val="009D14E2"/>
    <w:rsid w:val="009D559A"/>
    <w:rsid w:val="009D63AA"/>
    <w:rsid w:val="009E0013"/>
    <w:rsid w:val="009E15CA"/>
    <w:rsid w:val="009E175D"/>
    <w:rsid w:val="009E3102"/>
    <w:rsid w:val="009F05FD"/>
    <w:rsid w:val="009F07AF"/>
    <w:rsid w:val="009F1DCA"/>
    <w:rsid w:val="009F55D6"/>
    <w:rsid w:val="009F5DE1"/>
    <w:rsid w:val="00A000FC"/>
    <w:rsid w:val="00A01344"/>
    <w:rsid w:val="00A02811"/>
    <w:rsid w:val="00A05130"/>
    <w:rsid w:val="00A05F95"/>
    <w:rsid w:val="00A066B1"/>
    <w:rsid w:val="00A068AF"/>
    <w:rsid w:val="00A10A9B"/>
    <w:rsid w:val="00A112EA"/>
    <w:rsid w:val="00A12A31"/>
    <w:rsid w:val="00A13841"/>
    <w:rsid w:val="00A178BF"/>
    <w:rsid w:val="00A2061B"/>
    <w:rsid w:val="00A24D81"/>
    <w:rsid w:val="00A303CD"/>
    <w:rsid w:val="00A36325"/>
    <w:rsid w:val="00A40898"/>
    <w:rsid w:val="00A44E9F"/>
    <w:rsid w:val="00A47015"/>
    <w:rsid w:val="00A50402"/>
    <w:rsid w:val="00A504A0"/>
    <w:rsid w:val="00A5067E"/>
    <w:rsid w:val="00A50CA1"/>
    <w:rsid w:val="00A5136B"/>
    <w:rsid w:val="00A53754"/>
    <w:rsid w:val="00A560F7"/>
    <w:rsid w:val="00A60372"/>
    <w:rsid w:val="00A6225A"/>
    <w:rsid w:val="00A64500"/>
    <w:rsid w:val="00A65334"/>
    <w:rsid w:val="00A664FF"/>
    <w:rsid w:val="00A66749"/>
    <w:rsid w:val="00A70B68"/>
    <w:rsid w:val="00A72213"/>
    <w:rsid w:val="00A727CD"/>
    <w:rsid w:val="00A802E8"/>
    <w:rsid w:val="00A823AE"/>
    <w:rsid w:val="00A82791"/>
    <w:rsid w:val="00A84990"/>
    <w:rsid w:val="00A85C1B"/>
    <w:rsid w:val="00A85C67"/>
    <w:rsid w:val="00A87021"/>
    <w:rsid w:val="00A92A03"/>
    <w:rsid w:val="00A9640E"/>
    <w:rsid w:val="00A96A28"/>
    <w:rsid w:val="00A96B8E"/>
    <w:rsid w:val="00AA61C5"/>
    <w:rsid w:val="00AB4422"/>
    <w:rsid w:val="00AB5F55"/>
    <w:rsid w:val="00AB680B"/>
    <w:rsid w:val="00AC0B9E"/>
    <w:rsid w:val="00AC4322"/>
    <w:rsid w:val="00AC6D47"/>
    <w:rsid w:val="00AC7959"/>
    <w:rsid w:val="00AD1F8C"/>
    <w:rsid w:val="00AD596F"/>
    <w:rsid w:val="00AD76B2"/>
    <w:rsid w:val="00AE131F"/>
    <w:rsid w:val="00AE3928"/>
    <w:rsid w:val="00AE521A"/>
    <w:rsid w:val="00AE669E"/>
    <w:rsid w:val="00AF6B34"/>
    <w:rsid w:val="00AF799F"/>
    <w:rsid w:val="00B00B4D"/>
    <w:rsid w:val="00B01F50"/>
    <w:rsid w:val="00B0359B"/>
    <w:rsid w:val="00B03F1D"/>
    <w:rsid w:val="00B056A0"/>
    <w:rsid w:val="00B10E4D"/>
    <w:rsid w:val="00B13525"/>
    <w:rsid w:val="00B1475A"/>
    <w:rsid w:val="00B161DE"/>
    <w:rsid w:val="00B23D07"/>
    <w:rsid w:val="00B27FB1"/>
    <w:rsid w:val="00B3270B"/>
    <w:rsid w:val="00B339DA"/>
    <w:rsid w:val="00B40933"/>
    <w:rsid w:val="00B40A20"/>
    <w:rsid w:val="00B41041"/>
    <w:rsid w:val="00B4585B"/>
    <w:rsid w:val="00B47763"/>
    <w:rsid w:val="00B47998"/>
    <w:rsid w:val="00B5214E"/>
    <w:rsid w:val="00B5515D"/>
    <w:rsid w:val="00B557DE"/>
    <w:rsid w:val="00B55C11"/>
    <w:rsid w:val="00B64A23"/>
    <w:rsid w:val="00B64ADA"/>
    <w:rsid w:val="00B66D50"/>
    <w:rsid w:val="00B675D9"/>
    <w:rsid w:val="00B706C8"/>
    <w:rsid w:val="00B73F7A"/>
    <w:rsid w:val="00B73FDD"/>
    <w:rsid w:val="00B75E9A"/>
    <w:rsid w:val="00B81F83"/>
    <w:rsid w:val="00B82775"/>
    <w:rsid w:val="00B82DAA"/>
    <w:rsid w:val="00B8465B"/>
    <w:rsid w:val="00B847A6"/>
    <w:rsid w:val="00B854C4"/>
    <w:rsid w:val="00B872D1"/>
    <w:rsid w:val="00B87AA7"/>
    <w:rsid w:val="00B87BBD"/>
    <w:rsid w:val="00B9587C"/>
    <w:rsid w:val="00BA21B8"/>
    <w:rsid w:val="00BA2526"/>
    <w:rsid w:val="00BA274C"/>
    <w:rsid w:val="00BA3FEF"/>
    <w:rsid w:val="00BB13FE"/>
    <w:rsid w:val="00BB31BF"/>
    <w:rsid w:val="00BB3920"/>
    <w:rsid w:val="00BB5EBE"/>
    <w:rsid w:val="00BB7325"/>
    <w:rsid w:val="00BC4D31"/>
    <w:rsid w:val="00BC54CD"/>
    <w:rsid w:val="00BC64A2"/>
    <w:rsid w:val="00BD032B"/>
    <w:rsid w:val="00BD12F8"/>
    <w:rsid w:val="00BD1B87"/>
    <w:rsid w:val="00BE3405"/>
    <w:rsid w:val="00BE44B0"/>
    <w:rsid w:val="00BE44F7"/>
    <w:rsid w:val="00BE72ED"/>
    <w:rsid w:val="00BF1BEF"/>
    <w:rsid w:val="00BF23EE"/>
    <w:rsid w:val="00BF29F7"/>
    <w:rsid w:val="00BF5B3E"/>
    <w:rsid w:val="00BF5BD9"/>
    <w:rsid w:val="00BF667E"/>
    <w:rsid w:val="00C011A1"/>
    <w:rsid w:val="00C1419C"/>
    <w:rsid w:val="00C144AB"/>
    <w:rsid w:val="00C16472"/>
    <w:rsid w:val="00C20DD0"/>
    <w:rsid w:val="00C24E58"/>
    <w:rsid w:val="00C25D5A"/>
    <w:rsid w:val="00C266E2"/>
    <w:rsid w:val="00C30D81"/>
    <w:rsid w:val="00C31229"/>
    <w:rsid w:val="00C332AF"/>
    <w:rsid w:val="00C3351E"/>
    <w:rsid w:val="00C33D05"/>
    <w:rsid w:val="00C34896"/>
    <w:rsid w:val="00C40D2B"/>
    <w:rsid w:val="00C4470E"/>
    <w:rsid w:val="00C44788"/>
    <w:rsid w:val="00C44A1E"/>
    <w:rsid w:val="00C468F1"/>
    <w:rsid w:val="00C529F7"/>
    <w:rsid w:val="00C56116"/>
    <w:rsid w:val="00C56B03"/>
    <w:rsid w:val="00C56F7B"/>
    <w:rsid w:val="00C63917"/>
    <w:rsid w:val="00C72DC1"/>
    <w:rsid w:val="00C7469F"/>
    <w:rsid w:val="00C807A5"/>
    <w:rsid w:val="00C827E5"/>
    <w:rsid w:val="00C86229"/>
    <w:rsid w:val="00C87195"/>
    <w:rsid w:val="00C90760"/>
    <w:rsid w:val="00C9116E"/>
    <w:rsid w:val="00C92376"/>
    <w:rsid w:val="00C93254"/>
    <w:rsid w:val="00C941DC"/>
    <w:rsid w:val="00C96E06"/>
    <w:rsid w:val="00CA28D5"/>
    <w:rsid w:val="00CA5D35"/>
    <w:rsid w:val="00CA7B74"/>
    <w:rsid w:val="00CB018B"/>
    <w:rsid w:val="00CB7361"/>
    <w:rsid w:val="00CC41F8"/>
    <w:rsid w:val="00CC42D3"/>
    <w:rsid w:val="00CC678F"/>
    <w:rsid w:val="00CC72EB"/>
    <w:rsid w:val="00CC7678"/>
    <w:rsid w:val="00CC7989"/>
    <w:rsid w:val="00CD10B7"/>
    <w:rsid w:val="00CD1C68"/>
    <w:rsid w:val="00CD2B56"/>
    <w:rsid w:val="00CD6CBE"/>
    <w:rsid w:val="00CE1B91"/>
    <w:rsid w:val="00CE2E7A"/>
    <w:rsid w:val="00CE380D"/>
    <w:rsid w:val="00CF2392"/>
    <w:rsid w:val="00CF58AE"/>
    <w:rsid w:val="00D01211"/>
    <w:rsid w:val="00D015CF"/>
    <w:rsid w:val="00D0708D"/>
    <w:rsid w:val="00D141E1"/>
    <w:rsid w:val="00D15BFD"/>
    <w:rsid w:val="00D2101A"/>
    <w:rsid w:val="00D21A34"/>
    <w:rsid w:val="00D231D3"/>
    <w:rsid w:val="00D23886"/>
    <w:rsid w:val="00D23D82"/>
    <w:rsid w:val="00D240FA"/>
    <w:rsid w:val="00D246CA"/>
    <w:rsid w:val="00D24A47"/>
    <w:rsid w:val="00D24D23"/>
    <w:rsid w:val="00D25B5C"/>
    <w:rsid w:val="00D301E1"/>
    <w:rsid w:val="00D33909"/>
    <w:rsid w:val="00D36AD5"/>
    <w:rsid w:val="00D37103"/>
    <w:rsid w:val="00D37E0E"/>
    <w:rsid w:val="00D40BF2"/>
    <w:rsid w:val="00D438DA"/>
    <w:rsid w:val="00D447E5"/>
    <w:rsid w:val="00D469B2"/>
    <w:rsid w:val="00D47DFA"/>
    <w:rsid w:val="00D51A86"/>
    <w:rsid w:val="00D52898"/>
    <w:rsid w:val="00D5732C"/>
    <w:rsid w:val="00D5768C"/>
    <w:rsid w:val="00D614D0"/>
    <w:rsid w:val="00D63C73"/>
    <w:rsid w:val="00D738F4"/>
    <w:rsid w:val="00D758BF"/>
    <w:rsid w:val="00D76C27"/>
    <w:rsid w:val="00D84FD3"/>
    <w:rsid w:val="00D864CF"/>
    <w:rsid w:val="00D878F5"/>
    <w:rsid w:val="00D95B3A"/>
    <w:rsid w:val="00DA15D5"/>
    <w:rsid w:val="00DA2C96"/>
    <w:rsid w:val="00DB4039"/>
    <w:rsid w:val="00DB4E8D"/>
    <w:rsid w:val="00DC0A28"/>
    <w:rsid w:val="00DC4610"/>
    <w:rsid w:val="00DD6A05"/>
    <w:rsid w:val="00DE1D92"/>
    <w:rsid w:val="00DE4025"/>
    <w:rsid w:val="00DE7E25"/>
    <w:rsid w:val="00DF2B1E"/>
    <w:rsid w:val="00DF398F"/>
    <w:rsid w:val="00DF499F"/>
    <w:rsid w:val="00E02E91"/>
    <w:rsid w:val="00E042A8"/>
    <w:rsid w:val="00E0694A"/>
    <w:rsid w:val="00E11072"/>
    <w:rsid w:val="00E11B5E"/>
    <w:rsid w:val="00E125A8"/>
    <w:rsid w:val="00E14387"/>
    <w:rsid w:val="00E23FF3"/>
    <w:rsid w:val="00E2731E"/>
    <w:rsid w:val="00E30C97"/>
    <w:rsid w:val="00E35F5A"/>
    <w:rsid w:val="00E400BA"/>
    <w:rsid w:val="00E41703"/>
    <w:rsid w:val="00E4261D"/>
    <w:rsid w:val="00E4267B"/>
    <w:rsid w:val="00E44FC2"/>
    <w:rsid w:val="00E45965"/>
    <w:rsid w:val="00E51141"/>
    <w:rsid w:val="00E517D0"/>
    <w:rsid w:val="00E5583C"/>
    <w:rsid w:val="00E5781B"/>
    <w:rsid w:val="00E60226"/>
    <w:rsid w:val="00E61421"/>
    <w:rsid w:val="00E64563"/>
    <w:rsid w:val="00E647B2"/>
    <w:rsid w:val="00E7177C"/>
    <w:rsid w:val="00E746E9"/>
    <w:rsid w:val="00E7582C"/>
    <w:rsid w:val="00E75F39"/>
    <w:rsid w:val="00E766A8"/>
    <w:rsid w:val="00E852BC"/>
    <w:rsid w:val="00E86DAB"/>
    <w:rsid w:val="00E87BE0"/>
    <w:rsid w:val="00E910C8"/>
    <w:rsid w:val="00E9352B"/>
    <w:rsid w:val="00E9608E"/>
    <w:rsid w:val="00E96411"/>
    <w:rsid w:val="00EA03C4"/>
    <w:rsid w:val="00EA04AF"/>
    <w:rsid w:val="00EA263C"/>
    <w:rsid w:val="00EA5A1C"/>
    <w:rsid w:val="00EB22FA"/>
    <w:rsid w:val="00EB2E34"/>
    <w:rsid w:val="00EB3067"/>
    <w:rsid w:val="00EB55D2"/>
    <w:rsid w:val="00EB58C4"/>
    <w:rsid w:val="00EB7647"/>
    <w:rsid w:val="00EC1C97"/>
    <w:rsid w:val="00EC2CE3"/>
    <w:rsid w:val="00EC51D7"/>
    <w:rsid w:val="00EC5AA3"/>
    <w:rsid w:val="00EC76A2"/>
    <w:rsid w:val="00ED3EB3"/>
    <w:rsid w:val="00ED49FD"/>
    <w:rsid w:val="00ED5830"/>
    <w:rsid w:val="00ED5CF5"/>
    <w:rsid w:val="00ED5DEA"/>
    <w:rsid w:val="00ED725A"/>
    <w:rsid w:val="00ED7DE1"/>
    <w:rsid w:val="00EE0F20"/>
    <w:rsid w:val="00EE3D72"/>
    <w:rsid w:val="00EE4412"/>
    <w:rsid w:val="00EE5985"/>
    <w:rsid w:val="00EE6FEA"/>
    <w:rsid w:val="00EE7E0B"/>
    <w:rsid w:val="00EF0A80"/>
    <w:rsid w:val="00EF2A1A"/>
    <w:rsid w:val="00EF3AC6"/>
    <w:rsid w:val="00EF4A34"/>
    <w:rsid w:val="00EF4A43"/>
    <w:rsid w:val="00F01B8E"/>
    <w:rsid w:val="00F05121"/>
    <w:rsid w:val="00F0542F"/>
    <w:rsid w:val="00F12C9C"/>
    <w:rsid w:val="00F14563"/>
    <w:rsid w:val="00F14A03"/>
    <w:rsid w:val="00F1783C"/>
    <w:rsid w:val="00F221FD"/>
    <w:rsid w:val="00F2566D"/>
    <w:rsid w:val="00F277D3"/>
    <w:rsid w:val="00F321AF"/>
    <w:rsid w:val="00F338CA"/>
    <w:rsid w:val="00F34B5F"/>
    <w:rsid w:val="00F36213"/>
    <w:rsid w:val="00F37525"/>
    <w:rsid w:val="00F37F1B"/>
    <w:rsid w:val="00F4106A"/>
    <w:rsid w:val="00F438C7"/>
    <w:rsid w:val="00F458E7"/>
    <w:rsid w:val="00F464F3"/>
    <w:rsid w:val="00F56F67"/>
    <w:rsid w:val="00F6101F"/>
    <w:rsid w:val="00F72B6F"/>
    <w:rsid w:val="00F73B25"/>
    <w:rsid w:val="00F81B60"/>
    <w:rsid w:val="00F8332A"/>
    <w:rsid w:val="00F84CC6"/>
    <w:rsid w:val="00F8565C"/>
    <w:rsid w:val="00F9056F"/>
    <w:rsid w:val="00F95B29"/>
    <w:rsid w:val="00F96358"/>
    <w:rsid w:val="00F97BD8"/>
    <w:rsid w:val="00FA405A"/>
    <w:rsid w:val="00FB0375"/>
    <w:rsid w:val="00FB54AF"/>
    <w:rsid w:val="00FC05DB"/>
    <w:rsid w:val="00FC0EC4"/>
    <w:rsid w:val="00FC269F"/>
    <w:rsid w:val="00FC62E1"/>
    <w:rsid w:val="00FC6C84"/>
    <w:rsid w:val="00FD51EC"/>
    <w:rsid w:val="00FE1C7A"/>
    <w:rsid w:val="00FE250B"/>
    <w:rsid w:val="00FE5F67"/>
    <w:rsid w:val="00FF06C0"/>
    <w:rsid w:val="00FF2C1A"/>
    <w:rsid w:val="00FF2FE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3A5FE"/>
  <w15:docId w15:val="{94C453B8-743D-49C0-8802-FF2A3D8E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72E2"/>
    <w:pPr>
      <w:snapToGrid w:val="0"/>
      <w:spacing w:before="120" w:after="0" w:line="240" w:lineRule="auto"/>
      <w:jc w:val="both"/>
    </w:pPr>
    <w:rPr>
      <w:rFonts w:ascii="Times New Roman" w:eastAsia="Times New Roman" w:hAnsi="Times New Roman" w:cs="Times New Roman"/>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4772E2"/>
    <w:rPr>
      <w:color w:val="0000FF"/>
      <w:u w:val="single"/>
    </w:rPr>
  </w:style>
  <w:style w:type="paragraph" w:styleId="a4">
    <w:name w:val="List Paragraph"/>
    <w:aliases w:val="Алроса_маркер (Уровень 4),Маркер,ПАРАГРАФ,Абзац списка2"/>
    <w:basedOn w:val="a"/>
    <w:uiPriority w:val="34"/>
    <w:qFormat/>
    <w:rsid w:val="004772E2"/>
    <w:pPr>
      <w:snapToGrid/>
      <w:ind w:left="720"/>
      <w:contextualSpacing/>
      <w:jc w:val="left"/>
    </w:pPr>
    <w:rPr>
      <w:rFonts w:ascii="Geneva CY" w:eastAsia="Geneva" w:hAnsi="Geneva CY"/>
      <w:noProof/>
      <w:sz w:val="24"/>
      <w:lang w:eastAsia="en-US"/>
    </w:rPr>
  </w:style>
  <w:style w:type="paragraph" w:customStyle="1" w:styleId="Tableheader">
    <w:name w:val="Table_header"/>
    <w:basedOn w:val="a"/>
    <w:rsid w:val="004772E2"/>
    <w:pPr>
      <w:snapToGrid/>
    </w:pPr>
    <w:rPr>
      <w:b/>
      <w:sz w:val="20"/>
      <w:szCs w:val="24"/>
    </w:rPr>
  </w:style>
  <w:style w:type="paragraph" w:customStyle="1" w:styleId="Tabletext">
    <w:name w:val="Table_text"/>
    <w:basedOn w:val="a"/>
    <w:rsid w:val="004772E2"/>
    <w:pPr>
      <w:snapToGrid/>
    </w:pPr>
    <w:rPr>
      <w:sz w:val="20"/>
      <w:szCs w:val="24"/>
    </w:rPr>
  </w:style>
  <w:style w:type="character" w:customStyle="1" w:styleId="a5">
    <w:name w:val="комментарий"/>
    <w:rsid w:val="004772E2"/>
    <w:rPr>
      <w:b/>
      <w:bCs w:val="0"/>
      <w:i/>
      <w:iCs w:val="0"/>
      <w:shd w:val="clear" w:color="auto" w:fill="FFFF99"/>
    </w:rPr>
  </w:style>
  <w:style w:type="paragraph" w:styleId="a6">
    <w:name w:val="header"/>
    <w:basedOn w:val="a"/>
    <w:link w:val="a7"/>
    <w:uiPriority w:val="99"/>
    <w:unhideWhenUsed/>
    <w:rsid w:val="00875D08"/>
    <w:pPr>
      <w:tabs>
        <w:tab w:val="center" w:pos="4677"/>
        <w:tab w:val="right" w:pos="9355"/>
      </w:tabs>
      <w:spacing w:before="0"/>
    </w:pPr>
  </w:style>
  <w:style w:type="character" w:customStyle="1" w:styleId="a7">
    <w:name w:val="Верхний колонтитул Знак"/>
    <w:basedOn w:val="a0"/>
    <w:link w:val="a6"/>
    <w:uiPriority w:val="99"/>
    <w:rsid w:val="00875D08"/>
    <w:rPr>
      <w:rFonts w:ascii="Times New Roman" w:eastAsia="Times New Roman" w:hAnsi="Times New Roman" w:cs="Times New Roman"/>
      <w:sz w:val="26"/>
      <w:szCs w:val="26"/>
      <w:lang w:eastAsia="ru-RU"/>
    </w:rPr>
  </w:style>
  <w:style w:type="paragraph" w:styleId="a8">
    <w:name w:val="footer"/>
    <w:basedOn w:val="a"/>
    <w:link w:val="a9"/>
    <w:uiPriority w:val="99"/>
    <w:unhideWhenUsed/>
    <w:rsid w:val="00875D08"/>
    <w:pPr>
      <w:tabs>
        <w:tab w:val="center" w:pos="4677"/>
        <w:tab w:val="right" w:pos="9355"/>
      </w:tabs>
      <w:spacing w:before="0"/>
    </w:pPr>
  </w:style>
  <w:style w:type="character" w:customStyle="1" w:styleId="a9">
    <w:name w:val="Нижний колонтитул Знак"/>
    <w:basedOn w:val="a0"/>
    <w:link w:val="a8"/>
    <w:uiPriority w:val="99"/>
    <w:rsid w:val="00875D08"/>
    <w:rPr>
      <w:rFonts w:ascii="Times New Roman" w:eastAsia="Times New Roman" w:hAnsi="Times New Roman" w:cs="Times New Roman"/>
      <w:sz w:val="26"/>
      <w:szCs w:val="26"/>
      <w:lang w:eastAsia="ru-RU"/>
    </w:rPr>
  </w:style>
  <w:style w:type="character" w:customStyle="1" w:styleId="A00">
    <w:name w:val="A0"/>
    <w:rsid w:val="00371636"/>
    <w:rPr>
      <w:rFonts w:cs="GaramondC"/>
      <w:b/>
      <w:bCs/>
      <w:color w:val="000000"/>
      <w:sz w:val="60"/>
      <w:szCs w:val="60"/>
    </w:rPr>
  </w:style>
  <w:style w:type="character" w:customStyle="1" w:styleId="A20">
    <w:name w:val="A2"/>
    <w:rsid w:val="00371636"/>
    <w:rPr>
      <w:rFonts w:cs="GaramondC"/>
      <w:color w:val="000000"/>
      <w:sz w:val="36"/>
      <w:szCs w:val="36"/>
    </w:rPr>
  </w:style>
  <w:style w:type="paragraph" w:customStyle="1" w:styleId="Default">
    <w:name w:val="Default"/>
    <w:uiPriority w:val="99"/>
    <w:qFormat/>
    <w:rsid w:val="00371636"/>
    <w:pPr>
      <w:suppressAutoHyphens/>
      <w:autoSpaceDE w:val="0"/>
      <w:spacing w:after="0" w:line="240" w:lineRule="auto"/>
    </w:pPr>
    <w:rPr>
      <w:rFonts w:ascii="GaramondC" w:eastAsia="Times New Roman" w:hAnsi="GaramondC" w:cs="GaramondC"/>
      <w:color w:val="000000"/>
      <w:sz w:val="24"/>
      <w:szCs w:val="24"/>
      <w:lang w:eastAsia="ar-SA"/>
    </w:rPr>
  </w:style>
  <w:style w:type="paragraph" w:customStyle="1" w:styleId="Pa01">
    <w:name w:val="Pa0+1"/>
    <w:basedOn w:val="Default"/>
    <w:next w:val="Default"/>
    <w:rsid w:val="00371636"/>
    <w:pPr>
      <w:spacing w:line="241" w:lineRule="atLeast"/>
    </w:pPr>
    <w:rPr>
      <w:rFonts w:cs="Times New Roman"/>
      <w:color w:val="auto"/>
    </w:rPr>
  </w:style>
  <w:style w:type="paragraph" w:customStyle="1" w:styleId="Pa5">
    <w:name w:val="Pa5"/>
    <w:basedOn w:val="Default"/>
    <w:next w:val="Default"/>
    <w:rsid w:val="00371636"/>
    <w:pPr>
      <w:spacing w:line="241" w:lineRule="atLeast"/>
    </w:pPr>
    <w:rPr>
      <w:rFonts w:cs="Times New Roman"/>
      <w:color w:val="auto"/>
    </w:rPr>
  </w:style>
  <w:style w:type="paragraph" w:customStyle="1" w:styleId="ConsPlusNonformat">
    <w:name w:val="ConsPlusNonformat"/>
    <w:rsid w:val="00371636"/>
    <w:pPr>
      <w:suppressAutoHyphens/>
      <w:autoSpaceDE w:val="0"/>
      <w:spacing w:after="0" w:line="240" w:lineRule="auto"/>
    </w:pPr>
    <w:rPr>
      <w:rFonts w:ascii="Courier New" w:eastAsia="Times New Roman" w:hAnsi="Courier New" w:cs="Courier New"/>
      <w:sz w:val="20"/>
      <w:szCs w:val="20"/>
      <w:lang w:eastAsia="ar-SA"/>
    </w:rPr>
  </w:style>
  <w:style w:type="paragraph" w:customStyle="1" w:styleId="aa">
    <w:name w:val="Таблица"/>
    <w:rsid w:val="009F55D6"/>
    <w:pPr>
      <w:suppressAutoHyphens/>
      <w:spacing w:after="0"/>
    </w:pPr>
    <w:rPr>
      <w:rFonts w:ascii="Times New Roman" w:eastAsia="Arial" w:hAnsi="Times New Roman" w:cs="Times New Roman"/>
      <w:sz w:val="24"/>
      <w:szCs w:val="20"/>
      <w:lang w:eastAsia="ar-SA"/>
    </w:rPr>
  </w:style>
  <w:style w:type="paragraph" w:styleId="ab">
    <w:name w:val="No Spacing"/>
    <w:uiPriority w:val="1"/>
    <w:qFormat/>
    <w:rsid w:val="0003021C"/>
    <w:pPr>
      <w:spacing w:after="0" w:line="240" w:lineRule="auto"/>
    </w:pPr>
    <w:rPr>
      <w:rFonts w:ascii="Calibri" w:eastAsia="Calibri" w:hAnsi="Calibri" w:cs="Times New Roman"/>
    </w:rPr>
  </w:style>
  <w:style w:type="character" w:styleId="ac">
    <w:name w:val="Unresolved Mention"/>
    <w:basedOn w:val="a0"/>
    <w:uiPriority w:val="99"/>
    <w:semiHidden/>
    <w:unhideWhenUsed/>
    <w:rsid w:val="00380C8D"/>
    <w:rPr>
      <w:color w:val="605E5C"/>
      <w:shd w:val="clear" w:color="auto" w:fill="E1DFDD"/>
    </w:rPr>
  </w:style>
  <w:style w:type="character" w:customStyle="1" w:styleId="-">
    <w:name w:val="Интернет-ссылка"/>
    <w:basedOn w:val="a0"/>
    <w:rsid w:val="009F1DCA"/>
    <w:rPr>
      <w:color w:val="0000FF"/>
      <w:u w:val="single"/>
    </w:rPr>
  </w:style>
  <w:style w:type="table" w:styleId="ad">
    <w:name w:val="Table Grid"/>
    <w:basedOn w:val="a1"/>
    <w:uiPriority w:val="39"/>
    <w:rsid w:val="002E338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6E1C17"/>
    <w:pPr>
      <w:snapToGrid/>
      <w:spacing w:before="100" w:beforeAutospacing="1" w:after="100" w:afterAutospacing="1"/>
      <w:jc w:val="left"/>
    </w:pPr>
    <w:rPr>
      <w:sz w:val="24"/>
      <w:szCs w:val="24"/>
    </w:rPr>
  </w:style>
  <w:style w:type="paragraph" w:customStyle="1" w:styleId="Standard">
    <w:name w:val="Standard"/>
    <w:rsid w:val="00D36AD5"/>
    <w:pPr>
      <w:suppressAutoHyphens/>
      <w:autoSpaceDN w:val="0"/>
      <w:spacing w:after="0" w:line="240" w:lineRule="auto"/>
      <w:textAlignment w:val="baseline"/>
    </w:pPr>
    <w:rPr>
      <w:rFonts w:ascii="Liberation Serif" w:eastAsia="NSimSun" w:hAnsi="Liberation Serif" w:cs="Arial"/>
      <w:kern w:val="3"/>
      <w:sz w:val="24"/>
      <w:szCs w:val="24"/>
      <w:lang w:eastAsia="zh-CN" w:bidi="hi-IN"/>
    </w:rPr>
  </w:style>
  <w:style w:type="paragraph" w:customStyle="1" w:styleId="TableContents">
    <w:name w:val="Table Contents"/>
    <w:basedOn w:val="Standard"/>
    <w:rsid w:val="00D36AD5"/>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0929">
      <w:bodyDiv w:val="1"/>
      <w:marLeft w:val="0"/>
      <w:marRight w:val="0"/>
      <w:marTop w:val="0"/>
      <w:marBottom w:val="0"/>
      <w:divBdr>
        <w:top w:val="none" w:sz="0" w:space="0" w:color="auto"/>
        <w:left w:val="none" w:sz="0" w:space="0" w:color="auto"/>
        <w:bottom w:val="none" w:sz="0" w:space="0" w:color="auto"/>
        <w:right w:val="none" w:sz="0" w:space="0" w:color="auto"/>
      </w:divBdr>
    </w:div>
    <w:div w:id="47384742">
      <w:bodyDiv w:val="1"/>
      <w:marLeft w:val="0"/>
      <w:marRight w:val="0"/>
      <w:marTop w:val="0"/>
      <w:marBottom w:val="0"/>
      <w:divBdr>
        <w:top w:val="none" w:sz="0" w:space="0" w:color="auto"/>
        <w:left w:val="none" w:sz="0" w:space="0" w:color="auto"/>
        <w:bottom w:val="none" w:sz="0" w:space="0" w:color="auto"/>
        <w:right w:val="none" w:sz="0" w:space="0" w:color="auto"/>
      </w:divBdr>
    </w:div>
    <w:div w:id="189875575">
      <w:bodyDiv w:val="1"/>
      <w:marLeft w:val="0"/>
      <w:marRight w:val="0"/>
      <w:marTop w:val="0"/>
      <w:marBottom w:val="0"/>
      <w:divBdr>
        <w:top w:val="none" w:sz="0" w:space="0" w:color="auto"/>
        <w:left w:val="none" w:sz="0" w:space="0" w:color="auto"/>
        <w:bottom w:val="none" w:sz="0" w:space="0" w:color="auto"/>
        <w:right w:val="none" w:sz="0" w:space="0" w:color="auto"/>
      </w:divBdr>
    </w:div>
    <w:div w:id="215288822">
      <w:bodyDiv w:val="1"/>
      <w:marLeft w:val="0"/>
      <w:marRight w:val="0"/>
      <w:marTop w:val="0"/>
      <w:marBottom w:val="0"/>
      <w:divBdr>
        <w:top w:val="none" w:sz="0" w:space="0" w:color="auto"/>
        <w:left w:val="none" w:sz="0" w:space="0" w:color="auto"/>
        <w:bottom w:val="none" w:sz="0" w:space="0" w:color="auto"/>
        <w:right w:val="none" w:sz="0" w:space="0" w:color="auto"/>
      </w:divBdr>
    </w:div>
    <w:div w:id="285432276">
      <w:bodyDiv w:val="1"/>
      <w:marLeft w:val="0"/>
      <w:marRight w:val="0"/>
      <w:marTop w:val="0"/>
      <w:marBottom w:val="0"/>
      <w:divBdr>
        <w:top w:val="none" w:sz="0" w:space="0" w:color="auto"/>
        <w:left w:val="none" w:sz="0" w:space="0" w:color="auto"/>
        <w:bottom w:val="none" w:sz="0" w:space="0" w:color="auto"/>
        <w:right w:val="none" w:sz="0" w:space="0" w:color="auto"/>
      </w:divBdr>
    </w:div>
    <w:div w:id="392193052">
      <w:bodyDiv w:val="1"/>
      <w:marLeft w:val="0"/>
      <w:marRight w:val="0"/>
      <w:marTop w:val="0"/>
      <w:marBottom w:val="0"/>
      <w:divBdr>
        <w:top w:val="none" w:sz="0" w:space="0" w:color="auto"/>
        <w:left w:val="none" w:sz="0" w:space="0" w:color="auto"/>
        <w:bottom w:val="none" w:sz="0" w:space="0" w:color="auto"/>
        <w:right w:val="none" w:sz="0" w:space="0" w:color="auto"/>
      </w:divBdr>
    </w:div>
    <w:div w:id="418063109">
      <w:bodyDiv w:val="1"/>
      <w:marLeft w:val="0"/>
      <w:marRight w:val="0"/>
      <w:marTop w:val="0"/>
      <w:marBottom w:val="0"/>
      <w:divBdr>
        <w:top w:val="none" w:sz="0" w:space="0" w:color="auto"/>
        <w:left w:val="none" w:sz="0" w:space="0" w:color="auto"/>
        <w:bottom w:val="none" w:sz="0" w:space="0" w:color="auto"/>
        <w:right w:val="none" w:sz="0" w:space="0" w:color="auto"/>
      </w:divBdr>
    </w:div>
    <w:div w:id="447623906">
      <w:bodyDiv w:val="1"/>
      <w:marLeft w:val="0"/>
      <w:marRight w:val="0"/>
      <w:marTop w:val="0"/>
      <w:marBottom w:val="0"/>
      <w:divBdr>
        <w:top w:val="none" w:sz="0" w:space="0" w:color="auto"/>
        <w:left w:val="none" w:sz="0" w:space="0" w:color="auto"/>
        <w:bottom w:val="none" w:sz="0" w:space="0" w:color="auto"/>
        <w:right w:val="none" w:sz="0" w:space="0" w:color="auto"/>
      </w:divBdr>
    </w:div>
    <w:div w:id="683559048">
      <w:bodyDiv w:val="1"/>
      <w:marLeft w:val="0"/>
      <w:marRight w:val="0"/>
      <w:marTop w:val="0"/>
      <w:marBottom w:val="0"/>
      <w:divBdr>
        <w:top w:val="none" w:sz="0" w:space="0" w:color="auto"/>
        <w:left w:val="none" w:sz="0" w:space="0" w:color="auto"/>
        <w:bottom w:val="none" w:sz="0" w:space="0" w:color="auto"/>
        <w:right w:val="none" w:sz="0" w:space="0" w:color="auto"/>
      </w:divBdr>
    </w:div>
    <w:div w:id="710153226">
      <w:bodyDiv w:val="1"/>
      <w:marLeft w:val="0"/>
      <w:marRight w:val="0"/>
      <w:marTop w:val="0"/>
      <w:marBottom w:val="0"/>
      <w:divBdr>
        <w:top w:val="none" w:sz="0" w:space="0" w:color="auto"/>
        <w:left w:val="none" w:sz="0" w:space="0" w:color="auto"/>
        <w:bottom w:val="none" w:sz="0" w:space="0" w:color="auto"/>
        <w:right w:val="none" w:sz="0" w:space="0" w:color="auto"/>
      </w:divBdr>
    </w:div>
    <w:div w:id="714621279">
      <w:bodyDiv w:val="1"/>
      <w:marLeft w:val="0"/>
      <w:marRight w:val="0"/>
      <w:marTop w:val="0"/>
      <w:marBottom w:val="0"/>
      <w:divBdr>
        <w:top w:val="none" w:sz="0" w:space="0" w:color="auto"/>
        <w:left w:val="none" w:sz="0" w:space="0" w:color="auto"/>
        <w:bottom w:val="none" w:sz="0" w:space="0" w:color="auto"/>
        <w:right w:val="none" w:sz="0" w:space="0" w:color="auto"/>
      </w:divBdr>
    </w:div>
    <w:div w:id="751926825">
      <w:bodyDiv w:val="1"/>
      <w:marLeft w:val="0"/>
      <w:marRight w:val="0"/>
      <w:marTop w:val="0"/>
      <w:marBottom w:val="0"/>
      <w:divBdr>
        <w:top w:val="none" w:sz="0" w:space="0" w:color="auto"/>
        <w:left w:val="none" w:sz="0" w:space="0" w:color="auto"/>
        <w:bottom w:val="none" w:sz="0" w:space="0" w:color="auto"/>
        <w:right w:val="none" w:sz="0" w:space="0" w:color="auto"/>
      </w:divBdr>
    </w:div>
    <w:div w:id="756438255">
      <w:bodyDiv w:val="1"/>
      <w:marLeft w:val="0"/>
      <w:marRight w:val="0"/>
      <w:marTop w:val="0"/>
      <w:marBottom w:val="0"/>
      <w:divBdr>
        <w:top w:val="none" w:sz="0" w:space="0" w:color="auto"/>
        <w:left w:val="none" w:sz="0" w:space="0" w:color="auto"/>
        <w:bottom w:val="none" w:sz="0" w:space="0" w:color="auto"/>
        <w:right w:val="none" w:sz="0" w:space="0" w:color="auto"/>
      </w:divBdr>
    </w:div>
    <w:div w:id="781652858">
      <w:bodyDiv w:val="1"/>
      <w:marLeft w:val="0"/>
      <w:marRight w:val="0"/>
      <w:marTop w:val="0"/>
      <w:marBottom w:val="0"/>
      <w:divBdr>
        <w:top w:val="none" w:sz="0" w:space="0" w:color="auto"/>
        <w:left w:val="none" w:sz="0" w:space="0" w:color="auto"/>
        <w:bottom w:val="none" w:sz="0" w:space="0" w:color="auto"/>
        <w:right w:val="none" w:sz="0" w:space="0" w:color="auto"/>
      </w:divBdr>
    </w:div>
    <w:div w:id="819813215">
      <w:bodyDiv w:val="1"/>
      <w:marLeft w:val="0"/>
      <w:marRight w:val="0"/>
      <w:marTop w:val="0"/>
      <w:marBottom w:val="0"/>
      <w:divBdr>
        <w:top w:val="none" w:sz="0" w:space="0" w:color="auto"/>
        <w:left w:val="none" w:sz="0" w:space="0" w:color="auto"/>
        <w:bottom w:val="none" w:sz="0" w:space="0" w:color="auto"/>
        <w:right w:val="none" w:sz="0" w:space="0" w:color="auto"/>
      </w:divBdr>
    </w:div>
    <w:div w:id="1041055390">
      <w:bodyDiv w:val="1"/>
      <w:marLeft w:val="0"/>
      <w:marRight w:val="0"/>
      <w:marTop w:val="0"/>
      <w:marBottom w:val="0"/>
      <w:divBdr>
        <w:top w:val="none" w:sz="0" w:space="0" w:color="auto"/>
        <w:left w:val="none" w:sz="0" w:space="0" w:color="auto"/>
        <w:bottom w:val="none" w:sz="0" w:space="0" w:color="auto"/>
        <w:right w:val="none" w:sz="0" w:space="0" w:color="auto"/>
      </w:divBdr>
    </w:div>
    <w:div w:id="1229145634">
      <w:bodyDiv w:val="1"/>
      <w:marLeft w:val="0"/>
      <w:marRight w:val="0"/>
      <w:marTop w:val="0"/>
      <w:marBottom w:val="0"/>
      <w:divBdr>
        <w:top w:val="none" w:sz="0" w:space="0" w:color="auto"/>
        <w:left w:val="none" w:sz="0" w:space="0" w:color="auto"/>
        <w:bottom w:val="none" w:sz="0" w:space="0" w:color="auto"/>
        <w:right w:val="none" w:sz="0" w:space="0" w:color="auto"/>
      </w:divBdr>
    </w:div>
    <w:div w:id="1241526585">
      <w:bodyDiv w:val="1"/>
      <w:marLeft w:val="0"/>
      <w:marRight w:val="0"/>
      <w:marTop w:val="0"/>
      <w:marBottom w:val="0"/>
      <w:divBdr>
        <w:top w:val="none" w:sz="0" w:space="0" w:color="auto"/>
        <w:left w:val="none" w:sz="0" w:space="0" w:color="auto"/>
        <w:bottom w:val="none" w:sz="0" w:space="0" w:color="auto"/>
        <w:right w:val="none" w:sz="0" w:space="0" w:color="auto"/>
      </w:divBdr>
    </w:div>
    <w:div w:id="1249580640">
      <w:bodyDiv w:val="1"/>
      <w:marLeft w:val="0"/>
      <w:marRight w:val="0"/>
      <w:marTop w:val="0"/>
      <w:marBottom w:val="0"/>
      <w:divBdr>
        <w:top w:val="none" w:sz="0" w:space="0" w:color="auto"/>
        <w:left w:val="none" w:sz="0" w:space="0" w:color="auto"/>
        <w:bottom w:val="none" w:sz="0" w:space="0" w:color="auto"/>
        <w:right w:val="none" w:sz="0" w:space="0" w:color="auto"/>
      </w:divBdr>
    </w:div>
    <w:div w:id="1301692107">
      <w:bodyDiv w:val="1"/>
      <w:marLeft w:val="0"/>
      <w:marRight w:val="0"/>
      <w:marTop w:val="0"/>
      <w:marBottom w:val="0"/>
      <w:divBdr>
        <w:top w:val="none" w:sz="0" w:space="0" w:color="auto"/>
        <w:left w:val="none" w:sz="0" w:space="0" w:color="auto"/>
        <w:bottom w:val="none" w:sz="0" w:space="0" w:color="auto"/>
        <w:right w:val="none" w:sz="0" w:space="0" w:color="auto"/>
      </w:divBdr>
    </w:div>
    <w:div w:id="1339701079">
      <w:bodyDiv w:val="1"/>
      <w:marLeft w:val="0"/>
      <w:marRight w:val="0"/>
      <w:marTop w:val="0"/>
      <w:marBottom w:val="0"/>
      <w:divBdr>
        <w:top w:val="none" w:sz="0" w:space="0" w:color="auto"/>
        <w:left w:val="none" w:sz="0" w:space="0" w:color="auto"/>
        <w:bottom w:val="none" w:sz="0" w:space="0" w:color="auto"/>
        <w:right w:val="none" w:sz="0" w:space="0" w:color="auto"/>
      </w:divBdr>
    </w:div>
    <w:div w:id="1388721820">
      <w:bodyDiv w:val="1"/>
      <w:marLeft w:val="0"/>
      <w:marRight w:val="0"/>
      <w:marTop w:val="0"/>
      <w:marBottom w:val="0"/>
      <w:divBdr>
        <w:top w:val="none" w:sz="0" w:space="0" w:color="auto"/>
        <w:left w:val="none" w:sz="0" w:space="0" w:color="auto"/>
        <w:bottom w:val="none" w:sz="0" w:space="0" w:color="auto"/>
        <w:right w:val="none" w:sz="0" w:space="0" w:color="auto"/>
      </w:divBdr>
    </w:div>
    <w:div w:id="1401558334">
      <w:bodyDiv w:val="1"/>
      <w:marLeft w:val="0"/>
      <w:marRight w:val="0"/>
      <w:marTop w:val="0"/>
      <w:marBottom w:val="0"/>
      <w:divBdr>
        <w:top w:val="none" w:sz="0" w:space="0" w:color="auto"/>
        <w:left w:val="none" w:sz="0" w:space="0" w:color="auto"/>
        <w:bottom w:val="none" w:sz="0" w:space="0" w:color="auto"/>
        <w:right w:val="none" w:sz="0" w:space="0" w:color="auto"/>
      </w:divBdr>
    </w:div>
    <w:div w:id="1433237672">
      <w:bodyDiv w:val="1"/>
      <w:marLeft w:val="0"/>
      <w:marRight w:val="0"/>
      <w:marTop w:val="0"/>
      <w:marBottom w:val="0"/>
      <w:divBdr>
        <w:top w:val="none" w:sz="0" w:space="0" w:color="auto"/>
        <w:left w:val="none" w:sz="0" w:space="0" w:color="auto"/>
        <w:bottom w:val="none" w:sz="0" w:space="0" w:color="auto"/>
        <w:right w:val="none" w:sz="0" w:space="0" w:color="auto"/>
      </w:divBdr>
    </w:div>
    <w:div w:id="1493371242">
      <w:bodyDiv w:val="1"/>
      <w:marLeft w:val="0"/>
      <w:marRight w:val="0"/>
      <w:marTop w:val="0"/>
      <w:marBottom w:val="0"/>
      <w:divBdr>
        <w:top w:val="none" w:sz="0" w:space="0" w:color="auto"/>
        <w:left w:val="none" w:sz="0" w:space="0" w:color="auto"/>
        <w:bottom w:val="none" w:sz="0" w:space="0" w:color="auto"/>
        <w:right w:val="none" w:sz="0" w:space="0" w:color="auto"/>
      </w:divBdr>
    </w:div>
    <w:div w:id="1508326185">
      <w:bodyDiv w:val="1"/>
      <w:marLeft w:val="0"/>
      <w:marRight w:val="0"/>
      <w:marTop w:val="0"/>
      <w:marBottom w:val="0"/>
      <w:divBdr>
        <w:top w:val="none" w:sz="0" w:space="0" w:color="auto"/>
        <w:left w:val="none" w:sz="0" w:space="0" w:color="auto"/>
        <w:bottom w:val="none" w:sz="0" w:space="0" w:color="auto"/>
        <w:right w:val="none" w:sz="0" w:space="0" w:color="auto"/>
      </w:divBdr>
    </w:div>
    <w:div w:id="1540971244">
      <w:bodyDiv w:val="1"/>
      <w:marLeft w:val="0"/>
      <w:marRight w:val="0"/>
      <w:marTop w:val="0"/>
      <w:marBottom w:val="0"/>
      <w:divBdr>
        <w:top w:val="none" w:sz="0" w:space="0" w:color="auto"/>
        <w:left w:val="none" w:sz="0" w:space="0" w:color="auto"/>
        <w:bottom w:val="none" w:sz="0" w:space="0" w:color="auto"/>
        <w:right w:val="none" w:sz="0" w:space="0" w:color="auto"/>
      </w:divBdr>
    </w:div>
    <w:div w:id="1559391091">
      <w:bodyDiv w:val="1"/>
      <w:marLeft w:val="0"/>
      <w:marRight w:val="0"/>
      <w:marTop w:val="0"/>
      <w:marBottom w:val="0"/>
      <w:divBdr>
        <w:top w:val="none" w:sz="0" w:space="0" w:color="auto"/>
        <w:left w:val="none" w:sz="0" w:space="0" w:color="auto"/>
        <w:bottom w:val="none" w:sz="0" w:space="0" w:color="auto"/>
        <w:right w:val="none" w:sz="0" w:space="0" w:color="auto"/>
      </w:divBdr>
    </w:div>
    <w:div w:id="1608584024">
      <w:bodyDiv w:val="1"/>
      <w:marLeft w:val="0"/>
      <w:marRight w:val="0"/>
      <w:marTop w:val="0"/>
      <w:marBottom w:val="0"/>
      <w:divBdr>
        <w:top w:val="none" w:sz="0" w:space="0" w:color="auto"/>
        <w:left w:val="none" w:sz="0" w:space="0" w:color="auto"/>
        <w:bottom w:val="none" w:sz="0" w:space="0" w:color="auto"/>
        <w:right w:val="none" w:sz="0" w:space="0" w:color="auto"/>
      </w:divBdr>
    </w:div>
    <w:div w:id="1673724251">
      <w:bodyDiv w:val="1"/>
      <w:marLeft w:val="0"/>
      <w:marRight w:val="0"/>
      <w:marTop w:val="0"/>
      <w:marBottom w:val="0"/>
      <w:divBdr>
        <w:top w:val="none" w:sz="0" w:space="0" w:color="auto"/>
        <w:left w:val="none" w:sz="0" w:space="0" w:color="auto"/>
        <w:bottom w:val="none" w:sz="0" w:space="0" w:color="auto"/>
        <w:right w:val="none" w:sz="0" w:space="0" w:color="auto"/>
      </w:divBdr>
    </w:div>
    <w:div w:id="1728603938">
      <w:bodyDiv w:val="1"/>
      <w:marLeft w:val="0"/>
      <w:marRight w:val="0"/>
      <w:marTop w:val="0"/>
      <w:marBottom w:val="0"/>
      <w:divBdr>
        <w:top w:val="none" w:sz="0" w:space="0" w:color="auto"/>
        <w:left w:val="none" w:sz="0" w:space="0" w:color="auto"/>
        <w:bottom w:val="none" w:sz="0" w:space="0" w:color="auto"/>
        <w:right w:val="none" w:sz="0" w:space="0" w:color="auto"/>
      </w:divBdr>
    </w:div>
    <w:div w:id="1746997105">
      <w:bodyDiv w:val="1"/>
      <w:marLeft w:val="0"/>
      <w:marRight w:val="0"/>
      <w:marTop w:val="0"/>
      <w:marBottom w:val="0"/>
      <w:divBdr>
        <w:top w:val="none" w:sz="0" w:space="0" w:color="auto"/>
        <w:left w:val="none" w:sz="0" w:space="0" w:color="auto"/>
        <w:bottom w:val="none" w:sz="0" w:space="0" w:color="auto"/>
        <w:right w:val="none" w:sz="0" w:space="0" w:color="auto"/>
      </w:divBdr>
    </w:div>
    <w:div w:id="1911189907">
      <w:bodyDiv w:val="1"/>
      <w:marLeft w:val="0"/>
      <w:marRight w:val="0"/>
      <w:marTop w:val="0"/>
      <w:marBottom w:val="0"/>
      <w:divBdr>
        <w:top w:val="none" w:sz="0" w:space="0" w:color="auto"/>
        <w:left w:val="none" w:sz="0" w:space="0" w:color="auto"/>
        <w:bottom w:val="none" w:sz="0" w:space="0" w:color="auto"/>
        <w:right w:val="none" w:sz="0" w:space="0" w:color="auto"/>
      </w:divBdr>
    </w:div>
    <w:div w:id="1974096655">
      <w:bodyDiv w:val="1"/>
      <w:marLeft w:val="0"/>
      <w:marRight w:val="0"/>
      <w:marTop w:val="0"/>
      <w:marBottom w:val="0"/>
      <w:divBdr>
        <w:top w:val="none" w:sz="0" w:space="0" w:color="auto"/>
        <w:left w:val="none" w:sz="0" w:space="0" w:color="auto"/>
        <w:bottom w:val="none" w:sz="0" w:space="0" w:color="auto"/>
        <w:right w:val="none" w:sz="0" w:space="0" w:color="auto"/>
      </w:divBdr>
    </w:div>
    <w:div w:id="2001083732">
      <w:bodyDiv w:val="1"/>
      <w:marLeft w:val="0"/>
      <w:marRight w:val="0"/>
      <w:marTop w:val="0"/>
      <w:marBottom w:val="0"/>
      <w:divBdr>
        <w:top w:val="none" w:sz="0" w:space="0" w:color="auto"/>
        <w:left w:val="none" w:sz="0" w:space="0" w:color="auto"/>
        <w:bottom w:val="none" w:sz="0" w:space="0" w:color="auto"/>
        <w:right w:val="none" w:sz="0" w:space="0" w:color="auto"/>
      </w:divBdr>
    </w:div>
    <w:div w:id="2005552185">
      <w:bodyDiv w:val="1"/>
      <w:marLeft w:val="0"/>
      <w:marRight w:val="0"/>
      <w:marTop w:val="0"/>
      <w:marBottom w:val="0"/>
      <w:divBdr>
        <w:top w:val="none" w:sz="0" w:space="0" w:color="auto"/>
        <w:left w:val="none" w:sz="0" w:space="0" w:color="auto"/>
        <w:bottom w:val="none" w:sz="0" w:space="0" w:color="auto"/>
        <w:right w:val="none" w:sz="0" w:space="0" w:color="auto"/>
      </w:divBdr>
    </w:div>
    <w:div w:id="2125539007">
      <w:bodyDiv w:val="1"/>
      <w:marLeft w:val="0"/>
      <w:marRight w:val="0"/>
      <w:marTop w:val="0"/>
      <w:marBottom w:val="0"/>
      <w:divBdr>
        <w:top w:val="none" w:sz="0" w:space="0" w:color="auto"/>
        <w:left w:val="none" w:sz="0" w:space="0" w:color="auto"/>
        <w:bottom w:val="none" w:sz="0" w:space="0" w:color="auto"/>
        <w:right w:val="none" w:sz="0" w:space="0" w:color="auto"/>
      </w:divBdr>
    </w:div>
    <w:div w:id="213294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RZR&amp;n=483238&amp;dst=512" TargetMode="External"/><Relationship Id="rId13" Type="http://schemas.openxmlformats.org/officeDocument/2006/relationships/hyperlink" Target="https://login.consultant.ru/link/?req=doc&amp;base=RZR&amp;n=495411&amp;dst=2072"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zakupki.gov.ru/" TargetMode="External"/><Relationship Id="rId12" Type="http://schemas.openxmlformats.org/officeDocument/2006/relationships/hyperlink" Target="https://login.consultant.ru/link/?req=doc&amp;base=RZR&amp;n=495411&amp;dst=2054"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rb-zmo.rts-tender.r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ogin.consultant.ru/link/?req=doc&amp;base=RZR&amp;n=495411&amp;dst=101897" TargetMode="External"/><Relationship Id="rId5" Type="http://schemas.openxmlformats.org/officeDocument/2006/relationships/footnotes" Target="footnotes.xml"/><Relationship Id="rId15" Type="http://schemas.openxmlformats.org/officeDocument/2006/relationships/hyperlink" Target="https://login.consultant.ru/link/?req=doc&amp;base=RZR&amp;n=483238&amp;dst=2620" TargetMode="External"/><Relationship Id="rId10" Type="http://schemas.openxmlformats.org/officeDocument/2006/relationships/hyperlink" Target="https://login.consultant.ru/link/?req=doc&amp;base=RZR&amp;n=483130&amp;dst=110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gin.consultant.ru/link/?req=doc&amp;base=RZR&amp;n=483130&amp;dst=3942" TargetMode="External"/><Relationship Id="rId14" Type="http://schemas.openxmlformats.org/officeDocument/2006/relationships/hyperlink" Target="https://login.consultant.ru/link/?req=doc&amp;base=RZR&amp;n=495411&amp;dst=208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14</Pages>
  <Words>5302</Words>
  <Characters>30228</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Бикмухаметов</dc:creator>
  <cp:lastModifiedBy>Лисина Оксана Александровна</cp:lastModifiedBy>
  <cp:revision>40</cp:revision>
  <cp:lastPrinted>2026-09-22T07:23:00Z</cp:lastPrinted>
  <dcterms:created xsi:type="dcterms:W3CDTF">2025-04-15T03:50:00Z</dcterms:created>
  <dcterms:modified xsi:type="dcterms:W3CDTF">2026-09-22T07:33:00Z</dcterms:modified>
</cp:coreProperties>
</file>