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3B09" w:rsidRPr="00143B09" w:rsidRDefault="00143B09" w:rsidP="00143B09">
      <w:pPr>
        <w:jc w:val="both"/>
        <w:rPr>
          <w:b/>
          <w:i/>
          <w:sz w:val="28"/>
        </w:rPr>
      </w:pPr>
      <w:bookmarkStart w:id="0" w:name="_GoBack"/>
      <w:r w:rsidRPr="00143B09">
        <w:rPr>
          <w:b/>
          <w:i/>
          <w:sz w:val="28"/>
        </w:rPr>
        <w:t>9.Философия французского Просвещения (</w:t>
      </w:r>
      <w:r w:rsidRPr="00143B09">
        <w:rPr>
          <w:b/>
          <w:i/>
          <w:sz w:val="28"/>
          <w:lang w:val="en-US"/>
        </w:rPr>
        <w:t>XVIII</w:t>
      </w:r>
      <w:r w:rsidRPr="00143B09">
        <w:rPr>
          <w:b/>
          <w:i/>
          <w:sz w:val="28"/>
        </w:rPr>
        <w:t xml:space="preserve"> в.): свободомыслие, скепт</w:t>
      </w:r>
      <w:r w:rsidRPr="00143B09">
        <w:rPr>
          <w:b/>
          <w:i/>
          <w:sz w:val="28"/>
        </w:rPr>
        <w:t>и</w:t>
      </w:r>
      <w:r w:rsidRPr="00143B09">
        <w:rPr>
          <w:b/>
          <w:i/>
          <w:sz w:val="28"/>
        </w:rPr>
        <w:t>цизм, атеизм.</w:t>
      </w:r>
    </w:p>
    <w:bookmarkEnd w:id="0"/>
    <w:p w:rsidR="00143B09" w:rsidRPr="00143B09" w:rsidRDefault="00143B09" w:rsidP="00143B09">
      <w:pPr>
        <w:jc w:val="both"/>
        <w:rPr>
          <w:i/>
          <w:u w:val="single"/>
        </w:rPr>
      </w:pPr>
      <w:r w:rsidRPr="00143B09">
        <w:rPr>
          <w:i/>
          <w:u w:val="single"/>
        </w:rPr>
        <w:t>1. Общее понятие философии французского Просвещения и ее основные направления.</w:t>
      </w:r>
    </w:p>
    <w:p w:rsidR="00143B09" w:rsidRPr="00143B09" w:rsidRDefault="00143B09" w:rsidP="00143B09">
      <w:pPr>
        <w:jc w:val="both"/>
        <w:rPr>
          <w:i/>
          <w:u w:val="single"/>
        </w:rPr>
      </w:pPr>
    </w:p>
    <w:p w:rsidR="00143B09" w:rsidRDefault="00143B09" w:rsidP="00143B09">
      <w:pPr>
        <w:jc w:val="both"/>
      </w:pPr>
      <w:r>
        <w:t>Французскую философию  XVIII в. принято называть философией Просвещения. Такое название французская философия  XVIII в. получила в связи с тем, что ее представители разрушали устоявшиеся представления о Боге, окружающем мире и человеке, проявляли новаторство в своих философских исследованиях, открыто пропагандировали идеи нарождающейся буржуазии и, в конечном итоге, идеологически подготовили Великую французскую революцию 1789 – 1794 гг.</w:t>
      </w:r>
    </w:p>
    <w:p w:rsidR="00143B09" w:rsidRDefault="00143B09" w:rsidP="00143B09">
      <w:pPr>
        <w:jc w:val="both"/>
      </w:pPr>
    </w:p>
    <w:p w:rsidR="00143B09" w:rsidRDefault="00143B09" w:rsidP="00143B09">
      <w:pPr>
        <w:jc w:val="both"/>
      </w:pPr>
      <w:r>
        <w:t>В философии французского Просвещения можно выделить три основных направления:</w:t>
      </w:r>
    </w:p>
    <w:p w:rsidR="00143B09" w:rsidRDefault="00143B09" w:rsidP="00143B09">
      <w:pPr>
        <w:pStyle w:val="a3"/>
        <w:numPr>
          <w:ilvl w:val="0"/>
          <w:numId w:val="1"/>
        </w:numPr>
        <w:jc w:val="both"/>
      </w:pPr>
      <w:r>
        <w:t xml:space="preserve">деистическое; </w:t>
      </w:r>
    </w:p>
    <w:p w:rsidR="00143B09" w:rsidRDefault="00143B09" w:rsidP="00143B09">
      <w:pPr>
        <w:pStyle w:val="a3"/>
        <w:numPr>
          <w:ilvl w:val="0"/>
          <w:numId w:val="1"/>
        </w:numPr>
        <w:jc w:val="both"/>
      </w:pPr>
      <w:r>
        <w:t>атеистическо-материалистическое;</w:t>
      </w:r>
    </w:p>
    <w:p w:rsidR="00143B09" w:rsidRDefault="00143B09" w:rsidP="00143B09">
      <w:pPr>
        <w:pStyle w:val="a3"/>
        <w:numPr>
          <w:ilvl w:val="0"/>
          <w:numId w:val="1"/>
        </w:numPr>
        <w:jc w:val="both"/>
      </w:pPr>
      <w:proofErr w:type="spellStart"/>
      <w:r>
        <w:t>утопическо</w:t>
      </w:r>
      <w:proofErr w:type="spellEnd"/>
      <w:r>
        <w:t>-социалистическое (коммунистическое).</w:t>
      </w:r>
    </w:p>
    <w:p w:rsidR="00143B09" w:rsidRDefault="00143B09" w:rsidP="00143B09">
      <w:pPr>
        <w:jc w:val="both"/>
      </w:pPr>
    </w:p>
    <w:p w:rsidR="00143B09" w:rsidRPr="00143B09" w:rsidRDefault="00143B09" w:rsidP="00143B09">
      <w:pPr>
        <w:jc w:val="both"/>
        <w:rPr>
          <w:i/>
          <w:u w:val="single"/>
        </w:rPr>
      </w:pPr>
      <w:r w:rsidRPr="00143B09">
        <w:rPr>
          <w:i/>
          <w:u w:val="single"/>
        </w:rPr>
        <w:t>2. Деистическое направление французской философии  XVII в. и его представители.</w:t>
      </w:r>
    </w:p>
    <w:p w:rsidR="00143B09" w:rsidRDefault="00143B09" w:rsidP="00143B09">
      <w:pPr>
        <w:jc w:val="both"/>
      </w:pPr>
    </w:p>
    <w:p w:rsidR="00143B09" w:rsidRDefault="00143B09" w:rsidP="00143B09">
      <w:pPr>
        <w:jc w:val="both"/>
      </w:pPr>
      <w:r>
        <w:t>Деизм (не путать с дуализмом Декарта – взаимосвязью и равноправием материализма и идеализма) – направление в философии, сторонники которого:</w:t>
      </w:r>
    </w:p>
    <w:p w:rsidR="00143B09" w:rsidRDefault="00143B09" w:rsidP="00143B09">
      <w:pPr>
        <w:pStyle w:val="a3"/>
        <w:numPr>
          <w:ilvl w:val="0"/>
          <w:numId w:val="2"/>
        </w:numPr>
        <w:jc w:val="both"/>
      </w:pPr>
      <w:r>
        <w:t>отвергали идею личного Бога;</w:t>
      </w:r>
    </w:p>
    <w:p w:rsidR="00143B09" w:rsidRDefault="00143B09" w:rsidP="00143B09">
      <w:pPr>
        <w:pStyle w:val="a3"/>
        <w:numPr>
          <w:ilvl w:val="0"/>
          <w:numId w:val="2"/>
        </w:numPr>
        <w:jc w:val="both"/>
      </w:pPr>
      <w:r>
        <w:t>не соглашались с отождествлением Бога и Природы (пантеизмом);</w:t>
      </w:r>
    </w:p>
    <w:p w:rsidR="00143B09" w:rsidRDefault="00143B09" w:rsidP="00143B09">
      <w:pPr>
        <w:pStyle w:val="a3"/>
        <w:numPr>
          <w:ilvl w:val="0"/>
          <w:numId w:val="2"/>
        </w:numPr>
        <w:jc w:val="both"/>
      </w:pPr>
      <w:r>
        <w:t>видели в Боге первоначально, причину всего сущего (но не более);</w:t>
      </w:r>
    </w:p>
    <w:p w:rsidR="00143B09" w:rsidRDefault="00143B09" w:rsidP="00143B09">
      <w:pPr>
        <w:pStyle w:val="a3"/>
        <w:numPr>
          <w:ilvl w:val="0"/>
          <w:numId w:val="2"/>
        </w:numPr>
        <w:jc w:val="both"/>
      </w:pPr>
      <w:r>
        <w:t>отвергали возможность вмешательства Бога в процессы природы и дела людей, Его какое-либо влияние на ход истории, окружающий мир после его сотворение.</w:t>
      </w:r>
    </w:p>
    <w:p w:rsidR="00143B09" w:rsidRDefault="00143B09" w:rsidP="00143B09">
      <w:pPr>
        <w:jc w:val="both"/>
      </w:pPr>
    </w:p>
    <w:p w:rsidR="00143B09" w:rsidRDefault="00143B09" w:rsidP="00143B09">
      <w:pPr>
        <w:jc w:val="both"/>
      </w:pPr>
      <w:r>
        <w:t xml:space="preserve">К деистическому направлению принадлежали Вольтер, Монтескье, Руссо, </w:t>
      </w:r>
      <w:proofErr w:type="spellStart"/>
      <w:r>
        <w:t>Кондильяк</w:t>
      </w:r>
      <w:proofErr w:type="spellEnd"/>
      <w:r>
        <w:t>.</w:t>
      </w:r>
    </w:p>
    <w:p w:rsidR="00143B09" w:rsidRDefault="00143B09" w:rsidP="00143B09">
      <w:pPr>
        <w:jc w:val="both"/>
      </w:pPr>
    </w:p>
    <w:p w:rsidR="00143B09" w:rsidRPr="00143B09" w:rsidRDefault="00143B09" w:rsidP="00143B09">
      <w:pPr>
        <w:jc w:val="both"/>
        <w:rPr>
          <w:i/>
          <w:u w:val="single"/>
        </w:rPr>
      </w:pPr>
      <w:r w:rsidRPr="00143B09">
        <w:rPr>
          <w:i/>
          <w:u w:val="single"/>
        </w:rPr>
        <w:t>3. Атеистическо-материалистическое направление и его представители.</w:t>
      </w:r>
    </w:p>
    <w:p w:rsidR="00143B09" w:rsidRDefault="00143B09" w:rsidP="00143B09">
      <w:pPr>
        <w:jc w:val="both"/>
      </w:pPr>
    </w:p>
    <w:p w:rsidR="00143B09" w:rsidRDefault="00143B09" w:rsidP="00143B09">
      <w:pPr>
        <w:jc w:val="both"/>
      </w:pPr>
      <w:r>
        <w:t>Другим возможным направлением философии французского Просвещения было атеистическо-</w:t>
      </w:r>
      <w:proofErr w:type="spellStart"/>
      <w:r>
        <w:t>метериалистическое</w:t>
      </w:r>
      <w:proofErr w:type="spellEnd"/>
      <w:r>
        <w:t xml:space="preserve">. Атеисты отвергали саму идею существования Бога в любых формах, объясняли происхождение мира и человека с материалистических и </w:t>
      </w:r>
      <w:proofErr w:type="gramStart"/>
      <w:r>
        <w:t>естественно-научных</w:t>
      </w:r>
      <w:proofErr w:type="gramEnd"/>
      <w:r>
        <w:t xml:space="preserve"> позиций, в вопросах познания отдавали предпочтение эмпиризму.</w:t>
      </w:r>
    </w:p>
    <w:p w:rsidR="00143B09" w:rsidRDefault="00143B09" w:rsidP="00143B09">
      <w:pPr>
        <w:jc w:val="both"/>
      </w:pPr>
      <w:r>
        <w:t xml:space="preserve"> Представителями атеистическо-материалистической философии были </w:t>
      </w:r>
      <w:proofErr w:type="spellStart"/>
      <w:r>
        <w:t>Мелье</w:t>
      </w:r>
      <w:proofErr w:type="spellEnd"/>
      <w:r>
        <w:t xml:space="preserve">, </w:t>
      </w:r>
      <w:proofErr w:type="spellStart"/>
      <w:r>
        <w:t>Ламетри</w:t>
      </w:r>
      <w:proofErr w:type="spellEnd"/>
      <w:r>
        <w:t>, Дидро, Гельвеций, Гольбах.</w:t>
      </w:r>
    </w:p>
    <w:p w:rsidR="00143B09" w:rsidRDefault="00143B09" w:rsidP="00143B09">
      <w:pPr>
        <w:jc w:val="both"/>
      </w:pPr>
    </w:p>
    <w:p w:rsidR="00143B09" w:rsidRPr="00143B09" w:rsidRDefault="00143B09" w:rsidP="00143B09">
      <w:pPr>
        <w:jc w:val="both"/>
        <w:rPr>
          <w:i/>
          <w:u w:val="single"/>
        </w:rPr>
      </w:pPr>
      <w:r w:rsidRPr="00143B09">
        <w:rPr>
          <w:i/>
          <w:u w:val="single"/>
        </w:rPr>
        <w:t xml:space="preserve">4. </w:t>
      </w:r>
      <w:proofErr w:type="spellStart"/>
      <w:r w:rsidRPr="00143B09">
        <w:rPr>
          <w:i/>
          <w:u w:val="single"/>
        </w:rPr>
        <w:t>Утопическо</w:t>
      </w:r>
      <w:proofErr w:type="spellEnd"/>
      <w:r w:rsidRPr="00143B09">
        <w:rPr>
          <w:i/>
          <w:u w:val="single"/>
        </w:rPr>
        <w:t>-социалистическое (коммунистическое) направление и его представители.</w:t>
      </w:r>
    </w:p>
    <w:p w:rsidR="00143B09" w:rsidRDefault="00143B09" w:rsidP="00143B09">
      <w:pPr>
        <w:jc w:val="both"/>
      </w:pPr>
    </w:p>
    <w:p w:rsidR="00143B09" w:rsidRDefault="00143B09" w:rsidP="00143B09">
      <w:pPr>
        <w:jc w:val="both"/>
      </w:pPr>
      <w:r>
        <w:t xml:space="preserve"> </w:t>
      </w:r>
      <w:proofErr w:type="spellStart"/>
      <w:r>
        <w:t>Утопическо</w:t>
      </w:r>
      <w:proofErr w:type="spellEnd"/>
      <w:r>
        <w:t>-социалистическое (коммунистическое) направление в философии французского Просвещения начало формирования еще в середине  XVIII в., но особое распространение получило во время Великой французской революции 1789 – 1794  гг. и после ее завершения.</w:t>
      </w:r>
    </w:p>
    <w:p w:rsidR="00143B09" w:rsidRDefault="00143B09" w:rsidP="00143B09">
      <w:pPr>
        <w:jc w:val="both"/>
      </w:pPr>
    </w:p>
    <w:p w:rsidR="00143B09" w:rsidRDefault="00143B09" w:rsidP="00143B09">
      <w:pPr>
        <w:jc w:val="both"/>
      </w:pPr>
      <w:r>
        <w:t xml:space="preserve">К числу французских социалистов-утопистов (коммунистов) принадлежали </w:t>
      </w:r>
      <w:proofErr w:type="spellStart"/>
      <w:r>
        <w:t>Мабли</w:t>
      </w:r>
      <w:proofErr w:type="spellEnd"/>
      <w:r>
        <w:t xml:space="preserve">, </w:t>
      </w:r>
      <w:proofErr w:type="spellStart"/>
      <w:r>
        <w:t>Морелли</w:t>
      </w:r>
      <w:proofErr w:type="spellEnd"/>
      <w:r>
        <w:t>, Бабеф, Оуэн, Сен-Симон.</w:t>
      </w:r>
    </w:p>
    <w:p w:rsidR="00143B09" w:rsidRDefault="00143B09" w:rsidP="00143B09">
      <w:pPr>
        <w:jc w:val="both"/>
      </w:pPr>
      <w:r>
        <w:t>Основной интерес социалисты-утописты сосредоточили на проблеме разработки и построения идеального общества, основанного на равенстве и социальной справедливости.</w:t>
      </w:r>
    </w:p>
    <w:p w:rsidR="00143B09" w:rsidRDefault="00143B09" w:rsidP="00143B09">
      <w:pPr>
        <w:jc w:val="both"/>
      </w:pPr>
    </w:p>
    <w:p w:rsidR="00143B09" w:rsidRDefault="00143B09" w:rsidP="00143B09">
      <w:pPr>
        <w:jc w:val="both"/>
      </w:pPr>
      <w:r>
        <w:t>Общая характеристика философии</w:t>
      </w:r>
    </w:p>
    <w:p w:rsidR="00143B09" w:rsidRDefault="00143B09" w:rsidP="00143B09">
      <w:pPr>
        <w:jc w:val="both"/>
      </w:pPr>
    </w:p>
    <w:p w:rsidR="00143B09" w:rsidRDefault="00143B09" w:rsidP="00143B09">
      <w:pPr>
        <w:jc w:val="both"/>
      </w:pPr>
      <w:r>
        <w:lastRenderedPageBreak/>
        <w:t xml:space="preserve">Данное течение мировой философии возникло во Франции в XVIII веке – на волне глубоких </w:t>
      </w:r>
      <w:proofErr w:type="gramStart"/>
      <w:r>
        <w:t>процессов освобождения разума населения страны</w:t>
      </w:r>
      <w:proofErr w:type="gramEnd"/>
      <w:r>
        <w:t xml:space="preserve"> от власти религии и церкви. Естественно, при влиянии бурного развития многих естественных наук, а также культурного и научно-технического прогресса.</w:t>
      </w:r>
    </w:p>
    <w:p w:rsidR="00143B09" w:rsidRDefault="00143B09" w:rsidP="00143B09">
      <w:pPr>
        <w:jc w:val="both"/>
      </w:pPr>
    </w:p>
    <w:p w:rsidR="00143B09" w:rsidRDefault="00143B09" w:rsidP="00143B09">
      <w:pPr>
        <w:jc w:val="both"/>
      </w:pPr>
      <w:r>
        <w:t>Философия французского просвещения отличается центральной темой - критикой церкви и религии, а также верой в разум и критикой сенсуализма в познании, механицизма и детерминизма в антропологии, верой в прогресс человечества, новыми этическими нормами.</w:t>
      </w:r>
    </w:p>
    <w:p w:rsidR="00143B09" w:rsidRDefault="00143B09" w:rsidP="00143B09">
      <w:pPr>
        <w:jc w:val="both"/>
      </w:pPr>
    </w:p>
    <w:p w:rsidR="00143B09" w:rsidRDefault="00143B09" w:rsidP="00143B09">
      <w:pPr>
        <w:jc w:val="both"/>
      </w:pPr>
      <w:r>
        <w:t>Своему названию философия французского просвещения 18 века обязана ломке устоявшихся в обществе представлений о Боге, мире и человеке, новаторству философских исследований, открыто пропагандировавших идеи зарождающейся буржуазии. Она идеологически подготовила Французскую революцию.</w:t>
      </w:r>
    </w:p>
    <w:p w:rsidR="00143B09" w:rsidRDefault="00143B09" w:rsidP="00143B09">
      <w:pPr>
        <w:jc w:val="both"/>
      </w:pPr>
    </w:p>
    <w:p w:rsidR="00143B09" w:rsidRDefault="00143B09" w:rsidP="00143B09">
      <w:pPr>
        <w:jc w:val="both"/>
      </w:pPr>
      <w:r>
        <w:t>Идейно продолжая эпоху Возрождения, движение Реформации и философию Нового времени, новое французское Просвещение стало развиваться в рамках освобождения людей, науки, философии, культуры от церковной власти. Этому способствовали и невыносимые условия жизни многих простых людей, ханжество католической церкви, которая считалось представителями новой философии главным источником всех социальных неурядиц в обществе и поддержкой несправедливого социального устройства общества, «сжигающим инакомыслящих как солому».</w:t>
      </w:r>
    </w:p>
    <w:p w:rsidR="00143B09" w:rsidRPr="00143B09" w:rsidRDefault="00143B09" w:rsidP="00143B09">
      <w:pPr>
        <w:jc w:val="both"/>
        <w:rPr>
          <w:b/>
          <w:i/>
        </w:rPr>
      </w:pPr>
      <w:r w:rsidRPr="00143B09">
        <w:rPr>
          <w:b/>
          <w:i/>
        </w:rPr>
        <w:t>Представители философии французского просвещения</w:t>
      </w:r>
    </w:p>
    <w:p w:rsidR="00143B09" w:rsidRDefault="00143B09" w:rsidP="00143B09">
      <w:pPr>
        <w:jc w:val="both"/>
      </w:pPr>
      <w:r>
        <w:t xml:space="preserve">Основные представители философии французского просвещения: </w:t>
      </w:r>
      <w:proofErr w:type="spellStart"/>
      <w:r>
        <w:t>Мелье</w:t>
      </w:r>
      <w:proofErr w:type="spellEnd"/>
      <w:r>
        <w:t xml:space="preserve">, Монтескье, Вольтер, </w:t>
      </w:r>
      <w:proofErr w:type="spellStart"/>
      <w:r>
        <w:t>Ламетри</w:t>
      </w:r>
      <w:proofErr w:type="spellEnd"/>
      <w:r>
        <w:t xml:space="preserve">, Руссо, Дидро, </w:t>
      </w:r>
      <w:proofErr w:type="spellStart"/>
      <w:r>
        <w:t>Кондильяк</w:t>
      </w:r>
      <w:proofErr w:type="spellEnd"/>
      <w:r>
        <w:t>, Гельвеций, Гольбах.</w:t>
      </w:r>
    </w:p>
    <w:p w:rsidR="00143B09" w:rsidRDefault="00143B09" w:rsidP="00143B09">
      <w:pPr>
        <w:jc w:val="both"/>
      </w:pPr>
    </w:p>
    <w:p w:rsidR="00143B09" w:rsidRDefault="00143B09" w:rsidP="00143B09">
      <w:pPr>
        <w:jc w:val="both"/>
      </w:pPr>
      <w:r w:rsidRPr="00143B09">
        <w:rPr>
          <w:b/>
          <w:i/>
        </w:rPr>
        <w:t xml:space="preserve">Вольтер </w:t>
      </w:r>
      <w:r>
        <w:t>(</w:t>
      </w:r>
      <w:proofErr w:type="spellStart"/>
      <w:r>
        <w:t>Аруэ</w:t>
      </w:r>
      <w:proofErr w:type="spellEnd"/>
      <w:r>
        <w:t xml:space="preserve">). Философия французского просвещения </w:t>
      </w:r>
      <w:proofErr w:type="spellStart"/>
      <w:r>
        <w:t>вольтер</w:t>
      </w:r>
      <w:proofErr w:type="spellEnd"/>
      <w:r>
        <w:t xml:space="preserve"> развивал, пытаясь развенчать церковь и монархию, Вольтер порывает с христианской религией и переходит к деизму, с точки зрения которой, Бог творит Вселенную, сообщает ей движение, но затем не вмешивается далее в ее функционирование, позволяя Миру развиваться по собственным законам естества. Вольтер не отказывался от веры в Бога, считая его последним утешением </w:t>
      </w:r>
      <w:proofErr w:type="gramStart"/>
      <w:r>
        <w:t>обездоленных</w:t>
      </w:r>
      <w:proofErr w:type="gramEnd"/>
      <w:r>
        <w:t xml:space="preserve">. Он заявляет, что если бы не было Бога, то его следовало бы придумать. Развивалась философия французского </w:t>
      </w:r>
      <w:proofErr w:type="gramStart"/>
      <w:r>
        <w:t>просвещения</w:t>
      </w:r>
      <w:proofErr w:type="gramEnd"/>
      <w:r>
        <w:t xml:space="preserve"> Вольтер стал на позиции эмпиризма и рационализма, гуманности к простому люду, уважения его прав. Но он считал, что абсолютная монархия – идеал государства, давал рекомендации обустройства такого государства (в том числе и Екатерине Второй).</w:t>
      </w:r>
    </w:p>
    <w:p w:rsidR="00143B09" w:rsidRDefault="00143B09" w:rsidP="00143B09">
      <w:pPr>
        <w:jc w:val="both"/>
      </w:pPr>
    </w:p>
    <w:p w:rsidR="00143B09" w:rsidRDefault="00143B09" w:rsidP="00143B09">
      <w:pPr>
        <w:jc w:val="both"/>
      </w:pPr>
      <w:r w:rsidRPr="00143B09">
        <w:rPr>
          <w:b/>
          <w:i/>
        </w:rPr>
        <w:t>Монтескье.</w:t>
      </w:r>
      <w:r>
        <w:t xml:space="preserve"> Единомышленник Вольтера, ученый, философ, писатель. В философии французского просвещения 18 века он стоял на позициях деизма и считал Бога средством поддержания порядка и нравственности, отвергал идею бессмертия, власти Церкви, считая, что «история делается самими людьми». Сторонник «естественного состояния» и «общественного договора», идеи «разделения властей».</w:t>
      </w:r>
    </w:p>
    <w:p w:rsidR="00143B09" w:rsidRDefault="00143B09" w:rsidP="00143B09">
      <w:pPr>
        <w:jc w:val="both"/>
      </w:pPr>
    </w:p>
    <w:p w:rsidR="00143B09" w:rsidRDefault="00143B09" w:rsidP="00143B09">
      <w:pPr>
        <w:jc w:val="both"/>
      </w:pPr>
      <w:r w:rsidRPr="00143B09">
        <w:rPr>
          <w:b/>
          <w:i/>
        </w:rPr>
        <w:t>Руссо.</w:t>
      </w:r>
      <w:r>
        <w:t xml:space="preserve"> Такие же позиции разделял и </w:t>
      </w:r>
      <w:proofErr w:type="spellStart"/>
      <w:r>
        <w:t>Ж.Ж.Руссо</w:t>
      </w:r>
      <w:proofErr w:type="spellEnd"/>
      <w:r>
        <w:t xml:space="preserve">, который полагал, что религия – это орудие правящей власти, которая поддерживает существующий социальный порядок, частную собственность. Руссо критикует христианскую церковь за религиозный фанатизм, неравенство в обществе, суеверия, чрезмерную обрядность. Он выдвинул идею «гражданской религии»: любой гражданин с необходимостью должен иметь полезную для общества религию, заставляющую его выполнять гражданские обязанности, быть полезным для общества гражданином. Основные догматы «гражданской религии» – справедливое божество, бессмертие души, загробная жизнь, вера в счастье добрых людей и наказание нечестных. Руссо считал, что культура (цивилизация) развращает людей, </w:t>
      </w:r>
      <w:r>
        <w:lastRenderedPageBreak/>
        <w:t>делает их нравственно убогими, а подлинная нравственность обнаруживается лишь в «естественном» состоянии, когда цивилизация не подавляет человека, не порабощает его, не превращает в раба культуры. Философия французского просвещения 18 века многим обязана Жан-Жаку Руссо.</w:t>
      </w:r>
    </w:p>
    <w:p w:rsidR="00143B09" w:rsidRDefault="00143B09" w:rsidP="00143B09">
      <w:pPr>
        <w:jc w:val="both"/>
      </w:pPr>
    </w:p>
    <w:p w:rsidR="00143B09" w:rsidRDefault="00143B09" w:rsidP="00143B09">
      <w:pPr>
        <w:jc w:val="both"/>
      </w:pPr>
      <w:proofErr w:type="spellStart"/>
      <w:r w:rsidRPr="00143B09">
        <w:rPr>
          <w:b/>
          <w:i/>
        </w:rPr>
        <w:t>Ламетри</w:t>
      </w:r>
      <w:proofErr w:type="spellEnd"/>
      <w:r w:rsidRPr="00143B09">
        <w:rPr>
          <w:b/>
          <w:i/>
        </w:rPr>
        <w:t>.</w:t>
      </w:r>
      <w:r>
        <w:t xml:space="preserve"> Кроме деистов, были во французской философии Просвещения и сторонники атеизма, в частности, </w:t>
      </w:r>
      <w:proofErr w:type="spellStart"/>
      <w:r>
        <w:t>Ж.Ламетри</w:t>
      </w:r>
      <w:proofErr w:type="spellEnd"/>
      <w:r>
        <w:t xml:space="preserve">. Он доказывал, что религия играет основную роль в деспотизме и подлинная человеческая нравственность независима от религии. Представитель философии французского просвещения </w:t>
      </w:r>
      <w:proofErr w:type="spellStart"/>
      <w:r>
        <w:t>Ж.Ламетри</w:t>
      </w:r>
      <w:proofErr w:type="spellEnd"/>
      <w:r>
        <w:t xml:space="preserve"> полагал, что знания об окружающем мире основываются на чувствах человека, считая их самыми надежными «руководителями в познании», а основой познания выступает всегда опыт, чувственное восприятие мира, предмета, процесса. Без чувств – нет и идей, разум должен следовать чувствами, а душа – продукт присущих телу психических функций человека, функция тела. </w:t>
      </w:r>
      <w:proofErr w:type="spellStart"/>
      <w:r>
        <w:t>Ламетри</w:t>
      </w:r>
      <w:proofErr w:type="spellEnd"/>
      <w:r>
        <w:t xml:space="preserve"> сначала полагал, что наблюдается конфликт добродетели человека и «свинского счастья», считал, что каждый рождается злым, по природе вероломным, хитрым, опасным и коварным животным, а добродетель – это приобретенное в результате общественного воспитания качество.</w:t>
      </w:r>
    </w:p>
    <w:p w:rsidR="00143B09" w:rsidRDefault="00143B09" w:rsidP="00143B09">
      <w:pPr>
        <w:jc w:val="both"/>
      </w:pPr>
      <w:r>
        <w:t xml:space="preserve">Дидро. Он полагал, что большинство рождаются добрыми, но в зависимости от тех или иных воздействий законов общества, формируются </w:t>
      </w:r>
      <w:proofErr w:type="gramStart"/>
      <w:r>
        <w:t>в</w:t>
      </w:r>
      <w:proofErr w:type="gramEnd"/>
      <w:r>
        <w:t xml:space="preserve"> добрых или злых. </w:t>
      </w:r>
      <w:proofErr w:type="spellStart"/>
      <w:r>
        <w:t>Д.Дидро</w:t>
      </w:r>
      <w:proofErr w:type="spellEnd"/>
      <w:r>
        <w:t xml:space="preserve"> считал, что нравственность зависит явно от общественного обустройства: если законы общества хороши – хороши и нравы и наоборот, если эти законы дурны, то и дурны и нравы.</w:t>
      </w:r>
    </w:p>
    <w:p w:rsidR="00143B09" w:rsidRDefault="00143B09" w:rsidP="00143B09">
      <w:pPr>
        <w:jc w:val="both"/>
      </w:pPr>
      <w:r>
        <w:t>Основные направления французской философии Просвещения</w:t>
      </w:r>
    </w:p>
    <w:p w:rsidR="00143B09" w:rsidRDefault="00143B09" w:rsidP="00143B09">
      <w:pPr>
        <w:jc w:val="both"/>
      </w:pPr>
      <w:r>
        <w:t>Можно выделить следующие направления философии французского просвещения: деистическое, атеистическо-материалистическое и утопическое (социалистическое, коммунистическое).</w:t>
      </w:r>
    </w:p>
    <w:p w:rsidR="00143B09" w:rsidRDefault="00143B09" w:rsidP="00143B09">
      <w:pPr>
        <w:jc w:val="both"/>
      </w:pPr>
      <w:r>
        <w:t xml:space="preserve">Деизм отвергал идею личного Бога, отождествление Бога и Природы (пантеизм), возможность его (Бога) вмешательства в процессы Природы и Общества. Его развивали Вольтер, Руссо, Монтескье, </w:t>
      </w:r>
      <w:proofErr w:type="spellStart"/>
      <w:r>
        <w:t>Кондильяк</w:t>
      </w:r>
      <w:proofErr w:type="spellEnd"/>
      <w:r>
        <w:t xml:space="preserve">. Материалистическое направление отвергало идею Бога в любом виде, объясняло все в мире с естественнонаучных позиций, позиций эмпиризма. Его развивали </w:t>
      </w:r>
      <w:proofErr w:type="spellStart"/>
      <w:r>
        <w:t>Мелье</w:t>
      </w:r>
      <w:proofErr w:type="spellEnd"/>
      <w:r>
        <w:t xml:space="preserve">, Дидро, </w:t>
      </w:r>
      <w:proofErr w:type="spellStart"/>
      <w:r>
        <w:t>Ламетри</w:t>
      </w:r>
      <w:proofErr w:type="spellEnd"/>
      <w:r>
        <w:t xml:space="preserve">, Гольбах, Гельвеций. Утопическое (социалистическое) направление сформировалось с середины XVIII в., особенно сильно во времена Французской революции и после нее. Его развивали Сен-Симон, </w:t>
      </w:r>
      <w:proofErr w:type="spellStart"/>
      <w:r>
        <w:t>Морелли</w:t>
      </w:r>
      <w:proofErr w:type="spellEnd"/>
      <w:r>
        <w:t xml:space="preserve">, Бабеф, </w:t>
      </w:r>
      <w:proofErr w:type="spellStart"/>
      <w:r>
        <w:t>Мабли</w:t>
      </w:r>
      <w:proofErr w:type="spellEnd"/>
      <w:r>
        <w:t>, Оуэн.</w:t>
      </w:r>
    </w:p>
    <w:p w:rsidR="000635C6" w:rsidRDefault="000635C6" w:rsidP="00143B09">
      <w:pPr>
        <w:jc w:val="both"/>
      </w:pPr>
    </w:p>
    <w:sectPr w:rsidR="000635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8F2943"/>
    <w:multiLevelType w:val="hybridMultilevel"/>
    <w:tmpl w:val="57E0BB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B72DCB"/>
    <w:multiLevelType w:val="hybridMultilevel"/>
    <w:tmpl w:val="07106E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3B09"/>
    <w:rsid w:val="000635C6"/>
    <w:rsid w:val="00143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3B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3B0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3B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3B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1233</Words>
  <Characters>7034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Masha</dc:creator>
  <cp:lastModifiedBy>Masha</cp:lastModifiedBy>
  <cp:revision>1</cp:revision>
  <dcterms:created xsi:type="dcterms:W3CDTF">2013-07-04T09:12:00Z</dcterms:created>
  <dcterms:modified xsi:type="dcterms:W3CDTF">2013-07-04T09:17:00Z</dcterms:modified>
</cp:coreProperties>
</file>