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 xml:space="preserve">Культура – социально-прогрессивная творческая деятельность человечества во всех сферах бытия и сознания, являющаяся диалектическим единством процессов </w:t>
      </w:r>
      <w:proofErr w:type="spellStart"/>
      <w:r w:rsidRPr="004D7ED8">
        <w:rPr>
          <w:lang w:val="ru-RU"/>
        </w:rPr>
        <w:t>опредмечивания</w:t>
      </w:r>
      <w:proofErr w:type="spellEnd"/>
      <w:r w:rsidRPr="004D7ED8">
        <w:rPr>
          <w:lang w:val="ru-RU"/>
        </w:rPr>
        <w:t xml:space="preserve"> (создание ценностей, норм, знаковых систем и т.д.) И </w:t>
      </w:r>
      <w:proofErr w:type="spellStart"/>
      <w:r w:rsidRPr="004D7ED8">
        <w:rPr>
          <w:lang w:val="ru-RU"/>
        </w:rPr>
        <w:t>распредмечивания</w:t>
      </w:r>
      <w:proofErr w:type="spellEnd"/>
      <w:r w:rsidRPr="004D7ED8">
        <w:rPr>
          <w:lang w:val="ru-RU"/>
        </w:rPr>
        <w:t xml:space="preserve"> (освоение культурного наследия), направленная на преобразование действительности, на превращение богатства человеческой истории во внутреннее богатство личности, на всемерное выявление и развитие сущностных сил человека.</w:t>
      </w:r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>в более узком смысле слова принято говорить о культуре:</w:t>
      </w:r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>• Материальной (техника, производственный опыт, материальные ценности),</w:t>
      </w:r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>• Духовной (наука, искусство, философия, мораль, просвещение и т.д.),</w:t>
      </w:r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>• Политической (цели, средства, результаты деятельности общества, класса, группы, индивида, характеризующие меру социального развития личности как субъекта преобразования общественных отношений).</w:t>
      </w:r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 xml:space="preserve">Мораль – одна из форм общественного сознания, социальный институт, выполняющий функцию регулирования поведения людей во всех без исключения областях человеческой жизни. Мораль отличается способом обоснования и осуществления своих требований (в отличие от других форм регулирования массовой деятельности – право, гос. Декреты, народные традиции). В морали общественная необходимость, потребности, интересы общества или классов выражаются в виде стихийно сформировавшихся и общепризнанных предписаний и оценок, подкрепленных силой массового примера, привычки, обычая, общественного мнения. Поэтому требования морали принимают форму безличного </w:t>
      </w:r>
      <w:proofErr w:type="spellStart"/>
      <w:r w:rsidRPr="004D7ED8">
        <w:rPr>
          <w:lang w:val="ru-RU"/>
        </w:rPr>
        <w:t>должествования</w:t>
      </w:r>
      <w:proofErr w:type="spellEnd"/>
      <w:r w:rsidRPr="004D7ED8">
        <w:rPr>
          <w:lang w:val="ru-RU"/>
        </w:rPr>
        <w:t>, равно обращенного ко всем, но ни от кого не исходящего повеления. Эти требования имеют относительно устойчивый характер.</w:t>
      </w:r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>Наряду с общественным сознанием в морали не меньшую роль играет индивидуальное сознание. Опираясь на выработанные обществом нравственные представления, усваивая их в процессе воспитания, индивид может в значительной мере самостоятельно регулировать свое поведение и судить о моральном значении всего происходящего вокруг него.</w:t>
      </w:r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>Наряду с общечеловеческими элементами мораль включает исторически переходящие и классовые нормы, принципы, идеалы и т.п.</w:t>
      </w:r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>Добро и зло – морально-эстетические категории, в которых выражается нравственная оценка поведения людей (групп, классов), а также общественных классовых позиций. Под добром понимается то, что общество считает нравственным, достойным подражания. Зло имеет противоположное значение: безнравственное, достойное осуждения.</w:t>
      </w:r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lastRenderedPageBreak/>
        <w:t>Преемственность в развитии культуры означает не только активное использование новыми поколениями накопленного ранее опыта, но и воздействие достигнутого в прошлом на формирование культуры будущего.</w:t>
      </w:r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 xml:space="preserve">Характеристики культуры (понятие культуры часто соотносится с понятием </w:t>
      </w:r>
      <w:proofErr w:type="spellStart"/>
      <w:r w:rsidRPr="004D7ED8">
        <w:rPr>
          <w:lang w:val="ru-RU"/>
        </w:rPr>
        <w:t>цивилиз</w:t>
      </w:r>
      <w:proofErr w:type="spellEnd"/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>- антиэнтропийная деятельность человечества и ее результат (всегда связана с приращением информации и упорядочением наших знаний о мире). Строится здание, рисуется картина - все это информация.</w:t>
      </w:r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>- Это те аспекты прошлого, которые продолжают жить в настоящем. Это наследие, итоги совместного труда человечества за все века его существования. Это нечто живое. То чего, мы не можем объяснить - не культура.</w:t>
      </w:r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>- Это способы взаимодействия с ситуацией, которые помогают людям выжить.</w:t>
      </w:r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>- Это компенсация биологических ограничений человека (самолет - явление культуры, телескоп...).</w:t>
      </w:r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>- Это определенная совокупность стандартных типов поведения (ритуалы, способы взаимодействия масс, этикет).</w:t>
      </w:r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>- Это созидание смысла человеком. Смыслы - качественное содержание информации.</w:t>
      </w:r>
    </w:p>
    <w:p w:rsidR="004D7ED8" w:rsidRPr="004D7ED8" w:rsidRDefault="004D7ED8" w:rsidP="004D7ED8">
      <w:pPr>
        <w:rPr>
          <w:lang w:val="ru-RU"/>
        </w:rPr>
      </w:pPr>
      <w:r>
        <w:rPr>
          <w:lang w:val="ru-RU"/>
        </w:rPr>
        <w:t>- Геном</w:t>
      </w:r>
      <w:r w:rsidRPr="004D7ED8">
        <w:rPr>
          <w:lang w:val="ru-RU"/>
        </w:rPr>
        <w:t xml:space="preserve"> (матрица) социальной жизни. </w:t>
      </w:r>
      <w:r>
        <w:rPr>
          <w:lang w:val="ru-RU"/>
        </w:rPr>
        <w:t>Каждый из нас определяется геном</w:t>
      </w:r>
      <w:bookmarkStart w:id="0" w:name="_GoBack"/>
      <w:bookmarkEnd w:id="0"/>
      <w:r w:rsidRPr="004D7ED8">
        <w:rPr>
          <w:lang w:val="ru-RU"/>
        </w:rPr>
        <w:t>ом - совокупностью генетической информации.</w:t>
      </w:r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>Характеристики цивилизации:</w:t>
      </w:r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>- исторически определенная ступень развития общества.</w:t>
      </w:r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>- это - тип развития общества</w:t>
      </w:r>
    </w:p>
    <w:p w:rsidR="004D7ED8" w:rsidRPr="004D7ED8" w:rsidRDefault="004D7ED8" w:rsidP="004D7ED8">
      <w:pPr>
        <w:rPr>
          <w:lang w:val="ru-RU"/>
        </w:rPr>
      </w:pPr>
      <w:r w:rsidRPr="004D7ED8">
        <w:rPr>
          <w:lang w:val="ru-RU"/>
        </w:rPr>
        <w:t>- то же самое, что и культура</w:t>
      </w:r>
    </w:p>
    <w:p w:rsidR="00B81C6D" w:rsidRPr="004D7ED8" w:rsidRDefault="004D7ED8" w:rsidP="004D7ED8">
      <w:pPr>
        <w:rPr>
          <w:lang w:val="ru-RU"/>
        </w:rPr>
      </w:pPr>
      <w:r w:rsidRPr="004D7ED8">
        <w:rPr>
          <w:lang w:val="ru-RU"/>
        </w:rPr>
        <w:t>- форма механического и утилитарного отношения к миру, в противоположность культуре (культура и мир - некоторая органическая целостность).</w:t>
      </w:r>
    </w:p>
    <w:sectPr w:rsidR="00B81C6D" w:rsidRPr="004D7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60E"/>
    <w:rsid w:val="00292CBF"/>
    <w:rsid w:val="003E0848"/>
    <w:rsid w:val="004D7ED8"/>
    <w:rsid w:val="007E1CC2"/>
    <w:rsid w:val="0089660E"/>
    <w:rsid w:val="00AB08A4"/>
    <w:rsid w:val="00AB2323"/>
    <w:rsid w:val="00B3708E"/>
    <w:rsid w:val="00B81C6D"/>
    <w:rsid w:val="00CF5EC9"/>
    <w:rsid w:val="00F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61FCB-5D3F-41AA-8317-103C4671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323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FB5C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B5C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08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Рефератный_Заголовок2"/>
    <w:basedOn w:val="20"/>
    <w:next w:val="a3"/>
    <w:qFormat/>
    <w:rsid w:val="00FB5C69"/>
    <w:pPr>
      <w:keepLines w:val="0"/>
      <w:numPr>
        <w:ilvl w:val="1"/>
        <w:numId w:val="1"/>
      </w:numPr>
      <w:suppressAutoHyphens/>
      <w:spacing w:before="240" w:after="60" w:line="240" w:lineRule="auto"/>
      <w:ind w:left="578" w:hanging="578"/>
      <w:jc w:val="center"/>
    </w:pPr>
    <w:rPr>
      <w:rFonts w:ascii="Times New Roman" w:eastAsia="Times New Roman" w:hAnsi="Times New Roman" w:cs="Arial"/>
      <w:b/>
      <w:bCs/>
      <w:iCs/>
      <w:color w:val="000000"/>
      <w:sz w:val="24"/>
      <w:szCs w:val="28"/>
      <w:lang w:val="ru-RU" w:eastAsia="ar-SA"/>
    </w:rPr>
  </w:style>
  <w:style w:type="paragraph" w:customStyle="1" w:styleId="a3">
    <w:name w:val="Рефератный_Текст"/>
    <w:basedOn w:val="a"/>
    <w:qFormat/>
    <w:rsid w:val="00FB5C69"/>
    <w:pPr>
      <w:suppressAutoHyphens/>
    </w:pPr>
    <w:rPr>
      <w:rFonts w:eastAsia="Times New Roman"/>
      <w:szCs w:val="24"/>
      <w:lang w:val="en-US" w:eastAsia="ar-SA"/>
    </w:rPr>
  </w:style>
  <w:style w:type="paragraph" w:customStyle="1" w:styleId="1">
    <w:name w:val="Реферат_Заголовок1"/>
    <w:basedOn w:val="10"/>
    <w:next w:val="a3"/>
    <w:qFormat/>
    <w:rsid w:val="00FB5C69"/>
    <w:pPr>
      <w:keepLines w:val="0"/>
      <w:numPr>
        <w:numId w:val="1"/>
      </w:numPr>
      <w:tabs>
        <w:tab w:val="left" w:pos="3990"/>
      </w:tabs>
      <w:suppressAutoHyphens/>
      <w:spacing w:after="60" w:line="240" w:lineRule="auto"/>
      <w:ind w:left="431" w:firstLine="709"/>
      <w:jc w:val="center"/>
    </w:pPr>
    <w:rPr>
      <w:rFonts w:ascii="Times New Roman" w:eastAsia="Times New Roman" w:hAnsi="Times New Roman" w:cs="Arial"/>
      <w:b/>
      <w:bCs/>
      <w:caps/>
      <w:color w:val="000000"/>
      <w:kern w:val="24"/>
      <w:sz w:val="24"/>
      <w:lang w:val="en-US" w:eastAsia="ar-SA"/>
    </w:rPr>
  </w:style>
  <w:style w:type="character" w:customStyle="1" w:styleId="11">
    <w:name w:val="Заголовок 1 Знак"/>
    <w:basedOn w:val="a0"/>
    <w:link w:val="10"/>
    <w:uiPriority w:val="9"/>
    <w:rsid w:val="00FB5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FB5C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2">
    <w:name w:val="Рефетарный_Заголовок2"/>
    <w:basedOn w:val="20"/>
    <w:next w:val="a"/>
    <w:qFormat/>
    <w:rsid w:val="007E1CC2"/>
    <w:pPr>
      <w:keepLines w:val="0"/>
      <w:spacing w:before="240" w:after="240" w:line="240" w:lineRule="auto"/>
      <w:jc w:val="center"/>
    </w:pPr>
    <w:rPr>
      <w:rFonts w:ascii="Times New Roman" w:eastAsia="Times New Roman" w:hAnsi="Times New Roman" w:cs="Arial"/>
      <w:b/>
      <w:bCs/>
      <w:iCs/>
      <w:color w:val="auto"/>
      <w:sz w:val="24"/>
      <w:szCs w:val="28"/>
      <w:lang w:val="ru-RU" w:eastAsia="ru-RU"/>
    </w:rPr>
  </w:style>
  <w:style w:type="paragraph" w:customStyle="1" w:styleId="12">
    <w:name w:val="Рефератный_Заголовок1"/>
    <w:basedOn w:val="10"/>
    <w:next w:val="a3"/>
    <w:qFormat/>
    <w:rsid w:val="00292CBF"/>
    <w:pPr>
      <w:keepLines w:val="0"/>
      <w:spacing w:after="120" w:line="240" w:lineRule="auto"/>
      <w:jc w:val="center"/>
    </w:pPr>
    <w:rPr>
      <w:rFonts w:ascii="Times New Roman" w:eastAsia="Times New Roman" w:hAnsi="Times New Roman" w:cs="Arial"/>
      <w:b/>
      <w:bCs/>
      <w:caps/>
      <w:color w:val="auto"/>
      <w:kern w:val="32"/>
      <w:sz w:val="24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CF5EC9"/>
    <w:pPr>
      <w:spacing w:after="100"/>
    </w:pPr>
  </w:style>
  <w:style w:type="paragraph" w:customStyle="1" w:styleId="31">
    <w:name w:val="Рефератный_заголовок3"/>
    <w:basedOn w:val="3"/>
    <w:next w:val="a"/>
    <w:link w:val="32"/>
    <w:qFormat/>
    <w:rsid w:val="003E0848"/>
    <w:pPr>
      <w:keepLines w:val="0"/>
      <w:spacing w:before="120" w:after="120" w:line="240" w:lineRule="auto"/>
      <w:jc w:val="center"/>
    </w:pPr>
    <w:rPr>
      <w:rFonts w:ascii="Times New Roman" w:eastAsia="Times New Roman" w:hAnsi="Times New Roman" w:cstheme="minorBidi"/>
      <w:b/>
      <w:bCs/>
      <w:smallCaps/>
      <w:color w:val="auto"/>
      <w:szCs w:val="26"/>
    </w:rPr>
  </w:style>
  <w:style w:type="character" w:customStyle="1" w:styleId="32">
    <w:name w:val="Рефератный_заголовок3 Знак"/>
    <w:link w:val="31"/>
    <w:rsid w:val="003E0848"/>
    <w:rPr>
      <w:rFonts w:ascii="Times New Roman" w:eastAsia="Times New Roman" w:hAnsi="Times New Roman"/>
      <w:b/>
      <w:bCs/>
      <w:smallCap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08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4">
    <w:name w:val="Статья"/>
    <w:basedOn w:val="a"/>
    <w:link w:val="a5"/>
    <w:qFormat/>
    <w:rsid w:val="00B3708E"/>
    <w:rPr>
      <w:sz w:val="28"/>
    </w:rPr>
  </w:style>
  <w:style w:type="character" w:customStyle="1" w:styleId="a5">
    <w:name w:val="Статья Знак"/>
    <w:basedOn w:val="a0"/>
    <w:link w:val="a4"/>
    <w:rsid w:val="00B3708E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Suicidante</dc:creator>
  <cp:keywords/>
  <dc:description/>
  <cp:lastModifiedBy>Suicidante</cp:lastModifiedBy>
  <cp:revision>3</cp:revision>
  <dcterms:created xsi:type="dcterms:W3CDTF">2015-09-13T22:43:00Z</dcterms:created>
  <dcterms:modified xsi:type="dcterms:W3CDTF">2015-09-13T22:45:00Z</dcterms:modified>
</cp:coreProperties>
</file>