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6D8E4" w14:textId="77777777" w:rsidR="006324EE" w:rsidRDefault="006324EE" w:rsidP="006324EE">
      <w:pPr>
        <w:pStyle w:val="NormalWeb"/>
        <w:spacing w:before="0" w:beforeAutospacing="0" w:after="0" w:afterAutospacing="0" w:line="360" w:lineRule="auto"/>
        <w:jc w:val="center"/>
        <w:rPr>
          <w:rStyle w:val="Strong"/>
          <w:color w:val="0E101A"/>
          <w:sz w:val="28"/>
          <w:szCs w:val="28"/>
        </w:rPr>
      </w:pPr>
      <w:r w:rsidRPr="00AD5054">
        <w:rPr>
          <w:rStyle w:val="Strong"/>
          <w:color w:val="0E101A"/>
          <w:sz w:val="28"/>
          <w:szCs w:val="28"/>
        </w:rPr>
        <w:t>Machine Learning – Assignment</w:t>
      </w:r>
    </w:p>
    <w:p w14:paraId="6EEEDE92" w14:textId="4CEFE264" w:rsidR="006324EE" w:rsidRDefault="006324EE" w:rsidP="006324EE">
      <w:pPr>
        <w:pStyle w:val="NormalWeb"/>
        <w:spacing w:after="0" w:line="360" w:lineRule="auto"/>
        <w:ind w:left="720"/>
        <w:jc w:val="both"/>
        <w:rPr>
          <w:color w:val="0E101A"/>
        </w:rPr>
      </w:pPr>
      <w:r w:rsidRPr="001223AD">
        <w:rPr>
          <w:color w:val="0E101A"/>
        </w:rPr>
        <w:t>You are hired as ML Business Analyst,</w:t>
      </w:r>
      <w:r>
        <w:rPr>
          <w:color w:val="0E101A"/>
        </w:rPr>
        <w:t xml:space="preserve"> and y</w:t>
      </w:r>
      <w:r w:rsidRPr="001223AD">
        <w:rPr>
          <w:color w:val="0E101A"/>
        </w:rPr>
        <w:t>ou Work with key stakeholders within all business functions to align technology solutions with business strategies to implement ML products,</w:t>
      </w:r>
      <w:r>
        <w:rPr>
          <w:color w:val="0E101A"/>
        </w:rPr>
        <w:t xml:space="preserve"> so your task is to p</w:t>
      </w:r>
      <w:r w:rsidRPr="001223AD">
        <w:rPr>
          <w:color w:val="0E101A"/>
        </w:rPr>
        <w:t>repare analyses and presentations to aid in decisions on product implementations</w:t>
      </w:r>
      <w:r>
        <w:rPr>
          <w:color w:val="0E101A"/>
        </w:rPr>
        <w:t>. You also need to d</w:t>
      </w:r>
      <w:r w:rsidRPr="001223AD">
        <w:rPr>
          <w:color w:val="0E101A"/>
        </w:rPr>
        <w:t>emonstrate an informed knowledge of business functions to resolve problems and capitalize on improvement opportunities</w:t>
      </w:r>
      <w:r>
        <w:rPr>
          <w:color w:val="0E101A"/>
        </w:rPr>
        <w:t xml:space="preserve"> to s</w:t>
      </w:r>
      <w:r w:rsidRPr="001223AD">
        <w:rPr>
          <w:color w:val="0E101A"/>
        </w:rPr>
        <w:t>upports business processes</w:t>
      </w:r>
    </w:p>
    <w:p w14:paraId="394C8AB0" w14:textId="77777777" w:rsidR="006324EE" w:rsidRDefault="006324EE" w:rsidP="006324EE">
      <w:pPr>
        <w:pStyle w:val="NormalWeb"/>
        <w:spacing w:before="0" w:beforeAutospacing="0" w:after="0" w:afterAutospacing="0" w:line="360" w:lineRule="auto"/>
        <w:jc w:val="both"/>
        <w:rPr>
          <w:color w:val="0E101A"/>
        </w:rPr>
      </w:pPr>
      <w:r w:rsidRPr="00AD5054">
        <w:rPr>
          <w:color w:val="0E101A"/>
        </w:rPr>
        <w:t>Follow the description below carefully to understand and complete the assignment successfully.</w:t>
      </w:r>
    </w:p>
    <w:p w14:paraId="48715781" w14:textId="77777777" w:rsidR="006324EE" w:rsidRDefault="006324EE" w:rsidP="006324EE">
      <w:pPr>
        <w:pStyle w:val="NormalWeb"/>
        <w:numPr>
          <w:ilvl w:val="0"/>
          <w:numId w:val="2"/>
        </w:numPr>
        <w:spacing w:before="0" w:beforeAutospacing="0" w:after="0" w:afterAutospacing="0" w:line="360" w:lineRule="auto"/>
        <w:jc w:val="both"/>
        <w:rPr>
          <w:rFonts w:eastAsiaTheme="minorHAnsi"/>
          <w:color w:val="0E101A"/>
          <w:lang w:eastAsia="en-US"/>
        </w:rPr>
      </w:pPr>
      <w:r>
        <w:rPr>
          <w:rFonts w:eastAsiaTheme="minorHAnsi"/>
          <w:color w:val="0E101A"/>
          <w:lang w:eastAsia="en-US"/>
        </w:rPr>
        <w:t>Choose any dataset from the given below public dataset links and proceed further.</w:t>
      </w:r>
    </w:p>
    <w:p w14:paraId="3F36DA56" w14:textId="77777777" w:rsidR="006324EE" w:rsidRDefault="00B52F45" w:rsidP="006324EE">
      <w:pPr>
        <w:pStyle w:val="NormalWeb"/>
        <w:spacing w:before="0" w:beforeAutospacing="0" w:after="0" w:afterAutospacing="0" w:line="360" w:lineRule="auto"/>
        <w:ind w:firstLine="720"/>
        <w:jc w:val="both"/>
        <w:rPr>
          <w:color w:val="0E101A"/>
        </w:rPr>
      </w:pPr>
      <w:hyperlink r:id="rId5" w:history="1">
        <w:r w:rsidR="006324EE" w:rsidRPr="00AF7DA5">
          <w:rPr>
            <w:rStyle w:val="Hyperlink"/>
          </w:rPr>
          <w:t>https://www150.statcan.gc.ca/n1/en/type/data?MM=1</w:t>
        </w:r>
      </w:hyperlink>
    </w:p>
    <w:p w14:paraId="3662F35A" w14:textId="77777777" w:rsidR="006324EE" w:rsidRDefault="00B52F45" w:rsidP="006324EE">
      <w:pPr>
        <w:pStyle w:val="NormalWeb"/>
        <w:spacing w:before="0" w:beforeAutospacing="0" w:after="0" w:afterAutospacing="0" w:line="360" w:lineRule="auto"/>
        <w:ind w:firstLine="720"/>
        <w:jc w:val="both"/>
        <w:rPr>
          <w:rStyle w:val="Hyperlink"/>
        </w:rPr>
      </w:pPr>
      <w:hyperlink r:id="rId6" w:history="1">
        <w:r w:rsidR="006324EE" w:rsidRPr="004C6727">
          <w:rPr>
            <w:rStyle w:val="Hyperlink"/>
          </w:rPr>
          <w:t>https://catalog.data.gov/dataset</w:t>
        </w:r>
      </w:hyperlink>
    </w:p>
    <w:p w14:paraId="0D1EA2EF" w14:textId="77777777" w:rsidR="006324EE" w:rsidRDefault="006324EE" w:rsidP="006324EE">
      <w:pPr>
        <w:spacing w:after="0" w:line="360" w:lineRule="auto"/>
        <w:ind w:left="720"/>
        <w:jc w:val="both"/>
        <w:rPr>
          <w:rFonts w:ascii="Times New Roman" w:hAnsi="Times New Roman" w:cs="Times New Roman"/>
          <w:color w:val="0E101A"/>
          <w:sz w:val="24"/>
          <w:szCs w:val="24"/>
        </w:rPr>
      </w:pPr>
    </w:p>
    <w:p w14:paraId="6B5D5921" w14:textId="77777777" w:rsidR="006324EE" w:rsidRPr="00AD5054" w:rsidRDefault="006324EE" w:rsidP="006324EE">
      <w:pPr>
        <w:numPr>
          <w:ilvl w:val="0"/>
          <w:numId w:val="1"/>
        </w:numPr>
        <w:spacing w:after="0" w:line="360" w:lineRule="auto"/>
        <w:jc w:val="both"/>
        <w:rPr>
          <w:rFonts w:ascii="Times New Roman" w:hAnsi="Times New Roman" w:cs="Times New Roman"/>
          <w:color w:val="0E101A"/>
          <w:sz w:val="24"/>
          <w:szCs w:val="24"/>
        </w:rPr>
      </w:pPr>
      <w:r w:rsidRPr="00AD5054">
        <w:rPr>
          <w:rFonts w:ascii="Times New Roman" w:hAnsi="Times New Roman" w:cs="Times New Roman"/>
          <w:color w:val="0E101A"/>
          <w:sz w:val="24"/>
          <w:szCs w:val="24"/>
        </w:rPr>
        <w:t xml:space="preserve">The data </w:t>
      </w:r>
      <w:r>
        <w:rPr>
          <w:rFonts w:ascii="Times New Roman" w:hAnsi="Times New Roman" w:cs="Times New Roman"/>
          <w:color w:val="0E101A"/>
          <w:sz w:val="24"/>
          <w:szCs w:val="24"/>
        </w:rPr>
        <w:t xml:space="preserve">will be </w:t>
      </w:r>
      <w:r w:rsidRPr="00AD5054">
        <w:rPr>
          <w:rFonts w:ascii="Times New Roman" w:hAnsi="Times New Roman" w:cs="Times New Roman"/>
          <w:color w:val="0E101A"/>
          <w:sz w:val="24"/>
          <w:szCs w:val="24"/>
        </w:rPr>
        <w:t>raw, so as a first step, apply pre-processing techniques to clean the data and make it structured as per your requirement and analysis.</w:t>
      </w:r>
    </w:p>
    <w:p w14:paraId="77312A91" w14:textId="6B7A6C8E" w:rsidR="006324EE" w:rsidRDefault="006324EE" w:rsidP="006324EE">
      <w:pPr>
        <w:numPr>
          <w:ilvl w:val="0"/>
          <w:numId w:val="1"/>
        </w:numPr>
        <w:spacing w:after="0" w:line="360" w:lineRule="auto"/>
        <w:jc w:val="both"/>
        <w:rPr>
          <w:rFonts w:ascii="Times New Roman" w:hAnsi="Times New Roman" w:cs="Times New Roman"/>
          <w:color w:val="0E101A"/>
          <w:sz w:val="24"/>
          <w:szCs w:val="24"/>
        </w:rPr>
      </w:pPr>
      <w:r w:rsidRPr="00AD5054">
        <w:rPr>
          <w:rFonts w:ascii="Times New Roman" w:hAnsi="Times New Roman" w:cs="Times New Roman"/>
          <w:color w:val="0E101A"/>
          <w:sz w:val="24"/>
          <w:szCs w:val="24"/>
        </w:rPr>
        <w:t>Apply any of the dimensionality reduction techniques to reduce and remove the insignificant columns in the dataset.</w:t>
      </w:r>
      <w:r w:rsidR="00266A81">
        <w:rPr>
          <w:rFonts w:ascii="Times New Roman" w:hAnsi="Times New Roman" w:cs="Times New Roman"/>
          <w:color w:val="0E101A"/>
          <w:sz w:val="24"/>
          <w:szCs w:val="24"/>
        </w:rPr>
        <w:t xml:space="preserve"> What are the two or three most significant columns?</w:t>
      </w:r>
    </w:p>
    <w:p w14:paraId="343AE5F3" w14:textId="77777777" w:rsidR="006324EE" w:rsidRPr="00AD5054" w:rsidRDefault="006324EE" w:rsidP="006324EE">
      <w:pPr>
        <w:numPr>
          <w:ilvl w:val="0"/>
          <w:numId w:val="1"/>
        </w:numPr>
        <w:spacing w:after="0" w:line="360" w:lineRule="auto"/>
        <w:jc w:val="both"/>
        <w:rPr>
          <w:rFonts w:ascii="Times New Roman" w:hAnsi="Times New Roman" w:cs="Times New Roman"/>
          <w:color w:val="0E101A"/>
          <w:sz w:val="24"/>
          <w:szCs w:val="24"/>
        </w:rPr>
      </w:pPr>
      <w:r w:rsidRPr="00AD5054">
        <w:rPr>
          <w:rFonts w:ascii="Times New Roman" w:hAnsi="Times New Roman" w:cs="Times New Roman"/>
          <w:color w:val="0E101A"/>
          <w:sz w:val="24"/>
          <w:szCs w:val="24"/>
        </w:rPr>
        <w:t>Apply any suitable Classification and Regression technique of your choice to the dataset and predict the target variable. Explain which algorithm you chose and why.</w:t>
      </w:r>
    </w:p>
    <w:p w14:paraId="52947D0F" w14:textId="77777777" w:rsidR="006324EE" w:rsidRPr="00AD5054" w:rsidRDefault="006324EE" w:rsidP="006324EE">
      <w:pPr>
        <w:numPr>
          <w:ilvl w:val="0"/>
          <w:numId w:val="1"/>
        </w:numPr>
        <w:spacing w:after="0" w:line="360" w:lineRule="auto"/>
        <w:jc w:val="both"/>
        <w:rPr>
          <w:rFonts w:ascii="Times New Roman" w:hAnsi="Times New Roman" w:cs="Times New Roman"/>
          <w:color w:val="0E101A"/>
          <w:sz w:val="24"/>
          <w:szCs w:val="24"/>
        </w:rPr>
      </w:pPr>
      <w:r w:rsidRPr="00AD5054">
        <w:rPr>
          <w:rFonts w:ascii="Times New Roman" w:hAnsi="Times New Roman" w:cs="Times New Roman"/>
          <w:color w:val="0E101A"/>
          <w:sz w:val="24"/>
          <w:szCs w:val="24"/>
        </w:rPr>
        <w:t>Apply another three algorithms apart from what you chose and compare the performance of all the models built.</w:t>
      </w:r>
    </w:p>
    <w:p w14:paraId="258E83DD" w14:textId="77777777" w:rsidR="006324EE" w:rsidRDefault="006324EE" w:rsidP="006324EE">
      <w:pPr>
        <w:numPr>
          <w:ilvl w:val="0"/>
          <w:numId w:val="1"/>
        </w:numPr>
        <w:spacing w:after="0" w:line="360" w:lineRule="auto"/>
        <w:jc w:val="both"/>
        <w:rPr>
          <w:rFonts w:ascii="Times New Roman" w:hAnsi="Times New Roman" w:cs="Times New Roman"/>
          <w:color w:val="0E101A"/>
          <w:sz w:val="24"/>
          <w:szCs w:val="24"/>
        </w:rPr>
      </w:pPr>
      <w:r w:rsidRPr="00AD5054">
        <w:rPr>
          <w:rFonts w:ascii="Times New Roman" w:hAnsi="Times New Roman" w:cs="Times New Roman"/>
          <w:color w:val="0E101A"/>
          <w:sz w:val="24"/>
          <w:szCs w:val="24"/>
        </w:rPr>
        <w:t>Analyse which model is giving maximum performance and why</w:t>
      </w:r>
    </w:p>
    <w:p w14:paraId="67657FD6" w14:textId="77777777" w:rsidR="006324EE" w:rsidRDefault="006324EE" w:rsidP="006324EE">
      <w:pPr>
        <w:numPr>
          <w:ilvl w:val="0"/>
          <w:numId w:val="1"/>
        </w:numPr>
        <w:spacing w:after="0" w:line="360" w:lineRule="auto"/>
        <w:jc w:val="both"/>
        <w:rPr>
          <w:rFonts w:ascii="Times New Roman" w:hAnsi="Times New Roman" w:cs="Times New Roman"/>
          <w:color w:val="0E101A"/>
          <w:sz w:val="24"/>
          <w:szCs w:val="24"/>
        </w:rPr>
      </w:pPr>
      <w:r>
        <w:rPr>
          <w:rFonts w:ascii="Times New Roman" w:hAnsi="Times New Roman" w:cs="Times New Roman"/>
          <w:color w:val="0E101A"/>
          <w:sz w:val="24"/>
          <w:szCs w:val="24"/>
        </w:rPr>
        <w:t xml:space="preserve">Explore the dataset further, frame questions that help you make decisions from the data and answer them by inferring from the dataset. </w:t>
      </w:r>
    </w:p>
    <w:p w14:paraId="3BE62AAE" w14:textId="77777777" w:rsidR="006324EE" w:rsidRDefault="006324EE" w:rsidP="006324EE">
      <w:pPr>
        <w:spacing w:after="0" w:line="360" w:lineRule="auto"/>
        <w:ind w:left="720"/>
        <w:jc w:val="both"/>
        <w:rPr>
          <w:rFonts w:ascii="Times New Roman" w:hAnsi="Times New Roman" w:cs="Times New Roman"/>
          <w:color w:val="0E101A"/>
          <w:sz w:val="24"/>
          <w:szCs w:val="24"/>
        </w:rPr>
      </w:pPr>
      <w:r>
        <w:rPr>
          <w:rFonts w:ascii="Times New Roman" w:hAnsi="Times New Roman" w:cs="Times New Roman"/>
          <w:color w:val="0E101A"/>
          <w:sz w:val="24"/>
          <w:szCs w:val="24"/>
        </w:rPr>
        <w:t xml:space="preserve">For example, if you consider the titanic dataset, you can pose questions like which gender’s survival rate is more? Or does being in the upper class have any impact in the survival of the person etc. </w:t>
      </w:r>
    </w:p>
    <w:p w14:paraId="08002B4F" w14:textId="77777777" w:rsidR="006324EE" w:rsidRPr="0072494B" w:rsidRDefault="006324EE" w:rsidP="006324EE">
      <w:pPr>
        <w:numPr>
          <w:ilvl w:val="0"/>
          <w:numId w:val="1"/>
        </w:numPr>
        <w:spacing w:after="0" w:line="360" w:lineRule="auto"/>
        <w:jc w:val="both"/>
        <w:rPr>
          <w:rFonts w:ascii="Times New Roman" w:hAnsi="Times New Roman" w:cs="Times New Roman"/>
          <w:color w:val="0E101A"/>
          <w:sz w:val="24"/>
          <w:szCs w:val="24"/>
        </w:rPr>
      </w:pPr>
      <w:r w:rsidRPr="0072494B">
        <w:rPr>
          <w:rFonts w:ascii="Times New Roman" w:hAnsi="Times New Roman" w:cs="Times New Roman"/>
          <w:color w:val="0E101A"/>
          <w:sz w:val="24"/>
          <w:szCs w:val="24"/>
        </w:rPr>
        <w:t xml:space="preserve">Finally, </w:t>
      </w:r>
      <w:r>
        <w:rPr>
          <w:rFonts w:ascii="Times New Roman" w:hAnsi="Times New Roman" w:cs="Times New Roman"/>
          <w:color w:val="0E101A"/>
          <w:sz w:val="24"/>
          <w:szCs w:val="24"/>
        </w:rPr>
        <w:t>draw conclusions and create visualizations in Power Bi to communicate your results in the previous step.</w:t>
      </w:r>
    </w:p>
    <w:p w14:paraId="098A1DDD" w14:textId="44CEF6BE" w:rsidR="006324EE" w:rsidRDefault="006324EE" w:rsidP="006324EE">
      <w:pPr>
        <w:spacing w:after="0" w:line="360" w:lineRule="auto"/>
        <w:ind w:left="1080"/>
        <w:jc w:val="both"/>
        <w:rPr>
          <w:rFonts w:ascii="Times New Roman" w:hAnsi="Times New Roman" w:cs="Times New Roman"/>
          <w:color w:val="333333"/>
          <w:sz w:val="24"/>
          <w:szCs w:val="24"/>
          <w:shd w:val="clear" w:color="auto" w:fill="FFFFFF"/>
        </w:rPr>
      </w:pPr>
    </w:p>
    <w:p w14:paraId="52DCAA7E" w14:textId="76858AF2" w:rsidR="00CB6981" w:rsidRDefault="00CB6981" w:rsidP="006324EE">
      <w:pPr>
        <w:spacing w:after="0" w:line="360" w:lineRule="auto"/>
        <w:ind w:left="1080"/>
        <w:jc w:val="both"/>
        <w:rPr>
          <w:rFonts w:ascii="Times New Roman" w:hAnsi="Times New Roman" w:cs="Times New Roman"/>
          <w:color w:val="333333"/>
          <w:sz w:val="24"/>
          <w:szCs w:val="24"/>
          <w:shd w:val="clear" w:color="auto" w:fill="FFFFFF"/>
        </w:rPr>
      </w:pPr>
    </w:p>
    <w:p w14:paraId="20621BD6" w14:textId="26713AD8" w:rsidR="00CB6981" w:rsidRPr="00CB6981" w:rsidRDefault="00CB6981" w:rsidP="006324EE">
      <w:pPr>
        <w:spacing w:after="0" w:line="360" w:lineRule="auto"/>
        <w:ind w:left="1080"/>
        <w:jc w:val="both"/>
        <w:rPr>
          <w:rFonts w:ascii="Times New Roman" w:hAnsi="Times New Roman" w:cs="Times New Roman"/>
          <w:b/>
          <w:bCs/>
          <w:color w:val="333333"/>
          <w:sz w:val="24"/>
          <w:szCs w:val="24"/>
          <w:u w:val="single"/>
          <w:shd w:val="clear" w:color="auto" w:fill="FFFFFF"/>
        </w:rPr>
      </w:pPr>
      <w:r w:rsidRPr="00CB6981">
        <w:rPr>
          <w:rFonts w:ascii="Times New Roman" w:hAnsi="Times New Roman" w:cs="Times New Roman"/>
          <w:b/>
          <w:bCs/>
          <w:color w:val="333333"/>
          <w:sz w:val="24"/>
          <w:szCs w:val="24"/>
          <w:u w:val="single"/>
          <w:shd w:val="clear" w:color="auto" w:fill="FFFFFF"/>
        </w:rPr>
        <w:lastRenderedPageBreak/>
        <w:t>Deliverable:</w:t>
      </w:r>
    </w:p>
    <w:p w14:paraId="5DF8DC0F" w14:textId="4A0A99AD" w:rsidR="00CB6981" w:rsidRDefault="00CB6981" w:rsidP="00CB6981">
      <w:pPr>
        <w:pStyle w:val="ListParagraph"/>
        <w:numPr>
          <w:ilvl w:val="0"/>
          <w:numId w:val="4"/>
        </w:numPr>
        <w:spacing w:after="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Power point </w:t>
      </w:r>
      <w:r w:rsidR="00651E07">
        <w:rPr>
          <w:rFonts w:ascii="Times New Roman" w:hAnsi="Times New Roman" w:cs="Times New Roman"/>
          <w:color w:val="333333"/>
          <w:sz w:val="24"/>
          <w:szCs w:val="24"/>
          <w:shd w:val="clear" w:color="auto" w:fill="FFFFFF"/>
        </w:rPr>
        <w:t>presentation</w:t>
      </w:r>
    </w:p>
    <w:p w14:paraId="6CCDEBD1" w14:textId="291AF014" w:rsidR="00CB6981" w:rsidRDefault="00CB6981" w:rsidP="00CB6981">
      <w:pPr>
        <w:pStyle w:val="ListParagraph"/>
        <w:numPr>
          <w:ilvl w:val="0"/>
          <w:numId w:val="4"/>
        </w:numPr>
        <w:spacing w:after="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.py or. ipynb code</w:t>
      </w:r>
    </w:p>
    <w:p w14:paraId="1C26D467" w14:textId="38149DB7" w:rsidR="00CB6981" w:rsidRDefault="00CB6981" w:rsidP="00CB6981">
      <w:pPr>
        <w:pStyle w:val="ListParagraph"/>
        <w:numPr>
          <w:ilvl w:val="0"/>
          <w:numId w:val="4"/>
        </w:numPr>
        <w:spacing w:after="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Recorded video (</w:t>
      </w:r>
      <w:r w:rsidR="00266A81">
        <w:rPr>
          <w:rFonts w:ascii="Times New Roman" w:hAnsi="Times New Roman" w:cs="Times New Roman"/>
          <w:color w:val="333333"/>
          <w:sz w:val="24"/>
          <w:szCs w:val="24"/>
          <w:shd w:val="clear" w:color="auto" w:fill="FFFFFF"/>
        </w:rPr>
        <w:t>5-7</w:t>
      </w:r>
      <w:r>
        <w:rPr>
          <w:rFonts w:ascii="Times New Roman" w:hAnsi="Times New Roman" w:cs="Times New Roman"/>
          <w:color w:val="333333"/>
          <w:sz w:val="24"/>
          <w:szCs w:val="24"/>
          <w:shd w:val="clear" w:color="auto" w:fill="FFFFFF"/>
        </w:rPr>
        <w:t xml:space="preserve"> </w:t>
      </w:r>
      <w:r w:rsidR="00D35C4A">
        <w:rPr>
          <w:rFonts w:ascii="Times New Roman" w:hAnsi="Times New Roman" w:cs="Times New Roman"/>
          <w:color w:val="333333"/>
          <w:sz w:val="24"/>
          <w:szCs w:val="24"/>
          <w:shd w:val="clear" w:color="auto" w:fill="FFFFFF"/>
        </w:rPr>
        <w:t>minutes)</w:t>
      </w:r>
      <w:r>
        <w:rPr>
          <w:rFonts w:ascii="Times New Roman" w:hAnsi="Times New Roman" w:cs="Times New Roman"/>
          <w:color w:val="333333"/>
          <w:sz w:val="24"/>
          <w:szCs w:val="24"/>
          <w:shd w:val="clear" w:color="auto" w:fill="FFFFFF"/>
        </w:rPr>
        <w:t xml:space="preserve"> and present your </w:t>
      </w:r>
      <w:r w:rsidR="00D35C4A">
        <w:rPr>
          <w:rFonts w:ascii="Times New Roman" w:hAnsi="Times New Roman" w:cs="Times New Roman"/>
          <w:color w:val="333333"/>
          <w:sz w:val="24"/>
          <w:szCs w:val="24"/>
          <w:shd w:val="clear" w:color="auto" w:fill="FFFFFF"/>
        </w:rPr>
        <w:t>assignment</w:t>
      </w:r>
      <w:r w:rsidR="00651E07">
        <w:rPr>
          <w:rFonts w:ascii="Times New Roman" w:hAnsi="Times New Roman" w:cs="Times New Roman"/>
          <w:color w:val="333333"/>
          <w:sz w:val="24"/>
          <w:szCs w:val="24"/>
          <w:shd w:val="clear" w:color="auto" w:fill="FFFFFF"/>
        </w:rPr>
        <w:t xml:space="preserve"> in ppt and explain all questions asked above</w:t>
      </w:r>
      <w:r w:rsidR="00D35C4A">
        <w:rPr>
          <w:rFonts w:ascii="Times New Roman" w:hAnsi="Times New Roman" w:cs="Times New Roman"/>
          <w:color w:val="333333"/>
          <w:sz w:val="24"/>
          <w:szCs w:val="24"/>
          <w:shd w:val="clear" w:color="auto" w:fill="FFFFFF"/>
        </w:rPr>
        <w:t>. (</w:t>
      </w:r>
      <w:r w:rsidR="00651E07">
        <w:rPr>
          <w:rFonts w:ascii="Times New Roman" w:hAnsi="Times New Roman" w:cs="Times New Roman"/>
          <w:color w:val="333333"/>
          <w:sz w:val="24"/>
          <w:szCs w:val="24"/>
          <w:shd w:val="clear" w:color="auto" w:fill="FFFFFF"/>
        </w:rPr>
        <w:t>Recorded</w:t>
      </w:r>
      <w:r>
        <w:rPr>
          <w:rFonts w:ascii="Times New Roman" w:hAnsi="Times New Roman" w:cs="Times New Roman"/>
          <w:color w:val="333333"/>
          <w:sz w:val="24"/>
          <w:szCs w:val="24"/>
          <w:shd w:val="clear" w:color="auto" w:fill="FFFFFF"/>
        </w:rPr>
        <w:t xml:space="preserve"> video should uploaded in </w:t>
      </w:r>
      <w:r w:rsidR="00651E07">
        <w:rPr>
          <w:rFonts w:ascii="Times New Roman" w:hAnsi="Times New Roman" w:cs="Times New Roman"/>
          <w:color w:val="333333"/>
          <w:sz w:val="24"/>
          <w:szCs w:val="24"/>
          <w:shd w:val="clear" w:color="auto" w:fill="FFFFFF"/>
        </w:rPr>
        <w:t>BB)</w:t>
      </w:r>
    </w:p>
    <w:p w14:paraId="2B31BA27" w14:textId="008EAD14" w:rsidR="00CB6981" w:rsidRDefault="00CB6981" w:rsidP="00CB6981">
      <w:pPr>
        <w:pStyle w:val="ListParagraph"/>
        <w:numPr>
          <w:ilvl w:val="0"/>
          <w:numId w:val="4"/>
        </w:numPr>
        <w:spacing w:after="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Your pbix file</w:t>
      </w:r>
    </w:p>
    <w:p w14:paraId="1F8A6B87" w14:textId="26069C57" w:rsidR="00CB6981" w:rsidRPr="00CB6981" w:rsidRDefault="00B52F45" w:rsidP="00CB6981">
      <w:pPr>
        <w:spacing w:after="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Due :Week 8 (after study week)</w:t>
      </w:r>
    </w:p>
    <w:p w14:paraId="14ED4381" w14:textId="77777777" w:rsidR="00CB6981" w:rsidRPr="00266F3A" w:rsidRDefault="00CB6981" w:rsidP="00CB6981">
      <w:pPr>
        <w:rPr>
          <w:b/>
          <w:bCs/>
        </w:rPr>
      </w:pPr>
      <w:r w:rsidRPr="00266F3A">
        <w:rPr>
          <w:b/>
          <w:bCs/>
        </w:rPr>
        <w:t>Rubrics -Presentation</w:t>
      </w:r>
    </w:p>
    <w:tbl>
      <w:tblPr>
        <w:tblStyle w:val="TableGrid"/>
        <w:tblW w:w="0" w:type="auto"/>
        <w:tblLook w:val="04A0" w:firstRow="1" w:lastRow="0" w:firstColumn="1" w:lastColumn="0" w:noHBand="0" w:noVBand="1"/>
      </w:tblPr>
      <w:tblGrid>
        <w:gridCol w:w="1789"/>
        <w:gridCol w:w="1780"/>
        <w:gridCol w:w="1820"/>
        <w:gridCol w:w="1814"/>
        <w:gridCol w:w="1813"/>
      </w:tblGrid>
      <w:tr w:rsidR="00CB6981" w:rsidRPr="00F65857" w14:paraId="742C5378" w14:textId="77777777" w:rsidTr="00C77ED3">
        <w:tc>
          <w:tcPr>
            <w:tcW w:w="1789" w:type="dxa"/>
          </w:tcPr>
          <w:p w14:paraId="6D4378BD" w14:textId="77777777" w:rsidR="00CB6981" w:rsidRPr="00F65857" w:rsidRDefault="00CB6981" w:rsidP="00D431D3">
            <w:pPr>
              <w:jc w:val="center"/>
              <w:rPr>
                <w:rFonts w:ascii="Times New Roman" w:hAnsi="Times New Roman" w:cs="Times New Roman"/>
              </w:rPr>
            </w:pPr>
          </w:p>
        </w:tc>
        <w:tc>
          <w:tcPr>
            <w:tcW w:w="1780" w:type="dxa"/>
          </w:tcPr>
          <w:p w14:paraId="507BD26F" w14:textId="77777777" w:rsidR="00CB6981" w:rsidRPr="00F65857" w:rsidRDefault="00CB6981" w:rsidP="00D431D3">
            <w:pPr>
              <w:jc w:val="center"/>
              <w:rPr>
                <w:rFonts w:ascii="Times New Roman" w:hAnsi="Times New Roman" w:cs="Times New Roman"/>
              </w:rPr>
            </w:pPr>
            <w:r w:rsidRPr="00F65857">
              <w:rPr>
                <w:rFonts w:ascii="Times New Roman" w:hAnsi="Times New Roman" w:cs="Times New Roman"/>
              </w:rPr>
              <w:t>Low</w:t>
            </w:r>
          </w:p>
        </w:tc>
        <w:tc>
          <w:tcPr>
            <w:tcW w:w="1820" w:type="dxa"/>
          </w:tcPr>
          <w:p w14:paraId="3944DC31" w14:textId="77777777" w:rsidR="00CB6981" w:rsidRPr="00F65857" w:rsidRDefault="00CB6981" w:rsidP="00D431D3">
            <w:pPr>
              <w:jc w:val="center"/>
              <w:rPr>
                <w:rFonts w:ascii="Times New Roman" w:hAnsi="Times New Roman" w:cs="Times New Roman"/>
              </w:rPr>
            </w:pPr>
            <w:r w:rsidRPr="00F65857">
              <w:rPr>
                <w:rFonts w:ascii="Times New Roman" w:hAnsi="Times New Roman" w:cs="Times New Roman"/>
              </w:rPr>
              <w:t>Medium</w:t>
            </w:r>
          </w:p>
        </w:tc>
        <w:tc>
          <w:tcPr>
            <w:tcW w:w="1814" w:type="dxa"/>
          </w:tcPr>
          <w:p w14:paraId="21C024E9" w14:textId="77777777" w:rsidR="00CB6981" w:rsidRPr="00F65857" w:rsidRDefault="00CB6981" w:rsidP="00D431D3">
            <w:pPr>
              <w:jc w:val="center"/>
              <w:rPr>
                <w:rFonts w:ascii="Times New Roman" w:hAnsi="Times New Roman" w:cs="Times New Roman"/>
              </w:rPr>
            </w:pPr>
            <w:r w:rsidRPr="00F65857">
              <w:rPr>
                <w:rFonts w:ascii="Times New Roman" w:hAnsi="Times New Roman" w:cs="Times New Roman"/>
              </w:rPr>
              <w:t>Good</w:t>
            </w:r>
          </w:p>
        </w:tc>
        <w:tc>
          <w:tcPr>
            <w:tcW w:w="1813" w:type="dxa"/>
          </w:tcPr>
          <w:p w14:paraId="6354C1B4" w14:textId="77777777" w:rsidR="00CB6981" w:rsidRDefault="00CB6981" w:rsidP="00D431D3">
            <w:pPr>
              <w:jc w:val="center"/>
              <w:rPr>
                <w:rFonts w:ascii="Times New Roman" w:hAnsi="Times New Roman" w:cs="Times New Roman"/>
              </w:rPr>
            </w:pPr>
            <w:r w:rsidRPr="00F65857">
              <w:rPr>
                <w:rFonts w:ascii="Times New Roman" w:hAnsi="Times New Roman" w:cs="Times New Roman"/>
              </w:rPr>
              <w:t>Excellent</w:t>
            </w:r>
          </w:p>
          <w:p w14:paraId="45980609" w14:textId="77777777" w:rsidR="00CB6981" w:rsidRPr="00F65857" w:rsidRDefault="00CB6981" w:rsidP="00D431D3">
            <w:pPr>
              <w:jc w:val="center"/>
              <w:rPr>
                <w:rFonts w:ascii="Times New Roman" w:hAnsi="Times New Roman" w:cs="Times New Roman"/>
              </w:rPr>
            </w:pPr>
          </w:p>
        </w:tc>
      </w:tr>
      <w:tr w:rsidR="00CB6981" w:rsidRPr="00F65857" w14:paraId="3E502FC2" w14:textId="77777777" w:rsidTr="00C77ED3">
        <w:tc>
          <w:tcPr>
            <w:tcW w:w="1789" w:type="dxa"/>
          </w:tcPr>
          <w:p w14:paraId="638B1861" w14:textId="77777777" w:rsidR="00CB6981" w:rsidRDefault="00CB6981" w:rsidP="00D431D3">
            <w:pPr>
              <w:jc w:val="center"/>
              <w:rPr>
                <w:rFonts w:ascii="Times New Roman" w:hAnsi="Times New Roman" w:cs="Times New Roman"/>
              </w:rPr>
            </w:pPr>
          </w:p>
          <w:p w14:paraId="6A332FC1" w14:textId="77777777" w:rsidR="00CB6981" w:rsidRDefault="00CB6981" w:rsidP="00D431D3">
            <w:pPr>
              <w:jc w:val="center"/>
              <w:rPr>
                <w:rFonts w:ascii="Times New Roman" w:hAnsi="Times New Roman" w:cs="Times New Roman"/>
              </w:rPr>
            </w:pPr>
          </w:p>
          <w:p w14:paraId="48BBFC3E" w14:textId="77777777" w:rsidR="00CB6981" w:rsidRPr="00F65857" w:rsidRDefault="00CB6981" w:rsidP="00D431D3">
            <w:pPr>
              <w:jc w:val="center"/>
              <w:rPr>
                <w:rFonts w:ascii="Times New Roman" w:hAnsi="Times New Roman" w:cs="Times New Roman"/>
              </w:rPr>
            </w:pPr>
            <w:r w:rsidRPr="00F65857">
              <w:rPr>
                <w:rFonts w:ascii="Times New Roman" w:hAnsi="Times New Roman" w:cs="Times New Roman"/>
              </w:rPr>
              <w:t>Effective use of time</w:t>
            </w:r>
          </w:p>
        </w:tc>
        <w:tc>
          <w:tcPr>
            <w:tcW w:w="1780" w:type="dxa"/>
          </w:tcPr>
          <w:p w14:paraId="6EC8BD66" w14:textId="77777777" w:rsidR="00CB6981" w:rsidRDefault="00CB6981" w:rsidP="00D431D3">
            <w:pPr>
              <w:jc w:val="center"/>
              <w:rPr>
                <w:rFonts w:ascii="Times New Roman" w:hAnsi="Times New Roman" w:cs="Times New Roman"/>
              </w:rPr>
            </w:pPr>
          </w:p>
          <w:p w14:paraId="2616DAF5" w14:textId="77777777" w:rsidR="00CB6981" w:rsidRDefault="00CB6981" w:rsidP="00D431D3">
            <w:pPr>
              <w:jc w:val="center"/>
              <w:rPr>
                <w:rFonts w:ascii="Times New Roman" w:hAnsi="Times New Roman" w:cs="Times New Roman"/>
              </w:rPr>
            </w:pPr>
          </w:p>
          <w:p w14:paraId="55DAA7DE" w14:textId="71D8C67B" w:rsidR="00CB6981" w:rsidRPr="00F65857" w:rsidRDefault="00CB6981" w:rsidP="00D431D3">
            <w:pPr>
              <w:jc w:val="center"/>
              <w:rPr>
                <w:rFonts w:ascii="Times New Roman" w:hAnsi="Times New Roman" w:cs="Times New Roman"/>
              </w:rPr>
            </w:pPr>
            <w:r w:rsidRPr="00F65857">
              <w:rPr>
                <w:rFonts w:ascii="Times New Roman" w:hAnsi="Times New Roman" w:cs="Times New Roman"/>
              </w:rPr>
              <w:t>No presentation (0</w:t>
            </w:r>
            <w:r w:rsidR="00651E07">
              <w:rPr>
                <w:rFonts w:ascii="Times New Roman" w:hAnsi="Times New Roman" w:cs="Times New Roman"/>
              </w:rPr>
              <w:t xml:space="preserve"> mark)</w:t>
            </w:r>
          </w:p>
        </w:tc>
        <w:tc>
          <w:tcPr>
            <w:tcW w:w="1820" w:type="dxa"/>
          </w:tcPr>
          <w:p w14:paraId="4066D8B3" w14:textId="77777777" w:rsidR="00CB6981" w:rsidRDefault="00CB6981" w:rsidP="00D431D3">
            <w:pPr>
              <w:jc w:val="center"/>
              <w:rPr>
                <w:rFonts w:ascii="Times New Roman" w:hAnsi="Times New Roman" w:cs="Times New Roman"/>
              </w:rPr>
            </w:pPr>
          </w:p>
          <w:p w14:paraId="449417D4" w14:textId="684D0624" w:rsidR="00CB6981" w:rsidRDefault="00CB6981" w:rsidP="00D431D3">
            <w:pPr>
              <w:jc w:val="center"/>
              <w:rPr>
                <w:rFonts w:ascii="Times New Roman" w:hAnsi="Times New Roman" w:cs="Times New Roman"/>
              </w:rPr>
            </w:pPr>
            <w:r w:rsidRPr="00F65857">
              <w:rPr>
                <w:rFonts w:ascii="Times New Roman" w:hAnsi="Times New Roman" w:cs="Times New Roman"/>
              </w:rPr>
              <w:t>Does not finish on time or finishes before allotted time. Important information left out.</w:t>
            </w:r>
          </w:p>
          <w:p w14:paraId="006300D4" w14:textId="146586D0" w:rsidR="00CB6981" w:rsidRPr="00F65857" w:rsidRDefault="00CB6981" w:rsidP="00D431D3">
            <w:pPr>
              <w:jc w:val="center"/>
              <w:rPr>
                <w:rFonts w:ascii="Times New Roman" w:hAnsi="Times New Roman" w:cs="Times New Roman"/>
              </w:rPr>
            </w:pPr>
            <w:r>
              <w:rPr>
                <w:rFonts w:ascii="Times New Roman" w:hAnsi="Times New Roman" w:cs="Times New Roman"/>
              </w:rPr>
              <w:t>(</w:t>
            </w:r>
            <w:r w:rsidR="00651E07">
              <w:rPr>
                <w:rFonts w:ascii="Times New Roman" w:hAnsi="Times New Roman" w:cs="Times New Roman"/>
              </w:rPr>
              <w:t>0.5 mark</w:t>
            </w:r>
            <w:r>
              <w:rPr>
                <w:rFonts w:ascii="Times New Roman" w:hAnsi="Times New Roman" w:cs="Times New Roman"/>
              </w:rPr>
              <w:t>)</w:t>
            </w:r>
          </w:p>
        </w:tc>
        <w:tc>
          <w:tcPr>
            <w:tcW w:w="1814" w:type="dxa"/>
          </w:tcPr>
          <w:p w14:paraId="71236C33" w14:textId="77777777" w:rsidR="00CB6981" w:rsidRDefault="00CB6981" w:rsidP="00D431D3">
            <w:pPr>
              <w:jc w:val="center"/>
              <w:rPr>
                <w:rFonts w:ascii="Times New Roman" w:hAnsi="Times New Roman" w:cs="Times New Roman"/>
              </w:rPr>
            </w:pPr>
          </w:p>
          <w:p w14:paraId="76FAE0A7" w14:textId="77777777" w:rsidR="00CB6981" w:rsidRDefault="00CB6981" w:rsidP="00D431D3">
            <w:pPr>
              <w:jc w:val="center"/>
              <w:rPr>
                <w:rFonts w:ascii="Times New Roman" w:hAnsi="Times New Roman" w:cs="Times New Roman"/>
              </w:rPr>
            </w:pPr>
            <w:r w:rsidRPr="00F65857">
              <w:rPr>
                <w:rFonts w:ascii="Times New Roman" w:hAnsi="Times New Roman" w:cs="Times New Roman"/>
              </w:rPr>
              <w:t>Finishes on time without rushing or cutting information.</w:t>
            </w:r>
          </w:p>
          <w:p w14:paraId="11896620" w14:textId="47B9CF18" w:rsidR="00CB6981" w:rsidRPr="00F65857" w:rsidRDefault="00CB6981" w:rsidP="00D431D3">
            <w:pPr>
              <w:jc w:val="center"/>
              <w:rPr>
                <w:rFonts w:ascii="Times New Roman" w:hAnsi="Times New Roman" w:cs="Times New Roman"/>
              </w:rPr>
            </w:pPr>
            <w:r>
              <w:rPr>
                <w:rFonts w:ascii="Times New Roman" w:hAnsi="Times New Roman" w:cs="Times New Roman"/>
              </w:rPr>
              <w:t>(</w:t>
            </w:r>
            <w:r w:rsidR="00651E07">
              <w:rPr>
                <w:rFonts w:ascii="Times New Roman" w:hAnsi="Times New Roman" w:cs="Times New Roman"/>
              </w:rPr>
              <w:t>1 mark</w:t>
            </w:r>
            <w:r>
              <w:rPr>
                <w:rFonts w:ascii="Times New Roman" w:hAnsi="Times New Roman" w:cs="Times New Roman"/>
              </w:rPr>
              <w:t>)</w:t>
            </w:r>
          </w:p>
        </w:tc>
        <w:tc>
          <w:tcPr>
            <w:tcW w:w="1813" w:type="dxa"/>
          </w:tcPr>
          <w:p w14:paraId="5F1F8C0D" w14:textId="77777777" w:rsidR="00CB6981" w:rsidRDefault="00CB6981" w:rsidP="00D431D3">
            <w:pPr>
              <w:jc w:val="center"/>
              <w:rPr>
                <w:rFonts w:ascii="Times New Roman" w:hAnsi="Times New Roman" w:cs="Times New Roman"/>
              </w:rPr>
            </w:pPr>
          </w:p>
          <w:p w14:paraId="584CB1ED" w14:textId="77777777" w:rsidR="00CB6981" w:rsidRDefault="00CB6981" w:rsidP="00D431D3">
            <w:pPr>
              <w:jc w:val="center"/>
              <w:rPr>
                <w:rFonts w:ascii="Times New Roman" w:hAnsi="Times New Roman" w:cs="Times New Roman"/>
              </w:rPr>
            </w:pPr>
          </w:p>
          <w:p w14:paraId="1152BDD2" w14:textId="77777777" w:rsidR="00CB6981" w:rsidRDefault="00CB6981" w:rsidP="00D431D3">
            <w:pPr>
              <w:jc w:val="center"/>
              <w:rPr>
                <w:rFonts w:ascii="Times New Roman" w:hAnsi="Times New Roman" w:cs="Times New Roman"/>
              </w:rPr>
            </w:pPr>
            <w:r w:rsidRPr="00F65857">
              <w:rPr>
                <w:rFonts w:ascii="Times New Roman" w:hAnsi="Times New Roman" w:cs="Times New Roman"/>
              </w:rPr>
              <w:t>Time allocated effectively. Finishes on time.</w:t>
            </w:r>
          </w:p>
          <w:p w14:paraId="2E48EA45" w14:textId="476AB4C8" w:rsidR="00CB6981" w:rsidRPr="00F65857" w:rsidRDefault="00CB6981" w:rsidP="00D431D3">
            <w:pPr>
              <w:jc w:val="center"/>
              <w:rPr>
                <w:rFonts w:ascii="Times New Roman" w:hAnsi="Times New Roman" w:cs="Times New Roman"/>
              </w:rPr>
            </w:pPr>
            <w:r>
              <w:rPr>
                <w:rFonts w:ascii="Times New Roman" w:hAnsi="Times New Roman" w:cs="Times New Roman"/>
              </w:rPr>
              <w:t>(</w:t>
            </w:r>
            <w:r w:rsidR="00651E07">
              <w:rPr>
                <w:rFonts w:ascii="Times New Roman" w:hAnsi="Times New Roman" w:cs="Times New Roman"/>
              </w:rPr>
              <w:t>2 marks</w:t>
            </w:r>
            <w:r>
              <w:rPr>
                <w:rFonts w:ascii="Times New Roman" w:hAnsi="Times New Roman" w:cs="Times New Roman"/>
              </w:rPr>
              <w:t>)</w:t>
            </w:r>
          </w:p>
        </w:tc>
      </w:tr>
      <w:tr w:rsidR="00CB6981" w:rsidRPr="00F65857" w14:paraId="70956A22" w14:textId="77777777" w:rsidTr="00C77ED3">
        <w:tc>
          <w:tcPr>
            <w:tcW w:w="1789" w:type="dxa"/>
          </w:tcPr>
          <w:p w14:paraId="0036519F" w14:textId="77777777" w:rsidR="00CB6981" w:rsidRDefault="00CB6981" w:rsidP="00D431D3">
            <w:pPr>
              <w:jc w:val="center"/>
              <w:rPr>
                <w:rFonts w:ascii="Times New Roman" w:hAnsi="Times New Roman" w:cs="Times New Roman"/>
              </w:rPr>
            </w:pPr>
          </w:p>
          <w:p w14:paraId="3EE5E09B" w14:textId="77777777" w:rsidR="00CB6981" w:rsidRPr="00F65857" w:rsidRDefault="00CB6981" w:rsidP="00D431D3">
            <w:pPr>
              <w:jc w:val="center"/>
              <w:rPr>
                <w:rFonts w:ascii="Times New Roman" w:hAnsi="Times New Roman" w:cs="Times New Roman"/>
              </w:rPr>
            </w:pPr>
            <w:r w:rsidRPr="00F65857">
              <w:rPr>
                <w:rFonts w:ascii="Times New Roman" w:hAnsi="Times New Roman" w:cs="Times New Roman"/>
              </w:rPr>
              <w:t>Contents</w:t>
            </w:r>
          </w:p>
        </w:tc>
        <w:tc>
          <w:tcPr>
            <w:tcW w:w="1780" w:type="dxa"/>
          </w:tcPr>
          <w:p w14:paraId="03CF7AD7" w14:textId="78B7F459" w:rsidR="00CB6981" w:rsidRPr="00F65857" w:rsidRDefault="00694E7D" w:rsidP="00D431D3">
            <w:pPr>
              <w:jc w:val="center"/>
              <w:rPr>
                <w:rFonts w:ascii="Times New Roman" w:hAnsi="Times New Roman" w:cs="Times New Roman"/>
              </w:rPr>
            </w:pPr>
            <w:r>
              <w:rPr>
                <w:rFonts w:ascii="Times New Roman" w:hAnsi="Times New Roman" w:cs="Times New Roman"/>
              </w:rPr>
              <w:t xml:space="preserve">Missing all the requirements </w:t>
            </w:r>
          </w:p>
          <w:p w14:paraId="49A83FD4" w14:textId="3937F47A" w:rsidR="00CB6981" w:rsidRPr="00F65857" w:rsidRDefault="00CB6981" w:rsidP="00D431D3">
            <w:pPr>
              <w:jc w:val="center"/>
              <w:rPr>
                <w:rFonts w:ascii="Times New Roman" w:hAnsi="Times New Roman" w:cs="Times New Roman"/>
              </w:rPr>
            </w:pPr>
            <w:r w:rsidRPr="00F65857">
              <w:rPr>
                <w:rFonts w:ascii="Times New Roman" w:hAnsi="Times New Roman" w:cs="Times New Roman"/>
              </w:rPr>
              <w:t>(0</w:t>
            </w:r>
            <w:r w:rsidR="00651E07">
              <w:rPr>
                <w:rFonts w:ascii="Times New Roman" w:hAnsi="Times New Roman" w:cs="Times New Roman"/>
              </w:rPr>
              <w:t xml:space="preserve"> mark</w:t>
            </w:r>
            <w:r w:rsidRPr="00F65857">
              <w:rPr>
                <w:rFonts w:ascii="Times New Roman" w:hAnsi="Times New Roman" w:cs="Times New Roman"/>
              </w:rPr>
              <w:t>)</w:t>
            </w:r>
          </w:p>
        </w:tc>
        <w:tc>
          <w:tcPr>
            <w:tcW w:w="1820" w:type="dxa"/>
          </w:tcPr>
          <w:p w14:paraId="57533D98" w14:textId="77777777" w:rsidR="00CB6981" w:rsidRDefault="00CB6981" w:rsidP="00D431D3">
            <w:pPr>
              <w:jc w:val="center"/>
              <w:rPr>
                <w:rFonts w:ascii="Times New Roman" w:hAnsi="Times New Roman" w:cs="Times New Roman"/>
              </w:rPr>
            </w:pPr>
            <w:r w:rsidRPr="00F65857">
              <w:rPr>
                <w:rFonts w:ascii="Times New Roman" w:hAnsi="Times New Roman" w:cs="Times New Roman"/>
              </w:rPr>
              <w:t>Missing 2</w:t>
            </w:r>
            <w:r>
              <w:rPr>
                <w:rFonts w:ascii="Times New Roman" w:hAnsi="Times New Roman" w:cs="Times New Roman"/>
              </w:rPr>
              <w:t xml:space="preserve"> or more </w:t>
            </w:r>
            <w:r w:rsidRPr="00F65857">
              <w:rPr>
                <w:rFonts w:ascii="Times New Roman" w:hAnsi="Times New Roman" w:cs="Times New Roman"/>
              </w:rPr>
              <w:t>of the requirements</w:t>
            </w:r>
          </w:p>
          <w:p w14:paraId="2F6EC56A" w14:textId="5DA5D816" w:rsidR="00CB6981" w:rsidRPr="00F65857" w:rsidRDefault="00651E07" w:rsidP="00D431D3">
            <w:pPr>
              <w:jc w:val="center"/>
              <w:rPr>
                <w:rFonts w:ascii="Times New Roman" w:hAnsi="Times New Roman" w:cs="Times New Roman"/>
              </w:rPr>
            </w:pPr>
            <w:r>
              <w:rPr>
                <w:rFonts w:ascii="Times New Roman" w:hAnsi="Times New Roman" w:cs="Times New Roman"/>
              </w:rPr>
              <w:t>(</w:t>
            </w:r>
            <w:r w:rsidR="00C77ED3">
              <w:rPr>
                <w:rFonts w:ascii="Times New Roman" w:hAnsi="Times New Roman" w:cs="Times New Roman"/>
              </w:rPr>
              <w:t>10</w:t>
            </w:r>
            <w:r>
              <w:rPr>
                <w:rFonts w:ascii="Times New Roman" w:hAnsi="Times New Roman" w:cs="Times New Roman"/>
              </w:rPr>
              <w:t xml:space="preserve"> marks</w:t>
            </w:r>
            <w:r w:rsidR="00CB6981">
              <w:rPr>
                <w:rFonts w:ascii="Times New Roman" w:hAnsi="Times New Roman" w:cs="Times New Roman"/>
              </w:rPr>
              <w:t>)</w:t>
            </w:r>
          </w:p>
        </w:tc>
        <w:tc>
          <w:tcPr>
            <w:tcW w:w="1814" w:type="dxa"/>
          </w:tcPr>
          <w:p w14:paraId="3621A06E" w14:textId="77777777" w:rsidR="00CB6981" w:rsidRDefault="00CB6981" w:rsidP="00D431D3">
            <w:pPr>
              <w:jc w:val="center"/>
              <w:rPr>
                <w:rFonts w:ascii="Times New Roman" w:hAnsi="Times New Roman" w:cs="Times New Roman"/>
              </w:rPr>
            </w:pPr>
            <w:r w:rsidRPr="00F65857">
              <w:rPr>
                <w:rFonts w:ascii="Times New Roman" w:hAnsi="Times New Roman" w:cs="Times New Roman"/>
              </w:rPr>
              <w:t>Missing one of the requirements</w:t>
            </w:r>
          </w:p>
          <w:p w14:paraId="43147952" w14:textId="77777777" w:rsidR="00CB6981" w:rsidRDefault="00CB6981" w:rsidP="00D431D3">
            <w:pPr>
              <w:jc w:val="center"/>
              <w:rPr>
                <w:rFonts w:ascii="Times New Roman" w:hAnsi="Times New Roman" w:cs="Times New Roman"/>
              </w:rPr>
            </w:pPr>
          </w:p>
          <w:p w14:paraId="037F2512" w14:textId="1DA9C2BA" w:rsidR="00CB6981" w:rsidRPr="00F65857" w:rsidRDefault="00CB6981" w:rsidP="00D431D3">
            <w:pPr>
              <w:jc w:val="center"/>
              <w:rPr>
                <w:rFonts w:ascii="Times New Roman" w:hAnsi="Times New Roman" w:cs="Times New Roman"/>
              </w:rPr>
            </w:pPr>
            <w:r>
              <w:rPr>
                <w:rFonts w:ascii="Times New Roman" w:hAnsi="Times New Roman" w:cs="Times New Roman"/>
              </w:rPr>
              <w:t>(</w:t>
            </w:r>
            <w:r w:rsidR="00651E07">
              <w:rPr>
                <w:rFonts w:ascii="Times New Roman" w:hAnsi="Times New Roman" w:cs="Times New Roman"/>
              </w:rPr>
              <w:t>1</w:t>
            </w:r>
            <w:r w:rsidR="00C77ED3">
              <w:rPr>
                <w:rFonts w:ascii="Times New Roman" w:hAnsi="Times New Roman" w:cs="Times New Roman"/>
              </w:rPr>
              <w:t>2</w:t>
            </w:r>
            <w:r w:rsidR="00651E07">
              <w:rPr>
                <w:rFonts w:ascii="Times New Roman" w:hAnsi="Times New Roman" w:cs="Times New Roman"/>
              </w:rPr>
              <w:t xml:space="preserve"> marks</w:t>
            </w:r>
            <w:r>
              <w:rPr>
                <w:rFonts w:ascii="Times New Roman" w:hAnsi="Times New Roman" w:cs="Times New Roman"/>
              </w:rPr>
              <w:t>)</w:t>
            </w:r>
          </w:p>
        </w:tc>
        <w:tc>
          <w:tcPr>
            <w:tcW w:w="1813" w:type="dxa"/>
          </w:tcPr>
          <w:p w14:paraId="52E3E960" w14:textId="77777777" w:rsidR="00651E07" w:rsidRDefault="00CB6981" w:rsidP="00D431D3">
            <w:pPr>
              <w:jc w:val="center"/>
              <w:rPr>
                <w:rFonts w:ascii="Times New Roman" w:hAnsi="Times New Roman" w:cs="Times New Roman"/>
              </w:rPr>
            </w:pPr>
            <w:r w:rsidRPr="00F65857">
              <w:rPr>
                <w:rFonts w:ascii="Times New Roman" w:hAnsi="Times New Roman" w:cs="Times New Roman"/>
              </w:rPr>
              <w:t xml:space="preserve">Demonstrate </w:t>
            </w:r>
            <w:r w:rsidR="00651E07">
              <w:rPr>
                <w:rFonts w:ascii="Times New Roman" w:hAnsi="Times New Roman" w:cs="Times New Roman"/>
              </w:rPr>
              <w:t xml:space="preserve">all </w:t>
            </w:r>
            <w:r w:rsidRPr="00F65857">
              <w:rPr>
                <w:rFonts w:ascii="Times New Roman" w:hAnsi="Times New Roman" w:cs="Times New Roman"/>
              </w:rPr>
              <w:t>the requirements</w:t>
            </w:r>
          </w:p>
          <w:p w14:paraId="3FBDD4B1" w14:textId="6FFA8EF1" w:rsidR="00CB6981" w:rsidRPr="00F65857" w:rsidRDefault="00CB6981" w:rsidP="00D431D3">
            <w:pPr>
              <w:jc w:val="center"/>
              <w:rPr>
                <w:rFonts w:ascii="Times New Roman" w:hAnsi="Times New Roman" w:cs="Times New Roman"/>
              </w:rPr>
            </w:pPr>
            <w:r>
              <w:rPr>
                <w:rFonts w:ascii="Times New Roman" w:hAnsi="Times New Roman" w:cs="Times New Roman"/>
              </w:rPr>
              <w:t>(</w:t>
            </w:r>
            <w:r w:rsidR="00651E07">
              <w:rPr>
                <w:rFonts w:ascii="Times New Roman" w:hAnsi="Times New Roman" w:cs="Times New Roman"/>
              </w:rPr>
              <w:t>1</w:t>
            </w:r>
            <w:r w:rsidR="00C77ED3">
              <w:rPr>
                <w:rFonts w:ascii="Times New Roman" w:hAnsi="Times New Roman" w:cs="Times New Roman"/>
              </w:rPr>
              <w:t>4</w:t>
            </w:r>
            <w:r w:rsidR="00651E07">
              <w:rPr>
                <w:rFonts w:ascii="Times New Roman" w:hAnsi="Times New Roman" w:cs="Times New Roman"/>
              </w:rPr>
              <w:t xml:space="preserve"> </w:t>
            </w:r>
            <w:r w:rsidR="005759B3">
              <w:rPr>
                <w:rFonts w:ascii="Times New Roman" w:hAnsi="Times New Roman" w:cs="Times New Roman"/>
              </w:rPr>
              <w:t>marks)</w:t>
            </w:r>
          </w:p>
        </w:tc>
      </w:tr>
      <w:tr w:rsidR="00CB6981" w:rsidRPr="00F65857" w14:paraId="34143804" w14:textId="77777777" w:rsidTr="00C77ED3">
        <w:tc>
          <w:tcPr>
            <w:tcW w:w="1789" w:type="dxa"/>
          </w:tcPr>
          <w:p w14:paraId="2F158068" w14:textId="77777777" w:rsidR="00CB6981" w:rsidRDefault="00CB6981" w:rsidP="00D431D3">
            <w:pPr>
              <w:jc w:val="center"/>
              <w:rPr>
                <w:rFonts w:ascii="Times New Roman" w:hAnsi="Times New Roman" w:cs="Times New Roman"/>
              </w:rPr>
            </w:pPr>
          </w:p>
          <w:p w14:paraId="66EBD88A" w14:textId="77777777" w:rsidR="00CB6981" w:rsidRDefault="00CB6981" w:rsidP="00D431D3">
            <w:pPr>
              <w:jc w:val="center"/>
              <w:rPr>
                <w:rFonts w:ascii="Times New Roman" w:hAnsi="Times New Roman" w:cs="Times New Roman"/>
              </w:rPr>
            </w:pPr>
          </w:p>
          <w:p w14:paraId="00DF2045" w14:textId="77777777" w:rsidR="00CB6981" w:rsidRDefault="00CB6981" w:rsidP="00D431D3">
            <w:pPr>
              <w:jc w:val="center"/>
              <w:rPr>
                <w:rFonts w:ascii="Times New Roman" w:hAnsi="Times New Roman" w:cs="Times New Roman"/>
              </w:rPr>
            </w:pPr>
          </w:p>
          <w:p w14:paraId="0D844C2C" w14:textId="77777777" w:rsidR="00CB6981" w:rsidRPr="00F65857" w:rsidRDefault="00CB6981" w:rsidP="00D431D3">
            <w:pPr>
              <w:jc w:val="center"/>
              <w:rPr>
                <w:rFonts w:ascii="Times New Roman" w:hAnsi="Times New Roman" w:cs="Times New Roman"/>
              </w:rPr>
            </w:pPr>
            <w:r w:rsidRPr="00F65857">
              <w:rPr>
                <w:rFonts w:ascii="Times New Roman" w:hAnsi="Times New Roman" w:cs="Times New Roman"/>
              </w:rPr>
              <w:t>Presentation skills</w:t>
            </w:r>
          </w:p>
        </w:tc>
        <w:tc>
          <w:tcPr>
            <w:tcW w:w="1780" w:type="dxa"/>
          </w:tcPr>
          <w:p w14:paraId="276AED62" w14:textId="77777777" w:rsidR="00CB6981" w:rsidRDefault="00CB6981" w:rsidP="00D431D3">
            <w:pPr>
              <w:jc w:val="center"/>
              <w:rPr>
                <w:rFonts w:ascii="Times New Roman" w:hAnsi="Times New Roman" w:cs="Times New Roman"/>
              </w:rPr>
            </w:pPr>
          </w:p>
          <w:p w14:paraId="4C218152" w14:textId="77777777" w:rsidR="00CB6981" w:rsidRDefault="00CB6981" w:rsidP="00D431D3">
            <w:pPr>
              <w:jc w:val="center"/>
              <w:rPr>
                <w:rFonts w:ascii="Times New Roman" w:hAnsi="Times New Roman" w:cs="Times New Roman"/>
              </w:rPr>
            </w:pPr>
          </w:p>
          <w:p w14:paraId="7D118B01" w14:textId="77777777" w:rsidR="00CB6981" w:rsidRPr="00F65857" w:rsidRDefault="00CB6981" w:rsidP="00D431D3">
            <w:pPr>
              <w:jc w:val="center"/>
              <w:rPr>
                <w:rFonts w:ascii="Times New Roman" w:hAnsi="Times New Roman" w:cs="Times New Roman"/>
              </w:rPr>
            </w:pPr>
            <w:r w:rsidRPr="00F65857">
              <w:rPr>
                <w:rFonts w:ascii="Times New Roman" w:hAnsi="Times New Roman" w:cs="Times New Roman"/>
              </w:rPr>
              <w:t>No presentation</w:t>
            </w:r>
          </w:p>
          <w:p w14:paraId="250E8EB7" w14:textId="53D2EB5C" w:rsidR="00CB6981" w:rsidRPr="00F65857" w:rsidRDefault="00CB6981" w:rsidP="00D431D3">
            <w:pPr>
              <w:jc w:val="center"/>
              <w:rPr>
                <w:rFonts w:ascii="Times New Roman" w:hAnsi="Times New Roman" w:cs="Times New Roman"/>
              </w:rPr>
            </w:pPr>
            <w:r w:rsidRPr="00F65857">
              <w:rPr>
                <w:rFonts w:ascii="Times New Roman" w:hAnsi="Times New Roman" w:cs="Times New Roman"/>
              </w:rPr>
              <w:t>(0</w:t>
            </w:r>
            <w:r w:rsidR="00694E7D">
              <w:rPr>
                <w:rFonts w:ascii="Times New Roman" w:hAnsi="Times New Roman" w:cs="Times New Roman"/>
              </w:rPr>
              <w:t xml:space="preserve"> mark</w:t>
            </w:r>
            <w:r w:rsidRPr="00F65857">
              <w:rPr>
                <w:rFonts w:ascii="Times New Roman" w:hAnsi="Times New Roman" w:cs="Times New Roman"/>
              </w:rPr>
              <w:t>)</w:t>
            </w:r>
          </w:p>
        </w:tc>
        <w:tc>
          <w:tcPr>
            <w:tcW w:w="1820" w:type="dxa"/>
          </w:tcPr>
          <w:p w14:paraId="3A85C4F1" w14:textId="6DF18C9C" w:rsidR="00CB6981" w:rsidRPr="00F65857" w:rsidRDefault="00CB6981" w:rsidP="00D431D3">
            <w:pPr>
              <w:jc w:val="center"/>
              <w:rPr>
                <w:rFonts w:ascii="Times New Roman" w:hAnsi="Times New Roman" w:cs="Times New Roman"/>
              </w:rPr>
            </w:pPr>
            <w:r w:rsidRPr="00F65857">
              <w:rPr>
                <w:rFonts w:ascii="Times New Roman" w:hAnsi="Times New Roman" w:cs="Times New Roman"/>
              </w:rPr>
              <w:t>Too quiet to be heard. Too fast or too slow. Difficult to understand words.</w:t>
            </w:r>
            <w:r w:rsidR="00C77ED3">
              <w:rPr>
                <w:rFonts w:ascii="Times New Roman" w:hAnsi="Times New Roman" w:cs="Times New Roman"/>
              </w:rPr>
              <w:t xml:space="preserve"> (0.5 mark</w:t>
            </w:r>
            <w:r>
              <w:rPr>
                <w:rFonts w:ascii="Times New Roman" w:hAnsi="Times New Roman" w:cs="Times New Roman"/>
              </w:rPr>
              <w:t>)</w:t>
            </w:r>
          </w:p>
        </w:tc>
        <w:tc>
          <w:tcPr>
            <w:tcW w:w="1814" w:type="dxa"/>
          </w:tcPr>
          <w:p w14:paraId="31F4055F" w14:textId="55C859D4" w:rsidR="00CB6981" w:rsidRDefault="00CB6981" w:rsidP="00D431D3">
            <w:pPr>
              <w:jc w:val="center"/>
              <w:rPr>
                <w:rFonts w:ascii="Times New Roman" w:hAnsi="Times New Roman" w:cs="Times New Roman"/>
              </w:rPr>
            </w:pPr>
            <w:r w:rsidRPr="00F65857">
              <w:rPr>
                <w:rFonts w:ascii="Times New Roman" w:hAnsi="Times New Roman" w:cs="Times New Roman"/>
              </w:rPr>
              <w:t>Neither too fast nor too slow; easy to understand. Audience can understand without effort.</w:t>
            </w:r>
          </w:p>
          <w:p w14:paraId="797ED9EF" w14:textId="13BD03BF" w:rsidR="00CB6981" w:rsidRPr="00F65857" w:rsidRDefault="00CB6981" w:rsidP="00D431D3">
            <w:pPr>
              <w:jc w:val="center"/>
              <w:rPr>
                <w:rFonts w:ascii="Times New Roman" w:hAnsi="Times New Roman" w:cs="Times New Roman"/>
              </w:rPr>
            </w:pPr>
            <w:r>
              <w:rPr>
                <w:rFonts w:ascii="Times New Roman" w:hAnsi="Times New Roman" w:cs="Times New Roman"/>
              </w:rPr>
              <w:t>(</w:t>
            </w:r>
            <w:r w:rsidR="00C77ED3">
              <w:rPr>
                <w:rFonts w:ascii="Times New Roman" w:hAnsi="Times New Roman" w:cs="Times New Roman"/>
              </w:rPr>
              <w:t>1 mark</w:t>
            </w:r>
            <w:r>
              <w:rPr>
                <w:rFonts w:ascii="Times New Roman" w:hAnsi="Times New Roman" w:cs="Times New Roman"/>
              </w:rPr>
              <w:t>)</w:t>
            </w:r>
          </w:p>
        </w:tc>
        <w:tc>
          <w:tcPr>
            <w:tcW w:w="1813" w:type="dxa"/>
          </w:tcPr>
          <w:p w14:paraId="127BB085" w14:textId="5C7E50CD" w:rsidR="00CB6981" w:rsidRDefault="00CB6981" w:rsidP="00D431D3">
            <w:pPr>
              <w:jc w:val="center"/>
              <w:rPr>
                <w:rFonts w:ascii="Times New Roman" w:hAnsi="Times New Roman" w:cs="Times New Roman"/>
              </w:rPr>
            </w:pPr>
            <w:r w:rsidRPr="00266F3A">
              <w:rPr>
                <w:rFonts w:ascii="Times New Roman" w:hAnsi="Times New Roman" w:cs="Times New Roman"/>
              </w:rPr>
              <w:t>Clear and engaging, neither too fast nor too slow, easy to understand</w:t>
            </w:r>
          </w:p>
          <w:p w14:paraId="2E2F9A2F" w14:textId="77777777" w:rsidR="00CB6981" w:rsidRDefault="00CB6981" w:rsidP="00D431D3">
            <w:pPr>
              <w:jc w:val="center"/>
              <w:rPr>
                <w:rFonts w:ascii="Times New Roman" w:hAnsi="Times New Roman" w:cs="Times New Roman"/>
              </w:rPr>
            </w:pPr>
          </w:p>
          <w:p w14:paraId="733ADBEE" w14:textId="1D2511F1" w:rsidR="00CB6981" w:rsidRPr="00F65857" w:rsidRDefault="00CB6981" w:rsidP="00D431D3">
            <w:pPr>
              <w:jc w:val="center"/>
              <w:rPr>
                <w:rFonts w:ascii="Times New Roman" w:hAnsi="Times New Roman" w:cs="Times New Roman"/>
              </w:rPr>
            </w:pPr>
            <w:r>
              <w:rPr>
                <w:rFonts w:ascii="Times New Roman" w:hAnsi="Times New Roman" w:cs="Times New Roman"/>
              </w:rPr>
              <w:t>(</w:t>
            </w:r>
            <w:r w:rsidR="00651E07">
              <w:rPr>
                <w:rFonts w:ascii="Times New Roman" w:hAnsi="Times New Roman" w:cs="Times New Roman"/>
              </w:rPr>
              <w:t>2 marks)</w:t>
            </w:r>
          </w:p>
        </w:tc>
      </w:tr>
      <w:tr w:rsidR="00CB6981" w:rsidRPr="00F65857" w14:paraId="4BCDADC6" w14:textId="77777777" w:rsidTr="00C77ED3">
        <w:tc>
          <w:tcPr>
            <w:tcW w:w="1789" w:type="dxa"/>
          </w:tcPr>
          <w:p w14:paraId="06B5C35B" w14:textId="77777777" w:rsidR="00CB6981" w:rsidRDefault="00CB6981" w:rsidP="00D431D3">
            <w:pPr>
              <w:jc w:val="center"/>
              <w:rPr>
                <w:rFonts w:ascii="Times New Roman" w:hAnsi="Times New Roman" w:cs="Times New Roman"/>
              </w:rPr>
            </w:pPr>
            <w:bookmarkStart w:id="0" w:name="_Hlk92633202"/>
          </w:p>
          <w:p w14:paraId="06141BA1" w14:textId="77777777" w:rsidR="00CB6981" w:rsidRPr="00F65857" w:rsidRDefault="00CB6981" w:rsidP="00D431D3">
            <w:pPr>
              <w:jc w:val="center"/>
              <w:rPr>
                <w:rFonts w:ascii="Times New Roman" w:hAnsi="Times New Roman" w:cs="Times New Roman"/>
              </w:rPr>
            </w:pPr>
            <w:r w:rsidRPr="00F65857">
              <w:rPr>
                <w:rFonts w:ascii="Times New Roman" w:hAnsi="Times New Roman" w:cs="Times New Roman"/>
              </w:rPr>
              <w:t>Use visualization</w:t>
            </w:r>
          </w:p>
        </w:tc>
        <w:tc>
          <w:tcPr>
            <w:tcW w:w="1780" w:type="dxa"/>
          </w:tcPr>
          <w:p w14:paraId="17BD47BA" w14:textId="77777777" w:rsidR="00266A81" w:rsidRDefault="00266A81" w:rsidP="00D431D3">
            <w:pPr>
              <w:jc w:val="center"/>
              <w:rPr>
                <w:rFonts w:ascii="Times New Roman" w:hAnsi="Times New Roman" w:cs="Times New Roman"/>
              </w:rPr>
            </w:pPr>
          </w:p>
          <w:p w14:paraId="33C49693" w14:textId="775F228C" w:rsidR="00CB6981" w:rsidRPr="00F65857" w:rsidRDefault="00CB6981" w:rsidP="00D431D3">
            <w:pPr>
              <w:jc w:val="center"/>
              <w:rPr>
                <w:rFonts w:ascii="Times New Roman" w:hAnsi="Times New Roman" w:cs="Times New Roman"/>
              </w:rPr>
            </w:pPr>
            <w:r w:rsidRPr="00F65857">
              <w:rPr>
                <w:rFonts w:ascii="Times New Roman" w:hAnsi="Times New Roman" w:cs="Times New Roman"/>
              </w:rPr>
              <w:t>No presentation</w:t>
            </w:r>
          </w:p>
          <w:p w14:paraId="17D146D1" w14:textId="1CF4EF6C" w:rsidR="00CB6981" w:rsidRPr="00F65857" w:rsidRDefault="00CB6981" w:rsidP="00D431D3">
            <w:pPr>
              <w:jc w:val="center"/>
              <w:rPr>
                <w:rFonts w:ascii="Times New Roman" w:hAnsi="Times New Roman" w:cs="Times New Roman"/>
              </w:rPr>
            </w:pPr>
            <w:r w:rsidRPr="00F65857">
              <w:rPr>
                <w:rFonts w:ascii="Times New Roman" w:hAnsi="Times New Roman" w:cs="Times New Roman"/>
              </w:rPr>
              <w:t>(0</w:t>
            </w:r>
            <w:r w:rsidR="00694E7D">
              <w:rPr>
                <w:rFonts w:ascii="Times New Roman" w:hAnsi="Times New Roman" w:cs="Times New Roman"/>
              </w:rPr>
              <w:t xml:space="preserve"> mark</w:t>
            </w:r>
            <w:r w:rsidRPr="00F65857">
              <w:rPr>
                <w:rFonts w:ascii="Times New Roman" w:hAnsi="Times New Roman" w:cs="Times New Roman"/>
              </w:rPr>
              <w:t>)</w:t>
            </w:r>
          </w:p>
        </w:tc>
        <w:tc>
          <w:tcPr>
            <w:tcW w:w="1820" w:type="dxa"/>
          </w:tcPr>
          <w:p w14:paraId="74204232" w14:textId="0F5D240C" w:rsidR="00CB6981" w:rsidRDefault="00266A81" w:rsidP="00D431D3">
            <w:pPr>
              <w:jc w:val="center"/>
              <w:rPr>
                <w:rFonts w:ascii="Times New Roman" w:hAnsi="Times New Roman" w:cs="Times New Roman"/>
              </w:rPr>
            </w:pPr>
            <w:r>
              <w:rPr>
                <w:rFonts w:ascii="Times New Roman" w:hAnsi="Times New Roman" w:cs="Times New Roman"/>
              </w:rPr>
              <w:t>D</w:t>
            </w:r>
            <w:r w:rsidR="00CB6981" w:rsidRPr="00F65857">
              <w:rPr>
                <w:rFonts w:ascii="Times New Roman" w:hAnsi="Times New Roman" w:cs="Times New Roman"/>
              </w:rPr>
              <w:t>oes not add value / is not integrated well</w:t>
            </w:r>
          </w:p>
          <w:p w14:paraId="149865B6" w14:textId="1A1C8526" w:rsidR="00CB6981" w:rsidRPr="00F65857" w:rsidRDefault="00CB6981" w:rsidP="00D431D3">
            <w:pPr>
              <w:jc w:val="center"/>
              <w:rPr>
                <w:rFonts w:ascii="Times New Roman" w:hAnsi="Times New Roman" w:cs="Times New Roman"/>
              </w:rPr>
            </w:pPr>
            <w:r>
              <w:rPr>
                <w:rFonts w:ascii="Times New Roman" w:hAnsi="Times New Roman" w:cs="Times New Roman"/>
              </w:rPr>
              <w:t>(</w:t>
            </w:r>
            <w:r w:rsidR="00266A81">
              <w:rPr>
                <w:rFonts w:ascii="Times New Roman" w:hAnsi="Times New Roman" w:cs="Times New Roman"/>
              </w:rPr>
              <w:t>1</w:t>
            </w:r>
            <w:r w:rsidR="00694E7D">
              <w:rPr>
                <w:rFonts w:ascii="Times New Roman" w:hAnsi="Times New Roman" w:cs="Times New Roman"/>
              </w:rPr>
              <w:t xml:space="preserve"> mark</w:t>
            </w:r>
            <w:r>
              <w:rPr>
                <w:rFonts w:ascii="Times New Roman" w:hAnsi="Times New Roman" w:cs="Times New Roman"/>
              </w:rPr>
              <w:t>)</w:t>
            </w:r>
          </w:p>
        </w:tc>
        <w:tc>
          <w:tcPr>
            <w:tcW w:w="1814" w:type="dxa"/>
          </w:tcPr>
          <w:p w14:paraId="741335A4" w14:textId="77777777" w:rsidR="00CB6981" w:rsidRDefault="00CB6981" w:rsidP="00D431D3">
            <w:pPr>
              <w:jc w:val="center"/>
              <w:rPr>
                <w:rFonts w:ascii="Times New Roman" w:hAnsi="Times New Roman" w:cs="Times New Roman"/>
              </w:rPr>
            </w:pPr>
            <w:r w:rsidRPr="00F65857">
              <w:rPr>
                <w:rFonts w:ascii="Times New Roman" w:hAnsi="Times New Roman" w:cs="Times New Roman"/>
              </w:rPr>
              <w:t>Reason for use is clear and its contribution is worth time to introduce it.</w:t>
            </w:r>
          </w:p>
          <w:p w14:paraId="1FFDD6BB" w14:textId="532CC3C4" w:rsidR="00CB6981" w:rsidRPr="00F65857" w:rsidRDefault="00CB6981" w:rsidP="00D431D3">
            <w:pPr>
              <w:jc w:val="center"/>
              <w:rPr>
                <w:rFonts w:ascii="Times New Roman" w:hAnsi="Times New Roman" w:cs="Times New Roman"/>
              </w:rPr>
            </w:pPr>
            <w:r>
              <w:rPr>
                <w:rFonts w:ascii="Times New Roman" w:hAnsi="Times New Roman" w:cs="Times New Roman"/>
              </w:rPr>
              <w:t>(</w:t>
            </w:r>
            <w:r w:rsidR="00694E7D">
              <w:rPr>
                <w:rFonts w:ascii="Times New Roman" w:hAnsi="Times New Roman" w:cs="Times New Roman"/>
              </w:rPr>
              <w:t>1</w:t>
            </w:r>
            <w:r w:rsidR="00266A81">
              <w:rPr>
                <w:rFonts w:ascii="Times New Roman" w:hAnsi="Times New Roman" w:cs="Times New Roman"/>
              </w:rPr>
              <w:t>.5</w:t>
            </w:r>
            <w:r w:rsidR="00694E7D">
              <w:rPr>
                <w:rFonts w:ascii="Times New Roman" w:hAnsi="Times New Roman" w:cs="Times New Roman"/>
              </w:rPr>
              <w:t xml:space="preserve"> mark</w:t>
            </w:r>
            <w:r w:rsidR="00266A81">
              <w:rPr>
                <w:rFonts w:ascii="Times New Roman" w:hAnsi="Times New Roman" w:cs="Times New Roman"/>
              </w:rPr>
              <w:t>s</w:t>
            </w:r>
            <w:r w:rsidR="00694E7D">
              <w:rPr>
                <w:rFonts w:ascii="Times New Roman" w:hAnsi="Times New Roman" w:cs="Times New Roman"/>
              </w:rPr>
              <w:t>)</w:t>
            </w:r>
          </w:p>
        </w:tc>
        <w:tc>
          <w:tcPr>
            <w:tcW w:w="1813" w:type="dxa"/>
          </w:tcPr>
          <w:p w14:paraId="3699E6EF" w14:textId="77777777" w:rsidR="00CB6981" w:rsidRDefault="00CB6981" w:rsidP="00D431D3">
            <w:pPr>
              <w:jc w:val="center"/>
              <w:rPr>
                <w:rFonts w:ascii="Times New Roman" w:hAnsi="Times New Roman" w:cs="Times New Roman"/>
              </w:rPr>
            </w:pPr>
            <w:r w:rsidRPr="00266F3A">
              <w:rPr>
                <w:rFonts w:ascii="Times New Roman" w:hAnsi="Times New Roman" w:cs="Times New Roman"/>
              </w:rPr>
              <w:t>Adds significant value and is used seamlessly.</w:t>
            </w:r>
          </w:p>
          <w:p w14:paraId="493D32AB" w14:textId="78F6D1E1" w:rsidR="00CB6981" w:rsidRPr="00F65857" w:rsidRDefault="00CB6981" w:rsidP="00D431D3">
            <w:pPr>
              <w:jc w:val="center"/>
              <w:rPr>
                <w:rFonts w:ascii="Times New Roman" w:hAnsi="Times New Roman" w:cs="Times New Roman"/>
              </w:rPr>
            </w:pPr>
            <w:r>
              <w:rPr>
                <w:rFonts w:ascii="Times New Roman" w:hAnsi="Times New Roman" w:cs="Times New Roman"/>
              </w:rPr>
              <w:t>(</w:t>
            </w:r>
            <w:r w:rsidR="00651E07">
              <w:rPr>
                <w:rFonts w:ascii="Times New Roman" w:hAnsi="Times New Roman" w:cs="Times New Roman"/>
              </w:rPr>
              <w:t>2 marks</w:t>
            </w:r>
            <w:r>
              <w:rPr>
                <w:rFonts w:ascii="Times New Roman" w:hAnsi="Times New Roman" w:cs="Times New Roman"/>
              </w:rPr>
              <w:t>)</w:t>
            </w:r>
          </w:p>
        </w:tc>
      </w:tr>
      <w:bookmarkEnd w:id="0"/>
    </w:tbl>
    <w:p w14:paraId="43A80FC0" w14:textId="77777777" w:rsidR="00CB6981" w:rsidRDefault="00CB6981" w:rsidP="00C77ED3"/>
    <w:sectPr w:rsidR="00CB6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678D1"/>
    <w:multiLevelType w:val="hybridMultilevel"/>
    <w:tmpl w:val="88140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87E06"/>
    <w:multiLevelType w:val="multilevel"/>
    <w:tmpl w:val="0BEA8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722E3"/>
    <w:multiLevelType w:val="hybridMultilevel"/>
    <w:tmpl w:val="4F54D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EA3A49"/>
    <w:multiLevelType w:val="hybridMultilevel"/>
    <w:tmpl w:val="8CA880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9A"/>
    <w:rsid w:val="00110C9A"/>
    <w:rsid w:val="00266A81"/>
    <w:rsid w:val="00327FB1"/>
    <w:rsid w:val="005759B3"/>
    <w:rsid w:val="006324EE"/>
    <w:rsid w:val="00651E07"/>
    <w:rsid w:val="00694E7D"/>
    <w:rsid w:val="00B52F45"/>
    <w:rsid w:val="00BA4096"/>
    <w:rsid w:val="00C77ED3"/>
    <w:rsid w:val="00C9635B"/>
    <w:rsid w:val="00CB6981"/>
    <w:rsid w:val="00D3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9573"/>
  <w15:chartTrackingRefBased/>
  <w15:docId w15:val="{B476F11E-EAD6-4088-995C-268B3FD4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E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4EE"/>
    <w:rPr>
      <w:color w:val="0563C1" w:themeColor="hyperlink"/>
      <w:u w:val="single"/>
    </w:rPr>
  </w:style>
  <w:style w:type="paragraph" w:styleId="NormalWeb">
    <w:name w:val="Normal (Web)"/>
    <w:basedOn w:val="Normal"/>
    <w:uiPriority w:val="99"/>
    <w:unhideWhenUsed/>
    <w:rsid w:val="006324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24EE"/>
    <w:rPr>
      <w:b/>
      <w:bCs/>
    </w:rPr>
  </w:style>
  <w:style w:type="table" w:styleId="TableGrid">
    <w:name w:val="Table Grid"/>
    <w:basedOn w:val="TableNormal"/>
    <w:uiPriority w:val="39"/>
    <w:rsid w:val="00CB6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6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 TargetMode="External"/><Relationship Id="rId5" Type="http://schemas.openxmlformats.org/officeDocument/2006/relationships/hyperlink" Target="https://www150.statcan.gc.ca/n1/en/type/data?MM=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h</dc:creator>
  <cp:keywords/>
  <dc:description/>
  <cp:lastModifiedBy>pedram h</cp:lastModifiedBy>
  <cp:revision>3</cp:revision>
  <dcterms:created xsi:type="dcterms:W3CDTF">2022-02-09T17:20:00Z</dcterms:created>
  <dcterms:modified xsi:type="dcterms:W3CDTF">2022-02-11T13:54:00Z</dcterms:modified>
</cp:coreProperties>
</file>