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</w:rPr>
        <w:t xml:space="preserve">1. Ibukota dari negara Indonesia adalah...</w:t>
      </w:r>
    </w:p>
    <w:p>
      <w:r>
        <w:rPr>
          <w:rFonts w:ascii="Calibri" w:cs="Calibri" w:eastAsia="Calibri" w:hAnsi="Calibri"/>
        </w:rPr>
        <w:t xml:space="preserve">A. Jakarta</w:t>
      </w:r>
    </w:p>
    <w:p>
      <w:r>
        <w:rPr>
          <w:rFonts w:ascii="Calibri" w:cs="Calibri" w:eastAsia="Calibri" w:hAnsi="Calibri"/>
        </w:rPr>
        <w:t xml:space="preserve">B. Surabaya</w:t>
      </w:r>
    </w:p>
    <w:p>
      <w:r>
        <w:rPr>
          <w:rFonts w:ascii="Calibri" w:cs="Calibri" w:eastAsia="Calibri" w:hAnsi="Calibri"/>
        </w:rPr>
        <w:t xml:space="preserve">C. Bandung</w:t>
      </w:r>
    </w:p>
    <w:p>
      <w:r>
        <w:rPr>
          <w:rFonts w:ascii="Calibri" w:cs="Calibri" w:eastAsia="Calibri" w:hAnsi="Calibri"/>
        </w:rPr>
        <w:t xml:space="preserve">D. Medan</w:t>
      </w:r>
    </w:p>
    <w:p>
      <w:r>
        <w:rPr>
          <w:rFonts w:ascii="Calibri" w:cs="Calibri" w:eastAsia="Calibri" w:hAnsi="Calibri"/>
        </w:rPr>
        <w:t xml:space="preserve">E. Semarang</w:t>
      </w:r>
    </w:p>
    <w:p>
      <w:r>
        <w:rPr>
          <w:rFonts w:ascii="Calibri" w:cs="Calibri" w:eastAsia="Calibri" w:hAnsi="Calibri"/>
          <w:b/>
          <w:bCs/>
        </w:rPr>
        <w:t xml:space="preserve">Kunci Jawaban: A</w:t>
      </w:r>
    </w:p>
    <w:p/>
    <w:p>
      <w:r>
        <w:rPr>
          <w:rFonts w:ascii="Calibri" w:cs="Calibri" w:eastAsia="Calibri" w:hAnsi="Calibri"/>
        </w:rPr>
        <w:t xml:space="preserve">2. Bacalah teks paragraf berikut:</w:t>
      </w:r>
    </w:p>
    <w:p>
      <w:r>
        <w:rPr>
          <w:rFonts w:ascii="Calibri" w:cs="Calibri" w:eastAsia="Calibri" w:hAnsi="Calibri"/>
        </w:rPr>
        <w:t xml:space="preserve">Belajar pemrograman sejak dini melatih logika berpikir anak. Algoritma dasar seperti urutan langkah memasak mie instan mengajarkan anak tentang urutan prosedural yang logis.</w:t>
      </w:r>
    </w:p>
    <w:p>
      <w:r>
        <w:rPr>
          <w:rFonts w:ascii="Calibri" w:cs="Calibri" w:eastAsia="Calibri" w:hAnsi="Calibri"/>
        </w:rPr>
        <w:t xml:space="preserve">Dari teks paragraf literasi di atas, apa inti yang paling tepat?</w:t>
      </w:r>
    </w:p>
    <w:p>
      <w:r>
        <w:rPr>
          <w:rFonts w:ascii="Calibri" w:cs="Calibri" w:eastAsia="Calibri" w:hAnsi="Calibri"/>
        </w:rPr>
        <w:t xml:space="preserve">A. Memasak mie instan itu sulit</w:t>
      </w:r>
    </w:p>
    <w:p>
      <w:r>
        <w:rPr>
          <w:rFonts w:ascii="Calibri" w:cs="Calibri" w:eastAsia="Calibri" w:hAnsi="Calibri"/>
        </w:rPr>
        <w:t xml:space="preserve">B. Logika pemrograman bisa dilatih lewat hal dasar</w:t>
      </w:r>
    </w:p>
    <w:p>
      <w:r>
        <w:rPr>
          <w:rFonts w:ascii="Calibri" w:cs="Calibri" w:eastAsia="Calibri" w:hAnsi="Calibri"/>
        </w:rPr>
        <w:t xml:space="preserve">C. Matematika hanya untuk orang dewasa</w:t>
      </w:r>
    </w:p>
    <w:p>
      <w:r>
        <w:rPr>
          <w:rFonts w:ascii="Calibri" w:cs="Calibri" w:eastAsia="Calibri" w:hAnsi="Calibri"/>
          <w:b/>
          <w:bCs/>
        </w:rPr>
        <w:t xml:space="preserve">Kunci Jawaban: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2026-03-22T21:02:07.255Z</dcterms:created>
  <dcterms:modified xsi:type="dcterms:W3CDTF">2026-03-22T21:02:07.257Z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