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2A51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D2D2D"/>
          <w:kern w:val="0"/>
          <w:sz w:val="27"/>
          <w:szCs w:val="27"/>
          <w:lang w:eastAsia="es-AR"/>
          <w14:ligatures w14:val="none"/>
        </w:rPr>
      </w:pPr>
      <w:r w:rsidRPr="00174822">
        <w:rPr>
          <w:rFonts w:ascii="Arial" w:eastAsia="Times New Roman" w:hAnsi="Arial" w:cs="Arial"/>
          <w:color w:val="2D2D2D"/>
          <w:kern w:val="0"/>
          <w:sz w:val="27"/>
          <w:szCs w:val="27"/>
          <w:lang w:eastAsia="es-AR"/>
          <w14:ligatures w14:val="none"/>
        </w:rPr>
        <w:t xml:space="preserve">2. </w:t>
      </w:r>
      <w:proofErr w:type="spellStart"/>
      <w:r w:rsidRPr="00174822">
        <w:rPr>
          <w:rFonts w:ascii="Arial" w:eastAsia="Times New Roman" w:hAnsi="Arial" w:cs="Arial"/>
          <w:color w:val="2D2D2D"/>
          <w:kern w:val="0"/>
          <w:sz w:val="27"/>
          <w:szCs w:val="27"/>
          <w:lang w:eastAsia="es-AR"/>
          <w14:ligatures w14:val="none"/>
        </w:rPr>
        <w:t>Asincronia</w:t>
      </w:r>
      <w:proofErr w:type="spellEnd"/>
    </w:p>
    <w:p w14:paraId="49961CF3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b/>
          <w:bCs/>
          <w:color w:val="656565"/>
          <w:kern w:val="0"/>
          <w:sz w:val="28"/>
          <w:szCs w:val="28"/>
          <w:lang w:eastAsia="es-AR"/>
          <w14:ligatures w14:val="none"/>
        </w:rPr>
        <w:t>¿Qué es la </w:t>
      </w:r>
      <w:proofErr w:type="spellStart"/>
      <w:r w:rsidRPr="00174822">
        <w:rPr>
          <w:rFonts w:ascii="Roboto" w:eastAsia="Times New Roman" w:hAnsi="Roboto" w:cs="Times New Roman"/>
          <w:b/>
          <w:bCs/>
          <w:color w:val="656565"/>
          <w:kern w:val="0"/>
          <w:sz w:val="28"/>
          <w:szCs w:val="28"/>
          <w:lang w:eastAsia="es-AR"/>
          <w14:ligatures w14:val="none"/>
        </w:rPr>
        <w:t>asincrónia</w:t>
      </w:r>
      <w:proofErr w:type="spellEnd"/>
      <w:r w:rsidRPr="00174822">
        <w:rPr>
          <w:rFonts w:ascii="Roboto" w:eastAsia="Times New Roman" w:hAnsi="Roboto" w:cs="Times New Roman"/>
          <w:b/>
          <w:bCs/>
          <w:color w:val="656565"/>
          <w:kern w:val="0"/>
          <w:sz w:val="28"/>
          <w:szCs w:val="28"/>
          <w:lang w:eastAsia="es-AR"/>
          <w14:ligatures w14:val="none"/>
        </w:rPr>
        <w:t>?</w:t>
      </w:r>
    </w:p>
    <w:p w14:paraId="1EE1609C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La asincronía es uno de los conceptos principales que rige el mundo de </w:t>
      </w:r>
      <w:proofErr w:type="spell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Javascript</w:t>
      </w:r>
      <w:proofErr w:type="spell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. Cuando comenzamos a programar, normalmente realizamos tareas de forma síncrona, llevando a cabo tareas secuenciales que se ejecutan una detrás de otra, de modo que el orden o flujo del programa es sencillo y fácil de observar en el código:</w:t>
      </w:r>
    </w:p>
    <w:p w14:paraId="4743FB57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proofErr w:type="spellStart"/>
      <w:r w:rsidRPr="00174822">
        <w:rPr>
          <w:rFonts w:ascii="Roboto" w:eastAsia="Times New Roman" w:hAnsi="Roboto" w:cs="Times New Roman"/>
          <w:i/>
          <w:iCs/>
          <w:color w:val="656565"/>
          <w:kern w:val="0"/>
          <w:lang w:eastAsia="es-AR"/>
          <w14:ligatures w14:val="none"/>
        </w:rPr>
        <w:t>primera_</w:t>
      </w:r>
      <w:proofErr w:type="gramStart"/>
      <w:r w:rsidRPr="00174822">
        <w:rPr>
          <w:rFonts w:ascii="Roboto" w:eastAsia="Times New Roman" w:hAnsi="Roboto" w:cs="Times New Roman"/>
          <w:i/>
          <w:iCs/>
          <w:color w:val="656565"/>
          <w:kern w:val="0"/>
          <w:lang w:eastAsia="es-AR"/>
          <w14:ligatures w14:val="none"/>
        </w:rPr>
        <w:t>funcion</w:t>
      </w:r>
      <w:proofErr w:type="spellEnd"/>
      <w:r w:rsidRPr="00174822">
        <w:rPr>
          <w:rFonts w:ascii="Roboto" w:eastAsia="Times New Roman" w:hAnsi="Roboto" w:cs="Times New Roman"/>
          <w:i/>
          <w:iCs/>
          <w:color w:val="656565"/>
          <w:kern w:val="0"/>
          <w:lang w:eastAsia="es-AR"/>
          <w14:ligatures w14:val="none"/>
        </w:rPr>
        <w:t>(</w:t>
      </w:r>
      <w:proofErr w:type="gramEnd"/>
      <w:r w:rsidRPr="00174822">
        <w:rPr>
          <w:rFonts w:ascii="Roboto" w:eastAsia="Times New Roman" w:hAnsi="Roboto" w:cs="Times New Roman"/>
          <w:i/>
          <w:iCs/>
          <w:color w:val="656565"/>
          <w:kern w:val="0"/>
          <w:lang w:eastAsia="es-AR"/>
          <w14:ligatures w14:val="none"/>
        </w:rPr>
        <w:t>); // Tarea 1: Se ejecuta primero</w:t>
      </w:r>
    </w:p>
    <w:p w14:paraId="160E1B10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proofErr w:type="spellStart"/>
      <w:r w:rsidRPr="00174822">
        <w:rPr>
          <w:rFonts w:ascii="Roboto" w:eastAsia="Times New Roman" w:hAnsi="Roboto" w:cs="Times New Roman"/>
          <w:i/>
          <w:iCs/>
          <w:color w:val="656565"/>
          <w:kern w:val="0"/>
          <w:lang w:eastAsia="es-AR"/>
          <w14:ligatures w14:val="none"/>
        </w:rPr>
        <w:t>segunda_</w:t>
      </w:r>
      <w:proofErr w:type="gramStart"/>
      <w:r w:rsidRPr="00174822">
        <w:rPr>
          <w:rFonts w:ascii="Roboto" w:eastAsia="Times New Roman" w:hAnsi="Roboto" w:cs="Times New Roman"/>
          <w:i/>
          <w:iCs/>
          <w:color w:val="656565"/>
          <w:kern w:val="0"/>
          <w:lang w:eastAsia="es-AR"/>
          <w14:ligatures w14:val="none"/>
        </w:rPr>
        <w:t>funcion</w:t>
      </w:r>
      <w:proofErr w:type="spellEnd"/>
      <w:r w:rsidRPr="00174822">
        <w:rPr>
          <w:rFonts w:ascii="Roboto" w:eastAsia="Times New Roman" w:hAnsi="Roboto" w:cs="Times New Roman"/>
          <w:i/>
          <w:iCs/>
          <w:color w:val="656565"/>
          <w:kern w:val="0"/>
          <w:lang w:eastAsia="es-AR"/>
          <w14:ligatures w14:val="none"/>
        </w:rPr>
        <w:t>(</w:t>
      </w:r>
      <w:proofErr w:type="gramEnd"/>
      <w:r w:rsidRPr="00174822">
        <w:rPr>
          <w:rFonts w:ascii="Roboto" w:eastAsia="Times New Roman" w:hAnsi="Roboto" w:cs="Times New Roman"/>
          <w:i/>
          <w:iCs/>
          <w:color w:val="656565"/>
          <w:kern w:val="0"/>
          <w:lang w:eastAsia="es-AR"/>
          <w14:ligatures w14:val="none"/>
        </w:rPr>
        <w:t>); // Tarea 2: Se ejecuta cuando termina </w:t>
      </w:r>
      <w:proofErr w:type="spellStart"/>
      <w:r w:rsidRPr="00174822">
        <w:rPr>
          <w:rFonts w:ascii="Roboto" w:eastAsia="Times New Roman" w:hAnsi="Roboto" w:cs="Times New Roman"/>
          <w:i/>
          <w:iCs/>
          <w:color w:val="656565"/>
          <w:kern w:val="0"/>
          <w:lang w:eastAsia="es-AR"/>
          <w14:ligatures w14:val="none"/>
        </w:rPr>
        <w:t>primera_funcion</w:t>
      </w:r>
      <w:proofErr w:type="spellEnd"/>
      <w:r w:rsidRPr="00174822">
        <w:rPr>
          <w:rFonts w:ascii="Roboto" w:eastAsia="Times New Roman" w:hAnsi="Roboto" w:cs="Times New Roman"/>
          <w:i/>
          <w:iCs/>
          <w:color w:val="656565"/>
          <w:kern w:val="0"/>
          <w:lang w:eastAsia="es-AR"/>
          <w14:ligatures w14:val="none"/>
        </w:rPr>
        <w:t>()</w:t>
      </w:r>
    </w:p>
    <w:p w14:paraId="36310237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proofErr w:type="spellStart"/>
      <w:r w:rsidRPr="00174822">
        <w:rPr>
          <w:rFonts w:ascii="Roboto" w:eastAsia="Times New Roman" w:hAnsi="Roboto" w:cs="Times New Roman"/>
          <w:i/>
          <w:iCs/>
          <w:color w:val="656565"/>
          <w:kern w:val="0"/>
          <w:lang w:eastAsia="es-AR"/>
          <w14:ligatures w14:val="none"/>
        </w:rPr>
        <w:t>tercera_</w:t>
      </w:r>
      <w:proofErr w:type="gramStart"/>
      <w:r w:rsidRPr="00174822">
        <w:rPr>
          <w:rFonts w:ascii="Roboto" w:eastAsia="Times New Roman" w:hAnsi="Roboto" w:cs="Times New Roman"/>
          <w:i/>
          <w:iCs/>
          <w:color w:val="656565"/>
          <w:kern w:val="0"/>
          <w:lang w:eastAsia="es-AR"/>
          <w14:ligatures w14:val="none"/>
        </w:rPr>
        <w:t>funcion</w:t>
      </w:r>
      <w:proofErr w:type="spellEnd"/>
      <w:r w:rsidRPr="00174822">
        <w:rPr>
          <w:rFonts w:ascii="Roboto" w:eastAsia="Times New Roman" w:hAnsi="Roboto" w:cs="Times New Roman"/>
          <w:i/>
          <w:iCs/>
          <w:color w:val="656565"/>
          <w:kern w:val="0"/>
          <w:lang w:eastAsia="es-AR"/>
          <w14:ligatures w14:val="none"/>
        </w:rPr>
        <w:t>(</w:t>
      </w:r>
      <w:proofErr w:type="gramEnd"/>
      <w:r w:rsidRPr="00174822">
        <w:rPr>
          <w:rFonts w:ascii="Roboto" w:eastAsia="Times New Roman" w:hAnsi="Roboto" w:cs="Times New Roman"/>
          <w:i/>
          <w:iCs/>
          <w:color w:val="656565"/>
          <w:kern w:val="0"/>
          <w:lang w:eastAsia="es-AR"/>
          <w14:ligatures w14:val="none"/>
        </w:rPr>
        <w:t>); // Tarea 3: Se ejecuta cuando termina </w:t>
      </w:r>
      <w:proofErr w:type="spellStart"/>
      <w:r w:rsidRPr="00174822">
        <w:rPr>
          <w:rFonts w:ascii="Roboto" w:eastAsia="Times New Roman" w:hAnsi="Roboto" w:cs="Times New Roman"/>
          <w:i/>
          <w:iCs/>
          <w:color w:val="656565"/>
          <w:kern w:val="0"/>
          <w:lang w:eastAsia="es-AR"/>
          <w14:ligatures w14:val="none"/>
        </w:rPr>
        <w:t>segunda_funcion</w:t>
      </w:r>
      <w:proofErr w:type="spellEnd"/>
      <w:r w:rsidRPr="00174822">
        <w:rPr>
          <w:rFonts w:ascii="Roboto" w:eastAsia="Times New Roman" w:hAnsi="Roboto" w:cs="Times New Roman"/>
          <w:i/>
          <w:iCs/>
          <w:color w:val="656565"/>
          <w:kern w:val="0"/>
          <w:lang w:eastAsia="es-AR"/>
          <w14:ligatures w14:val="none"/>
        </w:rPr>
        <w:t>()</w:t>
      </w:r>
    </w:p>
    <w:p w14:paraId="112EC3D0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Sin embargo, en el mundo de la programación, tarde o temprano necesitaremos realizar operaciones asíncronas, especialmente en ciertos lenguajes como </w:t>
      </w:r>
      <w:proofErr w:type="spell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Javascript</w:t>
      </w:r>
      <w:proofErr w:type="spell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, donde tenemos que realizar tareas que tienen que esperar a que ocurra un determinado suceso que no depende de nosotros, y reaccionar realizando otra tarea sólo cuando dicho suceso ocurra.</w:t>
      </w:r>
    </w:p>
    <w:p w14:paraId="4A1AAF25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 </w:t>
      </w:r>
    </w:p>
    <w:p w14:paraId="7CBDFB33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b/>
          <w:bCs/>
          <w:color w:val="656565"/>
          <w:kern w:val="0"/>
          <w:sz w:val="28"/>
          <w:szCs w:val="28"/>
          <w:lang w:eastAsia="es-AR"/>
          <w14:ligatures w14:val="none"/>
        </w:rPr>
        <w:t>Lenguaje no bloqueante</w:t>
      </w:r>
    </w:p>
    <w:p w14:paraId="1F5ACEC9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Cuando hablamos de </w:t>
      </w:r>
      <w:proofErr w:type="spell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Javascript</w:t>
      </w:r>
      <w:proofErr w:type="spell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, habitualmente nos referimos a él como un lenguaje no bloqueante. Con esto queremos decir que las tareas que realizamos no se quedan bloqueadas esperando ser finalizadas, </w:t>
      </w:r>
      <w:proofErr w:type="gram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y</w:t>
      </w:r>
      <w:proofErr w:type="gram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por consiguiente, evitando proseguir con el resto de tareas.</w:t>
      </w:r>
    </w:p>
    <w:p w14:paraId="6037CD11" w14:textId="77777777" w:rsid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Imaginemos que la </w:t>
      </w:r>
      <w:proofErr w:type="spell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segunda_</w:t>
      </w:r>
      <w:proofErr w:type="gram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funcion</w:t>
      </w:r>
      <w:proofErr w:type="spell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</w:t>
      </w:r>
      <w:proofErr w:type="gram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) del ejemplo anterior realiza una tarea que depende de otro factor, como por ejemplo un </w:t>
      </w:r>
      <w:proofErr w:type="spell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click</w:t>
      </w:r>
      <w:proofErr w:type="spell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de ratón del usuario. Si </w:t>
      </w:r>
      <w:proofErr w:type="spell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hablaramos</w:t>
      </w:r>
      <w:proofErr w:type="spell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de un lenguaje bloqueante, hasta que el usuario no haga </w:t>
      </w:r>
      <w:proofErr w:type="spell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click</w:t>
      </w:r>
      <w:proofErr w:type="spell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, </w:t>
      </w:r>
      <w:proofErr w:type="spell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Javascript</w:t>
      </w:r>
      <w:proofErr w:type="spell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no seguiría ejecutando las demás funciones, sino que se quedaría bloqueado esperando a que se terminase esa segunda tarea:</w:t>
      </w:r>
    </w:p>
    <w:p w14:paraId="34078E9F" w14:textId="312B62CC" w:rsidR="00F64605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>
        <w:rPr>
          <w:rFonts w:ascii="Roboto" w:eastAsia="Times New Roman" w:hAnsi="Roboto" w:cs="Times New Roman"/>
          <w:noProof/>
          <w:color w:val="656565"/>
          <w:kern w:val="0"/>
          <w:lang w:eastAsia="es-AR"/>
          <w14:ligatures w14:val="none"/>
        </w:rPr>
        <w:drawing>
          <wp:inline distT="0" distB="0" distL="0" distR="0" wp14:anchorId="3552C17D" wp14:editId="0FA467B6">
            <wp:extent cx="5391150" cy="2242185"/>
            <wp:effectExtent l="0" t="0" r="0" b="5715"/>
            <wp:docPr id="16743731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9C9D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lastRenderedPageBreak/>
        <w:t xml:space="preserve">Pero como </w:t>
      </w:r>
      <w:proofErr w:type="spell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Javascript</w:t>
      </w:r>
      <w:proofErr w:type="spell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es un lenguaje no bloqueante, lo que hará es mover esa tarea a una lista de tareas pendientes a las que irá «prestándole atención» a medida que lo necesite, pudiendo continuar y retomar el resto de tareas a continuación de la segunda.</w:t>
      </w:r>
    </w:p>
    <w:p w14:paraId="12F3ECCF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 </w:t>
      </w:r>
    </w:p>
    <w:p w14:paraId="32D07666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b/>
          <w:bCs/>
          <w:color w:val="656565"/>
          <w:kern w:val="0"/>
          <w:sz w:val="28"/>
          <w:szCs w:val="28"/>
          <w:lang w:eastAsia="es-AR"/>
          <w14:ligatures w14:val="none"/>
        </w:rPr>
        <w:t>¿Qué es la asincronía?</w:t>
      </w:r>
    </w:p>
    <w:p w14:paraId="025AFF8D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Pero esto no es todo. Ten en cuenta que pueden existir múltiples tareas asíncronas, dichas tareas puede que terminen </w:t>
      </w:r>
      <w:proofErr w:type="spell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realizandose</w:t>
      </w:r>
      <w:proofErr w:type="spell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correctamente (o puede que no) y ciertas tareas pueden depender de otras, por lo que deben respetar un cierto orden. Además, es muy habitual que no sepamos previamente cuanto tiempo va a tardar en terminar una tarea, por lo que necesitamos un mecanismo para controlar todos estos factores: las promesas, es uno de los ejemplos que veremos en esta unidad.</w:t>
      </w:r>
    </w:p>
    <w:p w14:paraId="780A6530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b/>
          <w:bCs/>
          <w:color w:val="656565"/>
          <w:kern w:val="0"/>
          <w:lang w:eastAsia="es-AR"/>
          <w14:ligatures w14:val="none"/>
        </w:rPr>
        <w:t>Ejemplos de tareas asíncronas</w:t>
      </w:r>
    </w:p>
    <w:p w14:paraId="41D8DFA5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En </w:t>
      </w:r>
      <w:proofErr w:type="spell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Javascript</w:t>
      </w:r>
      <w:proofErr w:type="spell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no todas las tareas son asíncronas, pero hay ciertas tareas que sí lo son, y probablemente se entiendan mejor con ejemplos reales:</w:t>
      </w:r>
    </w:p>
    <w:p w14:paraId="38089B6D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 </w:t>
      </w:r>
    </w:p>
    <w:p w14:paraId="3D3F804F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Un </w:t>
      </w:r>
      <w:proofErr w:type="spellStart"/>
      <w:proofErr w:type="gram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fetch</w:t>
      </w:r>
      <w:proofErr w:type="spell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</w:t>
      </w:r>
      <w:proofErr w:type="gram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) a una URL para obtener un archivo .</w:t>
      </w:r>
      <w:proofErr w:type="spell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json</w:t>
      </w:r>
      <w:proofErr w:type="spell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.</w:t>
      </w:r>
    </w:p>
    <w:p w14:paraId="482A3D20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Un new </w:t>
      </w:r>
      <w:proofErr w:type="gram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Audio(</w:t>
      </w:r>
      <w:proofErr w:type="gram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) de una URL con un .mp3 al que se hace .</w:t>
      </w:r>
      <w:proofErr w:type="spell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play</w:t>
      </w:r>
      <w:proofErr w:type="spell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() para reproducirlo.</w:t>
      </w:r>
    </w:p>
    <w:p w14:paraId="1777DA15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Una tarea programada con </w:t>
      </w:r>
      <w:proofErr w:type="spellStart"/>
      <w:proofErr w:type="gram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setTimeout</w:t>
      </w:r>
      <w:proofErr w:type="spell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(</w:t>
      </w:r>
      <w:proofErr w:type="gram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) que se ejecutará en el futuro.</w:t>
      </w:r>
    </w:p>
    <w:p w14:paraId="6BF608DB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Una comunicación desde </w:t>
      </w:r>
      <w:proofErr w:type="spell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Javascript</w:t>
      </w:r>
      <w:proofErr w:type="spell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a la API de un sensor del smartphone.</w:t>
      </w:r>
    </w:p>
    <w:p w14:paraId="58BEA05C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Todos estos ejemplos se realizan mediante tareas asíncronas, ya que realizan un procedimiento que podría bloquear la ejecución del resto del programa al tardar mucho: la descarga de un fichero grande desde un servidor lento, una conexión a internet muy lenta, un dispositivo saturado a la hora de comunicarse con el sensor del móvil, etc...</w:t>
      </w:r>
    </w:p>
    <w:p w14:paraId="241ACB5B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b/>
          <w:bCs/>
          <w:color w:val="656565"/>
          <w:kern w:val="0"/>
          <w:sz w:val="28"/>
          <w:szCs w:val="28"/>
          <w:lang w:eastAsia="es-AR"/>
          <w14:ligatures w14:val="none"/>
        </w:rPr>
        <w:t>¿Cómo gestionar la asincronía?</w:t>
      </w:r>
    </w:p>
    <w:p w14:paraId="32F8250C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Teniendo en cuenta el punto anterior, debemos aprender a buscar mecanismos para dejar claro en nuestro código </w:t>
      </w:r>
      <w:proofErr w:type="spell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Javascript</w:t>
      </w:r>
      <w:proofErr w:type="spell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, que ciertas tareas tienen que procesarse de forma asíncrona para quedarse a la espera, y otras deben ejecutarse de forma síncrona.</w:t>
      </w:r>
    </w:p>
    <w:p w14:paraId="74B1FFAB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En </w:t>
      </w:r>
      <w:proofErr w:type="spellStart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>Javascript</w:t>
      </w:r>
      <w:proofErr w:type="spellEnd"/>
      <w:r w:rsidRPr="00174822"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  <w:t xml:space="preserve"> existen varias formas de gestionar la asincronía, donde quizás las más populares son las siguientes (que iremos viendo y profundizando en cada artículo de este tema):</w:t>
      </w:r>
    </w:p>
    <w:tbl>
      <w:tblPr>
        <w:tblW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6512"/>
      </w:tblGrid>
      <w:tr w:rsidR="00174822" w:rsidRPr="00174822" w14:paraId="37362801" w14:textId="77777777" w:rsidTr="00174822">
        <w:tc>
          <w:tcPr>
            <w:tcW w:w="0" w:type="auto"/>
            <w:shd w:val="clear" w:color="auto" w:fill="FFFFFF"/>
            <w:hideMark/>
          </w:tcPr>
          <w:p w14:paraId="6BAA39CE" w14:textId="77777777" w:rsidR="00174822" w:rsidRPr="00174822" w:rsidRDefault="00174822" w:rsidP="00174822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</w:pPr>
            <w:r w:rsidRPr="00174822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Método</w:t>
            </w:r>
          </w:p>
        </w:tc>
        <w:tc>
          <w:tcPr>
            <w:tcW w:w="0" w:type="auto"/>
            <w:shd w:val="clear" w:color="auto" w:fill="FFFFFF"/>
            <w:hideMark/>
          </w:tcPr>
          <w:p w14:paraId="7C78893F" w14:textId="77777777" w:rsidR="00174822" w:rsidRPr="00174822" w:rsidRDefault="00174822" w:rsidP="00174822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</w:pPr>
            <w:r w:rsidRPr="00174822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174822" w:rsidRPr="00174822" w14:paraId="6FAEC5D1" w14:textId="77777777" w:rsidTr="00174822">
        <w:tc>
          <w:tcPr>
            <w:tcW w:w="0" w:type="auto"/>
            <w:shd w:val="clear" w:color="auto" w:fill="FFFFFF"/>
            <w:hideMark/>
          </w:tcPr>
          <w:p w14:paraId="33A97A6B" w14:textId="77777777" w:rsidR="00174822" w:rsidRPr="00174822" w:rsidRDefault="00174822" w:rsidP="00174822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</w:pPr>
            <w:r w:rsidRPr="00174822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 xml:space="preserve">Mediante </w:t>
            </w:r>
            <w:proofErr w:type="spellStart"/>
            <w:r w:rsidRPr="00174822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callbacks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7CA1C5D" w14:textId="77777777" w:rsidR="00174822" w:rsidRPr="00174822" w:rsidRDefault="00174822" w:rsidP="00174822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</w:pPr>
            <w:r w:rsidRPr="00174822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 xml:space="preserve">Probablemente, la forma más clásica de gestionar la asincronía en </w:t>
            </w:r>
            <w:proofErr w:type="spellStart"/>
            <w:r w:rsidRPr="00174822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Javascript</w:t>
            </w:r>
            <w:proofErr w:type="spellEnd"/>
            <w:r w:rsidRPr="00174822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.</w:t>
            </w:r>
          </w:p>
        </w:tc>
      </w:tr>
      <w:tr w:rsidR="00174822" w:rsidRPr="00174822" w14:paraId="6F2D265C" w14:textId="77777777" w:rsidTr="00174822">
        <w:tc>
          <w:tcPr>
            <w:tcW w:w="0" w:type="auto"/>
            <w:shd w:val="clear" w:color="auto" w:fill="FFFFFF"/>
            <w:hideMark/>
          </w:tcPr>
          <w:p w14:paraId="1EE7DF4F" w14:textId="77777777" w:rsidR="00174822" w:rsidRPr="00174822" w:rsidRDefault="00174822" w:rsidP="00174822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</w:pPr>
            <w:r w:rsidRPr="00174822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lastRenderedPageBreak/>
              <w:t>Mediante promesas</w:t>
            </w:r>
          </w:p>
        </w:tc>
        <w:tc>
          <w:tcPr>
            <w:tcW w:w="0" w:type="auto"/>
            <w:shd w:val="clear" w:color="auto" w:fill="FFFFFF"/>
            <w:hideMark/>
          </w:tcPr>
          <w:p w14:paraId="406EA142" w14:textId="77777777" w:rsidR="00174822" w:rsidRPr="00174822" w:rsidRDefault="00174822" w:rsidP="00174822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</w:pPr>
            <w:r w:rsidRPr="00174822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Una forma más moderna y actual de gestionar la asincronía.</w:t>
            </w:r>
          </w:p>
        </w:tc>
      </w:tr>
      <w:tr w:rsidR="00174822" w:rsidRPr="00174822" w14:paraId="19E70233" w14:textId="77777777" w:rsidTr="00174822">
        <w:tc>
          <w:tcPr>
            <w:tcW w:w="0" w:type="auto"/>
            <w:shd w:val="clear" w:color="auto" w:fill="FFFFFF"/>
            <w:hideMark/>
          </w:tcPr>
          <w:p w14:paraId="322578E8" w14:textId="77777777" w:rsidR="00174822" w:rsidRPr="00174822" w:rsidRDefault="00174822" w:rsidP="00174822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</w:pPr>
            <w:r w:rsidRPr="00174822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 xml:space="preserve">Mediante </w:t>
            </w:r>
            <w:proofErr w:type="spellStart"/>
            <w:r w:rsidRPr="00174822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async</w:t>
            </w:r>
            <w:proofErr w:type="spellEnd"/>
            <w:r w:rsidRPr="00174822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/</w:t>
            </w:r>
            <w:proofErr w:type="spellStart"/>
            <w:r w:rsidRPr="00174822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await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29C1BE5" w14:textId="77777777" w:rsidR="00174822" w:rsidRPr="00174822" w:rsidRDefault="00174822" w:rsidP="00174822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</w:pPr>
            <w:r w:rsidRPr="00174822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 xml:space="preserve">Seguimos con promesas, pero con </w:t>
            </w:r>
            <w:proofErr w:type="spellStart"/>
            <w:r w:rsidRPr="00174822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async</w:t>
            </w:r>
            <w:proofErr w:type="spellEnd"/>
            <w:r w:rsidRPr="00174822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/</w:t>
            </w:r>
            <w:proofErr w:type="spellStart"/>
            <w:r w:rsidRPr="00174822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>await</w:t>
            </w:r>
            <w:proofErr w:type="spellEnd"/>
            <w:r w:rsidRPr="00174822">
              <w:rPr>
                <w:rFonts w:ascii="Roboto" w:eastAsia="Times New Roman" w:hAnsi="Roboto" w:cs="Times New Roman"/>
                <w:color w:val="656565"/>
                <w:kern w:val="0"/>
                <w:lang w:eastAsia="es-AR"/>
                <w14:ligatures w14:val="none"/>
              </w:rPr>
              <w:t xml:space="preserve"> añadimos más azúcar sintáctico.</w:t>
            </w:r>
          </w:p>
        </w:tc>
      </w:tr>
    </w:tbl>
    <w:p w14:paraId="6CBD6DB3" w14:textId="77777777" w:rsidR="00174822" w:rsidRPr="00174822" w:rsidRDefault="00174822" w:rsidP="0017482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656565"/>
          <w:kern w:val="0"/>
          <w:lang w:eastAsia="es-AR"/>
          <w14:ligatures w14:val="none"/>
        </w:rPr>
      </w:pPr>
    </w:p>
    <w:sectPr w:rsidR="00174822" w:rsidRPr="00174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05"/>
    <w:rsid w:val="00174822"/>
    <w:rsid w:val="00F6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5F95"/>
  <w15:chartTrackingRefBased/>
  <w15:docId w15:val="{A8FF1DFB-84C0-4BD6-97DB-D68622F6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74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74822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174822"/>
    <w:rPr>
      <w:b/>
      <w:bCs/>
    </w:rPr>
  </w:style>
  <w:style w:type="character" w:styleId="nfasis">
    <w:name w:val="Emphasis"/>
    <w:basedOn w:val="Fuentedeprrafopredeter"/>
    <w:uiPriority w:val="20"/>
    <w:qFormat/>
    <w:rsid w:val="0017482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748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4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596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Crowley Pc Store</dc:creator>
  <cp:keywords/>
  <dc:description/>
  <cp:lastModifiedBy>nahuel farut</cp:lastModifiedBy>
  <cp:revision>3</cp:revision>
  <dcterms:created xsi:type="dcterms:W3CDTF">2023-10-01T23:19:00Z</dcterms:created>
  <dcterms:modified xsi:type="dcterms:W3CDTF">2023-10-01T23:22:00Z</dcterms:modified>
</cp:coreProperties>
</file>