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CS 4063 – Natural Language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Phase I: Business Case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Dental Clinic Appointment Scheduling Assistant</w:t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Faryal Siddique 23i-3022</w:t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Amna Hameed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23i-0102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Use-Case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SmileCare Dental Clinic is a mid-sized general dentistry practice serving walk-in and registered patients. The clinic requires an intelligent conversational assistant capable of handling the full appointment lifecycle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from initial patient inquiry through confirmation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without human receptionist involvement during off-hours or peak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chatbot, named Dana (Dental Appointment &amp; Notifications Assistant), operates entirely through natural language conversation. It does not integrate external tools or retrieve real-time data; instead it uses prompt orchestration and conversational memory to simulate scheduling workflows within the bounds of predefined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1.1 Business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Reduce receptionist workload by handling routine scheduling requests autonomously.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Provide 24/7 appointment booking availability to patients.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Maintain accurate conversational state across multi-turn dialogues.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Enforce clinic policies (e.g., advance booking windows, appointment type constraints).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Gracefully handle edge cases: cancellations, reschedules, unavailable slots.</w:t>
      </w:r>
    </w:p>
    <w:p w:rsidR="00000000" w:rsidDel="00000000" w:rsidP="00000000" w:rsidRDefault="00000000" w:rsidRPr="00000000" w14:paraId="0000000F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1.2 Scope &amp;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 real-time calendar integration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the assistant works within a simulated availability model embedded in its system prompt.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 tools or RAG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information is managed through prompt context and session memory.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Patients interact via a web-based chat UI (streaming responses).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system must handle at least 5 concurrent user sessions without degraded performance.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All responses must remain within the dental clinic domain; out-of-scope queries are politely deflected.</w:t>
      </w:r>
    </w:p>
    <w:p w:rsidR="00000000" w:rsidDel="00000000" w:rsidP="00000000" w:rsidRDefault="00000000" w:rsidRPr="00000000" w14:paraId="00000015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1.3 Supported Operations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Collect patient name, contact info, appointment type, and preferred date/time.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Appointment 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Identify existing booking by name/reference, propose new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Appointment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 identity, acknowledge cancellation, apply clinic policy (24-hr notice).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Clinic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Answer FAQs about services, hours, location, accepted insurance.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Out-of-Scope Deflection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Politely redirect non-dental or non-scheduling queries.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Example Dialogues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dialogues illustrate representative multi-turn conversations Dana must handle. Each dialogue demonstrates key system requirements: state retention across turns, policy enforcement, and graceful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Dialogue 1: New Appointment Booking (Happy Path)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Dialogue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Hi, I'd like to book a dental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Hello! I'd be happy to help you schedule an appointment at SmileCare Dental Clinic. Could I start with your full name, please?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Sure, it's Maria Gonzalez.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Thank you, Maria! What type of appointment are you looking for? We offer routine check-ups and cleanings, fillings, teeth whitening, orthodontic consultations, and emergency dental care.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need a routine check-up and cleaning.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Great choice for staying on top of your dental health! Do you have a preferred date and time? We're open Monday through Friday, 9 AM to 5 PM, and Saturdays 9 AM to 1 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How about this coming Thursday at 10 AM?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Thursday at 10:00 AM works perfectly! Let me confirm: a routine check-up and cleaning for Maria Gonzalez on Thursday, March 6th at 10:00 AM. Could I also get a phone number or email to send your confirmation?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Yes, my email is maria.g@email.com.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Perfect! Your appointment is confirmed. You'll receive a confirmation at maria.g@email.com. Please arrive 10 minutes early to fill out any necessary forms. Is there anything else I can help you with?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No, that's all. Thank you!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You're welcome, Maria! We look forward to seeing you on Thursday. Have a great day!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Dialogue 2: Cancellation with Policy Enforcement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Dialogue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need to cancel my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I'm sorry to hear that. I can help you cancel. Could you please provide me with the name the appointment is under?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James Park.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Thank you, James. I have a filling appointment scheduled for tomorrow, Wednesday March 5th at 2:00 PM. Is that the one you'd like to cancel?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Yes, that's the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do want to let you know that our policy requires at least 24 hours' notice for cancellations. Since your appointment is tomorrow, a late cancellation fee of $25 may apply. Would you still like to proceed with the cancellation?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Yes, please go ahead.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Understood. Your appointment on Wednesday, March 5th at 2:00 PM has been cancelled. A cancellation notice will be sent to the contact on file. Would you like to reschedule for a future date?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right now, thanks.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problem at all, James. Feel free to reach out whenever you're ready to rebook. Take care!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Dialogue 3: Reschedule Request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Ind w:w="-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7560"/>
        <w:tblGridChange w:id="0">
          <w:tblGrid>
            <w:gridCol w:w="204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Dialogue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I change my appointment time?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 course! I'd be happy to help you reschedule. What name is the appointment under?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Sarah Chen.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 Sarah! I can see you have a teeth whitening consultation on Friday, March 7th at 11:00 AM. What new date and time would you prefer?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Could I move it to next Monday afternoon?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have availability on Monday, March 10th at 2:00 PM and 3:30 PM. Which would you prefer?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PM works for 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Done! Your teeth whitening consultation has been rescheduled to Monday, March 10th at 2:00 PM. A confirmation will be sent to your contact on file. Is there anything else I can help with?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Nope, that's perfect!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Wonderful! See you on Monday, Sarah. Have a great day!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Dialogue 4: Out-of-Scope Deflection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Dialogue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you recommend a good restaurant near the clinic?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Ha, I wish I could help with that! I'm Dana, SmileCare's appointment assistant, so my expertise is limited to dental scheduling and clinic information. Is there anything dental-related I can assist you with today?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Actually yes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what dental services do you offer?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Great question! SmileCare offers routine check-ups and cleanings, cavity fillings, teeth whitening, orthodontic consultations, root canal treatment, and emergency dental care. Would you like to book an appointment for any of these services?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Conversation Flow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conversation flow is organized around an intent-state machine. Dana identifies the patient's intent from the opening message and transitions through a series of required states to complete the task. Conversational memory preserves collected entities (name, appointment type, date/time, contact) across turns without re-prompting.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3.1 Intent Categories</w:t>
      </w:r>
      <w:r w:rsidDel="00000000" w:rsidR="00000000" w:rsidRPr="00000000">
        <w:rPr>
          <w:rtl w:val="0"/>
        </w:rPr>
      </w:r>
    </w:p>
    <w:tbl>
      <w:tblPr>
        <w:tblStyle w:val="Table6"/>
        <w:tblW w:w="10005.0" w:type="dxa"/>
        <w:jc w:val="left"/>
        <w:tblInd w:w="-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2910"/>
        <w:gridCol w:w="4290"/>
        <w:tblGridChange w:id="0">
          <w:tblGrid>
            <w:gridCol w:w="2805"/>
            <w:gridCol w:w="2910"/>
            <w:gridCol w:w="4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Trigger Phrases (Examples)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Required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BOOK_APPOINTMENT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"book", "schedule", "make an appointment"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COLLECT_NAME → COLLECT_TYPE → COLLECT_DATETIME → COLLECT_CONTACT →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CANCEL_APPOINTMENT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"cancel", "cancel my appointment"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COLLECT_NAME → CONFIRM_APPOINTMENT → APPLY_POLICY → CONFIRM_CANCEL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RESCHEDULE_APPOINTMENT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"reschedule", "change my appointment", "move"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COLLECT_NAME → CONFIRM_APPOINTMENT → COLLECT_NEW_DATETIME →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CLINIC_INFO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"hours", "location", "insurance", "services"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ANSWER_FAQ → OFFER_BOOKING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OUT_OF_SCOPE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Anything unrelated to dental/scheduling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DEFLECT → REDIRECT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3.2 State Transition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hyperlink r:id="rId7">
        <w:r w:rsidDel="00000000" w:rsidR="00000000" w:rsidRPr="00000000">
          <w:rPr>
            <w:u w:val="single"/>
            <w:rtl w:val="0"/>
          </w:rPr>
          <w:t xml:space="preserve">https://mermaid.ai/app/projects/b2641d70-5ef1-4b7b-a6c3-e1d6361f8131/diagrams/78e5f94d-c522-4796-9365-db2de27e28d7/share/invite/eyJhbGciOiJIUzI1NiIsInR5cCI6IkpXVCJ9.eyJkb2N1bWVudElEIjoiNzhlNWY5NGQtYzUyMi00Nzk2LTkzNjUtZGIyZGUyN2UyOGQ3IiwiYWNjZXNzIjoiVmlldyIsImlhdCI6MTc3MjUzMzU0OX0.Bozmd4hHEh2GBLSLiNkeqPSfReylxjnU4j31kSAui5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3.3 Memory &amp;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Conversation Manager maintains a session object per user containing the following fields, which are injected into the LLM's system prompt on every turn: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360"/>
        <w:tblGridChange w:id="0">
          <w:tblGrid>
            <w:gridCol w:w="2500"/>
            <w:gridCol w:w="2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Unique identifier per browser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current_intent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intent: BOOK, CANCEL, RESCHEDULE,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current_state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Enum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Current node in the state machine.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collected_entities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Stores name, appointment_type, datetime, contact.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conversation_history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turn-by-turn history sent to LLM each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policy_flags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Boolean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Tracks policy checks applied (e.g., late_cancellation_warned).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3.4 Prompt Orchestration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Since tools and RAG are disallowed, the entire business logic is encoded in the system prompt. The system prompt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Role definition: Dana is a friendly, professional dental receptionist.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Simulated availability: A hardcoded weekly schedule embedded as structured text (e.g., "Monday–Friday: 9 AM–5 PM, slots every 30 minutes; Saturday: 9 AM–1 PM").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Policy rules: 24-hour cancellation policy, same-day emergency exception, appointment type durations.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State injection: Current intent, state, and collected entities are appended to the system prompt on each turn so the LLM never loses context.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Constraint enforcement: Explicit instructions to stay within dental domain and refuse medical advice.</w:t>
      </w:r>
    </w:p>
    <w:p w:rsidR="00000000" w:rsidDel="00000000" w:rsidP="00000000" w:rsidRDefault="00000000" w:rsidRPr="00000000" w14:paraId="000000B5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3.5 Clinic Policies Enforced by Dana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Appointments must be booked at least 2 hours in advance.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Cancellations require 24 hours' notice; a $25 late fee is disclosed if violated.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Emergency dental care slots are available same-day and bypass the standard booking queue.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Dana does not provide medical diagnoses or treatment advice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patients are directed to the dentist for clinical questions.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Maximum booking window is 60 days in advance.</w:t>
      </w:r>
    </w:p>
    <w:p w:rsidR="00000000" w:rsidDel="00000000" w:rsidP="00000000" w:rsidRDefault="00000000" w:rsidRPr="00000000" w14:paraId="000000BB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System Persona &amp; Tone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Dana maintains a warm, professional, and efficient tone throughout all interactions. Key tone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Address patients by first name after it is provided.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Keep responses concise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no longer than 3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4 sentences per turn.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Acknowledge patient frustration empathetically before re-directing.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 plain, non-technical language at all times.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Never express uncertainty about clinic policies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always present information confidently.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Close conversations with a warm sign-off that reinforces the appointment or next step.</w:t>
      </w:r>
    </w:p>
    <w:p w:rsidR="00000000" w:rsidDel="00000000" w:rsidP="00000000" w:rsidRDefault="00000000" w:rsidRPr="00000000" w14:paraId="000000C3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bottom w:color="2e75b6" w:space="0" w:sz="6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i230102@isb.nu.edu.pk" TargetMode="External"/><Relationship Id="rId7" Type="http://schemas.openxmlformats.org/officeDocument/2006/relationships/hyperlink" Target="https://mermaid.ai/app/projects/b2641d70-5ef1-4b7b-a6c3-e1d6361f8131/diagrams/78e5f94d-c522-4796-9365-db2de27e28d7/share/invite/eyJhbGciOiJIUzI1NiIsInR5cCI6IkpXVCJ9.eyJkb2N1bWVudElEIjoiNzhlNWY5NGQtYzUyMi00Nzk2LTkzNjUtZGIyZGUyN2UyOGQ3IiwiYWNjZXNzIjoiVmlldyIsImlhdCI6MTc3MjUzMzU0OX0.Bozmd4hHEh2GBLSLiNkeqPSfReylxjnU4j31kSAui5Y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