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0"/>
        </w:numPr>
        <w:ind w:left="720" w:hanging="360"/>
        <w:rPr>
          <w:u w:val="none"/>
        </w:rPr>
      </w:pPr>
      <w:bookmarkStart w:colFirst="0" w:colLast="0" w:name="_bwwyr08pkrpl" w:id="0"/>
      <w:bookmarkEnd w:id="0"/>
      <w:r w:rsidDel="00000000" w:rsidR="00000000" w:rsidRPr="00000000">
        <w:rPr>
          <w:rtl w:val="0"/>
        </w:rPr>
        <w:t xml:space="preserve">Base model BoT-IoT generation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820wqyls215" w:id="1"/>
      <w:bookmarkEnd w:id="1"/>
      <w:r w:rsidDel="00000000" w:rsidR="00000000" w:rsidRPr="00000000">
        <w:rPr>
          <w:rtl w:val="0"/>
        </w:rPr>
        <w:t xml:space="preserve">*NOTE: this model is only using dataset/bot_iot/data_1.csv and dataset/bot_iot/data_2.csv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xlx3vrno7z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1.1 Data cleaning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= data.loc[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(data['proto'] == 'tcp') |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(data['proto'] == 'udp') |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(data['proto'] == 'icmp') |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(data['proto'] == 'arp') |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(data['proto'] == 'igmp'),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: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7f1jgtesv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Meaning: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KEEP ONLY the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data['proto']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one of these: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'tcp'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'udp'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'icmp'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'arp'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'igmp'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hm5ac6fi0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All other protocols (e.g. http, ssl, ftp, dns, etc.) are removed from the dataset.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whitelist filter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= data.loc[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(data['state'] == 'RST') |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(data['state'] == 'REQ') |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(data['state'] == 'INT') |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(data['state'] == 'FIN') |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(data['state'] == 'CON') |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(data['state'] == 'ECO') |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(data['state'] == 'ACC') |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(data['state'] == 'PAR'),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qmu3hcph5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Meaning: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KEEP ONLY the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one of these flags: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'RST'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Reset connection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'REQ'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Request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Internal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'FIN'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Finish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Connection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'ECO'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Echo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Acknowledged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'PAR'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Partial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again removes any row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field contains something else.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Only network flows with certain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</w:t>
      </w:r>
      <w:r w:rsidDel="00000000" w:rsidR="00000000" w:rsidRPr="00000000">
        <w:rPr>
          <w:rtl w:val="0"/>
        </w:rPr>
        <w:t xml:space="preserve"> values and certain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values remain.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Everything else gets removed.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1.2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code: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data_labels = data[['attack']]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2kpfc9q9b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Meaning: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creating a </w:t>
      </w:r>
      <w:r w:rsidDel="00000000" w:rsidR="00000000" w:rsidRPr="00000000">
        <w:rPr>
          <w:b w:val="1"/>
          <w:bCs w:val="1"/>
          <w:rtl w:val="0"/>
        </w:rPr>
        <w:t xml:space="preserve">new dataframe</w:t>
      </w:r>
      <w:r w:rsidDel="00000000" w:rsidR="00000000" w:rsidRPr="00000000">
        <w:rPr>
          <w:rtl w:val="0"/>
        </w:rPr>
        <w:t xml:space="preserve"> containing only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column is your </w:t>
      </w:r>
      <w:r w:rsidDel="00000000" w:rsidR="00000000" w:rsidRPr="00000000">
        <w:rPr>
          <w:b w:val="1"/>
          <w:bCs w:val="1"/>
          <w:rtl w:val="0"/>
        </w:rPr>
        <w:t xml:space="preserve">target label</w:t>
      </w:r>
      <w:r w:rsidDel="00000000" w:rsidR="00000000" w:rsidRPr="00000000">
        <w:rPr>
          <w:rtl w:val="0"/>
        </w:rPr>
        <w:t xml:space="preserve"> that the model will learn to predict.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datasets like UNSW-NB15 or BoT-IoT: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normal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malicious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(or sometimes categorical labels depending on preprocessing)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e2nhhvp2t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machine learning, you must separate: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(X)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inputs to the model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 (y)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model must predict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extracts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Filling NaN values with -1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data_features = data_features.fillna(value=-1)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1esx9r0ey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Meaning: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missing value (NaN) in the features is replaced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7ocs52p9v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-1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 cannot handle NaN values.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neutral placeholder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outside the normal range of these features.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allows the model to learn that:</w:t>
        <w:br w:type="textWrapping"/>
        <w:br w:type="textWrapping"/>
        <w:br w:type="textWrapping"/>
        <w:t xml:space="preserve"> "-1 means unknown / missing"</w:t>
        <w:br w:type="textWrapping"/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common technique</w:t>
      </w:r>
      <w:r w:rsidDel="00000000" w:rsidR="00000000" w:rsidRPr="00000000">
        <w:rPr>
          <w:rtl w:val="0"/>
        </w:rPr>
        <w:t xml:space="preserve"> for IDS datasets, where some fields may be empty because: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Protocols don’t have ports (e.g., ICMP).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duration if flow is incomplete.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bytes if blocked by firewall.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sensors didn't record timestamps.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#Configure model training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1. Check shapes BEFORE training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print("x_train shape before:", x_train.shape)  # should be (N, 24, 1, 1)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print("x_test shape before:", x_test.shape)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 2. Do NOT flatten/reshape to 1536. Just use x_train and x_test as-is.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adam = tf.keras.optimizers.Adam(learning_rate=5e-4)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model.compile(optimizer=adam, loss='categorical_crossentropy', metrics=['accuracy'])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history = model.fit(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x_train,          # &lt;--- 4D tensor (N, 24, 1, 1)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y_train,          # one-hot labels shape (N, 2)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validation_data=(x_test, y_test),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epochs=25,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batch_size=2048,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callbacks=callbacks  # make sure you've defined this; or remove this arg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 encountered an error with sizing, need to adjust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Number of features: 23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950"/>
        <w:gridCol w:w="1830"/>
        <w:gridCol w:w="2580"/>
        <w:gridCol w:w="1815"/>
        <w:tblGridChange w:id="0">
          <w:tblGrid>
            <w:gridCol w:w="1425"/>
            <w:gridCol w:w="1950"/>
            <w:gridCol w:w="1830"/>
            <w:gridCol w:w="2580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Epoch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0.000886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0.000599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0.000745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0.000536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0.000649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0.000516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0.000474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0.000457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0.000462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0.000384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0.000386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0.000249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0.000259</w:t>
            </w:r>
          </w:p>
        </w:tc>
      </w:tr>
    </w:tbl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stops at epoch 15 as the results reached a plateau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is decreasing (good sign)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loss, test acc: [0.0004276381805539131, 0.9999025464057922]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00700" cy="44100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76900" cy="44100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67213" cy="331101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31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86350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numPr>
          <w:ilvl w:val="0"/>
          <w:numId w:val="10"/>
        </w:numPr>
        <w:spacing w:after="240" w:before="240" w:lineRule="auto"/>
        <w:ind w:left="720" w:hanging="360"/>
        <w:rPr/>
      </w:pPr>
      <w:bookmarkStart w:colFirst="0" w:colLast="0" w:name="_z5t6me6s573l" w:id="10"/>
      <w:bookmarkEnd w:id="10"/>
      <w:r w:rsidDel="00000000" w:rsidR="00000000" w:rsidRPr="00000000">
        <w:rPr>
          <w:rtl w:val="0"/>
        </w:rPr>
        <w:t xml:space="preserve"> Creating three UNSW-NB15 subsets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Why do we want to create three new subsets?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So the researchers split the attacks into groups: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Known attacks (4 types):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Exploits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Reconnaissance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Unknown / zero-day attacks (5 types):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Fuzzers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Backdoor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Shellcode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Worms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UNSW-NB15-Basic (Train + Test)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Contains ONLY known attacks + normal traffic.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This is used for training the transfer learning model after freezing the convolutional base.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Because during training, the model should NOT see zero-day attacks.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UNSW-NB15-Test+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Contains ONLY zero-day attacks + normal traffic.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This is used to evaluate whether the TL model can detect attacks it has NEVER seen before.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is the “true” zero-day benchmark.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UNSW-NB15-Test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Contains all 9 attacks + normal traffic.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This is used to evaluate overall performance: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How well does the model detect known attacks?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How well does it detect zero-day attacks when mixed together?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Maybe can create another subset?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UNSW-NB15-Rare</w:t>
      </w:r>
    </w:p>
    <w:p w:rsidR="00000000" w:rsidDel="00000000" w:rsidP="00000000" w:rsidRDefault="00000000" w:rsidRPr="00000000" w14:paraId="000000FB">
      <w:pPr>
        <w:ind w:left="720" w:firstLine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contains the most rare attacks in iot</w:t>
      </w:r>
    </w:p>
    <w:p w:rsidR="00000000" w:rsidDel="00000000" w:rsidP="00000000" w:rsidRDefault="00000000" w:rsidRPr="00000000" w14:paraId="000000FC">
      <w:pPr>
        <w:ind w:left="720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 1. Define rare classes</w:t>
      </w:r>
    </w:p>
    <w:p w:rsidR="00000000" w:rsidDel="00000000" w:rsidP="00000000" w:rsidRDefault="00000000" w:rsidRPr="00000000" w14:paraId="000000FE">
      <w:pPr>
        <w:ind w:left="720" w:firstLine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rare_classes = ['Analysis', 'Backdoor', 'Shellcode', 'Worms']</w:t>
      </w:r>
    </w:p>
    <w:p w:rsidR="00000000" w:rsidDel="00000000" w:rsidP="00000000" w:rsidRDefault="00000000" w:rsidRPr="00000000" w14:paraId="000000FF">
      <w:pPr>
        <w:ind w:left="720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backdoor             534</w:t>
      </w:r>
    </w:p>
    <w:p w:rsidR="00000000" w:rsidDel="00000000" w:rsidP="00000000" w:rsidRDefault="00000000" w:rsidRPr="00000000" w14:paraId="00000101">
      <w:pPr>
        <w:ind w:left="720" w:firstLine="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analysis             526</w:t>
      </w:r>
    </w:p>
    <w:p w:rsidR="00000000" w:rsidDel="00000000" w:rsidP="00000000" w:rsidRDefault="00000000" w:rsidRPr="00000000" w14:paraId="00000102">
      <w:pPr>
        <w:ind w:left="720" w:firstLine="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shellcode            223</w:t>
      </w:r>
    </w:p>
    <w:p w:rsidR="00000000" w:rsidDel="00000000" w:rsidP="00000000" w:rsidRDefault="00000000" w:rsidRPr="00000000" w14:paraId="00000103">
      <w:pPr>
        <w:ind w:firstLine="72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worms                 24</w:t>
      </w:r>
    </w:p>
    <w:p w:rsidR="00000000" w:rsidDel="00000000" w:rsidP="00000000" w:rsidRDefault="00000000" w:rsidRPr="00000000" w14:paraId="00000104">
      <w:pPr>
        <w:ind w:left="720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</w:rPr>
        <w:drawing>
          <wp:inline distB="114300" distT="114300" distL="114300" distR="114300">
            <wp:extent cx="5943600" cy="2425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ind w:left="720" w:firstLine="0"/>
        <w:rPr/>
      </w:pPr>
      <w:bookmarkStart w:colFirst="0" w:colLast="0" w:name="_esmnq35pxhui" w:id="11"/>
      <w:bookmarkEnd w:id="11"/>
      <w:r w:rsidDel="00000000" w:rsidR="00000000" w:rsidRPr="00000000">
        <w:rPr>
          <w:rtl w:val="0"/>
        </w:rPr>
        <w:t xml:space="preserve">3. CNN-NONTL train</w:t>
      </w:r>
    </w:p>
    <w:p w:rsidR="00000000" w:rsidDel="00000000" w:rsidP="00000000" w:rsidRDefault="00000000" w:rsidRPr="00000000" w14:paraId="00000109">
      <w:pPr>
        <w:pStyle w:val="Heading1"/>
        <w:ind w:left="720" w:firstLine="0"/>
        <w:rPr/>
      </w:pPr>
      <w:bookmarkStart w:colFirst="0" w:colLast="0" w:name="_f47ttsktq5x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ind w:left="720" w:firstLine="0"/>
        <w:rPr/>
      </w:pPr>
      <w:bookmarkStart w:colFirst="0" w:colLast="0" w:name="_ele4kuk10pw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Hmm,,, okay ke ni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The model isnt detecting any attack samples as it might be too small</w:t>
      </w:r>
    </w:p>
    <w:p w:rsidR="00000000" w:rsidDel="00000000" w:rsidP="00000000" w:rsidRDefault="00000000" w:rsidRPr="00000000" w14:paraId="0000010E">
      <w:pPr>
        <w:ind w:firstLine="720"/>
        <w:rPr>
          <w:sz w:val="20"/>
          <w:szCs w:val="20"/>
          <w:highlight w:val="cyan"/>
        </w:rPr>
      </w:pPr>
      <w:r w:rsidDel="00000000" w:rsidR="00000000" w:rsidRPr="00000000">
        <w:rPr>
          <w:sz w:val="20"/>
          <w:szCs w:val="20"/>
          <w:highlight w:val="cyan"/>
          <w:rtl w:val="0"/>
        </w:rPr>
        <w:t xml:space="preserve">There are 99.24 % of NO detected and 0.76 % of detected samples (SIMILAR)</w:t>
      </w:r>
    </w:p>
    <w:p w:rsidR="00000000" w:rsidDel="00000000" w:rsidP="00000000" w:rsidRDefault="00000000" w:rsidRPr="00000000" w14:paraId="0000010F">
      <w:pPr>
        <w:ind w:left="720" w:firstLine="0"/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  <w:t xml:space="preserve"> Since were only using ¼ of the UNSW-NB15 dataset, we will do adjustments.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Weight balancing</w:t>
      </w:r>
    </w:p>
    <w:p w:rsidR="00000000" w:rsidDel="00000000" w:rsidP="00000000" w:rsidRDefault="00000000" w:rsidRPr="00000000" w14:paraId="00000113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Didnt work as i thought it was, the result is worse</w:t>
      </w:r>
    </w:p>
    <w:p w:rsidR="00000000" w:rsidDel="00000000" w:rsidP="00000000" w:rsidRDefault="00000000" w:rsidRPr="00000000" w14:paraId="00000114">
      <w:pPr>
        <w:numPr>
          <w:ilvl w:val="1"/>
          <w:numId w:val="6"/>
        </w:numPr>
        <w:ind w:left="2160" w:hanging="360"/>
      </w:pPr>
      <w:r w:rsidDel="00000000" w:rsidR="00000000" w:rsidRPr="00000000">
        <w:rPr>
          <w:sz w:val="20"/>
          <w:szCs w:val="20"/>
          <w:rtl w:val="0"/>
        </w:rPr>
        <w:t xml:space="preserve">There are 99.24 % of NO detected and 0.76 % of detected samples</w:t>
      </w:r>
    </w:p>
    <w:p w:rsidR="00000000" w:rsidDel="00000000" w:rsidP="00000000" w:rsidRDefault="00000000" w:rsidRPr="00000000" w14:paraId="00000115">
      <w:pPr>
        <w:numPr>
          <w:ilvl w:val="1"/>
          <w:numId w:val="6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are 100.00 % of NO detected and 0.00 % of detected samples</w:t>
      </w:r>
    </w:p>
    <w:p w:rsidR="00000000" w:rsidDel="00000000" w:rsidP="00000000" w:rsidRDefault="00000000" w:rsidRPr="00000000" w14:paraId="00000116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SMOTE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 decided to change the subsets size, using 2/4 of the unsw-nb15 datasets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