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96A83" w14:textId="40493A6C" w:rsidR="00AE73E4" w:rsidRDefault="00AE73E4" w:rsidP="00D66E00">
      <w:pPr>
        <w:tabs>
          <w:tab w:val="left" w:pos="-906"/>
          <w:tab w:val="left" w:pos="-450"/>
          <w:tab w:val="left" w:pos="7560"/>
        </w:tabs>
        <w:rPr>
          <w:rFonts w:asciiTheme="majorBidi" w:hAnsiTheme="majorBidi" w:cstheme="majorBidi"/>
          <w:sz w:val="18"/>
          <w:szCs w:val="18"/>
        </w:rPr>
      </w:pPr>
    </w:p>
    <w:p w14:paraId="243661A9" w14:textId="4D3512F3" w:rsidR="006C6862" w:rsidRPr="00D0201E" w:rsidRDefault="00AE73E4" w:rsidP="00D0201E">
      <w:pPr>
        <w:tabs>
          <w:tab w:val="left" w:pos="-906"/>
          <w:tab w:val="left" w:pos="-450"/>
          <w:tab w:val="center" w:pos="5040"/>
          <w:tab w:val="left" w:pos="7560"/>
        </w:tabs>
        <w:rPr>
          <w:rStyle w:val="Hyperlink"/>
          <w:rFonts w:asciiTheme="majorBidi" w:hAnsiTheme="majorBidi" w:cstheme="majorBidi"/>
          <w:color w:val="auto"/>
          <w:sz w:val="18"/>
          <w:szCs w:val="18"/>
          <w:u w:val="none"/>
        </w:rPr>
      </w:pPr>
      <w:r>
        <w:rPr>
          <w:rFonts w:asciiTheme="majorBidi" w:hAnsiTheme="majorBidi" w:cstheme="majorBidi"/>
          <w:bCs/>
          <w:sz w:val="28"/>
          <w:szCs w:val="28"/>
        </w:rPr>
        <w:tab/>
      </w:r>
    </w:p>
    <w:p w14:paraId="13141364" w14:textId="24CB29C7" w:rsidR="00A27663" w:rsidRDefault="00EF3D57" w:rsidP="0029295A">
      <w:pPr>
        <w:tabs>
          <w:tab w:val="left" w:pos="4320"/>
          <w:tab w:val="center" w:pos="5040"/>
          <w:tab w:val="left" w:pos="5580"/>
          <w:tab w:val="left" w:pos="6462"/>
          <w:tab w:val="left" w:pos="7362"/>
        </w:tabs>
        <w:spacing w:line="276" w:lineRule="auto"/>
        <w:jc w:val="both"/>
        <w:rPr>
          <w:rStyle w:val="Hyperlink"/>
          <w:rFonts w:asciiTheme="majorBidi" w:hAnsiTheme="majorBidi" w:cstheme="majorBidi"/>
          <w:color w:val="000000" w:themeColor="text1"/>
          <w:sz w:val="32"/>
          <w:szCs w:val="32"/>
          <w:u w:val="none"/>
        </w:rPr>
      </w:pPr>
      <w:r w:rsidRPr="00537BF6">
        <w:rPr>
          <w:rStyle w:val="Hyperlink"/>
          <w:rFonts w:asciiTheme="majorBidi" w:hAnsiTheme="majorBidi" w:cstheme="majorBidi"/>
          <w:color w:val="000000" w:themeColor="text1"/>
          <w:sz w:val="32"/>
          <w:szCs w:val="32"/>
          <w:u w:val="none"/>
        </w:rPr>
        <w:t xml:space="preserve">Farzad </w:t>
      </w:r>
      <w:proofErr w:type="spellStart"/>
      <w:r w:rsidRPr="00537BF6">
        <w:rPr>
          <w:rStyle w:val="Hyperlink"/>
          <w:rFonts w:asciiTheme="majorBidi" w:hAnsiTheme="majorBidi" w:cstheme="majorBidi"/>
          <w:color w:val="000000" w:themeColor="text1"/>
          <w:sz w:val="32"/>
          <w:szCs w:val="32"/>
          <w:u w:val="none"/>
        </w:rPr>
        <w:t>Pourbabaee</w:t>
      </w:r>
      <w:proofErr w:type="spellEnd"/>
      <w:r w:rsidR="00A27663">
        <w:rPr>
          <w:rStyle w:val="Hyperlink"/>
          <w:rFonts w:asciiTheme="majorBidi" w:hAnsiTheme="majorBidi" w:cstheme="majorBidi"/>
          <w:color w:val="000000" w:themeColor="text1"/>
          <w:sz w:val="32"/>
          <w:szCs w:val="32"/>
          <w:u w:val="none"/>
        </w:rPr>
        <w:tab/>
      </w:r>
      <w:r w:rsidR="00A27663">
        <w:rPr>
          <w:rStyle w:val="Hyperlink"/>
          <w:rFonts w:asciiTheme="majorBidi" w:hAnsiTheme="majorBidi" w:cstheme="majorBidi"/>
          <w:color w:val="000000" w:themeColor="text1"/>
          <w:sz w:val="20"/>
          <w:szCs w:val="20"/>
          <w:u w:val="none"/>
        </w:rPr>
        <w:t xml:space="preserve">Webpage: </w:t>
      </w:r>
      <w:hyperlink r:id="rId8" w:history="1">
        <w:r w:rsidR="00A27663" w:rsidRPr="00A27663">
          <w:rPr>
            <w:rStyle w:val="Hyperlink"/>
            <w:rFonts w:asciiTheme="majorBidi" w:hAnsiTheme="majorBidi" w:cstheme="majorBidi"/>
            <w:sz w:val="20"/>
            <w:szCs w:val="20"/>
          </w:rPr>
          <w:t>https://farzad-pourbabaee.github.io</w:t>
        </w:r>
      </w:hyperlink>
      <w:r w:rsidR="00A27663">
        <w:rPr>
          <w:rStyle w:val="Hyperlink"/>
          <w:rFonts w:asciiTheme="majorBidi" w:hAnsiTheme="majorBidi" w:cstheme="majorBidi"/>
          <w:color w:val="000000" w:themeColor="text1"/>
          <w:sz w:val="32"/>
          <w:szCs w:val="32"/>
          <w:u w:val="none"/>
        </w:rPr>
        <w:t xml:space="preserve"> </w:t>
      </w:r>
      <w:r w:rsidR="00A27663">
        <w:rPr>
          <w:rStyle w:val="Hyperlink"/>
          <w:rFonts w:asciiTheme="majorBidi" w:hAnsiTheme="majorBidi" w:cstheme="majorBidi"/>
          <w:color w:val="000000" w:themeColor="text1"/>
          <w:sz w:val="32"/>
          <w:szCs w:val="32"/>
          <w:u w:val="none"/>
        </w:rPr>
        <w:tab/>
      </w:r>
    </w:p>
    <w:p w14:paraId="69883988" w14:textId="4901D85B" w:rsidR="00D66E00" w:rsidRPr="00301A58" w:rsidRDefault="00A27663" w:rsidP="0029295A">
      <w:pPr>
        <w:tabs>
          <w:tab w:val="left" w:pos="4320"/>
          <w:tab w:val="center" w:pos="5040"/>
          <w:tab w:val="left" w:pos="5580"/>
          <w:tab w:val="left" w:pos="6462"/>
          <w:tab w:val="left" w:pos="7362"/>
        </w:tabs>
        <w:spacing w:line="276" w:lineRule="auto"/>
        <w:jc w:val="both"/>
        <w:rPr>
          <w:rFonts w:asciiTheme="majorBidi" w:hAnsiTheme="majorBidi" w:cstheme="majorBidi"/>
          <w:color w:val="1F497D" w:themeColor="text2"/>
          <w:sz w:val="20"/>
          <w:szCs w:val="20"/>
        </w:rPr>
      </w:pPr>
      <w:r>
        <w:rPr>
          <w:rStyle w:val="Hyperlink"/>
          <w:rFonts w:asciiTheme="majorBidi" w:hAnsiTheme="majorBidi" w:cstheme="majorBidi"/>
          <w:color w:val="000000" w:themeColor="text1"/>
          <w:sz w:val="20"/>
          <w:szCs w:val="20"/>
          <w:u w:val="none"/>
        </w:rPr>
        <w:t xml:space="preserve">E-mail: </w:t>
      </w:r>
      <w:hyperlink r:id="rId9" w:history="1">
        <w:r w:rsidRPr="00A27663">
          <w:rPr>
            <w:rStyle w:val="Hyperlink"/>
            <w:rFonts w:asciiTheme="majorBidi" w:hAnsiTheme="majorBidi" w:cstheme="majorBidi"/>
            <w:sz w:val="20"/>
            <w:szCs w:val="20"/>
          </w:rPr>
          <w:t>farzad@berkeley.edu</w:t>
        </w:r>
      </w:hyperlink>
      <w:r>
        <w:rPr>
          <w:rStyle w:val="Hyperlink"/>
          <w:rFonts w:asciiTheme="majorBidi" w:hAnsiTheme="majorBidi" w:cstheme="majorBidi"/>
          <w:color w:val="000000" w:themeColor="text1"/>
          <w:sz w:val="20"/>
          <w:szCs w:val="20"/>
          <w:u w:val="none"/>
        </w:rPr>
        <w:tab/>
      </w:r>
      <w:hyperlink r:id="rId10" w:history="1">
        <w:r w:rsidRPr="00A27663">
          <w:rPr>
            <w:rStyle w:val="Hyperlink"/>
            <w:rFonts w:asciiTheme="majorBidi" w:hAnsiTheme="majorBidi" w:cstheme="majorBidi"/>
            <w:sz w:val="20"/>
            <w:szCs w:val="20"/>
          </w:rPr>
          <w:t>Google Scholar</w:t>
        </w:r>
        <w:r w:rsidRPr="00A27663">
          <w:rPr>
            <w:rStyle w:val="Hyperlink"/>
            <w:rFonts w:asciiTheme="majorBidi" w:hAnsiTheme="majorBidi" w:cstheme="majorBidi"/>
            <w:b/>
            <w:bCs/>
          </w:rPr>
          <w:tab/>
        </w:r>
      </w:hyperlink>
      <w:r>
        <w:rPr>
          <w:rStyle w:val="Hyperlink"/>
          <w:rFonts w:asciiTheme="majorBidi" w:hAnsiTheme="majorBidi" w:cstheme="majorBidi"/>
          <w:b/>
          <w:bCs/>
          <w:color w:val="000000" w:themeColor="text1"/>
          <w:u w:val="none"/>
        </w:rPr>
        <w:tab/>
      </w:r>
    </w:p>
    <w:p w14:paraId="43321B98" w14:textId="77777777" w:rsidR="00756095" w:rsidRDefault="00756095" w:rsidP="00834B4A">
      <w:pPr>
        <w:tabs>
          <w:tab w:val="left" w:pos="6440"/>
          <w:tab w:val="left" w:pos="7362"/>
        </w:tabs>
        <w:jc w:val="both"/>
        <w:rPr>
          <w:rFonts w:asciiTheme="majorBidi" w:hAnsiTheme="majorBidi" w:cstheme="majorBidi"/>
          <w:sz w:val="20"/>
          <w:szCs w:val="20"/>
        </w:rPr>
      </w:pPr>
    </w:p>
    <w:p w14:paraId="328D493D" w14:textId="76EF428D" w:rsidR="008A7322" w:rsidRPr="00834B4A" w:rsidRDefault="005A7E2F" w:rsidP="00834B4A">
      <w:pPr>
        <w:tabs>
          <w:tab w:val="left" w:pos="6440"/>
          <w:tab w:val="left" w:pos="7362"/>
        </w:tabs>
        <w:jc w:val="both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sz w:val="20"/>
          <w:szCs w:val="20"/>
        </w:rPr>
        <w:t>RESEARCH AREA</w:t>
      </w:r>
      <w:r w:rsidR="001A060B" w:rsidRPr="00F02A66">
        <w:rPr>
          <w:rFonts w:asciiTheme="majorBidi" w:hAnsiTheme="majorBidi" w:cstheme="majorBidi"/>
          <w:b/>
          <w:sz w:val="20"/>
          <w:szCs w:val="20"/>
        </w:rPr>
        <w:t>:</w:t>
      </w:r>
      <w:r w:rsidR="009F20D9">
        <w:rPr>
          <w:rFonts w:asciiTheme="majorBidi" w:hAnsiTheme="majorBidi" w:cstheme="majorBidi"/>
          <w:b/>
          <w:sz w:val="20"/>
          <w:szCs w:val="20"/>
        </w:rPr>
        <w:t xml:space="preserve"> </w:t>
      </w:r>
      <w:r w:rsidR="009F20D9">
        <w:rPr>
          <w:rFonts w:asciiTheme="majorBidi" w:hAnsiTheme="majorBidi" w:cstheme="majorBidi"/>
          <w:sz w:val="20"/>
          <w:szCs w:val="20"/>
        </w:rPr>
        <w:t>Economic Theory, Finance</w:t>
      </w:r>
      <w:r w:rsidR="000D2755">
        <w:rPr>
          <w:rFonts w:asciiTheme="majorBidi" w:hAnsiTheme="majorBidi" w:cstheme="majorBidi"/>
          <w:sz w:val="20"/>
          <w:szCs w:val="20"/>
        </w:rPr>
        <w:t>, Probability and Statistics</w:t>
      </w:r>
      <w:r w:rsidR="00D66BBC">
        <w:rPr>
          <w:rFonts w:asciiTheme="majorBidi" w:hAnsiTheme="majorBidi" w:cstheme="majorBidi"/>
          <w:sz w:val="18"/>
          <w:szCs w:val="18"/>
        </w:rPr>
        <w:tab/>
      </w:r>
    </w:p>
    <w:p w14:paraId="7A4FF06C" w14:textId="6D5F2257" w:rsidR="005A7E2F" w:rsidRDefault="005862AB" w:rsidP="009F20D9">
      <w:pPr>
        <w:tabs>
          <w:tab w:val="left" w:pos="270"/>
          <w:tab w:val="left" w:pos="720"/>
          <w:tab w:val="left" w:pos="1080"/>
          <w:tab w:val="left" w:pos="4500"/>
          <w:tab w:val="left" w:pos="4950"/>
          <w:tab w:val="left" w:pos="5760"/>
          <w:tab w:val="left" w:pos="644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="00221E0E">
        <w:rPr>
          <w:rFonts w:asciiTheme="majorBidi" w:hAnsiTheme="majorBidi" w:cstheme="majorBidi"/>
          <w:sz w:val="20"/>
          <w:szCs w:val="20"/>
        </w:rPr>
        <w:tab/>
      </w:r>
      <w:r w:rsidR="00B42879">
        <w:rPr>
          <w:rFonts w:asciiTheme="majorBidi" w:hAnsiTheme="majorBidi" w:cstheme="majorBidi"/>
          <w:sz w:val="20"/>
          <w:szCs w:val="20"/>
        </w:rPr>
        <w:tab/>
      </w:r>
    </w:p>
    <w:p w14:paraId="1B7189AF" w14:textId="3ADFD2CB" w:rsidR="005A7E2F" w:rsidRDefault="005B496F" w:rsidP="00834B4A">
      <w:pPr>
        <w:tabs>
          <w:tab w:val="left" w:pos="720"/>
          <w:tab w:val="left" w:pos="1080"/>
          <w:tab w:val="left" w:pos="5760"/>
          <w:tab w:val="left" w:pos="644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EMPLOYMENT:</w:t>
      </w:r>
    </w:p>
    <w:p w14:paraId="05BB3AB7" w14:textId="4D6E74A0" w:rsidR="000F5A4B" w:rsidRDefault="005A7E2F" w:rsidP="005862AB">
      <w:pPr>
        <w:tabs>
          <w:tab w:val="left" w:pos="270"/>
          <w:tab w:val="left" w:pos="720"/>
          <w:tab w:val="left" w:pos="1080"/>
          <w:tab w:val="left" w:pos="5760"/>
          <w:tab w:val="left" w:pos="644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  <w:t xml:space="preserve">Postdoctoral Fellow (in Economic Theory) at </w:t>
      </w:r>
      <w:r w:rsidR="005B496F">
        <w:rPr>
          <w:rFonts w:asciiTheme="majorBidi" w:hAnsiTheme="majorBidi" w:cstheme="majorBidi"/>
          <w:sz w:val="20"/>
          <w:szCs w:val="20"/>
        </w:rPr>
        <w:t>Caltech Division of the Humanities and Social Sciences</w:t>
      </w:r>
      <w:r w:rsidR="00BC5750">
        <w:rPr>
          <w:rFonts w:asciiTheme="majorBidi" w:hAnsiTheme="majorBidi" w:cstheme="majorBidi"/>
          <w:sz w:val="20"/>
          <w:szCs w:val="20"/>
        </w:rPr>
        <w:t xml:space="preserve"> (7/2021- current)</w:t>
      </w:r>
    </w:p>
    <w:p w14:paraId="662BFACA" w14:textId="03B50A7E" w:rsidR="00F67E33" w:rsidRDefault="005A7E2F" w:rsidP="005A7E2F">
      <w:pPr>
        <w:tabs>
          <w:tab w:val="left" w:pos="270"/>
          <w:tab w:val="left" w:pos="720"/>
          <w:tab w:val="left" w:pos="1080"/>
          <w:tab w:val="left" w:pos="5760"/>
          <w:tab w:val="left" w:pos="644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="002D4409">
        <w:rPr>
          <w:rFonts w:asciiTheme="majorBidi" w:hAnsiTheme="majorBidi" w:cstheme="majorBidi"/>
          <w:sz w:val="20"/>
          <w:szCs w:val="20"/>
        </w:rPr>
        <w:t xml:space="preserve">              </w:t>
      </w:r>
      <w:r w:rsidR="008A7322">
        <w:rPr>
          <w:rFonts w:asciiTheme="majorBidi" w:hAnsiTheme="majorBidi" w:cstheme="majorBidi"/>
          <w:sz w:val="20"/>
          <w:szCs w:val="20"/>
        </w:rPr>
        <w:t xml:space="preserve">     </w:t>
      </w:r>
      <w:r w:rsidR="00FB681E">
        <w:rPr>
          <w:rFonts w:asciiTheme="majorBidi" w:hAnsiTheme="majorBidi" w:cstheme="majorBidi"/>
          <w:sz w:val="20"/>
          <w:szCs w:val="20"/>
        </w:rPr>
        <w:tab/>
      </w:r>
      <w:r w:rsidR="00FB681E">
        <w:rPr>
          <w:rFonts w:asciiTheme="majorBidi" w:hAnsiTheme="majorBidi" w:cstheme="majorBidi"/>
          <w:sz w:val="20"/>
          <w:szCs w:val="20"/>
        </w:rPr>
        <w:tab/>
        <w:t xml:space="preserve">     </w:t>
      </w:r>
      <w:r w:rsidR="001A060B" w:rsidRPr="00F02A66"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ab/>
      </w:r>
    </w:p>
    <w:p w14:paraId="459A08C2" w14:textId="04E168CF" w:rsidR="00B30F03" w:rsidRDefault="005A7E2F" w:rsidP="000E0EC5">
      <w:pPr>
        <w:tabs>
          <w:tab w:val="left" w:pos="0"/>
          <w:tab w:val="left" w:pos="558"/>
          <w:tab w:val="left" w:pos="3420"/>
          <w:tab w:val="left" w:pos="5040"/>
          <w:tab w:val="left" w:pos="6480"/>
          <w:tab w:val="left" w:pos="792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b/>
          <w:sz w:val="20"/>
          <w:szCs w:val="20"/>
        </w:rPr>
        <w:t>EDUCATION</w:t>
      </w:r>
      <w:r w:rsidR="00310DCE" w:rsidRPr="00310DCE">
        <w:rPr>
          <w:rFonts w:asciiTheme="majorBidi" w:hAnsiTheme="majorBidi" w:cstheme="majorBidi"/>
          <w:b/>
          <w:sz w:val="20"/>
          <w:szCs w:val="20"/>
        </w:rPr>
        <w:t>:</w:t>
      </w:r>
      <w:r w:rsidR="001A060B" w:rsidRPr="00F02A66">
        <w:rPr>
          <w:rFonts w:asciiTheme="majorBidi" w:hAnsiTheme="majorBidi" w:cstheme="majorBidi"/>
          <w:b/>
          <w:sz w:val="20"/>
          <w:szCs w:val="20"/>
        </w:rPr>
        <w:tab/>
        <w:t>DEGREE</w:t>
      </w:r>
      <w:r w:rsidR="003E6C39">
        <w:rPr>
          <w:rFonts w:asciiTheme="majorBidi" w:hAnsiTheme="majorBidi" w:cstheme="majorBidi"/>
          <w:b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b/>
          <w:sz w:val="20"/>
          <w:szCs w:val="20"/>
        </w:rPr>
        <w:t>DATE</w:t>
      </w:r>
      <w:r w:rsidR="003E6C39">
        <w:rPr>
          <w:rFonts w:asciiTheme="majorBidi" w:hAnsiTheme="majorBidi" w:cstheme="majorBidi"/>
          <w:b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b/>
          <w:sz w:val="20"/>
          <w:szCs w:val="20"/>
        </w:rPr>
        <w:t>FIELD</w:t>
      </w:r>
      <w:r w:rsidR="000E0EC5">
        <w:rPr>
          <w:rFonts w:asciiTheme="majorBidi" w:hAnsiTheme="majorBidi" w:cstheme="majorBidi"/>
          <w:b/>
          <w:sz w:val="20"/>
          <w:szCs w:val="20"/>
        </w:rPr>
        <w:tab/>
      </w:r>
      <w:r w:rsidR="000E0EC5">
        <w:rPr>
          <w:rFonts w:asciiTheme="majorBidi" w:hAnsiTheme="majorBidi" w:cstheme="majorBidi"/>
          <w:b/>
          <w:sz w:val="20"/>
          <w:szCs w:val="20"/>
        </w:rPr>
        <w:tab/>
      </w:r>
      <w:r w:rsidR="000E0EC5">
        <w:rPr>
          <w:rFonts w:asciiTheme="majorBidi" w:hAnsiTheme="majorBidi" w:cstheme="majorBidi"/>
          <w:b/>
          <w:sz w:val="20"/>
          <w:szCs w:val="20"/>
        </w:rPr>
        <w:tab/>
      </w:r>
    </w:p>
    <w:p w14:paraId="0AC01253" w14:textId="77777777" w:rsidR="0079766A" w:rsidRDefault="005A7E2F" w:rsidP="000E0EC5">
      <w:pPr>
        <w:tabs>
          <w:tab w:val="left" w:pos="0"/>
          <w:tab w:val="left" w:pos="270"/>
          <w:tab w:val="left" w:pos="558"/>
          <w:tab w:val="left" w:pos="3420"/>
          <w:tab w:val="left" w:pos="5040"/>
          <w:tab w:val="left" w:pos="6480"/>
          <w:tab w:val="left" w:pos="7920"/>
        </w:tabs>
        <w:jc w:val="both"/>
        <w:rPr>
          <w:rFonts w:asciiTheme="majorBidi" w:hAnsiTheme="majorBidi" w:cstheme="majorBidi"/>
          <w:iCs/>
          <w:sz w:val="20"/>
          <w:szCs w:val="20"/>
        </w:rPr>
      </w:pPr>
      <w:r>
        <w:rPr>
          <w:rFonts w:asciiTheme="majorBidi" w:hAnsiTheme="majorBidi" w:cstheme="majorBidi"/>
          <w:i/>
          <w:sz w:val="20"/>
          <w:szCs w:val="20"/>
        </w:rPr>
        <w:tab/>
      </w:r>
      <w:r>
        <w:rPr>
          <w:rFonts w:asciiTheme="majorBidi" w:hAnsiTheme="majorBidi" w:cstheme="majorBidi"/>
          <w:iCs/>
          <w:sz w:val="20"/>
          <w:szCs w:val="20"/>
        </w:rPr>
        <w:t>UC Berkeley</w:t>
      </w:r>
      <w:r>
        <w:rPr>
          <w:rFonts w:asciiTheme="majorBidi" w:hAnsiTheme="majorBidi" w:cstheme="majorBidi"/>
          <w:iCs/>
          <w:sz w:val="20"/>
          <w:szCs w:val="20"/>
        </w:rPr>
        <w:tab/>
        <w:t>Ph.D.</w:t>
      </w:r>
      <w:r>
        <w:rPr>
          <w:rFonts w:asciiTheme="majorBidi" w:hAnsiTheme="majorBidi" w:cstheme="majorBidi"/>
          <w:iCs/>
          <w:sz w:val="20"/>
          <w:szCs w:val="20"/>
        </w:rPr>
        <w:tab/>
        <w:t>2021</w:t>
      </w:r>
      <w:r>
        <w:rPr>
          <w:rFonts w:asciiTheme="majorBidi" w:hAnsiTheme="majorBidi" w:cstheme="majorBidi"/>
          <w:iCs/>
          <w:sz w:val="20"/>
          <w:szCs w:val="20"/>
        </w:rPr>
        <w:tab/>
        <w:t>Economics</w:t>
      </w:r>
    </w:p>
    <w:p w14:paraId="53C288DB" w14:textId="6977A79B" w:rsidR="000D08B6" w:rsidRDefault="0079766A" w:rsidP="000E0EC5">
      <w:pPr>
        <w:tabs>
          <w:tab w:val="left" w:pos="0"/>
          <w:tab w:val="left" w:pos="270"/>
          <w:tab w:val="left" w:pos="558"/>
          <w:tab w:val="left" w:pos="3420"/>
          <w:tab w:val="left" w:pos="5040"/>
          <w:tab w:val="left" w:pos="6480"/>
          <w:tab w:val="left" w:pos="7920"/>
        </w:tabs>
        <w:jc w:val="both"/>
        <w:rPr>
          <w:rFonts w:asciiTheme="majorBidi" w:hAnsiTheme="majorBidi" w:cstheme="majorBidi"/>
          <w:iCs/>
          <w:sz w:val="20"/>
          <w:szCs w:val="20"/>
        </w:rPr>
      </w:pPr>
      <w:r>
        <w:rPr>
          <w:rFonts w:asciiTheme="majorBidi" w:hAnsiTheme="majorBidi" w:cstheme="majorBidi"/>
          <w:iCs/>
          <w:sz w:val="20"/>
          <w:szCs w:val="20"/>
        </w:rPr>
        <w:tab/>
        <w:t xml:space="preserve">(Advisors: Robert M. Anderson, Chris </w:t>
      </w:r>
      <w:proofErr w:type="gramStart"/>
      <w:r>
        <w:rPr>
          <w:rFonts w:asciiTheme="majorBidi" w:hAnsiTheme="majorBidi" w:cstheme="majorBidi"/>
          <w:iCs/>
          <w:sz w:val="20"/>
          <w:szCs w:val="20"/>
        </w:rPr>
        <w:t>Shannon</w:t>
      </w:r>
      <w:proofErr w:type="gramEnd"/>
      <w:r>
        <w:rPr>
          <w:rFonts w:asciiTheme="majorBidi" w:hAnsiTheme="majorBidi" w:cstheme="majorBidi"/>
          <w:iCs/>
          <w:sz w:val="20"/>
          <w:szCs w:val="20"/>
        </w:rPr>
        <w:t xml:space="preserve"> and Gustavo </w:t>
      </w:r>
      <w:proofErr w:type="spellStart"/>
      <w:r>
        <w:rPr>
          <w:rFonts w:asciiTheme="majorBidi" w:hAnsiTheme="majorBidi" w:cstheme="majorBidi"/>
          <w:iCs/>
          <w:sz w:val="20"/>
          <w:szCs w:val="20"/>
        </w:rPr>
        <w:t>Manso</w:t>
      </w:r>
      <w:proofErr w:type="spellEnd"/>
      <w:r>
        <w:rPr>
          <w:rFonts w:asciiTheme="majorBidi" w:hAnsiTheme="majorBidi" w:cstheme="majorBidi"/>
          <w:iCs/>
          <w:sz w:val="20"/>
          <w:szCs w:val="20"/>
        </w:rPr>
        <w:t>)</w:t>
      </w:r>
      <w:r w:rsidR="00F31680">
        <w:rPr>
          <w:rFonts w:asciiTheme="majorBidi" w:hAnsiTheme="majorBidi" w:cstheme="majorBidi"/>
          <w:iCs/>
          <w:sz w:val="20"/>
          <w:szCs w:val="20"/>
        </w:rPr>
        <w:tab/>
      </w:r>
    </w:p>
    <w:p w14:paraId="1E02122D" w14:textId="5144B437" w:rsidR="00F31680" w:rsidRPr="005A7E2F" w:rsidRDefault="00F31680" w:rsidP="000E0EC5">
      <w:pPr>
        <w:tabs>
          <w:tab w:val="left" w:pos="0"/>
          <w:tab w:val="left" w:pos="270"/>
          <w:tab w:val="left" w:pos="558"/>
          <w:tab w:val="left" w:pos="3420"/>
          <w:tab w:val="left" w:pos="5040"/>
          <w:tab w:val="left" w:pos="6480"/>
          <w:tab w:val="left" w:pos="7920"/>
        </w:tabs>
        <w:jc w:val="both"/>
        <w:rPr>
          <w:rFonts w:asciiTheme="majorBidi" w:hAnsiTheme="majorBidi" w:cstheme="majorBidi"/>
          <w:iCs/>
          <w:sz w:val="20"/>
          <w:szCs w:val="20"/>
        </w:rPr>
      </w:pPr>
      <w:r>
        <w:rPr>
          <w:rFonts w:asciiTheme="majorBidi" w:hAnsiTheme="majorBidi" w:cstheme="majorBidi"/>
          <w:iCs/>
          <w:sz w:val="20"/>
          <w:szCs w:val="20"/>
        </w:rPr>
        <w:tab/>
      </w:r>
    </w:p>
    <w:p w14:paraId="2C06DD91" w14:textId="1B98372E" w:rsidR="00B30F03" w:rsidRDefault="00B30F03" w:rsidP="000E0EC5">
      <w:pPr>
        <w:tabs>
          <w:tab w:val="left" w:pos="0"/>
          <w:tab w:val="left" w:pos="270"/>
          <w:tab w:val="left" w:pos="3420"/>
          <w:tab w:val="left" w:pos="5040"/>
          <w:tab w:val="left" w:pos="6480"/>
        </w:tabs>
        <w:jc w:val="both"/>
        <w:rPr>
          <w:rFonts w:asciiTheme="majorBidi" w:hAnsiTheme="majorBidi" w:cstheme="majorBidi"/>
          <w:i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UC Berkeley</w:t>
      </w:r>
      <w:r w:rsidR="001A060B" w:rsidRPr="00F02A66">
        <w:rPr>
          <w:rFonts w:asciiTheme="majorBidi" w:hAnsiTheme="majorBidi" w:cstheme="majorBidi"/>
          <w:sz w:val="20"/>
          <w:szCs w:val="20"/>
        </w:rPr>
        <w:tab/>
        <w:t>M.A</w:t>
      </w:r>
      <w:r w:rsidR="00894764" w:rsidRPr="00F02A66">
        <w:rPr>
          <w:rFonts w:asciiTheme="majorBidi" w:hAnsiTheme="majorBidi" w:cstheme="majorBidi"/>
          <w:sz w:val="20"/>
          <w:szCs w:val="20"/>
        </w:rPr>
        <w:t>.</w:t>
      </w:r>
      <w:r w:rsidR="003E6C39"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2019</w:t>
      </w:r>
      <w:r w:rsidR="003E6C39"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Statistics</w:t>
      </w:r>
    </w:p>
    <w:p w14:paraId="0000001B" w14:textId="3989AB17" w:rsidR="005B42C9" w:rsidRPr="00B30F03" w:rsidRDefault="00B30F03" w:rsidP="000E0EC5">
      <w:pPr>
        <w:tabs>
          <w:tab w:val="left" w:pos="0"/>
          <w:tab w:val="left" w:pos="270"/>
          <w:tab w:val="left" w:pos="3420"/>
          <w:tab w:val="left" w:pos="5040"/>
          <w:tab w:val="left" w:pos="6480"/>
        </w:tabs>
        <w:jc w:val="both"/>
        <w:rPr>
          <w:rFonts w:asciiTheme="majorBidi" w:hAnsiTheme="majorBidi" w:cstheme="majorBidi"/>
          <w:i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McMaster University</w:t>
      </w:r>
      <w:r w:rsidR="001A060B" w:rsidRPr="00F02A66">
        <w:rPr>
          <w:rFonts w:asciiTheme="majorBidi" w:hAnsiTheme="majorBidi" w:cstheme="majorBidi"/>
          <w:sz w:val="20"/>
          <w:szCs w:val="20"/>
        </w:rPr>
        <w:tab/>
        <w:t>M.A</w:t>
      </w:r>
      <w:r w:rsidR="00894764" w:rsidRPr="00F02A66">
        <w:rPr>
          <w:rFonts w:asciiTheme="majorBidi" w:hAnsiTheme="majorBidi" w:cstheme="majorBidi"/>
          <w:sz w:val="20"/>
          <w:szCs w:val="20"/>
        </w:rPr>
        <w:t>.</w:t>
      </w:r>
      <w:r w:rsidR="003E6C39"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2015</w:t>
      </w:r>
      <w:r w:rsidR="003E6C39"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Mathematics</w:t>
      </w:r>
    </w:p>
    <w:p w14:paraId="426F5BEF" w14:textId="733E59D9" w:rsidR="00853CAE" w:rsidRDefault="00B30F03" w:rsidP="000E0EC5">
      <w:pPr>
        <w:tabs>
          <w:tab w:val="left" w:pos="270"/>
          <w:tab w:val="left" w:pos="3420"/>
          <w:tab w:val="left" w:pos="5040"/>
          <w:tab w:val="left" w:pos="648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Sharif University of Technology</w:t>
      </w:r>
      <w:r w:rsidR="001A060B" w:rsidRPr="00F02A66">
        <w:rPr>
          <w:rFonts w:asciiTheme="majorBidi" w:hAnsiTheme="majorBidi" w:cstheme="majorBidi"/>
          <w:sz w:val="20"/>
          <w:szCs w:val="20"/>
        </w:rPr>
        <w:tab/>
        <w:t>B.Sc</w:t>
      </w:r>
      <w:r w:rsidR="00894764" w:rsidRPr="00F02A66">
        <w:rPr>
          <w:rFonts w:asciiTheme="majorBidi" w:hAnsiTheme="majorBidi" w:cstheme="majorBidi"/>
          <w:sz w:val="20"/>
          <w:szCs w:val="20"/>
        </w:rPr>
        <w:t>.</w:t>
      </w:r>
      <w:r w:rsidR="003E6C39"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2013</w:t>
      </w:r>
      <w:r w:rsidR="003E6C39">
        <w:rPr>
          <w:rFonts w:asciiTheme="majorBidi" w:hAnsiTheme="majorBidi" w:cstheme="majorBidi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sz w:val="20"/>
          <w:szCs w:val="20"/>
        </w:rPr>
        <w:t>Electrical Engineering</w:t>
      </w:r>
    </w:p>
    <w:p w14:paraId="3A09BD90" w14:textId="4CC1AC54" w:rsidR="00A67093" w:rsidRDefault="00A67093" w:rsidP="000E0EC5">
      <w:pPr>
        <w:tabs>
          <w:tab w:val="left" w:pos="6480"/>
        </w:tabs>
        <w:jc w:val="both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A67093">
        <w:rPr>
          <w:rFonts w:asciiTheme="majorBidi" w:hAnsiTheme="majorBidi" w:cstheme="majorBidi"/>
          <w:sz w:val="18"/>
          <w:szCs w:val="18"/>
        </w:rPr>
        <w:t>(</w:t>
      </w:r>
      <w:r w:rsidR="00BD0F82">
        <w:rPr>
          <w:rFonts w:asciiTheme="majorBidi" w:hAnsiTheme="majorBidi" w:cstheme="majorBidi"/>
          <w:sz w:val="18"/>
          <w:szCs w:val="18"/>
        </w:rPr>
        <w:t>M</w:t>
      </w:r>
      <w:r w:rsidR="00BD69FC">
        <w:rPr>
          <w:rFonts w:asciiTheme="majorBidi" w:hAnsiTheme="majorBidi" w:cstheme="majorBidi"/>
          <w:sz w:val="18"/>
          <w:szCs w:val="18"/>
        </w:rPr>
        <w:t>i</w:t>
      </w:r>
      <w:r w:rsidRPr="00A67093">
        <w:rPr>
          <w:rFonts w:asciiTheme="majorBidi" w:hAnsiTheme="majorBidi" w:cstheme="majorBidi"/>
          <w:sz w:val="18"/>
          <w:szCs w:val="18"/>
        </w:rPr>
        <w:t>nor in Mathematics)</w:t>
      </w:r>
    </w:p>
    <w:p w14:paraId="3CFCE430" w14:textId="77777777" w:rsidR="0093329F" w:rsidRPr="00A67093" w:rsidRDefault="0093329F" w:rsidP="000E0EC5">
      <w:pPr>
        <w:tabs>
          <w:tab w:val="left" w:pos="6480"/>
        </w:tabs>
        <w:jc w:val="both"/>
        <w:rPr>
          <w:rFonts w:asciiTheme="majorBidi" w:hAnsiTheme="majorBidi" w:cstheme="majorBidi"/>
          <w:sz w:val="18"/>
          <w:szCs w:val="18"/>
        </w:rPr>
      </w:pPr>
    </w:p>
    <w:p w14:paraId="25E75151" w14:textId="7F7790A3" w:rsidR="00364F62" w:rsidRDefault="005A7E2F" w:rsidP="004A6481">
      <w:pPr>
        <w:tabs>
          <w:tab w:val="left" w:pos="0"/>
          <w:tab w:val="left" w:pos="639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b/>
          <w:sz w:val="20"/>
          <w:szCs w:val="20"/>
        </w:rPr>
        <w:t>PUBLICATIONS</w:t>
      </w:r>
      <w:r w:rsidR="001A060B" w:rsidRPr="00F02A66">
        <w:rPr>
          <w:rFonts w:asciiTheme="majorBidi" w:hAnsiTheme="majorBidi" w:cstheme="majorBidi"/>
          <w:b/>
          <w:sz w:val="20"/>
          <w:szCs w:val="20"/>
        </w:rPr>
        <w:t>:</w:t>
      </w:r>
    </w:p>
    <w:p w14:paraId="47E805BA" w14:textId="0EDD708A" w:rsidR="00B96A3D" w:rsidRPr="00B96A3D" w:rsidRDefault="008115BC" w:rsidP="008115BC">
      <w:pPr>
        <w:tabs>
          <w:tab w:val="left" w:pos="270"/>
        </w:tabs>
        <w:spacing w:line="276" w:lineRule="auto"/>
        <w:jc w:val="both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hAnsiTheme="majorBidi" w:cstheme="majorBidi"/>
          <w:iCs/>
          <w:color w:val="000000" w:themeColor="text1"/>
          <w:sz w:val="20"/>
          <w:szCs w:val="20"/>
        </w:rPr>
        <w:t>4</w:t>
      </w:r>
      <w:r w:rsidR="00B96A3D" w:rsidRPr="00B96A3D">
        <w:rPr>
          <w:rFonts w:asciiTheme="majorBidi" w:hAnsiTheme="majorBidi" w:cstheme="majorBidi"/>
          <w:iCs/>
          <w:color w:val="000000" w:themeColor="text1"/>
          <w:sz w:val="20"/>
          <w:szCs w:val="20"/>
        </w:rPr>
        <w:t>.</w:t>
      </w:r>
      <w:r w:rsidR="00B96A3D">
        <w:rPr>
          <w:rFonts w:asciiTheme="majorBidi" w:hAnsiTheme="majorBidi" w:cstheme="majorBidi"/>
          <w:i/>
          <w:color w:val="000000" w:themeColor="text1"/>
          <w:sz w:val="20"/>
          <w:szCs w:val="20"/>
        </w:rPr>
        <w:tab/>
      </w:r>
      <w:r w:rsidR="00B96A3D" w:rsidRPr="00B96A3D">
        <w:rPr>
          <w:rFonts w:asciiTheme="majorBidi" w:hAnsiTheme="majorBidi" w:cstheme="majorBidi"/>
          <w:i/>
          <w:color w:val="000000" w:themeColor="text1"/>
          <w:sz w:val="20"/>
          <w:szCs w:val="20"/>
        </w:rPr>
        <w:t>High Dimensional Decision Making, Upper and Lower Bounds</w:t>
      </w:r>
      <w:r w:rsidR="00AC55B9">
        <w:rPr>
          <w:rFonts w:asciiTheme="majorBidi" w:hAnsiTheme="majorBidi" w:cstheme="majorBidi"/>
          <w:i/>
          <w:color w:val="000000" w:themeColor="text1"/>
          <w:sz w:val="20"/>
          <w:szCs w:val="20"/>
        </w:rPr>
        <w:t xml:space="preserve">, </w:t>
      </w:r>
      <w:r w:rsidR="00AC55B9">
        <w:rPr>
          <w:rFonts w:asciiTheme="majorBidi" w:hAnsiTheme="majorBidi" w:cstheme="majorBidi"/>
          <w:iCs/>
          <w:color w:val="000000" w:themeColor="text1"/>
          <w:sz w:val="20"/>
          <w:szCs w:val="20"/>
        </w:rPr>
        <w:t>2021,</w:t>
      </w:r>
      <w:r w:rsidR="00AC55B9">
        <w:rPr>
          <w:rFonts w:asciiTheme="majorBidi" w:hAnsiTheme="majorBidi" w:cstheme="majorBidi"/>
          <w:i/>
          <w:color w:val="000000" w:themeColor="text1"/>
          <w:sz w:val="20"/>
          <w:szCs w:val="20"/>
        </w:rPr>
        <w:t xml:space="preserve"> </w:t>
      </w:r>
      <w:hyperlink r:id="rId11" w:history="1">
        <w:r w:rsidR="00677F06" w:rsidRPr="001C1B5F">
          <w:rPr>
            <w:rStyle w:val="Hyperlink"/>
            <w:rFonts w:asciiTheme="majorBidi" w:hAnsiTheme="majorBidi" w:cstheme="majorBidi"/>
            <w:i/>
            <w:iCs/>
            <w:sz w:val="20"/>
            <w:szCs w:val="20"/>
          </w:rPr>
          <w:t>Economics Letters</w:t>
        </w:r>
      </w:hyperlink>
      <w:r w:rsidR="00C02102">
        <w:rPr>
          <w:rFonts w:asciiTheme="majorBidi" w:hAnsiTheme="majorBidi" w:cstheme="majorBidi"/>
          <w:color w:val="000000" w:themeColor="text1"/>
          <w:sz w:val="20"/>
          <w:szCs w:val="20"/>
        </w:rPr>
        <w:t>.</w:t>
      </w:r>
      <w:r w:rsidR="00B96A3D">
        <w:t xml:space="preserve"> </w:t>
      </w:r>
    </w:p>
    <w:p w14:paraId="67A18CD2" w14:textId="1BAFC099" w:rsidR="001410F8" w:rsidRPr="00B96A3D" w:rsidRDefault="008115BC" w:rsidP="008115BC">
      <w:pPr>
        <w:tabs>
          <w:tab w:val="left" w:pos="270"/>
        </w:tabs>
        <w:spacing w:line="276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iCs/>
          <w:color w:val="000000" w:themeColor="text1"/>
          <w:sz w:val="20"/>
          <w:szCs w:val="20"/>
        </w:rPr>
        <w:t>3</w:t>
      </w:r>
      <w:r w:rsidR="003D229D" w:rsidRPr="00B96A3D">
        <w:rPr>
          <w:rFonts w:asciiTheme="majorBidi" w:hAnsiTheme="majorBidi" w:cstheme="majorBidi"/>
          <w:iCs/>
          <w:color w:val="000000" w:themeColor="text1"/>
          <w:sz w:val="20"/>
          <w:szCs w:val="20"/>
        </w:rPr>
        <w:t>.</w:t>
      </w:r>
      <w:r w:rsidR="001410F8">
        <w:rPr>
          <w:rFonts w:asciiTheme="majorBidi" w:hAnsiTheme="majorBidi" w:cstheme="majorBidi"/>
          <w:i/>
          <w:color w:val="000000" w:themeColor="text1"/>
          <w:sz w:val="20"/>
          <w:szCs w:val="20"/>
        </w:rPr>
        <w:tab/>
      </w:r>
      <w:r w:rsidR="001A060B" w:rsidRPr="00F02A66">
        <w:rPr>
          <w:rFonts w:asciiTheme="majorBidi" w:hAnsiTheme="majorBidi" w:cstheme="majorBidi"/>
          <w:i/>
          <w:color w:val="000000" w:themeColor="text1"/>
          <w:sz w:val="20"/>
          <w:szCs w:val="20"/>
        </w:rPr>
        <w:t>Robust Experimentation in the Continuous Time Bandit Problem</w:t>
      </w:r>
      <w:r w:rsidR="00872E8C">
        <w:rPr>
          <w:rFonts w:asciiTheme="majorBidi" w:hAnsiTheme="majorBidi" w:cstheme="majorBidi"/>
          <w:i/>
          <w:color w:val="000000" w:themeColor="text1"/>
          <w:sz w:val="20"/>
          <w:szCs w:val="20"/>
        </w:rPr>
        <w:t xml:space="preserve">, </w:t>
      </w:r>
      <w:r w:rsidR="00872E8C">
        <w:rPr>
          <w:rFonts w:asciiTheme="majorBidi" w:hAnsiTheme="majorBidi" w:cstheme="majorBidi"/>
          <w:iCs/>
          <w:color w:val="000000" w:themeColor="text1"/>
          <w:sz w:val="20"/>
          <w:szCs w:val="20"/>
        </w:rPr>
        <w:t>2020,</w:t>
      </w:r>
      <w:r w:rsidR="00872E8C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hyperlink r:id="rId12" w:history="1">
        <w:r w:rsidR="001410F8" w:rsidRPr="001410F8">
          <w:rPr>
            <w:rStyle w:val="Hyperlink"/>
            <w:rFonts w:asciiTheme="majorBidi" w:hAnsiTheme="majorBidi" w:cstheme="majorBidi"/>
            <w:i/>
            <w:iCs/>
            <w:sz w:val="20"/>
            <w:szCs w:val="20"/>
          </w:rPr>
          <w:t>Economic Theory</w:t>
        </w:r>
      </w:hyperlink>
      <w:r w:rsidR="00C02102">
        <w:rPr>
          <w:rFonts w:asciiTheme="majorBidi" w:hAnsiTheme="majorBidi" w:cstheme="majorBidi"/>
          <w:i/>
          <w:iCs/>
          <w:sz w:val="20"/>
          <w:szCs w:val="20"/>
        </w:rPr>
        <w:t>.</w:t>
      </w:r>
    </w:p>
    <w:p w14:paraId="7B8560F6" w14:textId="76EFDB63" w:rsidR="00CE01E1" w:rsidRDefault="008115BC" w:rsidP="008115BC">
      <w:pPr>
        <w:tabs>
          <w:tab w:val="left" w:pos="270"/>
        </w:tabs>
        <w:spacing w:line="276" w:lineRule="auto"/>
        <w:ind w:left="270" w:hanging="270"/>
        <w:rPr>
          <w:rFonts w:asciiTheme="majorBidi" w:hAnsiTheme="majorBidi" w:cstheme="majorBidi"/>
          <w:color w:val="000000"/>
          <w:sz w:val="20"/>
          <w:szCs w:val="20"/>
        </w:rPr>
      </w:pPr>
      <w:r>
        <w:rPr>
          <w:rFonts w:asciiTheme="majorBidi" w:hAnsiTheme="majorBidi" w:cstheme="majorBidi"/>
          <w:iCs/>
          <w:color w:val="000000" w:themeColor="text1"/>
          <w:sz w:val="20"/>
          <w:szCs w:val="20"/>
        </w:rPr>
        <w:t>2</w:t>
      </w:r>
      <w:r w:rsidR="00795BBA" w:rsidRPr="00B96A3D">
        <w:rPr>
          <w:rFonts w:asciiTheme="majorBidi" w:hAnsiTheme="majorBidi" w:cstheme="majorBidi"/>
          <w:iCs/>
          <w:color w:val="000000" w:themeColor="text1"/>
          <w:sz w:val="20"/>
          <w:szCs w:val="20"/>
        </w:rPr>
        <w:t>.</w:t>
      </w:r>
      <w:r w:rsidR="001410F8">
        <w:rPr>
          <w:rFonts w:asciiTheme="majorBidi" w:hAnsiTheme="majorBidi" w:cstheme="majorBidi"/>
          <w:i/>
          <w:color w:val="000000" w:themeColor="text1"/>
          <w:sz w:val="20"/>
          <w:szCs w:val="20"/>
        </w:rPr>
        <w:tab/>
      </w:r>
      <w:r w:rsidR="00374F0C" w:rsidRPr="00F02A66">
        <w:rPr>
          <w:rFonts w:asciiTheme="majorBidi" w:hAnsiTheme="majorBidi" w:cstheme="majorBidi"/>
          <w:i/>
          <w:color w:val="000000" w:themeColor="text1"/>
          <w:sz w:val="20"/>
          <w:szCs w:val="20"/>
        </w:rPr>
        <w:t>Risk Minimization and Portfolio Diversification</w:t>
      </w:r>
      <w:r w:rsidR="00372915">
        <w:rPr>
          <w:rFonts w:asciiTheme="majorBidi" w:hAnsiTheme="majorBidi" w:cstheme="majorBidi"/>
          <w:i/>
          <w:color w:val="000000" w:themeColor="text1"/>
          <w:sz w:val="20"/>
          <w:szCs w:val="20"/>
        </w:rPr>
        <w:t xml:space="preserve"> </w:t>
      </w:r>
      <w:r w:rsidR="00372915">
        <w:rPr>
          <w:rFonts w:asciiTheme="majorBidi" w:hAnsiTheme="majorBidi" w:cstheme="majorBidi"/>
          <w:iCs/>
          <w:color w:val="000000" w:themeColor="text1"/>
          <w:sz w:val="20"/>
          <w:szCs w:val="20"/>
        </w:rPr>
        <w:t xml:space="preserve">(with M. Kwak and T. A. </w:t>
      </w:r>
      <w:proofErr w:type="spellStart"/>
      <w:r w:rsidR="00372915">
        <w:rPr>
          <w:rFonts w:asciiTheme="majorBidi" w:hAnsiTheme="majorBidi" w:cstheme="majorBidi"/>
          <w:iCs/>
          <w:color w:val="000000" w:themeColor="text1"/>
          <w:sz w:val="20"/>
          <w:szCs w:val="20"/>
        </w:rPr>
        <w:t>Pirvu</w:t>
      </w:r>
      <w:proofErr w:type="spellEnd"/>
      <w:r w:rsidR="00372915">
        <w:rPr>
          <w:rFonts w:asciiTheme="majorBidi" w:hAnsiTheme="majorBidi" w:cstheme="majorBidi"/>
          <w:iCs/>
          <w:color w:val="000000" w:themeColor="text1"/>
          <w:sz w:val="20"/>
          <w:szCs w:val="20"/>
        </w:rPr>
        <w:t>)</w:t>
      </w:r>
      <w:r w:rsidR="00374F0C" w:rsidRPr="00F02A66">
        <w:rPr>
          <w:rFonts w:asciiTheme="majorBidi" w:hAnsiTheme="majorBidi" w:cstheme="majorBidi"/>
          <w:sz w:val="20"/>
          <w:szCs w:val="20"/>
        </w:rPr>
        <w:t>,</w:t>
      </w:r>
      <w:r w:rsidR="00A94E6B">
        <w:rPr>
          <w:rFonts w:asciiTheme="majorBidi" w:hAnsiTheme="majorBidi" w:cstheme="majorBidi"/>
          <w:sz w:val="20"/>
          <w:szCs w:val="20"/>
        </w:rPr>
        <w:t xml:space="preserve"> 2016,</w:t>
      </w:r>
      <w:r w:rsidR="001410F8">
        <w:rPr>
          <w:rFonts w:asciiTheme="majorBidi" w:hAnsiTheme="majorBidi" w:cstheme="majorBidi"/>
          <w:sz w:val="20"/>
          <w:szCs w:val="20"/>
        </w:rPr>
        <w:t xml:space="preserve"> </w:t>
      </w:r>
      <w:hyperlink r:id="rId13" w:history="1">
        <w:r w:rsidR="004B3E39" w:rsidRPr="001410F8">
          <w:rPr>
            <w:rStyle w:val="Hyperlink"/>
            <w:rFonts w:asciiTheme="majorBidi" w:hAnsiTheme="majorBidi" w:cstheme="majorBidi"/>
            <w:i/>
            <w:sz w:val="20"/>
            <w:szCs w:val="20"/>
          </w:rPr>
          <w:t>Quantitative Finance</w:t>
        </w:r>
      </w:hyperlink>
      <w:r w:rsidR="00C02102">
        <w:rPr>
          <w:rFonts w:asciiTheme="majorBidi" w:hAnsiTheme="majorBidi" w:cstheme="majorBidi"/>
          <w:iCs/>
          <w:sz w:val="20"/>
          <w:szCs w:val="20"/>
        </w:rPr>
        <w:t>.</w:t>
      </w:r>
    </w:p>
    <w:p w14:paraId="63AC87E2" w14:textId="77777777" w:rsidR="00FE6774" w:rsidRDefault="008115BC" w:rsidP="008115BC">
      <w:pPr>
        <w:tabs>
          <w:tab w:val="left" w:pos="270"/>
        </w:tabs>
        <w:autoSpaceDE w:val="0"/>
        <w:autoSpaceDN w:val="0"/>
        <w:adjustRightInd w:val="0"/>
        <w:spacing w:line="276" w:lineRule="auto"/>
        <w:ind w:left="270" w:hanging="270"/>
        <w:rPr>
          <w:sz w:val="20"/>
          <w:szCs w:val="20"/>
        </w:rPr>
      </w:pPr>
      <w:r>
        <w:rPr>
          <w:rFonts w:asciiTheme="majorBidi" w:hAnsiTheme="majorBidi" w:cstheme="majorBidi"/>
          <w:color w:val="000000"/>
          <w:sz w:val="20"/>
          <w:szCs w:val="20"/>
        </w:rPr>
        <w:t>1</w:t>
      </w:r>
      <w:r w:rsidR="001410F8">
        <w:rPr>
          <w:rFonts w:asciiTheme="majorBidi" w:hAnsiTheme="majorBidi" w:cstheme="majorBidi"/>
          <w:color w:val="000000"/>
          <w:sz w:val="20"/>
          <w:szCs w:val="20"/>
        </w:rPr>
        <w:t>.</w:t>
      </w:r>
      <w:r w:rsidR="00364F62">
        <w:rPr>
          <w:rFonts w:asciiTheme="majorBidi" w:hAnsiTheme="majorBidi" w:cstheme="majorBidi"/>
          <w:color w:val="000000"/>
          <w:sz w:val="20"/>
          <w:szCs w:val="20"/>
        </w:rPr>
        <w:tab/>
      </w:r>
      <w:r w:rsidR="001410F8" w:rsidRPr="00214406">
        <w:rPr>
          <w:i/>
          <w:iCs/>
          <w:sz w:val="20"/>
          <w:szCs w:val="20"/>
        </w:rPr>
        <w:t>Lattice coding for multiple access channels with commo</w:t>
      </w:r>
      <w:r w:rsidR="00326691">
        <w:rPr>
          <w:i/>
          <w:iCs/>
          <w:sz w:val="20"/>
          <w:szCs w:val="20"/>
        </w:rPr>
        <w:t>n</w:t>
      </w:r>
      <w:r w:rsidR="00697ABE">
        <w:rPr>
          <w:i/>
          <w:iCs/>
          <w:sz w:val="20"/>
          <w:szCs w:val="20"/>
        </w:rPr>
        <w:t xml:space="preserve"> </w:t>
      </w:r>
      <w:r w:rsidR="001410F8" w:rsidRPr="00214406">
        <w:rPr>
          <w:i/>
          <w:iCs/>
          <w:sz w:val="20"/>
          <w:szCs w:val="20"/>
        </w:rPr>
        <w:t>message and additive interference</w:t>
      </w:r>
      <w:r w:rsidR="00372915">
        <w:rPr>
          <w:sz w:val="20"/>
          <w:szCs w:val="20"/>
        </w:rPr>
        <w:t xml:space="preserve"> </w:t>
      </w:r>
    </w:p>
    <w:p w14:paraId="1A72A580" w14:textId="6CE5DD3D" w:rsidR="001410F8" w:rsidRDefault="00FE6774" w:rsidP="008115BC">
      <w:pPr>
        <w:tabs>
          <w:tab w:val="left" w:pos="270"/>
        </w:tabs>
        <w:autoSpaceDE w:val="0"/>
        <w:autoSpaceDN w:val="0"/>
        <w:adjustRightInd w:val="0"/>
        <w:spacing w:line="276" w:lineRule="auto"/>
        <w:ind w:left="270" w:hanging="270"/>
        <w:rPr>
          <w:sz w:val="20"/>
          <w:szCs w:val="20"/>
        </w:rPr>
      </w:pPr>
      <w:r>
        <w:rPr>
          <w:rFonts w:asciiTheme="majorBidi" w:hAnsiTheme="majorBidi" w:cstheme="majorBidi"/>
          <w:color w:val="000000"/>
          <w:sz w:val="20"/>
          <w:szCs w:val="20"/>
        </w:rPr>
        <w:tab/>
      </w:r>
      <w:r w:rsidR="00372915">
        <w:rPr>
          <w:sz w:val="20"/>
          <w:szCs w:val="20"/>
        </w:rPr>
        <w:t>(</w:t>
      </w:r>
      <w:proofErr w:type="gramStart"/>
      <w:r w:rsidR="00372915">
        <w:rPr>
          <w:sz w:val="20"/>
          <w:szCs w:val="20"/>
        </w:rPr>
        <w:t>with</w:t>
      </w:r>
      <w:proofErr w:type="gramEnd"/>
      <w:r w:rsidR="00372915">
        <w:rPr>
          <w:sz w:val="20"/>
          <w:szCs w:val="20"/>
        </w:rPr>
        <w:t xml:space="preserve"> M. J. </w:t>
      </w:r>
      <w:proofErr w:type="spellStart"/>
      <w:r w:rsidR="00372915">
        <w:rPr>
          <w:sz w:val="20"/>
          <w:szCs w:val="20"/>
        </w:rPr>
        <w:t>Emadi</w:t>
      </w:r>
      <w:proofErr w:type="spellEnd"/>
      <w:r w:rsidR="00372915">
        <w:rPr>
          <w:sz w:val="20"/>
          <w:szCs w:val="20"/>
        </w:rPr>
        <w:t xml:space="preserve">, A. G. </w:t>
      </w:r>
      <w:proofErr w:type="spellStart"/>
      <w:r w:rsidR="00372915">
        <w:rPr>
          <w:sz w:val="20"/>
          <w:szCs w:val="20"/>
        </w:rPr>
        <w:t>Davoodi</w:t>
      </w:r>
      <w:proofErr w:type="spellEnd"/>
      <w:r w:rsidR="00372915">
        <w:rPr>
          <w:sz w:val="20"/>
          <w:szCs w:val="20"/>
        </w:rPr>
        <w:t xml:space="preserve">, and M. R. </w:t>
      </w:r>
      <w:proofErr w:type="spellStart"/>
      <w:r w:rsidR="00372915">
        <w:rPr>
          <w:sz w:val="20"/>
          <w:szCs w:val="20"/>
        </w:rPr>
        <w:t>Aref</w:t>
      </w:r>
      <w:proofErr w:type="spellEnd"/>
      <w:r w:rsidR="00372915">
        <w:rPr>
          <w:sz w:val="20"/>
          <w:szCs w:val="20"/>
        </w:rPr>
        <w:t>)</w:t>
      </w:r>
      <w:r w:rsidR="001410F8" w:rsidRPr="001E6254">
        <w:rPr>
          <w:sz w:val="20"/>
          <w:szCs w:val="20"/>
        </w:rPr>
        <w:t>,</w:t>
      </w:r>
      <w:r w:rsidR="00A94E6B">
        <w:rPr>
          <w:sz w:val="20"/>
          <w:szCs w:val="20"/>
        </w:rPr>
        <w:t xml:space="preserve"> 2012, </w:t>
      </w:r>
      <w:r w:rsidR="001410F8" w:rsidRPr="001E6254">
        <w:rPr>
          <w:sz w:val="20"/>
          <w:szCs w:val="20"/>
        </w:rPr>
        <w:t xml:space="preserve"> </w:t>
      </w:r>
      <w:hyperlink r:id="rId14" w:history="1">
        <w:r w:rsidR="00007775" w:rsidRPr="00007775">
          <w:rPr>
            <w:rStyle w:val="Hyperlink"/>
            <w:i/>
            <w:iCs/>
            <w:sz w:val="20"/>
            <w:szCs w:val="20"/>
          </w:rPr>
          <w:t>Information Theory Workshop (ITW)</w:t>
        </w:r>
      </w:hyperlink>
      <w:r w:rsidR="00697ABE">
        <w:rPr>
          <w:sz w:val="20"/>
          <w:szCs w:val="20"/>
        </w:rPr>
        <w:t xml:space="preserve">. </w:t>
      </w:r>
    </w:p>
    <w:p w14:paraId="6DFFDDCA" w14:textId="0BEC8599" w:rsidR="00AE64C4" w:rsidRDefault="00AE64C4" w:rsidP="00B96A3D">
      <w:pPr>
        <w:tabs>
          <w:tab w:val="left" w:pos="270"/>
        </w:tabs>
        <w:autoSpaceDE w:val="0"/>
        <w:autoSpaceDN w:val="0"/>
        <w:adjustRightInd w:val="0"/>
        <w:rPr>
          <w:rFonts w:asciiTheme="majorBidi" w:hAnsiTheme="majorBidi" w:cstheme="majorBidi"/>
          <w:sz w:val="20"/>
          <w:szCs w:val="20"/>
        </w:rPr>
      </w:pPr>
    </w:p>
    <w:p w14:paraId="22EB3CBC" w14:textId="7B7B1FC8" w:rsidR="00391ACF" w:rsidRDefault="00AE64C4" w:rsidP="00AE64C4">
      <w:pPr>
        <w:tabs>
          <w:tab w:val="left" w:pos="270"/>
        </w:tabs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0"/>
          <w:szCs w:val="20"/>
        </w:rPr>
      </w:pPr>
      <w:r w:rsidRPr="00AE64C4">
        <w:rPr>
          <w:rFonts w:asciiTheme="majorBidi" w:hAnsiTheme="majorBidi" w:cstheme="majorBidi"/>
          <w:b/>
          <w:bCs/>
          <w:sz w:val="20"/>
          <w:szCs w:val="20"/>
        </w:rPr>
        <w:t>WORKING PAPERS:</w:t>
      </w:r>
    </w:p>
    <w:p w14:paraId="3D7F25D5" w14:textId="1EBED563" w:rsidR="00AE64C4" w:rsidRDefault="00B203AC" w:rsidP="003D6CC4">
      <w:pPr>
        <w:tabs>
          <w:tab w:val="left" w:pos="270"/>
        </w:tabs>
        <w:spacing w:line="276" w:lineRule="auto"/>
        <w:rPr>
          <w:i/>
          <w:iCs/>
          <w:color w:val="000000" w:themeColor="text1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3</w:t>
      </w:r>
      <w:r w:rsidR="00AE64C4">
        <w:rPr>
          <w:rFonts w:asciiTheme="majorBidi" w:hAnsiTheme="majorBidi" w:cstheme="majorBidi"/>
          <w:sz w:val="20"/>
          <w:szCs w:val="20"/>
        </w:rPr>
        <w:t>.</w:t>
      </w:r>
      <w:r w:rsidR="00AE64C4">
        <w:rPr>
          <w:rFonts w:asciiTheme="majorBidi" w:hAnsiTheme="majorBidi" w:cstheme="majorBidi"/>
          <w:b/>
          <w:bCs/>
          <w:sz w:val="20"/>
          <w:szCs w:val="20"/>
        </w:rPr>
        <w:tab/>
      </w:r>
      <w:r w:rsidR="00AE64C4" w:rsidRPr="00AE64C4">
        <w:rPr>
          <w:i/>
          <w:iCs/>
          <w:color w:val="000000" w:themeColor="text1"/>
          <w:sz w:val="20"/>
          <w:szCs w:val="20"/>
        </w:rPr>
        <w:t>Reputation, Innovation, and Externalities in Venture Capital</w:t>
      </w:r>
    </w:p>
    <w:p w14:paraId="0BE2804A" w14:textId="0AF60B30" w:rsidR="00AE64C4" w:rsidRPr="00B203AC" w:rsidRDefault="00AE64C4" w:rsidP="003D6CC4">
      <w:pPr>
        <w:tabs>
          <w:tab w:val="left" w:pos="270"/>
        </w:tabs>
        <w:spacing w:line="276" w:lineRule="auto"/>
        <w:rPr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2.</w:t>
      </w:r>
      <w:r>
        <w:rPr>
          <w:rFonts w:asciiTheme="majorBidi" w:hAnsiTheme="majorBidi" w:cstheme="majorBidi"/>
          <w:sz w:val="20"/>
          <w:szCs w:val="20"/>
        </w:rPr>
        <w:tab/>
      </w:r>
      <w:r w:rsidRPr="00AE64C4">
        <w:rPr>
          <w:i/>
          <w:iCs/>
          <w:sz w:val="20"/>
          <w:szCs w:val="20"/>
        </w:rPr>
        <w:t>Delegated Learning and Non-Credible Communication</w:t>
      </w:r>
      <w:r w:rsidR="00B203AC">
        <w:rPr>
          <w:i/>
          <w:iCs/>
          <w:sz w:val="20"/>
          <w:szCs w:val="20"/>
        </w:rPr>
        <w:t xml:space="preserve"> </w:t>
      </w:r>
      <w:r w:rsidR="00B203AC">
        <w:rPr>
          <w:sz w:val="20"/>
          <w:szCs w:val="20"/>
        </w:rPr>
        <w:t>(with P. B. McCrory)</w:t>
      </w:r>
    </w:p>
    <w:p w14:paraId="1C4E2EC6" w14:textId="6276BE15" w:rsidR="0093329F" w:rsidRDefault="00B203AC" w:rsidP="00AB6EE5">
      <w:pPr>
        <w:tabs>
          <w:tab w:val="left" w:pos="270"/>
        </w:tabs>
        <w:spacing w:line="276" w:lineRule="auto"/>
        <w:ind w:left="270" w:hanging="270"/>
        <w:rPr>
          <w:sz w:val="20"/>
          <w:szCs w:val="20"/>
        </w:rPr>
      </w:pPr>
      <w:r>
        <w:rPr>
          <w:sz w:val="20"/>
          <w:szCs w:val="20"/>
        </w:rPr>
        <w:t>1</w:t>
      </w:r>
      <w:r w:rsidR="00AE64C4">
        <w:rPr>
          <w:sz w:val="20"/>
          <w:szCs w:val="20"/>
        </w:rPr>
        <w:t>.</w:t>
      </w:r>
      <w:r w:rsidR="00AE64C4">
        <w:rPr>
          <w:sz w:val="20"/>
          <w:szCs w:val="20"/>
        </w:rPr>
        <w:tab/>
      </w:r>
      <w:r w:rsidR="00AE64C4" w:rsidRPr="00AE64C4">
        <w:rPr>
          <w:i/>
          <w:iCs/>
          <w:sz w:val="20"/>
          <w:szCs w:val="20"/>
        </w:rPr>
        <w:t xml:space="preserve">Large Deviations of Linear Models with </w:t>
      </w:r>
      <w:proofErr w:type="gramStart"/>
      <w:r w:rsidR="00AE64C4" w:rsidRPr="00AE64C4">
        <w:rPr>
          <w:i/>
          <w:iCs/>
          <w:sz w:val="20"/>
          <w:szCs w:val="20"/>
        </w:rPr>
        <w:t>Regularly-Varying</w:t>
      </w:r>
      <w:proofErr w:type="gramEnd"/>
      <w:r w:rsidR="00AE64C4" w:rsidRPr="00AE64C4">
        <w:rPr>
          <w:i/>
          <w:iCs/>
          <w:sz w:val="20"/>
          <w:szCs w:val="20"/>
        </w:rPr>
        <w:t xml:space="preserve"> Tails: </w:t>
      </w:r>
      <w:proofErr w:type="spellStart"/>
      <w:r w:rsidR="00AE64C4" w:rsidRPr="00AE64C4">
        <w:rPr>
          <w:i/>
          <w:iCs/>
          <w:sz w:val="20"/>
          <w:szCs w:val="20"/>
        </w:rPr>
        <w:t>Asymptotics</w:t>
      </w:r>
      <w:proofErr w:type="spellEnd"/>
      <w:r w:rsidR="00AE64C4" w:rsidRPr="00AE64C4">
        <w:rPr>
          <w:i/>
          <w:iCs/>
          <w:sz w:val="20"/>
          <w:szCs w:val="20"/>
        </w:rPr>
        <w:t xml:space="preserve"> and Efficient Estimation</w:t>
      </w:r>
      <w:r>
        <w:rPr>
          <w:sz w:val="20"/>
          <w:szCs w:val="20"/>
        </w:rPr>
        <w:t xml:space="preserve"> (with O. S. </w:t>
      </w:r>
      <w:proofErr w:type="spellStart"/>
      <w:r>
        <w:rPr>
          <w:sz w:val="20"/>
          <w:szCs w:val="20"/>
        </w:rPr>
        <w:t>Solari</w:t>
      </w:r>
      <w:proofErr w:type="spellEnd"/>
      <w:r>
        <w:rPr>
          <w:sz w:val="20"/>
          <w:szCs w:val="20"/>
        </w:rPr>
        <w:t>)</w:t>
      </w:r>
    </w:p>
    <w:p w14:paraId="00670E04" w14:textId="0C914F87" w:rsidR="00301AA0" w:rsidRDefault="00301AA0" w:rsidP="00AB6EE5">
      <w:pPr>
        <w:tabs>
          <w:tab w:val="left" w:pos="270"/>
        </w:tabs>
        <w:spacing w:line="276" w:lineRule="auto"/>
        <w:ind w:left="270" w:hanging="270"/>
        <w:rPr>
          <w:sz w:val="20"/>
          <w:szCs w:val="20"/>
        </w:rPr>
      </w:pPr>
    </w:p>
    <w:p w14:paraId="6E59DC6F" w14:textId="77777777" w:rsidR="00301AA0" w:rsidRDefault="00301AA0" w:rsidP="00301AA0">
      <w:pPr>
        <w:tabs>
          <w:tab w:val="left" w:pos="0"/>
          <w:tab w:val="left" w:pos="270"/>
          <w:tab w:val="left" w:pos="540"/>
          <w:tab w:val="left" w:pos="639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 w:rsidRPr="00F02A66">
        <w:rPr>
          <w:rFonts w:asciiTheme="majorBidi" w:hAnsiTheme="majorBidi" w:cstheme="majorBidi"/>
          <w:b/>
          <w:sz w:val="20"/>
          <w:szCs w:val="20"/>
        </w:rPr>
        <w:t>TEACHING:</w:t>
      </w:r>
    </w:p>
    <w:p w14:paraId="086A80E5" w14:textId="77777777" w:rsidR="00301AA0" w:rsidRDefault="00301AA0" w:rsidP="00301AA0">
      <w:pPr>
        <w:tabs>
          <w:tab w:val="left" w:pos="639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 w:rsidRPr="00F02A66">
        <w:rPr>
          <w:rFonts w:asciiTheme="majorBidi" w:hAnsiTheme="majorBidi" w:cstheme="majorBidi"/>
          <w:i/>
          <w:sz w:val="20"/>
          <w:szCs w:val="20"/>
        </w:rPr>
        <w:t>Graduate Student Instructor, UC Berkeley,</w:t>
      </w:r>
      <w:r>
        <w:rPr>
          <w:rFonts w:asciiTheme="majorBidi" w:hAnsiTheme="majorBidi" w:cstheme="majorBidi"/>
          <w:i/>
          <w:sz w:val="20"/>
          <w:szCs w:val="20"/>
        </w:rPr>
        <w:t xml:space="preserve"> f</w:t>
      </w:r>
      <w:r w:rsidRPr="00F02A66">
        <w:rPr>
          <w:rFonts w:asciiTheme="majorBidi" w:hAnsiTheme="majorBidi" w:cstheme="majorBidi"/>
          <w:i/>
          <w:sz w:val="20"/>
          <w:szCs w:val="20"/>
        </w:rPr>
        <w:t>irst year Ph.D. courses:</w:t>
      </w:r>
    </w:p>
    <w:p w14:paraId="78DF7A53" w14:textId="77777777" w:rsidR="00301AA0" w:rsidRDefault="00301AA0" w:rsidP="00301AA0">
      <w:pPr>
        <w:tabs>
          <w:tab w:val="left" w:pos="270"/>
          <w:tab w:val="left" w:pos="639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>Mathematical Tools for Economists (Econ 204, GSI for Professor Chris Shannon, Fall 2017, 18’, 19’ and 20’)</w:t>
      </w:r>
    </w:p>
    <w:p w14:paraId="3064B7A4" w14:textId="77777777" w:rsidR="00301AA0" w:rsidRDefault="00301AA0" w:rsidP="00301AA0">
      <w:pPr>
        <w:tabs>
          <w:tab w:val="left" w:pos="270"/>
          <w:tab w:val="left" w:pos="6390"/>
        </w:tabs>
        <w:ind w:left="-90" w:firstLine="90"/>
        <w:jc w:val="both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 xml:space="preserve">Game Theory (Econ 201B, GSI for Professor </w:t>
      </w:r>
      <w:proofErr w:type="spellStart"/>
      <w:r w:rsidRPr="00F02A66">
        <w:rPr>
          <w:rFonts w:asciiTheme="majorBidi" w:hAnsiTheme="majorBidi" w:cstheme="majorBidi"/>
          <w:sz w:val="20"/>
          <w:szCs w:val="20"/>
        </w:rPr>
        <w:t>Shachar</w:t>
      </w:r>
      <w:proofErr w:type="spellEnd"/>
      <w:r w:rsidRPr="00F02A6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02A66">
        <w:rPr>
          <w:rFonts w:asciiTheme="majorBidi" w:hAnsiTheme="majorBidi" w:cstheme="majorBidi"/>
          <w:sz w:val="20"/>
          <w:szCs w:val="20"/>
        </w:rPr>
        <w:t>Kariv</w:t>
      </w:r>
      <w:proofErr w:type="spellEnd"/>
      <w:r w:rsidRPr="00F02A66">
        <w:rPr>
          <w:rFonts w:asciiTheme="majorBidi" w:hAnsiTheme="majorBidi" w:cstheme="majorBidi"/>
          <w:sz w:val="20"/>
          <w:szCs w:val="20"/>
        </w:rPr>
        <w:t>, Spring 2019)</w:t>
      </w:r>
    </w:p>
    <w:p w14:paraId="22E5E13A" w14:textId="77777777" w:rsidR="00301AA0" w:rsidRDefault="00301AA0" w:rsidP="00301AA0">
      <w:pPr>
        <w:tabs>
          <w:tab w:val="left" w:pos="270"/>
          <w:tab w:val="left" w:pos="639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 xml:space="preserve">Econometrics (Econ 240B, GSI for Professor </w:t>
      </w:r>
      <w:proofErr w:type="spellStart"/>
      <w:r w:rsidRPr="00F02A66">
        <w:rPr>
          <w:rFonts w:asciiTheme="majorBidi" w:hAnsiTheme="majorBidi" w:cstheme="majorBidi"/>
          <w:sz w:val="20"/>
          <w:szCs w:val="20"/>
        </w:rPr>
        <w:t>Demian</w:t>
      </w:r>
      <w:proofErr w:type="spellEnd"/>
      <w:r w:rsidRPr="00F02A6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02A66">
        <w:rPr>
          <w:rFonts w:asciiTheme="majorBidi" w:hAnsiTheme="majorBidi" w:cstheme="majorBidi"/>
          <w:sz w:val="20"/>
          <w:szCs w:val="20"/>
        </w:rPr>
        <w:t>Pouzo</w:t>
      </w:r>
      <w:proofErr w:type="spellEnd"/>
      <w:r w:rsidRPr="00F02A66">
        <w:rPr>
          <w:rFonts w:asciiTheme="majorBidi" w:hAnsiTheme="majorBidi" w:cstheme="majorBidi"/>
          <w:sz w:val="20"/>
          <w:szCs w:val="20"/>
        </w:rPr>
        <w:t xml:space="preserve"> and Professor Jim Powell, Spring 2017 and 18’)</w:t>
      </w:r>
    </w:p>
    <w:p w14:paraId="67FE2EF5" w14:textId="77777777" w:rsidR="00301AA0" w:rsidRPr="004D1C90" w:rsidRDefault="00301AA0" w:rsidP="00301AA0">
      <w:pPr>
        <w:tabs>
          <w:tab w:val="left" w:pos="270"/>
          <w:tab w:val="left" w:pos="639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 w:rsidRPr="00F02A66">
        <w:rPr>
          <w:rFonts w:asciiTheme="majorBidi" w:hAnsiTheme="majorBidi" w:cstheme="majorBidi"/>
          <w:i/>
          <w:sz w:val="20"/>
          <w:szCs w:val="20"/>
        </w:rPr>
        <w:t xml:space="preserve">Graduate Student Instructor, UC Berkeley, </w:t>
      </w:r>
      <w:r>
        <w:rPr>
          <w:rFonts w:asciiTheme="majorBidi" w:hAnsiTheme="majorBidi" w:cstheme="majorBidi"/>
          <w:i/>
          <w:sz w:val="20"/>
          <w:szCs w:val="20"/>
        </w:rPr>
        <w:t>u</w:t>
      </w:r>
      <w:r w:rsidRPr="00F02A66">
        <w:rPr>
          <w:rFonts w:asciiTheme="majorBidi" w:hAnsiTheme="majorBidi" w:cstheme="majorBidi"/>
          <w:i/>
          <w:sz w:val="20"/>
          <w:szCs w:val="20"/>
        </w:rPr>
        <w:t>ndergraduate courses:</w:t>
      </w:r>
    </w:p>
    <w:p w14:paraId="1D5C5262" w14:textId="77777777" w:rsidR="00301AA0" w:rsidRDefault="00301AA0" w:rsidP="00301AA0">
      <w:pPr>
        <w:tabs>
          <w:tab w:val="left" w:pos="0"/>
          <w:tab w:val="left" w:pos="270"/>
          <w:tab w:val="left" w:pos="45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>Economics Department: Financial Economics (Econ 136)</w:t>
      </w:r>
    </w:p>
    <w:p w14:paraId="3DA497A1" w14:textId="6D1957A1" w:rsidR="00301AA0" w:rsidRPr="00301AA0" w:rsidRDefault="00301AA0" w:rsidP="00301AA0">
      <w:pPr>
        <w:tabs>
          <w:tab w:val="left" w:pos="27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>Haas School of Business</w:t>
      </w:r>
      <w:r w:rsidRPr="00F02A66">
        <w:rPr>
          <w:rFonts w:asciiTheme="majorBidi" w:hAnsiTheme="majorBidi" w:cstheme="majorBidi"/>
          <w:i/>
          <w:sz w:val="20"/>
          <w:szCs w:val="20"/>
        </w:rPr>
        <w:t>:</w:t>
      </w:r>
      <w:r w:rsidRPr="00F02A66">
        <w:rPr>
          <w:rFonts w:asciiTheme="majorBidi" w:hAnsiTheme="majorBidi" w:cstheme="majorBidi"/>
          <w:sz w:val="20"/>
          <w:szCs w:val="20"/>
        </w:rPr>
        <w:t xml:space="preserve"> Investment (UGBA 133)</w:t>
      </w:r>
      <w:r>
        <w:rPr>
          <w:rFonts w:asciiTheme="majorBidi" w:hAnsiTheme="majorBidi" w:cstheme="majorBidi"/>
          <w:sz w:val="20"/>
          <w:szCs w:val="20"/>
        </w:rPr>
        <w:t>;</w:t>
      </w:r>
      <w:r w:rsidRPr="00F02A66">
        <w:rPr>
          <w:rFonts w:asciiTheme="majorBidi" w:hAnsiTheme="majorBidi" w:cstheme="majorBidi"/>
          <w:sz w:val="20"/>
          <w:szCs w:val="20"/>
        </w:rPr>
        <w:t xml:space="preserve"> Financial Markets (UGBA 132); Principles of Microeconomics (UGBA 101A)</w:t>
      </w:r>
    </w:p>
    <w:p w14:paraId="68D02CB9" w14:textId="15509FAF" w:rsidR="00301AA0" w:rsidRDefault="00301AA0" w:rsidP="00AB6EE5">
      <w:pPr>
        <w:tabs>
          <w:tab w:val="left" w:pos="270"/>
        </w:tabs>
        <w:spacing w:line="276" w:lineRule="auto"/>
        <w:ind w:left="270" w:hanging="270"/>
        <w:rPr>
          <w:sz w:val="20"/>
          <w:szCs w:val="20"/>
        </w:rPr>
      </w:pPr>
    </w:p>
    <w:p w14:paraId="22B48D06" w14:textId="77777777" w:rsidR="00301AA0" w:rsidRDefault="00301AA0" w:rsidP="00301AA0">
      <w:pPr>
        <w:tabs>
          <w:tab w:val="left" w:pos="0"/>
          <w:tab w:val="left" w:pos="270"/>
          <w:tab w:val="left" w:pos="639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 w:rsidRPr="00F02A66">
        <w:rPr>
          <w:rFonts w:asciiTheme="majorBidi" w:hAnsiTheme="majorBidi" w:cstheme="majorBidi"/>
          <w:b/>
          <w:sz w:val="20"/>
          <w:szCs w:val="20"/>
        </w:rPr>
        <w:t>FELLOWSHIPS AND AWARDS:</w:t>
      </w:r>
    </w:p>
    <w:p w14:paraId="0392F3DA" w14:textId="77777777" w:rsidR="00301AA0" w:rsidRDefault="00301AA0" w:rsidP="00301AA0">
      <w:pPr>
        <w:tabs>
          <w:tab w:val="left" w:pos="0"/>
          <w:tab w:val="left" w:pos="27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 w:rsidRPr="00F02A66">
        <w:rPr>
          <w:rFonts w:asciiTheme="majorBidi" w:hAnsiTheme="majorBidi" w:cstheme="majorBidi"/>
          <w:sz w:val="20"/>
          <w:szCs w:val="20"/>
        </w:rPr>
        <w:t>2020-2</w:t>
      </w:r>
      <w:r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>Dissertation Completion Fellowship, UC Berkeley</w:t>
      </w:r>
    </w:p>
    <w:p w14:paraId="37A1AF6A" w14:textId="77777777" w:rsidR="00301AA0" w:rsidRDefault="00301AA0" w:rsidP="00301AA0">
      <w:pPr>
        <w:tabs>
          <w:tab w:val="left" w:pos="0"/>
          <w:tab w:val="left" w:pos="27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2019</w:t>
      </w:r>
      <w:r>
        <w:rPr>
          <w:rFonts w:asciiTheme="majorBidi" w:hAnsiTheme="majorBidi" w:cstheme="majorBidi"/>
          <w:sz w:val="20"/>
          <w:szCs w:val="20"/>
        </w:rPr>
        <w:tab/>
        <w:t>Finance Theory Group PhD Summer School</w:t>
      </w:r>
    </w:p>
    <w:p w14:paraId="50D33858" w14:textId="77777777" w:rsidR="00301AA0" w:rsidRDefault="00301AA0" w:rsidP="00301AA0">
      <w:pPr>
        <w:tabs>
          <w:tab w:val="left" w:pos="1080"/>
        </w:tabs>
      </w:pPr>
      <w:r>
        <w:rPr>
          <w:rFonts w:asciiTheme="majorBidi" w:hAnsiTheme="majorBidi" w:cstheme="majorBidi"/>
          <w:sz w:val="20"/>
          <w:szCs w:val="20"/>
        </w:rPr>
        <w:t>2018</w:t>
      </w:r>
      <w:r>
        <w:rPr>
          <w:rFonts w:asciiTheme="majorBidi" w:hAnsiTheme="majorBidi" w:cstheme="majorBidi"/>
          <w:sz w:val="20"/>
          <w:szCs w:val="20"/>
        </w:rPr>
        <w:tab/>
      </w:r>
      <w:r w:rsidRPr="00E71A35">
        <w:rPr>
          <w:sz w:val="20"/>
          <w:szCs w:val="20"/>
        </w:rPr>
        <w:t>Graduate</w:t>
      </w:r>
      <w:r>
        <w:rPr>
          <w:sz w:val="20"/>
          <w:szCs w:val="20"/>
        </w:rPr>
        <w:t xml:space="preserve"> </w:t>
      </w:r>
      <w:r w:rsidRPr="00E71A35">
        <w:rPr>
          <w:sz w:val="20"/>
          <w:szCs w:val="20"/>
        </w:rPr>
        <w:t>Assembly</w:t>
      </w:r>
      <w:r>
        <w:rPr>
          <w:sz w:val="20"/>
          <w:szCs w:val="20"/>
        </w:rPr>
        <w:t xml:space="preserve"> </w:t>
      </w:r>
      <w:r w:rsidRPr="00E71A35">
        <w:rPr>
          <w:sz w:val="20"/>
          <w:szCs w:val="20"/>
        </w:rPr>
        <w:t>Travel Award, UC Berkeley</w:t>
      </w:r>
    </w:p>
    <w:p w14:paraId="522562B5" w14:textId="77777777" w:rsidR="00301AA0" w:rsidRDefault="00301AA0" w:rsidP="00301AA0">
      <w:pPr>
        <w:tabs>
          <w:tab w:val="left" w:pos="1080"/>
        </w:tabs>
        <w:rPr>
          <w:rFonts w:asciiTheme="majorBidi" w:hAnsiTheme="majorBidi" w:cstheme="majorBidi"/>
          <w:sz w:val="20"/>
          <w:szCs w:val="20"/>
        </w:rPr>
      </w:pPr>
      <w:r w:rsidRPr="00F02A66">
        <w:rPr>
          <w:rFonts w:asciiTheme="majorBidi" w:hAnsiTheme="majorBidi" w:cstheme="majorBidi"/>
          <w:sz w:val="20"/>
          <w:szCs w:val="20"/>
        </w:rPr>
        <w:t>2015-16</w:t>
      </w: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>First- and second-year PhD fellowship, UC Berkeley, Center for Risk Management Research and Economics Department</w:t>
      </w:r>
    </w:p>
    <w:p w14:paraId="7F489251" w14:textId="77777777" w:rsidR="00301AA0" w:rsidRPr="00206EA0" w:rsidRDefault="00301AA0" w:rsidP="00301AA0">
      <w:pPr>
        <w:tabs>
          <w:tab w:val="left" w:pos="1080"/>
        </w:tabs>
        <w:rPr>
          <w:rFonts w:asciiTheme="majorBidi" w:hAnsiTheme="majorBidi" w:cstheme="majorBidi"/>
          <w:sz w:val="20"/>
          <w:szCs w:val="20"/>
        </w:rPr>
      </w:pPr>
      <w:r w:rsidRPr="00F02A66">
        <w:rPr>
          <w:rFonts w:asciiTheme="majorBidi" w:hAnsiTheme="majorBidi" w:cstheme="majorBidi"/>
          <w:sz w:val="20"/>
          <w:szCs w:val="20"/>
        </w:rPr>
        <w:t>2013-15</w:t>
      </w: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>Two-year Graduate Fellowship, McMaster University, Department of Mathematics</w:t>
      </w:r>
      <w:r w:rsidRPr="00F02A66">
        <w:rPr>
          <w:rFonts w:asciiTheme="majorBidi" w:hAnsiTheme="majorBidi" w:cstheme="majorBidi"/>
          <w:sz w:val="20"/>
          <w:szCs w:val="20"/>
        </w:rPr>
        <w:tab/>
      </w:r>
    </w:p>
    <w:p w14:paraId="67881666" w14:textId="00439D20" w:rsidR="00301AA0" w:rsidRPr="00301AA0" w:rsidRDefault="00301AA0" w:rsidP="00301AA0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 w:rsidRPr="00F02A66">
        <w:rPr>
          <w:rFonts w:asciiTheme="majorBidi" w:hAnsiTheme="majorBidi" w:cstheme="majorBidi"/>
          <w:sz w:val="20"/>
          <w:szCs w:val="20"/>
        </w:rPr>
        <w:t>2007</w:t>
      </w:r>
      <w:r>
        <w:rPr>
          <w:rFonts w:asciiTheme="majorBidi" w:hAnsiTheme="majorBidi" w:cstheme="majorBidi"/>
          <w:sz w:val="20"/>
          <w:szCs w:val="20"/>
        </w:rPr>
        <w:tab/>
      </w:r>
      <w:r w:rsidRPr="00F02A66">
        <w:rPr>
          <w:rFonts w:asciiTheme="majorBidi" w:hAnsiTheme="majorBidi" w:cstheme="majorBidi"/>
          <w:sz w:val="20"/>
          <w:szCs w:val="20"/>
        </w:rPr>
        <w:t>Silver medal in the 20th Iranian National Physics Olympiad</w:t>
      </w:r>
    </w:p>
    <w:p w14:paraId="5F18A2C7" w14:textId="77777777" w:rsidR="00AE64C4" w:rsidRPr="00AE64C4" w:rsidRDefault="00AE64C4" w:rsidP="00AE64C4">
      <w:pPr>
        <w:tabs>
          <w:tab w:val="left" w:pos="270"/>
        </w:tabs>
        <w:rPr>
          <w:i/>
          <w:iCs/>
          <w:color w:val="000000" w:themeColor="text1"/>
          <w:sz w:val="20"/>
          <w:szCs w:val="20"/>
        </w:rPr>
      </w:pPr>
    </w:p>
    <w:p w14:paraId="7E178DA0" w14:textId="2C44E664" w:rsidR="00391ACF" w:rsidRDefault="00301AA0" w:rsidP="00391ACF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SEMINARS</w:t>
      </w:r>
      <w:r w:rsidR="00391ACF" w:rsidRPr="007D3ECD">
        <w:rPr>
          <w:rFonts w:asciiTheme="majorBidi" w:hAnsiTheme="majorBidi" w:cstheme="majorBidi"/>
          <w:b/>
          <w:bCs/>
          <w:sz w:val="20"/>
          <w:szCs w:val="20"/>
        </w:rPr>
        <w:t>:</w:t>
      </w:r>
    </w:p>
    <w:p w14:paraId="2C60D587" w14:textId="77777777" w:rsidR="004C20E0" w:rsidRDefault="00391ACF" w:rsidP="004C20E0">
      <w:pPr>
        <w:tabs>
          <w:tab w:val="left" w:pos="0"/>
          <w:tab w:val="left" w:pos="1080"/>
          <w:tab w:val="left" w:pos="6390"/>
        </w:tabs>
        <w:ind w:left="720" w:hanging="720"/>
        <w:jc w:val="both"/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sz w:val="20"/>
          <w:szCs w:val="20"/>
        </w:rPr>
        <w:t>2021</w:t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 w:rsidR="004C20E0" w:rsidRPr="00B96A3D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15th International Conference on Game Theory and Management, St. Petersburg</w:t>
      </w:r>
      <w:r w:rsidR="004C20E0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4C20E0" w:rsidRPr="00B96A3D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 xml:space="preserve">University, </w:t>
      </w:r>
      <w:proofErr w:type="gramStart"/>
      <w:r w:rsidR="004C20E0" w:rsidRPr="00B96A3D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Russia;</w:t>
      </w:r>
      <w:proofErr w:type="gramEnd"/>
      <w:r w:rsidR="004C20E0" w:rsidRPr="00B96A3D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19EC670D" w14:textId="77777777" w:rsidR="004C20E0" w:rsidRPr="004A6481" w:rsidRDefault="004C20E0" w:rsidP="004C20E0">
      <w:pPr>
        <w:tabs>
          <w:tab w:val="left" w:pos="0"/>
          <w:tab w:val="left" w:pos="1080"/>
          <w:tab w:val="left" w:pos="6390"/>
        </w:tabs>
        <w:ind w:left="720" w:hanging="720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ab/>
      </w:r>
      <w:r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ab/>
      </w:r>
      <w:r w:rsidRPr="00B96A3D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16th European Meeting on Game Theory (SING16)</w:t>
      </w:r>
      <w:r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, Granada, Spain</w:t>
      </w:r>
    </w:p>
    <w:p w14:paraId="68A12144" w14:textId="065B4FC3" w:rsidR="00391ACF" w:rsidRPr="004C20E0" w:rsidRDefault="004C20E0" w:rsidP="004C20E0">
      <w:pPr>
        <w:tabs>
          <w:tab w:val="left" w:pos="0"/>
          <w:tab w:val="left" w:pos="1080"/>
          <w:tab w:val="left" w:pos="6390"/>
        </w:tabs>
        <w:ind w:left="720" w:hanging="720"/>
        <w:jc w:val="both"/>
        <w:rPr>
          <w:rFonts w:asciiTheme="majorBidi" w:hAnsiTheme="majorBidi" w:cstheme="majorBidi"/>
          <w:color w:val="000000" w:themeColor="text1"/>
          <w:sz w:val="20"/>
          <w:szCs w:val="20"/>
        </w:rPr>
      </w:pPr>
      <w:r>
        <w:rPr>
          <w:rFonts w:asciiTheme="majorBidi" w:hAnsiTheme="majorBidi" w:cstheme="majorBidi"/>
          <w:color w:val="000000" w:themeColor="text1"/>
          <w:sz w:val="20"/>
          <w:szCs w:val="20"/>
        </w:rPr>
        <w:tab/>
      </w:r>
      <w:r>
        <w:rPr>
          <w:rFonts w:asciiTheme="majorBidi" w:hAnsiTheme="majorBidi" w:cstheme="majorBidi"/>
          <w:color w:val="000000" w:themeColor="text1"/>
          <w:sz w:val="20"/>
          <w:szCs w:val="20"/>
        </w:rPr>
        <w:tab/>
      </w:r>
      <w:r w:rsidR="00391ACF" w:rsidRPr="00B96A3D">
        <w:rPr>
          <w:rFonts w:asciiTheme="majorBidi" w:hAnsiTheme="majorBidi" w:cstheme="majorBidi"/>
          <w:color w:val="000000" w:themeColor="text1"/>
          <w:sz w:val="20"/>
          <w:szCs w:val="20"/>
        </w:rPr>
        <w:t>UC Davis</w:t>
      </w:r>
      <w:r w:rsidR="00301AA0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; </w:t>
      </w:r>
      <w:r w:rsidR="00391ACF" w:rsidRPr="00B96A3D">
        <w:rPr>
          <w:rFonts w:asciiTheme="majorBidi" w:hAnsiTheme="majorBidi" w:cstheme="majorBidi"/>
          <w:color w:val="000000" w:themeColor="text1"/>
          <w:sz w:val="20"/>
          <w:szCs w:val="20"/>
        </w:rPr>
        <w:t>Arizona State University</w:t>
      </w:r>
      <w:r w:rsidR="005214C2">
        <w:rPr>
          <w:rFonts w:asciiTheme="majorBidi" w:hAnsiTheme="majorBidi" w:cstheme="majorBidi"/>
          <w:sz w:val="20"/>
          <w:szCs w:val="20"/>
        </w:rPr>
        <w:tab/>
      </w:r>
      <w:r w:rsidR="005214C2">
        <w:rPr>
          <w:rFonts w:asciiTheme="majorBidi" w:hAnsiTheme="majorBidi" w:cstheme="majorBidi"/>
          <w:sz w:val="20"/>
          <w:szCs w:val="20"/>
        </w:rPr>
        <w:tab/>
      </w:r>
    </w:p>
    <w:p w14:paraId="08862E82" w14:textId="77777777" w:rsidR="00391ACF" w:rsidRDefault="00391ACF" w:rsidP="00391ACF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2020</w:t>
      </w:r>
      <w:r>
        <w:rPr>
          <w:rFonts w:asciiTheme="majorBidi" w:hAnsiTheme="majorBidi" w:cstheme="majorBidi"/>
          <w:sz w:val="20"/>
          <w:szCs w:val="20"/>
        </w:rPr>
        <w:tab/>
        <w:t xml:space="preserve">UC Berkeley, Department of Economics, Theory and Finance weekly </w:t>
      </w:r>
      <w:proofErr w:type="gramStart"/>
      <w:r>
        <w:rPr>
          <w:rFonts w:asciiTheme="majorBidi" w:hAnsiTheme="majorBidi" w:cstheme="majorBidi"/>
          <w:sz w:val="20"/>
          <w:szCs w:val="20"/>
        </w:rPr>
        <w:t>Seminars;</w:t>
      </w:r>
      <w:proofErr w:type="gramEnd"/>
    </w:p>
    <w:p w14:paraId="1EB2EDEC" w14:textId="77777777" w:rsidR="00391ACF" w:rsidRDefault="00391ACF" w:rsidP="00391ACF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  <w:t>Search and Matching in Macro and Finance (</w:t>
      </w:r>
      <w:proofErr w:type="spellStart"/>
      <w:r>
        <w:rPr>
          <w:rFonts w:asciiTheme="majorBidi" w:hAnsiTheme="majorBidi" w:cstheme="majorBidi"/>
          <w:sz w:val="20"/>
          <w:szCs w:val="20"/>
        </w:rPr>
        <w:t>SaMMF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Workshop for Job Market Candidates, November 2020)</w:t>
      </w:r>
    </w:p>
    <w:p w14:paraId="515E2F28" w14:textId="77777777" w:rsidR="00391ACF" w:rsidRDefault="00391ACF" w:rsidP="00391ACF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2019</w:t>
      </w:r>
      <w:r>
        <w:rPr>
          <w:rFonts w:asciiTheme="majorBidi" w:hAnsiTheme="majorBidi" w:cstheme="majorBidi"/>
          <w:sz w:val="20"/>
          <w:szCs w:val="20"/>
        </w:rPr>
        <w:tab/>
        <w:t>UC Berkeley, Department of Economics, Risk Seminar; Haas School of Business, Finance Lunch</w:t>
      </w:r>
    </w:p>
    <w:p w14:paraId="2543E2C1" w14:textId="77777777" w:rsidR="00391ACF" w:rsidRDefault="00391ACF" w:rsidP="00391ACF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2018 </w:t>
      </w:r>
      <w:r>
        <w:rPr>
          <w:rFonts w:asciiTheme="majorBidi" w:hAnsiTheme="majorBidi" w:cstheme="majorBidi"/>
          <w:sz w:val="20"/>
          <w:szCs w:val="20"/>
        </w:rPr>
        <w:tab/>
        <w:t>Washington University in St. Louis, Economics Graduate Student Conference</w:t>
      </w:r>
    </w:p>
    <w:p w14:paraId="385EDC0F" w14:textId="77777777" w:rsidR="00391ACF" w:rsidRDefault="00391ACF" w:rsidP="00391ACF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2017</w:t>
      </w:r>
      <w:r>
        <w:rPr>
          <w:rFonts w:asciiTheme="majorBidi" w:hAnsiTheme="majorBidi" w:cstheme="majorBidi"/>
          <w:sz w:val="20"/>
          <w:szCs w:val="20"/>
        </w:rPr>
        <w:tab/>
        <w:t>UC Berkeley, Department of Statistics, BSTARS; Department of Economics, Risk Seminar</w:t>
      </w:r>
    </w:p>
    <w:p w14:paraId="51B891B6" w14:textId="3A67BE9A" w:rsidR="00391ACF" w:rsidRPr="00324F55" w:rsidRDefault="00391ACF" w:rsidP="00EF4CCD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2016</w:t>
      </w:r>
      <w:r>
        <w:rPr>
          <w:rFonts w:asciiTheme="majorBidi" w:hAnsiTheme="majorBidi" w:cstheme="majorBidi"/>
          <w:sz w:val="20"/>
          <w:szCs w:val="20"/>
        </w:rPr>
        <w:tab/>
        <w:t>UC Santa Barbara, Department of Statistics and Applied Probability</w:t>
      </w:r>
    </w:p>
    <w:p w14:paraId="3CA3AACE" w14:textId="77777777" w:rsidR="00780476" w:rsidRDefault="00780476" w:rsidP="00780476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</w:p>
    <w:p w14:paraId="7F4E355D" w14:textId="098B271A" w:rsidR="00780476" w:rsidRPr="00780476" w:rsidRDefault="00073D9C" w:rsidP="00EF4CCD">
      <w:pPr>
        <w:tabs>
          <w:tab w:val="left" w:pos="0"/>
          <w:tab w:val="left" w:pos="90"/>
          <w:tab w:val="left" w:pos="1080"/>
          <w:tab w:val="left" w:pos="6390"/>
        </w:tabs>
        <w:jc w:val="both"/>
        <w:rPr>
          <w:rFonts w:asciiTheme="majorBidi" w:hAnsiTheme="majorBidi" w:cstheme="majorBidi"/>
          <w:color w:val="0000FF" w:themeColor="hyperlink"/>
          <w:u w:val="single"/>
        </w:rPr>
      </w:pPr>
      <w:r w:rsidRPr="00073D9C">
        <w:rPr>
          <w:rFonts w:ascii="TimesNewRomanPS" w:hAnsi="TimesNewRomanPS"/>
          <w:b/>
          <w:bCs/>
          <w:color w:val="000000" w:themeColor="text1"/>
          <w:sz w:val="20"/>
          <w:szCs w:val="20"/>
        </w:rPr>
        <w:t xml:space="preserve">REFEREEING: </w:t>
      </w:r>
      <w:r w:rsidRPr="00971CFE">
        <w:rPr>
          <w:rFonts w:asciiTheme="majorBidi" w:hAnsiTheme="majorBidi" w:cstheme="majorBidi"/>
          <w:sz w:val="20"/>
          <w:szCs w:val="20"/>
        </w:rPr>
        <w:t>Computational Economics</w:t>
      </w:r>
    </w:p>
    <w:p w14:paraId="0DA3784A" w14:textId="77777777" w:rsidR="00780476" w:rsidRDefault="00780476" w:rsidP="00780476">
      <w:pPr>
        <w:tabs>
          <w:tab w:val="left" w:pos="270"/>
          <w:tab w:val="left" w:pos="6390"/>
        </w:tabs>
        <w:jc w:val="both"/>
        <w:rPr>
          <w:rFonts w:asciiTheme="majorBidi" w:hAnsiTheme="majorBidi" w:cstheme="majorBidi"/>
          <w:sz w:val="20"/>
          <w:szCs w:val="20"/>
        </w:rPr>
      </w:pPr>
    </w:p>
    <w:p w14:paraId="6A0752DD" w14:textId="55A5BFD9" w:rsidR="006320E2" w:rsidRDefault="001A060B" w:rsidP="006320E2">
      <w:pPr>
        <w:tabs>
          <w:tab w:val="left" w:pos="0"/>
        </w:tabs>
        <w:jc w:val="both"/>
        <w:rPr>
          <w:rFonts w:asciiTheme="majorBidi" w:hAnsiTheme="majorBidi" w:cstheme="majorBidi"/>
          <w:b/>
          <w:sz w:val="20"/>
          <w:szCs w:val="20"/>
        </w:rPr>
      </w:pPr>
      <w:r w:rsidRPr="00F02A66">
        <w:rPr>
          <w:rFonts w:asciiTheme="majorBidi" w:hAnsiTheme="majorBidi" w:cstheme="majorBidi"/>
          <w:b/>
          <w:sz w:val="20"/>
          <w:szCs w:val="20"/>
        </w:rPr>
        <w:t>OTHER INFORMATION:</w:t>
      </w:r>
    </w:p>
    <w:p w14:paraId="54A4B631" w14:textId="2C82E7EC" w:rsidR="004A6481" w:rsidRDefault="004A6481" w:rsidP="004A6481">
      <w:pPr>
        <w:tabs>
          <w:tab w:val="left" w:pos="0"/>
          <w:tab w:val="left" w:pos="108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Programming</w:t>
      </w:r>
      <w:r w:rsidR="00250DA3">
        <w:rPr>
          <w:rFonts w:asciiTheme="majorBidi" w:hAnsiTheme="majorBidi" w:cstheme="majorBidi"/>
          <w:sz w:val="20"/>
          <w:szCs w:val="20"/>
        </w:rPr>
        <w:t xml:space="preserve"> Skills</w:t>
      </w:r>
      <w:r>
        <w:rPr>
          <w:rFonts w:asciiTheme="majorBidi" w:hAnsiTheme="majorBidi" w:cstheme="majorBidi"/>
          <w:sz w:val="20"/>
          <w:szCs w:val="20"/>
        </w:rPr>
        <w:t>:</w:t>
      </w:r>
      <w:r w:rsidR="00250DA3">
        <w:rPr>
          <w:rFonts w:asciiTheme="majorBidi" w:hAnsiTheme="majorBidi" w:cstheme="majorBidi"/>
          <w:sz w:val="20"/>
          <w:szCs w:val="20"/>
        </w:rPr>
        <w:t xml:space="preserve">  </w:t>
      </w:r>
      <w:r>
        <w:rPr>
          <w:rFonts w:asciiTheme="majorBidi" w:hAnsiTheme="majorBidi" w:cstheme="majorBidi"/>
          <w:sz w:val="20"/>
          <w:szCs w:val="20"/>
        </w:rPr>
        <w:t>Python, MATLAB</w:t>
      </w:r>
      <w:r w:rsidR="00250DA3">
        <w:rPr>
          <w:rFonts w:asciiTheme="majorBidi" w:hAnsiTheme="majorBidi" w:cstheme="majorBidi"/>
          <w:sz w:val="20"/>
          <w:szCs w:val="20"/>
        </w:rPr>
        <w:t>, R</w:t>
      </w:r>
    </w:p>
    <w:p w14:paraId="2A79C12F" w14:textId="37338B2B" w:rsidR="00F374B7" w:rsidRDefault="00F374B7" w:rsidP="00F374B7">
      <w:pPr>
        <w:pBdr>
          <w:bottom w:val="single" w:sz="6" w:space="1" w:color="auto"/>
        </w:pBdr>
        <w:tabs>
          <w:tab w:val="left" w:pos="0"/>
          <w:tab w:val="left" w:pos="1080"/>
        </w:tabs>
        <w:jc w:val="both"/>
        <w:rPr>
          <w:rFonts w:asciiTheme="majorBidi" w:hAnsiTheme="majorBidi" w:cstheme="majorBidi"/>
          <w:sz w:val="20"/>
          <w:szCs w:val="20"/>
        </w:rPr>
      </w:pPr>
    </w:p>
    <w:p w14:paraId="3D287587" w14:textId="140B686D" w:rsidR="00F374B7" w:rsidRPr="004A6481" w:rsidRDefault="00F374B7" w:rsidP="00F374B7">
      <w:pPr>
        <w:tabs>
          <w:tab w:val="left" w:pos="0"/>
          <w:tab w:val="left" w:pos="1080"/>
        </w:tabs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Last updated: 6/2021</w:t>
      </w:r>
    </w:p>
    <w:sectPr w:rsidR="00F374B7" w:rsidRPr="004A6481" w:rsidSect="00D4671A">
      <w:pgSz w:w="12240" w:h="15840"/>
      <w:pgMar w:top="0" w:right="360" w:bottom="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E248F1" w14:textId="77777777" w:rsidR="00F2754C" w:rsidRDefault="00F2754C" w:rsidP="00F374B7">
      <w:r>
        <w:separator/>
      </w:r>
    </w:p>
  </w:endnote>
  <w:endnote w:type="continuationSeparator" w:id="0">
    <w:p w14:paraId="764E1D6A" w14:textId="77777777" w:rsidR="00F2754C" w:rsidRDefault="00F2754C" w:rsidP="00F37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C1977B" w14:textId="77777777" w:rsidR="00F2754C" w:rsidRDefault="00F2754C" w:rsidP="00F374B7">
      <w:r>
        <w:separator/>
      </w:r>
    </w:p>
  </w:footnote>
  <w:footnote w:type="continuationSeparator" w:id="0">
    <w:p w14:paraId="50892A49" w14:textId="77777777" w:rsidR="00F2754C" w:rsidRDefault="00F2754C" w:rsidP="00F37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55EAE"/>
    <w:multiLevelType w:val="multilevel"/>
    <w:tmpl w:val="F000F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E7E6F"/>
    <w:multiLevelType w:val="hybridMultilevel"/>
    <w:tmpl w:val="0BEE2D0E"/>
    <w:lvl w:ilvl="0" w:tplc="99D88C84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07963"/>
    <w:multiLevelType w:val="hybridMultilevel"/>
    <w:tmpl w:val="C5421CCE"/>
    <w:lvl w:ilvl="0" w:tplc="43CAF202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62222"/>
    <w:multiLevelType w:val="hybridMultilevel"/>
    <w:tmpl w:val="5CC8D082"/>
    <w:lvl w:ilvl="0" w:tplc="145C62CA">
      <w:start w:val="1"/>
      <w:numFmt w:val="decimal"/>
      <w:lvlText w:val="%1."/>
      <w:lvlJc w:val="left"/>
      <w:pPr>
        <w:ind w:left="640" w:hanging="360"/>
      </w:pPr>
      <w:rPr>
        <w:rFonts w:hint="default"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" w15:restartNumberingAfterBreak="0">
    <w:nsid w:val="1C011018"/>
    <w:multiLevelType w:val="hybridMultilevel"/>
    <w:tmpl w:val="DCF2D614"/>
    <w:lvl w:ilvl="0" w:tplc="FE44071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342EB"/>
    <w:multiLevelType w:val="hybridMultilevel"/>
    <w:tmpl w:val="B6E04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516CE"/>
    <w:multiLevelType w:val="hybridMultilevel"/>
    <w:tmpl w:val="436A9388"/>
    <w:lvl w:ilvl="0" w:tplc="4072E3F2">
      <w:start w:val="1"/>
      <w:numFmt w:val="decimal"/>
      <w:lvlText w:val="%1."/>
      <w:lvlJc w:val="left"/>
      <w:pPr>
        <w:ind w:left="360" w:firstLine="0"/>
      </w:pPr>
      <w:rPr>
        <w:rFonts w:hint="default"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61CA7"/>
    <w:multiLevelType w:val="hybridMultilevel"/>
    <w:tmpl w:val="F24CF10A"/>
    <w:lvl w:ilvl="0" w:tplc="69F44DC4">
      <w:start w:val="1"/>
      <w:numFmt w:val="decimal"/>
      <w:lvlText w:val="%1."/>
      <w:lvlJc w:val="left"/>
      <w:pPr>
        <w:ind w:left="64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8" w15:restartNumberingAfterBreak="0">
    <w:nsid w:val="2F0E6EA5"/>
    <w:multiLevelType w:val="hybridMultilevel"/>
    <w:tmpl w:val="5C9E7360"/>
    <w:lvl w:ilvl="0" w:tplc="049070A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C0A81"/>
    <w:multiLevelType w:val="hybridMultilevel"/>
    <w:tmpl w:val="E8628AD8"/>
    <w:lvl w:ilvl="0" w:tplc="79CAA2E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235A7"/>
    <w:multiLevelType w:val="hybridMultilevel"/>
    <w:tmpl w:val="CFA6A3AC"/>
    <w:lvl w:ilvl="0" w:tplc="F7E4A64A">
      <w:start w:val="1"/>
      <w:numFmt w:val="decimal"/>
      <w:lvlText w:val="%1."/>
      <w:lvlJc w:val="left"/>
      <w:pPr>
        <w:ind w:left="64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1" w15:restartNumberingAfterBreak="0">
    <w:nsid w:val="31971AFA"/>
    <w:multiLevelType w:val="hybridMultilevel"/>
    <w:tmpl w:val="21A4F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6659D"/>
    <w:multiLevelType w:val="hybridMultilevel"/>
    <w:tmpl w:val="97C4C16C"/>
    <w:lvl w:ilvl="0" w:tplc="4AAAD366">
      <w:start w:val="2"/>
      <w:numFmt w:val="decimal"/>
      <w:lvlText w:val="%1."/>
      <w:lvlJc w:val="left"/>
      <w:pPr>
        <w:ind w:left="720" w:hanging="360"/>
      </w:pPr>
      <w:rPr>
        <w:rFonts w:hint="default"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C4412"/>
    <w:multiLevelType w:val="hybridMultilevel"/>
    <w:tmpl w:val="33AE2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76CA7"/>
    <w:multiLevelType w:val="hybridMultilevel"/>
    <w:tmpl w:val="B46E615E"/>
    <w:lvl w:ilvl="0" w:tplc="C694B42C">
      <w:start w:val="1"/>
      <w:numFmt w:val="decimal"/>
      <w:lvlText w:val="%1."/>
      <w:lvlJc w:val="left"/>
      <w:pPr>
        <w:ind w:left="100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5" w15:restartNumberingAfterBreak="0">
    <w:nsid w:val="48621D16"/>
    <w:multiLevelType w:val="hybridMultilevel"/>
    <w:tmpl w:val="6068DE64"/>
    <w:lvl w:ilvl="0" w:tplc="10E44BCC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A130A"/>
    <w:multiLevelType w:val="multilevel"/>
    <w:tmpl w:val="5240E8E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B5D7A12"/>
    <w:multiLevelType w:val="hybridMultilevel"/>
    <w:tmpl w:val="B49C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874610"/>
    <w:multiLevelType w:val="hybridMultilevel"/>
    <w:tmpl w:val="E624933E"/>
    <w:lvl w:ilvl="0" w:tplc="1BB20428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514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CCC3D51"/>
    <w:multiLevelType w:val="multilevel"/>
    <w:tmpl w:val="FA6A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75E48"/>
    <w:multiLevelType w:val="hybridMultilevel"/>
    <w:tmpl w:val="3CF04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A4376A"/>
    <w:multiLevelType w:val="hybridMultilevel"/>
    <w:tmpl w:val="35C8C798"/>
    <w:lvl w:ilvl="0" w:tplc="35D2047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21462"/>
    <w:multiLevelType w:val="hybridMultilevel"/>
    <w:tmpl w:val="A7C4AC5E"/>
    <w:lvl w:ilvl="0" w:tplc="A49C7262">
      <w:start w:val="1"/>
      <w:numFmt w:val="decimal"/>
      <w:lvlText w:val="%1."/>
      <w:lvlJc w:val="left"/>
      <w:pPr>
        <w:ind w:left="640" w:hanging="360"/>
      </w:pPr>
      <w:rPr>
        <w:rFonts w:hint="default"/>
        <w:i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4" w15:restartNumberingAfterBreak="0">
    <w:nsid w:val="61EA16F2"/>
    <w:multiLevelType w:val="hybridMultilevel"/>
    <w:tmpl w:val="A956BD5E"/>
    <w:lvl w:ilvl="0" w:tplc="283A923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2B1959"/>
    <w:multiLevelType w:val="hybridMultilevel"/>
    <w:tmpl w:val="B87AD4CC"/>
    <w:lvl w:ilvl="0" w:tplc="06CC2E1E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66905F4E"/>
    <w:multiLevelType w:val="hybridMultilevel"/>
    <w:tmpl w:val="DEE8F2FC"/>
    <w:lvl w:ilvl="0" w:tplc="4072E3F2">
      <w:start w:val="1"/>
      <w:numFmt w:val="decimal"/>
      <w:lvlText w:val="%1."/>
      <w:lvlJc w:val="left"/>
      <w:pPr>
        <w:ind w:left="720" w:firstLine="0"/>
      </w:pPr>
      <w:rPr>
        <w:rFonts w:hint="default"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B904AA"/>
    <w:multiLevelType w:val="hybridMultilevel"/>
    <w:tmpl w:val="19FE8142"/>
    <w:lvl w:ilvl="0" w:tplc="4ECC5C7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8500D2"/>
    <w:multiLevelType w:val="hybridMultilevel"/>
    <w:tmpl w:val="66D20E32"/>
    <w:lvl w:ilvl="0" w:tplc="C9DA45F0">
      <w:start w:val="1"/>
      <w:numFmt w:val="decimal"/>
      <w:lvlText w:val="%1."/>
      <w:lvlJc w:val="left"/>
      <w:pPr>
        <w:ind w:left="1080" w:hanging="936"/>
      </w:pPr>
      <w:rPr>
        <w:rFonts w:hint="default"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E890EE0"/>
    <w:multiLevelType w:val="hybridMultilevel"/>
    <w:tmpl w:val="72188208"/>
    <w:lvl w:ilvl="0" w:tplc="8A6817E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25"/>
  </w:num>
  <w:num w:numId="4">
    <w:abstractNumId w:val="3"/>
  </w:num>
  <w:num w:numId="5">
    <w:abstractNumId w:val="15"/>
  </w:num>
  <w:num w:numId="6">
    <w:abstractNumId w:val="2"/>
  </w:num>
  <w:num w:numId="7">
    <w:abstractNumId w:val="18"/>
  </w:num>
  <w:num w:numId="8">
    <w:abstractNumId w:val="19"/>
  </w:num>
  <w:num w:numId="9">
    <w:abstractNumId w:val="10"/>
  </w:num>
  <w:num w:numId="10">
    <w:abstractNumId w:val="27"/>
  </w:num>
  <w:num w:numId="11">
    <w:abstractNumId w:val="8"/>
  </w:num>
  <w:num w:numId="12">
    <w:abstractNumId w:val="7"/>
  </w:num>
  <w:num w:numId="13">
    <w:abstractNumId w:val="14"/>
  </w:num>
  <w:num w:numId="14">
    <w:abstractNumId w:val="1"/>
  </w:num>
  <w:num w:numId="15">
    <w:abstractNumId w:val="4"/>
  </w:num>
  <w:num w:numId="16">
    <w:abstractNumId w:val="11"/>
  </w:num>
  <w:num w:numId="17">
    <w:abstractNumId w:val="23"/>
  </w:num>
  <w:num w:numId="18">
    <w:abstractNumId w:val="29"/>
  </w:num>
  <w:num w:numId="19">
    <w:abstractNumId w:val="12"/>
  </w:num>
  <w:num w:numId="20">
    <w:abstractNumId w:val="6"/>
  </w:num>
  <w:num w:numId="21">
    <w:abstractNumId w:val="26"/>
  </w:num>
  <w:num w:numId="22">
    <w:abstractNumId w:val="28"/>
  </w:num>
  <w:num w:numId="23">
    <w:abstractNumId w:val="20"/>
  </w:num>
  <w:num w:numId="24">
    <w:abstractNumId w:val="17"/>
  </w:num>
  <w:num w:numId="25">
    <w:abstractNumId w:val="13"/>
  </w:num>
  <w:num w:numId="26">
    <w:abstractNumId w:val="5"/>
  </w:num>
  <w:num w:numId="27">
    <w:abstractNumId w:val="21"/>
  </w:num>
  <w:num w:numId="28">
    <w:abstractNumId w:val="22"/>
  </w:num>
  <w:num w:numId="29">
    <w:abstractNumId w:val="24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C9"/>
    <w:rsid w:val="00007775"/>
    <w:rsid w:val="000113F2"/>
    <w:rsid w:val="0004067F"/>
    <w:rsid w:val="00042134"/>
    <w:rsid w:val="000421D2"/>
    <w:rsid w:val="00073D9C"/>
    <w:rsid w:val="0008238A"/>
    <w:rsid w:val="000B3AC5"/>
    <w:rsid w:val="000B7B9A"/>
    <w:rsid w:val="000C4B6D"/>
    <w:rsid w:val="000D08B6"/>
    <w:rsid w:val="000D2755"/>
    <w:rsid w:val="000E0EC5"/>
    <w:rsid w:val="000F5A4B"/>
    <w:rsid w:val="00111990"/>
    <w:rsid w:val="00127C4D"/>
    <w:rsid w:val="00131E81"/>
    <w:rsid w:val="001410F8"/>
    <w:rsid w:val="001724B3"/>
    <w:rsid w:val="00174138"/>
    <w:rsid w:val="001A060B"/>
    <w:rsid w:val="001C1B5F"/>
    <w:rsid w:val="001E0629"/>
    <w:rsid w:val="001E6254"/>
    <w:rsid w:val="00202264"/>
    <w:rsid w:val="00206EA0"/>
    <w:rsid w:val="00214406"/>
    <w:rsid w:val="00221E0E"/>
    <w:rsid w:val="00243832"/>
    <w:rsid w:val="002473A0"/>
    <w:rsid w:val="00250DA3"/>
    <w:rsid w:val="00264825"/>
    <w:rsid w:val="0027047E"/>
    <w:rsid w:val="00270D7F"/>
    <w:rsid w:val="00272C22"/>
    <w:rsid w:val="0029295A"/>
    <w:rsid w:val="002B4B0B"/>
    <w:rsid w:val="002C59ED"/>
    <w:rsid w:val="002D4409"/>
    <w:rsid w:val="002D7AD9"/>
    <w:rsid w:val="00301A58"/>
    <w:rsid w:val="00301AA0"/>
    <w:rsid w:val="00310DCE"/>
    <w:rsid w:val="00313254"/>
    <w:rsid w:val="00320FE2"/>
    <w:rsid w:val="0032206A"/>
    <w:rsid w:val="00324F55"/>
    <w:rsid w:val="00326691"/>
    <w:rsid w:val="00333504"/>
    <w:rsid w:val="00343FE6"/>
    <w:rsid w:val="00353F8E"/>
    <w:rsid w:val="00364F62"/>
    <w:rsid w:val="00366D06"/>
    <w:rsid w:val="00372915"/>
    <w:rsid w:val="00373CB3"/>
    <w:rsid w:val="0037446E"/>
    <w:rsid w:val="00374F0C"/>
    <w:rsid w:val="00391503"/>
    <w:rsid w:val="00391ACF"/>
    <w:rsid w:val="003A4F27"/>
    <w:rsid w:val="003B5B03"/>
    <w:rsid w:val="003D229D"/>
    <w:rsid w:val="003D3C93"/>
    <w:rsid w:val="003D6CC4"/>
    <w:rsid w:val="003E083B"/>
    <w:rsid w:val="003E33D6"/>
    <w:rsid w:val="003E6C39"/>
    <w:rsid w:val="00434E42"/>
    <w:rsid w:val="00462E9D"/>
    <w:rsid w:val="00467521"/>
    <w:rsid w:val="0047400C"/>
    <w:rsid w:val="00483348"/>
    <w:rsid w:val="004912A2"/>
    <w:rsid w:val="00491BDD"/>
    <w:rsid w:val="004A51A9"/>
    <w:rsid w:val="004A6481"/>
    <w:rsid w:val="004A6E87"/>
    <w:rsid w:val="004B2F58"/>
    <w:rsid w:val="004B3E39"/>
    <w:rsid w:val="004C20E0"/>
    <w:rsid w:val="004D1C90"/>
    <w:rsid w:val="004D417D"/>
    <w:rsid w:val="00507E00"/>
    <w:rsid w:val="005214C2"/>
    <w:rsid w:val="00537BF6"/>
    <w:rsid w:val="00552CF6"/>
    <w:rsid w:val="00560A1F"/>
    <w:rsid w:val="005714F3"/>
    <w:rsid w:val="00582126"/>
    <w:rsid w:val="00583A1C"/>
    <w:rsid w:val="005862AB"/>
    <w:rsid w:val="00596E90"/>
    <w:rsid w:val="005A7E2F"/>
    <w:rsid w:val="005B07FF"/>
    <w:rsid w:val="005B42C9"/>
    <w:rsid w:val="005B496F"/>
    <w:rsid w:val="005C2928"/>
    <w:rsid w:val="005C4917"/>
    <w:rsid w:val="005D40F9"/>
    <w:rsid w:val="005E2A20"/>
    <w:rsid w:val="005E7004"/>
    <w:rsid w:val="0062446B"/>
    <w:rsid w:val="006320E2"/>
    <w:rsid w:val="00646823"/>
    <w:rsid w:val="00657D48"/>
    <w:rsid w:val="006645DF"/>
    <w:rsid w:val="00672AB3"/>
    <w:rsid w:val="00677F06"/>
    <w:rsid w:val="00697ABE"/>
    <w:rsid w:val="006C07F5"/>
    <w:rsid w:val="006C3BCD"/>
    <w:rsid w:val="006C6862"/>
    <w:rsid w:val="006E0ADC"/>
    <w:rsid w:val="006F7152"/>
    <w:rsid w:val="00716487"/>
    <w:rsid w:val="00724F44"/>
    <w:rsid w:val="00751956"/>
    <w:rsid w:val="00752557"/>
    <w:rsid w:val="00755404"/>
    <w:rsid w:val="00756095"/>
    <w:rsid w:val="00771AB8"/>
    <w:rsid w:val="00777390"/>
    <w:rsid w:val="00780476"/>
    <w:rsid w:val="00781884"/>
    <w:rsid w:val="00790814"/>
    <w:rsid w:val="00795BBA"/>
    <w:rsid w:val="0079766A"/>
    <w:rsid w:val="007C7FB3"/>
    <w:rsid w:val="007D3ECD"/>
    <w:rsid w:val="007E33D0"/>
    <w:rsid w:val="007E768B"/>
    <w:rsid w:val="007F5634"/>
    <w:rsid w:val="008111DE"/>
    <w:rsid w:val="008115BC"/>
    <w:rsid w:val="00823C2C"/>
    <w:rsid w:val="00824F26"/>
    <w:rsid w:val="00826628"/>
    <w:rsid w:val="00834B4A"/>
    <w:rsid w:val="00852523"/>
    <w:rsid w:val="00853CAE"/>
    <w:rsid w:val="00872E8C"/>
    <w:rsid w:val="00873CE0"/>
    <w:rsid w:val="00894764"/>
    <w:rsid w:val="008972CD"/>
    <w:rsid w:val="008A7322"/>
    <w:rsid w:val="008E0502"/>
    <w:rsid w:val="008E1C37"/>
    <w:rsid w:val="008E5BFC"/>
    <w:rsid w:val="008F6558"/>
    <w:rsid w:val="009004C6"/>
    <w:rsid w:val="00902ADF"/>
    <w:rsid w:val="0092115C"/>
    <w:rsid w:val="0093060B"/>
    <w:rsid w:val="0093329F"/>
    <w:rsid w:val="00943696"/>
    <w:rsid w:val="0096254D"/>
    <w:rsid w:val="00965163"/>
    <w:rsid w:val="00971CFE"/>
    <w:rsid w:val="009921D5"/>
    <w:rsid w:val="009B65BB"/>
    <w:rsid w:val="009C56C1"/>
    <w:rsid w:val="009D445C"/>
    <w:rsid w:val="009D4BC2"/>
    <w:rsid w:val="009D4C1A"/>
    <w:rsid w:val="009D6E61"/>
    <w:rsid w:val="009E0FD5"/>
    <w:rsid w:val="009E32F1"/>
    <w:rsid w:val="009F20D9"/>
    <w:rsid w:val="00A102C0"/>
    <w:rsid w:val="00A26A2B"/>
    <w:rsid w:val="00A27663"/>
    <w:rsid w:val="00A67093"/>
    <w:rsid w:val="00A94C4E"/>
    <w:rsid w:val="00A94E6B"/>
    <w:rsid w:val="00A97635"/>
    <w:rsid w:val="00AA567E"/>
    <w:rsid w:val="00AB2B62"/>
    <w:rsid w:val="00AB3C7F"/>
    <w:rsid w:val="00AB6EE5"/>
    <w:rsid w:val="00AB761E"/>
    <w:rsid w:val="00AC55B9"/>
    <w:rsid w:val="00AD65F3"/>
    <w:rsid w:val="00AE1E43"/>
    <w:rsid w:val="00AE4025"/>
    <w:rsid w:val="00AE64C4"/>
    <w:rsid w:val="00AE73E4"/>
    <w:rsid w:val="00AF0109"/>
    <w:rsid w:val="00AF0FFC"/>
    <w:rsid w:val="00B06B56"/>
    <w:rsid w:val="00B122EE"/>
    <w:rsid w:val="00B13714"/>
    <w:rsid w:val="00B15570"/>
    <w:rsid w:val="00B203AC"/>
    <w:rsid w:val="00B30F03"/>
    <w:rsid w:val="00B3672E"/>
    <w:rsid w:val="00B42879"/>
    <w:rsid w:val="00B5663E"/>
    <w:rsid w:val="00B65CD0"/>
    <w:rsid w:val="00B778CC"/>
    <w:rsid w:val="00B831C8"/>
    <w:rsid w:val="00B87741"/>
    <w:rsid w:val="00B96A3D"/>
    <w:rsid w:val="00BA3168"/>
    <w:rsid w:val="00BB7A3E"/>
    <w:rsid w:val="00BC5750"/>
    <w:rsid w:val="00BD0F82"/>
    <w:rsid w:val="00BD69FC"/>
    <w:rsid w:val="00BE0CEF"/>
    <w:rsid w:val="00BF19AB"/>
    <w:rsid w:val="00C02102"/>
    <w:rsid w:val="00C447B3"/>
    <w:rsid w:val="00C54DE7"/>
    <w:rsid w:val="00C60B65"/>
    <w:rsid w:val="00CC4B50"/>
    <w:rsid w:val="00CE01E1"/>
    <w:rsid w:val="00CE029F"/>
    <w:rsid w:val="00CF2E98"/>
    <w:rsid w:val="00D0201E"/>
    <w:rsid w:val="00D063FF"/>
    <w:rsid w:val="00D26B6C"/>
    <w:rsid w:val="00D432CC"/>
    <w:rsid w:val="00D4671A"/>
    <w:rsid w:val="00D66BBC"/>
    <w:rsid w:val="00D66E00"/>
    <w:rsid w:val="00D86CD4"/>
    <w:rsid w:val="00D953B8"/>
    <w:rsid w:val="00DB1196"/>
    <w:rsid w:val="00DC0812"/>
    <w:rsid w:val="00DC131C"/>
    <w:rsid w:val="00DE061B"/>
    <w:rsid w:val="00E21932"/>
    <w:rsid w:val="00E26209"/>
    <w:rsid w:val="00E33338"/>
    <w:rsid w:val="00E71A35"/>
    <w:rsid w:val="00E73653"/>
    <w:rsid w:val="00EA45A8"/>
    <w:rsid w:val="00EA6CB8"/>
    <w:rsid w:val="00EE7206"/>
    <w:rsid w:val="00EF3D57"/>
    <w:rsid w:val="00EF4CCD"/>
    <w:rsid w:val="00F02A66"/>
    <w:rsid w:val="00F15C9B"/>
    <w:rsid w:val="00F16140"/>
    <w:rsid w:val="00F2754C"/>
    <w:rsid w:val="00F31680"/>
    <w:rsid w:val="00F3188A"/>
    <w:rsid w:val="00F374B7"/>
    <w:rsid w:val="00F45928"/>
    <w:rsid w:val="00F45DFA"/>
    <w:rsid w:val="00F67E33"/>
    <w:rsid w:val="00F83043"/>
    <w:rsid w:val="00F96F0D"/>
    <w:rsid w:val="00FB681E"/>
    <w:rsid w:val="00FC635A"/>
    <w:rsid w:val="00FD27F0"/>
    <w:rsid w:val="00FE6774"/>
    <w:rsid w:val="00FF4AFE"/>
    <w:rsid w:val="00FF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7E2CD"/>
  <w15:docId w15:val="{2C6DD312-75BB-7E48-867C-2CB329CD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4C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9B65BB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n"/>
    </w:rPr>
  </w:style>
  <w:style w:type="character" w:styleId="Hyperlink">
    <w:name w:val="Hyperlink"/>
    <w:basedOn w:val="DefaultParagraphFont"/>
    <w:uiPriority w:val="99"/>
    <w:unhideWhenUsed/>
    <w:rsid w:val="00DC08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8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081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69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696"/>
    <w:rPr>
      <w:rFonts w:ascii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1410F8"/>
  </w:style>
  <w:style w:type="paragraph" w:styleId="NormalWeb">
    <w:name w:val="Normal (Web)"/>
    <w:basedOn w:val="Normal"/>
    <w:uiPriority w:val="99"/>
    <w:unhideWhenUsed/>
    <w:rsid w:val="00073D9C"/>
    <w:pPr>
      <w:spacing w:before="100" w:beforeAutospacing="1" w:after="100" w:afterAutospacing="1"/>
    </w:pPr>
  </w:style>
  <w:style w:type="character" w:customStyle="1" w:styleId="gd">
    <w:name w:val="gd"/>
    <w:basedOn w:val="DefaultParagraphFont"/>
    <w:rsid w:val="00073D9C"/>
  </w:style>
  <w:style w:type="paragraph" w:styleId="FootnoteText">
    <w:name w:val="footnote text"/>
    <w:basedOn w:val="Normal"/>
    <w:link w:val="FootnoteTextChar"/>
    <w:uiPriority w:val="99"/>
    <w:semiHidden/>
    <w:unhideWhenUsed/>
    <w:rsid w:val="00F374B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74B7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374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4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rzad-pourbabaee.github.io/" TargetMode="External"/><Relationship Id="rId13" Type="http://schemas.openxmlformats.org/officeDocument/2006/relationships/hyperlink" Target="https://www.tandfonline.com/doi/full/10.1080/14697688.2015.111589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00199-020-01328-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iencedirect.com/science/article/pii/S0165176521001713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user=3WvVDUAAAAAJ&amp;hl=en&amp;oi=a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arzad@berkeley.edu?user=3WvVDUAAAAAJ&amp;hl=en&amp;oi=ao" TargetMode="External"/><Relationship Id="rId14" Type="http://schemas.openxmlformats.org/officeDocument/2006/relationships/hyperlink" Target="https://ieeexplore.ieee.org/document/64047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bYRfC1Jzmno/0or+2mG8+cFSTg==">AMUW2mXZhQ6fxe1Lih68mLa3TIq8mzJ9TdFfIHGIaMRcwpJ47QekYwiF5njbem4G3/eIR1HI1cs5BGDGrezzhZkZdMCguaF02zbrW5gElR97JBps/A8x9oE=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Farzad Pourbabaee</cp:lastModifiedBy>
  <cp:revision>10</cp:revision>
  <cp:lastPrinted>2020-10-16T19:01:00Z</cp:lastPrinted>
  <dcterms:created xsi:type="dcterms:W3CDTF">2021-06-13T18:52:00Z</dcterms:created>
  <dcterms:modified xsi:type="dcterms:W3CDTF">2021-06-14T04:33:00Z</dcterms:modified>
</cp:coreProperties>
</file>