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7747" w14:textId="77777777" w:rsidR="00414446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E2E6D36" w14:textId="6944BDCD" w:rsidR="009F3807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>
        <w:rPr>
          <w:rFonts w:asciiTheme="majorBidi" w:hAnsiTheme="majorBidi" w:cstheme="majorBidi"/>
          <w:sz w:val="18"/>
          <w:szCs w:val="18"/>
        </w:rPr>
        <w:tab/>
      </w:r>
      <w:r w:rsidR="00EF3D57"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</w:p>
    <w:p w14:paraId="5CF1A886" w14:textId="77777777" w:rsidR="00414446" w:rsidRPr="00414446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</w:p>
    <w:p w14:paraId="0D5F85CE" w14:textId="3FFA4B97" w:rsidR="00444C98" w:rsidRDefault="00A27663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8" w:history="1">
        <w:r w:rsidR="00032C01" w:rsidRPr="00414446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2D5DB7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9" w:history="1">
        <w:r w:rsidR="002D5DB7" w:rsidRPr="00414446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414446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414446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798B153C" w14:textId="32A7B973" w:rsidR="00444C98" w:rsidRDefault="00414446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10" w:history="1">
        <w:r w:rsidRPr="00414446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444C98">
        <w:rPr>
          <w:rStyle w:val="Hyperlink"/>
          <w:rFonts w:asciiTheme="majorBidi" w:hAnsiTheme="majorBidi" w:cstheme="majorBidi"/>
          <w:sz w:val="20"/>
          <w:szCs w:val="20"/>
        </w:rPr>
        <w:t xml:space="preserve">  </w:t>
      </w:r>
    </w:p>
    <w:p w14:paraId="7A4D6116" w14:textId="05927EC9" w:rsidR="004A0B0F" w:rsidRDefault="00444C98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hyperlink r:id="rId11" w:history="1">
        <w:r w:rsidRPr="00444C98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</w:hyperlink>
      <w:r w:rsidRPr="00444C9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to Google Schol</w:t>
      </w:r>
      <w:r w:rsidR="004A0B0F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ar</w:t>
      </w:r>
    </w:p>
    <w:p w14:paraId="2F3B2BF6" w14:textId="77777777" w:rsidR="004A0B0F" w:rsidRDefault="004A0B0F" w:rsidP="004A0B0F">
      <w:pPr>
        <w:tabs>
          <w:tab w:val="left" w:pos="720"/>
          <w:tab w:val="left" w:pos="1080"/>
          <w:tab w:val="right" w:pos="11160"/>
        </w:tabs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170F666A" w14:textId="77777777" w:rsidR="00F71E7D" w:rsidRDefault="005B496F" w:rsidP="00457C57">
      <w:pPr>
        <w:tabs>
          <w:tab w:val="left" w:pos="720"/>
          <w:tab w:val="left" w:pos="1080"/>
          <w:tab w:val="right" w:pos="11160"/>
        </w:tabs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7B60C10" w14:textId="4F2BE8E0" w:rsidR="002D5DB7" w:rsidRPr="00F71E7D" w:rsidRDefault="00F71E7D" w:rsidP="00F71E7D">
      <w:pPr>
        <w:tabs>
          <w:tab w:val="left" w:pos="270"/>
          <w:tab w:val="left" w:pos="720"/>
          <w:tab w:val="left" w:pos="1080"/>
          <w:tab w:val="left" w:pos="3600"/>
          <w:tab w:val="left" w:pos="504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Senior Economist (AI/ML) at LinkedIn Corporation</w:t>
      </w:r>
      <w:r>
        <w:rPr>
          <w:rFonts w:asciiTheme="majorBidi" w:hAnsiTheme="majorBidi" w:cstheme="majorBidi"/>
          <w:sz w:val="20"/>
          <w:szCs w:val="20"/>
        </w:rPr>
        <w:tab/>
        <w:t>Sep 2024 – Present</w:t>
      </w:r>
      <w:r w:rsidR="004A0B0F">
        <w:rPr>
          <w:rFonts w:asciiTheme="majorBidi" w:hAnsiTheme="majorBidi" w:cstheme="majorBidi"/>
          <w:b/>
          <w:bCs/>
          <w:sz w:val="20"/>
          <w:szCs w:val="20"/>
        </w:rPr>
        <w:tab/>
      </w:r>
    </w:p>
    <w:p w14:paraId="01A206C5" w14:textId="7D427DBA" w:rsidR="00F71E7D" w:rsidRDefault="005A7E2F" w:rsidP="00F71E7D">
      <w:pPr>
        <w:tabs>
          <w:tab w:val="left" w:pos="270"/>
          <w:tab w:val="left" w:pos="720"/>
          <w:tab w:val="left" w:pos="1080"/>
          <w:tab w:val="left" w:pos="504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</w:t>
      </w:r>
      <w:r w:rsidR="00F71E7D">
        <w:rPr>
          <w:rFonts w:asciiTheme="majorBidi" w:hAnsiTheme="majorBidi" w:cstheme="majorBidi"/>
          <w:sz w:val="20"/>
          <w:szCs w:val="20"/>
        </w:rPr>
        <w:tab/>
        <w:t>Aug 2021 – Aug 2024</w:t>
      </w:r>
      <w:r w:rsidR="00080135">
        <w:rPr>
          <w:rFonts w:asciiTheme="majorBidi" w:hAnsiTheme="majorBidi" w:cstheme="majorBidi"/>
          <w:sz w:val="20"/>
          <w:szCs w:val="20"/>
        </w:rPr>
        <w:tab/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040BAAB6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6CE28042" w:rsidR="00853CAE" w:rsidRDefault="00B30F03" w:rsidP="00080135">
      <w:pPr>
        <w:tabs>
          <w:tab w:val="left" w:pos="270"/>
          <w:tab w:val="left" w:pos="3420"/>
          <w:tab w:val="left" w:pos="5040"/>
          <w:tab w:val="left" w:pos="6480"/>
          <w:tab w:val="left" w:pos="100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  <w:r w:rsidR="006A092E">
        <w:rPr>
          <w:rFonts w:asciiTheme="majorBidi" w:hAnsiTheme="majorBidi" w:cstheme="majorBidi"/>
          <w:sz w:val="20"/>
          <w:szCs w:val="20"/>
        </w:rPr>
        <w:t xml:space="preserve"> </w:t>
      </w:r>
      <w:r w:rsidR="006A092E" w:rsidRPr="00A67093">
        <w:rPr>
          <w:rFonts w:asciiTheme="majorBidi" w:hAnsiTheme="majorBidi" w:cstheme="majorBidi"/>
          <w:sz w:val="18"/>
          <w:szCs w:val="18"/>
        </w:rPr>
        <w:t>(</w:t>
      </w:r>
      <w:r w:rsidR="006A092E">
        <w:rPr>
          <w:rFonts w:asciiTheme="majorBidi" w:hAnsiTheme="majorBidi" w:cstheme="majorBidi"/>
          <w:sz w:val="18"/>
          <w:szCs w:val="18"/>
        </w:rPr>
        <w:t>Mi</w:t>
      </w:r>
      <w:r w:rsidR="006A092E"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3E2A33A0" w14:textId="16D3EA6D" w:rsidR="00F71E7D" w:rsidRDefault="00F71E7D" w:rsidP="00080135">
      <w:pPr>
        <w:tabs>
          <w:tab w:val="left" w:pos="270"/>
          <w:tab w:val="left" w:pos="3420"/>
          <w:tab w:val="left" w:pos="5040"/>
          <w:tab w:val="left" w:pos="6480"/>
          <w:tab w:val="left" w:pos="100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0FE2E94F" w14:textId="2E4690EC" w:rsidR="00F71E7D" w:rsidRPr="00F02A66" w:rsidRDefault="00F71E7D" w:rsidP="00F71E7D">
      <w:pPr>
        <w:tabs>
          <w:tab w:val="left" w:pos="270"/>
          <w:tab w:val="left" w:pos="612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rFonts w:asciiTheme="majorBidi" w:hAnsiTheme="majorBidi" w:cstheme="majorBidi"/>
          <w:sz w:val="18"/>
          <w:szCs w:val="18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RESEARCH AND TEACHING FIELDS:</w:t>
      </w:r>
    </w:p>
    <w:p w14:paraId="7D58047E" w14:textId="4AB64BC0" w:rsidR="00F71E7D" w:rsidRDefault="00F71E7D" w:rsidP="00F71E7D">
      <w:pPr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18"/>
          <w:szCs w:val="18"/>
        </w:rPr>
        <w:t>PRIMARY</w:t>
      </w:r>
      <w:r>
        <w:rPr>
          <w:rFonts w:asciiTheme="majorBidi" w:hAnsiTheme="majorBidi" w:cstheme="majorBidi"/>
          <w:sz w:val="18"/>
          <w:szCs w:val="18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Economic Theory; Industrial Organization</w:t>
      </w:r>
    </w:p>
    <w:p w14:paraId="6AEEC974" w14:textId="714828FC" w:rsidR="00804A6A" w:rsidRPr="00F71E7D" w:rsidRDefault="00F71E7D" w:rsidP="00F71E7D">
      <w:pPr>
        <w:tabs>
          <w:tab w:val="left" w:pos="270"/>
          <w:tab w:val="left" w:pos="630"/>
          <w:tab w:val="left" w:pos="900"/>
          <w:tab w:val="left" w:pos="5760"/>
          <w:tab w:val="left" w:pos="644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  <w:t>SECONDARY: Econometrics; Financial Economics</w:t>
      </w:r>
      <w:r w:rsidR="00A67093">
        <w:rPr>
          <w:rFonts w:asciiTheme="majorBidi" w:hAnsiTheme="majorBidi" w:cstheme="majorBidi"/>
          <w:sz w:val="20"/>
          <w:szCs w:val="20"/>
        </w:rPr>
        <w:tab/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3E1F560A" w14:textId="2C0870D4" w:rsidR="004449F2" w:rsidRDefault="005A7E2F" w:rsidP="004449F2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253D06FA" w14:textId="5FDD1C4B" w:rsidR="00325C48" w:rsidRDefault="00325C48" w:rsidP="0029422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1.</w:t>
      </w:r>
      <w:r>
        <w:rPr>
          <w:color w:val="000000" w:themeColor="text1"/>
          <w:sz w:val="20"/>
          <w:szCs w:val="20"/>
        </w:rPr>
        <w:tab/>
      </w:r>
      <w:r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>
        <w:rPr>
          <w:i/>
          <w:iCs/>
          <w:color w:val="000000" w:themeColor="text1"/>
          <w:sz w:val="20"/>
          <w:szCs w:val="20"/>
        </w:rPr>
        <w:t xml:space="preserve">Learning and Externalities in Frictional Economies, </w:t>
      </w:r>
      <w:r>
        <w:rPr>
          <w:color w:val="000000" w:themeColor="text1"/>
          <w:sz w:val="20"/>
          <w:szCs w:val="20"/>
        </w:rPr>
        <w:t>2024,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Forthcoming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at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hyperlink r:id="rId12" w:history="1">
        <w:r w:rsidRPr="004D05F8">
          <w:rPr>
            <w:rStyle w:val="Hyperlink"/>
            <w:i/>
            <w:iCs/>
            <w:sz w:val="20"/>
            <w:szCs w:val="20"/>
          </w:rPr>
          <w:t>Economic Theory</w:t>
        </w:r>
      </w:hyperlink>
      <w:r>
        <w:rPr>
          <w:i/>
          <w:iCs/>
          <w:color w:val="000000" w:themeColor="text1"/>
          <w:sz w:val="20"/>
          <w:szCs w:val="20"/>
        </w:rPr>
        <w:t>.</w:t>
      </w:r>
    </w:p>
    <w:p w14:paraId="76A87EEB" w14:textId="7D85C73C" w:rsidR="004449F2" w:rsidRDefault="004449F2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color w:val="000000" w:themeColor="text1"/>
          <w:sz w:val="20"/>
          <w:szCs w:val="20"/>
        </w:rPr>
        <w:t>2.</w:t>
      </w:r>
      <w:r>
        <w:rPr>
          <w:color w:val="000000" w:themeColor="text1"/>
          <w:sz w:val="20"/>
          <w:szCs w:val="20"/>
        </w:rPr>
        <w:tab/>
      </w:r>
      <w:r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29422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294225">
        <w:rPr>
          <w:rFonts w:asciiTheme="majorBidi" w:hAnsiTheme="majorBidi" w:cstheme="majorBidi"/>
          <w:sz w:val="20"/>
          <w:szCs w:val="20"/>
        </w:rPr>
        <w:t>(with Federico Echenique)</w:t>
      </w:r>
      <w:r>
        <w:rPr>
          <w:rFonts w:asciiTheme="majorBidi" w:hAnsiTheme="majorBidi" w:cstheme="majorBidi"/>
          <w:sz w:val="20"/>
          <w:szCs w:val="20"/>
        </w:rPr>
        <w:t xml:space="preserve">, 2024, Forthcoming at </w:t>
      </w:r>
      <w:r w:rsidRPr="004449F2">
        <w:rPr>
          <w:rFonts w:asciiTheme="majorBidi" w:hAnsiTheme="majorBidi" w:cstheme="majorBidi"/>
          <w:i/>
          <w:iCs/>
          <w:sz w:val="20"/>
          <w:szCs w:val="20"/>
        </w:rPr>
        <w:t>Journal of Economic Theory</w:t>
      </w:r>
      <w:r w:rsidR="00663BC1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455D34A8" w14:textId="0D210216" w:rsidR="00294225" w:rsidRPr="00663BC1" w:rsidRDefault="00294225" w:rsidP="00294225">
      <w:pPr>
        <w:tabs>
          <w:tab w:val="left" w:pos="270"/>
        </w:tabs>
        <w:autoSpaceDE w:val="0"/>
        <w:autoSpaceDN w:val="0"/>
        <w:adjustRightInd w:val="0"/>
        <w:spacing w:line="360" w:lineRule="auto"/>
      </w:pPr>
      <w:r>
        <w:rPr>
          <w:rFonts w:asciiTheme="majorBidi" w:hAnsiTheme="majorBidi" w:cstheme="majorBidi"/>
          <w:sz w:val="20"/>
          <w:szCs w:val="20"/>
        </w:rPr>
        <w:tab/>
        <w:t>A</w:t>
      </w:r>
      <w:r w:rsidR="00663BC1">
        <w:rPr>
          <w:rFonts w:asciiTheme="majorBidi" w:hAnsiTheme="majorBidi" w:cstheme="majorBidi"/>
          <w:sz w:val="20"/>
          <w:szCs w:val="20"/>
        </w:rPr>
        <w:t xml:space="preserve">ppeared </w:t>
      </w:r>
      <w:r w:rsidR="00663BC1">
        <w:rPr>
          <w:rFonts w:asciiTheme="majorBidi" w:hAnsiTheme="majorBidi" w:cstheme="majorBidi"/>
          <w:sz w:val="20"/>
          <w:szCs w:val="20"/>
        </w:rPr>
        <w:t xml:space="preserve">at WINE '23: </w:t>
      </w:r>
      <w:hyperlink r:id="rId13" w:history="1">
        <w:r w:rsidR="00663BC1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272D236C" w14:textId="311A6C5A" w:rsidR="00653F91" w:rsidRPr="00443742" w:rsidRDefault="004449F2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653F91">
        <w:rPr>
          <w:rFonts w:asciiTheme="majorBidi" w:hAnsiTheme="majorBidi" w:cstheme="majorBidi"/>
          <w:sz w:val="20"/>
          <w:szCs w:val="20"/>
        </w:rPr>
        <w:t>.</w:t>
      </w:r>
      <w:r w:rsidR="00653F91">
        <w:rPr>
          <w:rFonts w:asciiTheme="majorBidi" w:hAnsiTheme="majorBidi" w:cstheme="majorBidi"/>
          <w:sz w:val="20"/>
          <w:szCs w:val="20"/>
        </w:rPr>
        <w:tab/>
      </w:r>
      <w:r w:rsidR="00653F91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325C48" w:rsidRPr="00325C48">
        <w:rPr>
          <w:color w:val="000000" w:themeColor="text1"/>
          <w:sz w:val="20"/>
          <w:szCs w:val="20"/>
        </w:rPr>
        <w:t>Forthcoming</w:t>
      </w:r>
      <w:r w:rsidR="00325C48">
        <w:rPr>
          <w:i/>
          <w:iCs/>
          <w:color w:val="000000" w:themeColor="text1"/>
          <w:sz w:val="20"/>
          <w:szCs w:val="20"/>
        </w:rPr>
        <w:t xml:space="preserve"> </w:t>
      </w:r>
      <w:r w:rsidR="00E03FB0">
        <w:rPr>
          <w:rFonts w:asciiTheme="majorBidi" w:hAnsiTheme="majorBidi" w:cstheme="majorBidi"/>
          <w:sz w:val="20"/>
          <w:szCs w:val="20"/>
        </w:rPr>
        <w:t xml:space="preserve">at </w:t>
      </w:r>
      <w:hyperlink r:id="rId14" w:history="1">
        <w:r w:rsidR="00443742" w:rsidRPr="002D4DF7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Theoretical Economics</w:t>
        </w:r>
      </w:hyperlink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(with Itai Arieli, Yakov </w:t>
      </w:r>
      <w:proofErr w:type="spellStart"/>
      <w:r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>
        <w:rPr>
          <w:rFonts w:asciiTheme="majorBidi" w:hAnsiTheme="majorBidi" w:cstheme="majorBidi"/>
          <w:sz w:val="20"/>
          <w:szCs w:val="20"/>
        </w:rPr>
        <w:t>, Stephan Müller and Omer Tamuz)</w:t>
      </w:r>
    </w:p>
    <w:p w14:paraId="73806E37" w14:textId="21112C51" w:rsidR="00B2085C" w:rsidRDefault="00653F91" w:rsidP="0029422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5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5C3BF0C2" w14:textId="7E959316" w:rsidR="009638DC" w:rsidRPr="009638DC" w:rsidRDefault="004449F2" w:rsidP="00294225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4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9638DC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6" w:history="1">
        <w:r w:rsidR="009638DC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9638DC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9638DC">
        <w:t xml:space="preserve"> </w:t>
      </w:r>
    </w:p>
    <w:p w14:paraId="3008DF02" w14:textId="592B37BD" w:rsidR="00F3578B" w:rsidRPr="00F3578B" w:rsidRDefault="004449F2" w:rsidP="00F3578B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5</w:t>
      </w:r>
      <w:r w:rsidR="00F3578B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F3578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0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,</w:t>
      </w:r>
      <w:r w:rsidR="00F3578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7" w:history="1">
        <w:r w:rsidR="00F3578B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F3578B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0D679A29" w:rsidR="00410A21" w:rsidRPr="00042407" w:rsidRDefault="004449F2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6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8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27A2BDF3" w:rsidR="00FE6774" w:rsidRDefault="004449F2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7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Emadi,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>, and M. R. Aref)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9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3197C4CE" w14:textId="3A6BEB21" w:rsidR="00630F86" w:rsidRPr="00663BC1" w:rsidRDefault="005E6D93" w:rsidP="00663BC1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(with Federico Echenique)</w:t>
      </w:r>
    </w:p>
    <w:p w14:paraId="722D499B" w14:textId="2B897F67" w:rsidR="00B073FB" w:rsidRPr="004F4B63" w:rsidRDefault="00663BC1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Manso)</w:t>
      </w:r>
    </w:p>
    <w:p w14:paraId="6CC1D6AA" w14:textId="39C8BB1B" w:rsidR="0008104C" w:rsidRDefault="006055D9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64BAA718" w14:textId="77777777" w:rsidR="002D5DB7" w:rsidRDefault="0008104C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48ED698" w14:textId="1E743437" w:rsidR="00630F86" w:rsidRPr="002D5DB7" w:rsidRDefault="002D5DB7" w:rsidP="00BD701D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Games and Economics Behavior.</w:t>
      </w:r>
      <w:r w:rsidR="00BD701D">
        <w:rPr>
          <w:rFonts w:asciiTheme="majorBidi" w:hAnsiTheme="majorBidi" w:cstheme="majorBidi"/>
          <w:i/>
          <w:iCs/>
          <w:sz w:val="20"/>
          <w:szCs w:val="20"/>
        </w:rPr>
        <w:br/>
      </w:r>
    </w:p>
    <w:p w14:paraId="7B5019DE" w14:textId="663C029F" w:rsidR="00F629DB" w:rsidRPr="00B203AC" w:rsidRDefault="00A36B87" w:rsidP="00080135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4BB24EB7" w:rsidR="000E2CDB" w:rsidRDefault="00A36B87" w:rsidP="00630F86">
      <w:pPr>
        <w:tabs>
          <w:tab w:val="left" w:pos="270"/>
        </w:tabs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5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Regularly-Varyin</w:t>
      </w:r>
      <w:r w:rsidR="009722C8">
        <w:rPr>
          <w:i/>
          <w:iCs/>
          <w:sz w:val="20"/>
          <w:szCs w:val="20"/>
        </w:rPr>
        <w:t>g</w:t>
      </w:r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630F86">
      <w:pPr>
        <w:tabs>
          <w:tab w:val="left" w:pos="270"/>
        </w:tabs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Solari)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738CCABD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23’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24’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7D11FF7E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22’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</w:t>
      </w:r>
      <w:r w:rsidR="003073FC">
        <w:rPr>
          <w:rFonts w:asciiTheme="majorBidi" w:hAnsiTheme="majorBidi" w:cstheme="majorBidi"/>
          <w:bCs/>
          <w:sz w:val="20"/>
          <w:szCs w:val="20"/>
        </w:rPr>
        <w:t>3</w:t>
      </w:r>
      <w:r w:rsidR="00C64398">
        <w:rPr>
          <w:rFonts w:asciiTheme="majorBidi" w:hAnsiTheme="majorBidi" w:cstheme="majorBidi"/>
          <w:bCs/>
          <w:sz w:val="20"/>
          <w:szCs w:val="20"/>
        </w:rPr>
        <w:t>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Game Theory (Econ 201B, GSI for Professor Shachar Kariv,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Demian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354B8EE5" w14:textId="77777777" w:rsidR="004A0B0F" w:rsidRDefault="004A0B0F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sz w:val="20"/>
          <w:szCs w:val="20"/>
        </w:rPr>
      </w:pPr>
    </w:p>
    <w:p w14:paraId="054E68AC" w14:textId="0C124E1E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7458130D" w14:textId="00A272BB" w:rsidR="002B77DE" w:rsidRPr="002B77DE" w:rsidRDefault="002B77DE" w:rsidP="00CC27A5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71DFD0C8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2007-13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Fellowship of the Iranian National Elite Foundation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DB4871">
        <w:rPr>
          <w:rFonts w:asciiTheme="majorBidi" w:hAnsiTheme="majorBidi" w:cstheme="majorBidi"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49948A55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>, Mathematica</w:t>
      </w:r>
      <w:r w:rsidR="003C7202">
        <w:rPr>
          <w:rFonts w:asciiTheme="majorBidi" w:hAnsiTheme="majorBidi" w:cstheme="majorBidi"/>
          <w:sz w:val="21"/>
          <w:szCs w:val="21"/>
        </w:rPr>
        <w:t>, SQL</w:t>
      </w:r>
      <w:r>
        <w:rPr>
          <w:rFonts w:asciiTheme="majorBidi" w:hAnsiTheme="majorBidi" w:cstheme="majorBidi"/>
          <w:sz w:val="21"/>
          <w:szCs w:val="21"/>
        </w:rPr>
        <w:t xml:space="preserve">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</w:t>
      </w:r>
      <w:r w:rsidR="00870606">
        <w:rPr>
          <w:rFonts w:asciiTheme="majorBidi" w:hAnsiTheme="majorBidi" w:cstheme="majorBidi"/>
          <w:sz w:val="21"/>
          <w:szCs w:val="21"/>
        </w:rPr>
        <w:t>(</w:t>
      </w:r>
      <w:proofErr w:type="gramStart"/>
      <w:r w:rsidR="00870606">
        <w:rPr>
          <w:rFonts w:asciiTheme="majorBidi" w:hAnsiTheme="majorBidi" w:cstheme="majorBidi"/>
          <w:sz w:val="21"/>
          <w:szCs w:val="21"/>
        </w:rPr>
        <w:t>past experience</w:t>
      </w:r>
      <w:proofErr w:type="gramEnd"/>
      <w:r w:rsidR="00870606">
        <w:rPr>
          <w:rFonts w:asciiTheme="majorBidi" w:hAnsiTheme="majorBidi" w:cstheme="majorBidi"/>
          <w:sz w:val="21"/>
          <w:szCs w:val="21"/>
        </w:rPr>
        <w:t>)</w:t>
      </w:r>
    </w:p>
    <w:p w14:paraId="00BCBD78" w14:textId="7D67E517" w:rsidR="00DE141F" w:rsidRDefault="00DE141F" w:rsidP="00C45859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n</w:t>
      </w:r>
      <w:r w:rsidRPr="00B17C39">
        <w:rPr>
          <w:rFonts w:asciiTheme="majorBidi" w:hAnsiTheme="majorBidi" w:cstheme="majorBidi"/>
          <w:sz w:val="21"/>
          <w:szCs w:val="21"/>
        </w:rPr>
        <w:t>umpy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and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cikit-learn</w:t>
      </w:r>
      <w:r>
        <w:rPr>
          <w:rFonts w:asciiTheme="majorBidi" w:hAnsiTheme="majorBidi" w:cstheme="majorBidi"/>
          <w:sz w:val="21"/>
          <w:szCs w:val="21"/>
        </w:rPr>
        <w:t xml:space="preserve">, </w:t>
      </w:r>
      <w:r w:rsidR="00C45859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>andas</w:t>
      </w:r>
      <w:r w:rsidR="00CE3A1E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Pr="00B17C39">
        <w:rPr>
          <w:rFonts w:asciiTheme="majorBidi" w:hAnsiTheme="majorBidi" w:cstheme="majorBidi"/>
          <w:sz w:val="21"/>
          <w:szCs w:val="21"/>
        </w:rPr>
        <w:t>PyTorch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</w:t>
      </w:r>
    </w:p>
    <w:p w14:paraId="2E309814" w14:textId="23A7F0A3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Federico Echenique</w:t>
      </w:r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0" w:history="1">
        <w:r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21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Gustavo Manso</w:t>
      </w:r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>
        <w:rPr>
          <w:rFonts w:asciiTheme="majorBidi" w:hAnsiTheme="majorBidi" w:cstheme="majorBidi"/>
          <w:sz w:val="20"/>
          <w:szCs w:val="20"/>
        </w:rPr>
        <w:tab/>
      </w:r>
      <w:hyperlink r:id="rId23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4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117F9AEC" w:rsidR="00F374B7" w:rsidRDefault="00F374B7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sectPr w:rsidR="00F374B7" w:rsidSect="008F3274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B876A" w14:textId="77777777" w:rsidR="001E37A1" w:rsidRDefault="001E37A1" w:rsidP="00F374B7">
      <w:r>
        <w:separator/>
      </w:r>
    </w:p>
  </w:endnote>
  <w:endnote w:type="continuationSeparator" w:id="0">
    <w:p w14:paraId="50FCC5F1" w14:textId="77777777" w:rsidR="001E37A1" w:rsidRDefault="001E37A1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99C61" w14:textId="77777777" w:rsidR="001E37A1" w:rsidRDefault="001E37A1" w:rsidP="00F374B7">
      <w:r>
        <w:separator/>
      </w:r>
    </w:p>
  </w:footnote>
  <w:footnote w:type="continuationSeparator" w:id="0">
    <w:p w14:paraId="42351976" w14:textId="77777777" w:rsidR="001E37A1" w:rsidRDefault="001E37A1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0135"/>
    <w:rsid w:val="0008104C"/>
    <w:rsid w:val="0008238A"/>
    <w:rsid w:val="00083778"/>
    <w:rsid w:val="000A57B7"/>
    <w:rsid w:val="000B1065"/>
    <w:rsid w:val="000B3AC5"/>
    <w:rsid w:val="000B7B9A"/>
    <w:rsid w:val="000C25E1"/>
    <w:rsid w:val="000C4B6D"/>
    <w:rsid w:val="000C6D64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41314"/>
    <w:rsid w:val="00152A07"/>
    <w:rsid w:val="001724B3"/>
    <w:rsid w:val="00174138"/>
    <w:rsid w:val="00177660"/>
    <w:rsid w:val="001962F6"/>
    <w:rsid w:val="00196A35"/>
    <w:rsid w:val="001A060B"/>
    <w:rsid w:val="001A2154"/>
    <w:rsid w:val="001A390E"/>
    <w:rsid w:val="001A3A4F"/>
    <w:rsid w:val="001C1B5F"/>
    <w:rsid w:val="001C2BC7"/>
    <w:rsid w:val="001E0629"/>
    <w:rsid w:val="001E37A1"/>
    <w:rsid w:val="001E6254"/>
    <w:rsid w:val="001E654F"/>
    <w:rsid w:val="001F1783"/>
    <w:rsid w:val="00202264"/>
    <w:rsid w:val="00206EA0"/>
    <w:rsid w:val="00214406"/>
    <w:rsid w:val="00221E0E"/>
    <w:rsid w:val="00240558"/>
    <w:rsid w:val="00243832"/>
    <w:rsid w:val="002473A0"/>
    <w:rsid w:val="00250DA3"/>
    <w:rsid w:val="00260053"/>
    <w:rsid w:val="00264825"/>
    <w:rsid w:val="0027047E"/>
    <w:rsid w:val="00270D7F"/>
    <w:rsid w:val="00272C22"/>
    <w:rsid w:val="0029295A"/>
    <w:rsid w:val="00294225"/>
    <w:rsid w:val="002A6C80"/>
    <w:rsid w:val="002B4B0B"/>
    <w:rsid w:val="002B77DE"/>
    <w:rsid w:val="002C59ED"/>
    <w:rsid w:val="002D4409"/>
    <w:rsid w:val="002D4D02"/>
    <w:rsid w:val="002D4DF7"/>
    <w:rsid w:val="002D5DB7"/>
    <w:rsid w:val="002D7AD9"/>
    <w:rsid w:val="002E4F0A"/>
    <w:rsid w:val="002E6160"/>
    <w:rsid w:val="002E734E"/>
    <w:rsid w:val="002F3B84"/>
    <w:rsid w:val="00301A58"/>
    <w:rsid w:val="00301AA0"/>
    <w:rsid w:val="003073FC"/>
    <w:rsid w:val="003106A7"/>
    <w:rsid w:val="00310DCE"/>
    <w:rsid w:val="00311804"/>
    <w:rsid w:val="00313254"/>
    <w:rsid w:val="00320FE2"/>
    <w:rsid w:val="0032206A"/>
    <w:rsid w:val="00324F55"/>
    <w:rsid w:val="00325C48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8040A"/>
    <w:rsid w:val="00391503"/>
    <w:rsid w:val="00391ACF"/>
    <w:rsid w:val="00395B03"/>
    <w:rsid w:val="003A4F27"/>
    <w:rsid w:val="003B5B03"/>
    <w:rsid w:val="003C0AAD"/>
    <w:rsid w:val="003C1EB8"/>
    <w:rsid w:val="003C2026"/>
    <w:rsid w:val="003C7202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4446"/>
    <w:rsid w:val="00415F77"/>
    <w:rsid w:val="004165AF"/>
    <w:rsid w:val="00422F8A"/>
    <w:rsid w:val="00433C82"/>
    <w:rsid w:val="00434E42"/>
    <w:rsid w:val="00443742"/>
    <w:rsid w:val="004449F2"/>
    <w:rsid w:val="00444C98"/>
    <w:rsid w:val="00450B31"/>
    <w:rsid w:val="00457C57"/>
    <w:rsid w:val="00462E9D"/>
    <w:rsid w:val="00467521"/>
    <w:rsid w:val="00473448"/>
    <w:rsid w:val="0047400C"/>
    <w:rsid w:val="004807CA"/>
    <w:rsid w:val="00483348"/>
    <w:rsid w:val="004912A2"/>
    <w:rsid w:val="00491BDD"/>
    <w:rsid w:val="00493168"/>
    <w:rsid w:val="004A0B0F"/>
    <w:rsid w:val="004A1AFF"/>
    <w:rsid w:val="004A51A9"/>
    <w:rsid w:val="004A6481"/>
    <w:rsid w:val="004A6E87"/>
    <w:rsid w:val="004B2F58"/>
    <w:rsid w:val="004B3E39"/>
    <w:rsid w:val="004B6F5F"/>
    <w:rsid w:val="004C20E0"/>
    <w:rsid w:val="004D05F8"/>
    <w:rsid w:val="004D1C90"/>
    <w:rsid w:val="004D389B"/>
    <w:rsid w:val="004D417D"/>
    <w:rsid w:val="004F4B63"/>
    <w:rsid w:val="00507E00"/>
    <w:rsid w:val="005214C2"/>
    <w:rsid w:val="005223ED"/>
    <w:rsid w:val="00537BF6"/>
    <w:rsid w:val="00552CF6"/>
    <w:rsid w:val="00560A1F"/>
    <w:rsid w:val="005627BE"/>
    <w:rsid w:val="005714F3"/>
    <w:rsid w:val="00577C17"/>
    <w:rsid w:val="00582126"/>
    <w:rsid w:val="00583A1C"/>
    <w:rsid w:val="005862AB"/>
    <w:rsid w:val="005924B2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0F86"/>
    <w:rsid w:val="006320E2"/>
    <w:rsid w:val="00642404"/>
    <w:rsid w:val="00646823"/>
    <w:rsid w:val="00653F91"/>
    <w:rsid w:val="00657D48"/>
    <w:rsid w:val="00663BC1"/>
    <w:rsid w:val="006645DF"/>
    <w:rsid w:val="00672AB3"/>
    <w:rsid w:val="00677F06"/>
    <w:rsid w:val="00697ABE"/>
    <w:rsid w:val="006A092E"/>
    <w:rsid w:val="006C07F5"/>
    <w:rsid w:val="006C3BCD"/>
    <w:rsid w:val="006C6862"/>
    <w:rsid w:val="006D01A3"/>
    <w:rsid w:val="006D379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39E5"/>
    <w:rsid w:val="00755404"/>
    <w:rsid w:val="00755C3E"/>
    <w:rsid w:val="00756095"/>
    <w:rsid w:val="00756528"/>
    <w:rsid w:val="00760E1B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A7306"/>
    <w:rsid w:val="007C6F1E"/>
    <w:rsid w:val="007C7FB3"/>
    <w:rsid w:val="007D3ECD"/>
    <w:rsid w:val="007E33D0"/>
    <w:rsid w:val="007E768B"/>
    <w:rsid w:val="007E7EC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361D8"/>
    <w:rsid w:val="00845C30"/>
    <w:rsid w:val="00852523"/>
    <w:rsid w:val="0085306E"/>
    <w:rsid w:val="00853CAE"/>
    <w:rsid w:val="00870606"/>
    <w:rsid w:val="00872E8C"/>
    <w:rsid w:val="00873CE0"/>
    <w:rsid w:val="0088183A"/>
    <w:rsid w:val="00887E8B"/>
    <w:rsid w:val="00894764"/>
    <w:rsid w:val="008972CD"/>
    <w:rsid w:val="008A3719"/>
    <w:rsid w:val="008A7322"/>
    <w:rsid w:val="008C608C"/>
    <w:rsid w:val="008D6ED1"/>
    <w:rsid w:val="008E0502"/>
    <w:rsid w:val="008E1C37"/>
    <w:rsid w:val="008E5BFC"/>
    <w:rsid w:val="008F3274"/>
    <w:rsid w:val="008F6558"/>
    <w:rsid w:val="009004C6"/>
    <w:rsid w:val="00901A4D"/>
    <w:rsid w:val="00902ADF"/>
    <w:rsid w:val="0091284D"/>
    <w:rsid w:val="0092115C"/>
    <w:rsid w:val="0092783D"/>
    <w:rsid w:val="0093060B"/>
    <w:rsid w:val="0093329F"/>
    <w:rsid w:val="00943696"/>
    <w:rsid w:val="0096254D"/>
    <w:rsid w:val="009638DC"/>
    <w:rsid w:val="00965163"/>
    <w:rsid w:val="00971CFE"/>
    <w:rsid w:val="009722C8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E697F"/>
    <w:rsid w:val="009F20D9"/>
    <w:rsid w:val="009F3807"/>
    <w:rsid w:val="00A102C0"/>
    <w:rsid w:val="00A11C62"/>
    <w:rsid w:val="00A26A2B"/>
    <w:rsid w:val="00A27663"/>
    <w:rsid w:val="00A30505"/>
    <w:rsid w:val="00A36B87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A7B54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AF7490"/>
    <w:rsid w:val="00B06B56"/>
    <w:rsid w:val="00B073FB"/>
    <w:rsid w:val="00B122EE"/>
    <w:rsid w:val="00B13714"/>
    <w:rsid w:val="00B15570"/>
    <w:rsid w:val="00B16C29"/>
    <w:rsid w:val="00B203AC"/>
    <w:rsid w:val="00B2085C"/>
    <w:rsid w:val="00B30F03"/>
    <w:rsid w:val="00B3672E"/>
    <w:rsid w:val="00B42879"/>
    <w:rsid w:val="00B5663E"/>
    <w:rsid w:val="00B608E5"/>
    <w:rsid w:val="00B65CD0"/>
    <w:rsid w:val="00B764D9"/>
    <w:rsid w:val="00B778CC"/>
    <w:rsid w:val="00B831C8"/>
    <w:rsid w:val="00B862DA"/>
    <w:rsid w:val="00B87741"/>
    <w:rsid w:val="00B93C1C"/>
    <w:rsid w:val="00B94EC6"/>
    <w:rsid w:val="00B966DE"/>
    <w:rsid w:val="00B96A3D"/>
    <w:rsid w:val="00BA2334"/>
    <w:rsid w:val="00BA3168"/>
    <w:rsid w:val="00BA4F11"/>
    <w:rsid w:val="00BB0CAC"/>
    <w:rsid w:val="00BB71EA"/>
    <w:rsid w:val="00BB7A3E"/>
    <w:rsid w:val="00BC2B2D"/>
    <w:rsid w:val="00BC5750"/>
    <w:rsid w:val="00BD0F82"/>
    <w:rsid w:val="00BD1563"/>
    <w:rsid w:val="00BD2797"/>
    <w:rsid w:val="00BD69FC"/>
    <w:rsid w:val="00BD701D"/>
    <w:rsid w:val="00BE0CEF"/>
    <w:rsid w:val="00BF19AB"/>
    <w:rsid w:val="00C02102"/>
    <w:rsid w:val="00C239AC"/>
    <w:rsid w:val="00C2529C"/>
    <w:rsid w:val="00C4381B"/>
    <w:rsid w:val="00C447B3"/>
    <w:rsid w:val="00C45859"/>
    <w:rsid w:val="00C54DE7"/>
    <w:rsid w:val="00C6075F"/>
    <w:rsid w:val="00C60B65"/>
    <w:rsid w:val="00C64106"/>
    <w:rsid w:val="00C64398"/>
    <w:rsid w:val="00C77377"/>
    <w:rsid w:val="00C81178"/>
    <w:rsid w:val="00CA1E4C"/>
    <w:rsid w:val="00CB5EB0"/>
    <w:rsid w:val="00CC27A5"/>
    <w:rsid w:val="00CC4B50"/>
    <w:rsid w:val="00CC5870"/>
    <w:rsid w:val="00CD090E"/>
    <w:rsid w:val="00CE01E1"/>
    <w:rsid w:val="00CE029F"/>
    <w:rsid w:val="00CE3A1E"/>
    <w:rsid w:val="00CF2E98"/>
    <w:rsid w:val="00CF4B20"/>
    <w:rsid w:val="00D0201E"/>
    <w:rsid w:val="00D063FF"/>
    <w:rsid w:val="00D25972"/>
    <w:rsid w:val="00D26B6C"/>
    <w:rsid w:val="00D31053"/>
    <w:rsid w:val="00D432CC"/>
    <w:rsid w:val="00D4671A"/>
    <w:rsid w:val="00D6445E"/>
    <w:rsid w:val="00D66BBC"/>
    <w:rsid w:val="00D66E00"/>
    <w:rsid w:val="00D86CD4"/>
    <w:rsid w:val="00D953B8"/>
    <w:rsid w:val="00DB1196"/>
    <w:rsid w:val="00DB4871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35906"/>
    <w:rsid w:val="00E4757C"/>
    <w:rsid w:val="00E5303F"/>
    <w:rsid w:val="00E55085"/>
    <w:rsid w:val="00E71A35"/>
    <w:rsid w:val="00E73653"/>
    <w:rsid w:val="00E91B09"/>
    <w:rsid w:val="00EA45A8"/>
    <w:rsid w:val="00EA6CB8"/>
    <w:rsid w:val="00EC7C57"/>
    <w:rsid w:val="00ED138F"/>
    <w:rsid w:val="00EE06AE"/>
    <w:rsid w:val="00EE7206"/>
    <w:rsid w:val="00EF3D57"/>
    <w:rsid w:val="00EF4CCD"/>
    <w:rsid w:val="00F004A0"/>
    <w:rsid w:val="00F02A66"/>
    <w:rsid w:val="00F13C73"/>
    <w:rsid w:val="00F13F5C"/>
    <w:rsid w:val="00F15C9B"/>
    <w:rsid w:val="00F16140"/>
    <w:rsid w:val="00F2754C"/>
    <w:rsid w:val="00F27D99"/>
    <w:rsid w:val="00F31680"/>
    <w:rsid w:val="00F3188A"/>
    <w:rsid w:val="00F34295"/>
    <w:rsid w:val="00F3578B"/>
    <w:rsid w:val="00F374B7"/>
    <w:rsid w:val="00F432E4"/>
    <w:rsid w:val="00F45928"/>
    <w:rsid w:val="00F45975"/>
    <w:rsid w:val="00F45DFA"/>
    <w:rsid w:val="00F547E3"/>
    <w:rsid w:val="00F629DB"/>
    <w:rsid w:val="00F67DD2"/>
    <w:rsid w:val="00F67E33"/>
    <w:rsid w:val="00F716D8"/>
    <w:rsid w:val="00F71E7D"/>
    <w:rsid w:val="00F83043"/>
    <w:rsid w:val="00F855A7"/>
    <w:rsid w:val="00F96F0D"/>
    <w:rsid w:val="00FB594F"/>
    <w:rsid w:val="00FB681E"/>
    <w:rsid w:val="00FC250D"/>
    <w:rsid w:val="00FC46B9"/>
    <w:rsid w:val="00FC635A"/>
    <w:rsid w:val="00FD27F0"/>
    <w:rsid w:val="00FD409B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zad.pourbabaee@gmail.com" TargetMode="External"/><Relationship Id="rId13" Type="http://schemas.openxmlformats.org/officeDocument/2006/relationships/hyperlink" Target="https://wine2023.shanghaitech.edu.cn/prog-acpapers.html" TargetMode="External"/><Relationship Id="rId18" Type="http://schemas.openxmlformats.org/officeDocument/2006/relationships/hyperlink" Target="https://www.tandfonline.com/doi/full/10.1080/14697688.2015.111589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fede@econ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nk.springer.com/article/10.1007/s00199-024-01579-4" TargetMode="External"/><Relationship Id="rId17" Type="http://schemas.openxmlformats.org/officeDocument/2006/relationships/hyperlink" Target="https://link.springer.com/article/10.1007/s00199-020-01328-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165176521001713" TargetMode="External"/><Relationship Id="rId20" Type="http://schemas.openxmlformats.org/officeDocument/2006/relationships/hyperlink" Target="mailto:robert.anderson@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rturl.at/bZKlD" TargetMode="External"/><Relationship Id="rId24" Type="http://schemas.openxmlformats.org/officeDocument/2006/relationships/hyperlink" Target="mailto:omertamuz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580507.3597752" TargetMode="External"/><Relationship Id="rId23" Type="http://schemas.openxmlformats.org/officeDocument/2006/relationships/hyperlink" Target="mailto:cshannon@econ.berkeley.edu" TargetMode="External"/><Relationship Id="rId10" Type="http://schemas.openxmlformats.org/officeDocument/2006/relationships/hyperlink" Target="https://farzad-pourbabaee.github.io/" TargetMode="External"/><Relationship Id="rId19" Type="http://schemas.openxmlformats.org/officeDocument/2006/relationships/hyperlink" Target="https://ieeexplore.ieee.org/document/640470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@berkeley.edu" TargetMode="External"/><Relationship Id="rId14" Type="http://schemas.openxmlformats.org/officeDocument/2006/relationships/hyperlink" Target="https://econtheory.org/ojs/index.php/te/article/viewForthcomingFile/5743/39743/1" TargetMode="External"/><Relationship Id="rId22" Type="http://schemas.openxmlformats.org/officeDocument/2006/relationships/hyperlink" Target="mailto:manso@haas.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49</cp:revision>
  <cp:lastPrinted>2024-02-19T00:49:00Z</cp:lastPrinted>
  <dcterms:created xsi:type="dcterms:W3CDTF">2024-02-19T00:49:00Z</dcterms:created>
  <dcterms:modified xsi:type="dcterms:W3CDTF">2025-01-06T17:35:00Z</dcterms:modified>
</cp:coreProperties>
</file>