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2DFA4976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0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1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304DC124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040BAAB6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6CE28042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  <w:r w:rsidR="006A092E">
        <w:rPr>
          <w:rFonts w:asciiTheme="majorBidi" w:hAnsiTheme="majorBidi" w:cstheme="majorBidi"/>
          <w:sz w:val="20"/>
          <w:szCs w:val="20"/>
        </w:rPr>
        <w:t xml:space="preserve"> </w:t>
      </w:r>
      <w:r w:rsidR="006A092E" w:rsidRPr="00A67093">
        <w:rPr>
          <w:rFonts w:asciiTheme="majorBidi" w:hAnsiTheme="majorBidi" w:cstheme="majorBidi"/>
          <w:sz w:val="18"/>
          <w:szCs w:val="18"/>
        </w:rPr>
        <w:t>(</w:t>
      </w:r>
      <w:r w:rsidR="006A092E">
        <w:rPr>
          <w:rFonts w:asciiTheme="majorBidi" w:hAnsiTheme="majorBidi" w:cstheme="majorBidi"/>
          <w:sz w:val="18"/>
          <w:szCs w:val="18"/>
        </w:rPr>
        <w:t>Mi</w:t>
      </w:r>
      <w:r w:rsidR="006A092E"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6AEEC974" w14:textId="6F3128CE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253D06FA" w14:textId="7B30F6FB" w:rsidR="00325C48" w:rsidRPr="00325C48" w:rsidRDefault="00325C48" w:rsidP="00325C48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1.</w:t>
      </w:r>
      <w:r>
        <w:rPr>
          <w:color w:val="000000" w:themeColor="text1"/>
          <w:sz w:val="20"/>
          <w:szCs w:val="20"/>
        </w:rPr>
        <w:tab/>
      </w:r>
      <w:r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>
        <w:rPr>
          <w:i/>
          <w:iCs/>
          <w:color w:val="000000" w:themeColor="text1"/>
          <w:sz w:val="20"/>
          <w:szCs w:val="20"/>
        </w:rPr>
        <w:t xml:space="preserve">Learning and Externalities in Frictional Economies, </w:t>
      </w:r>
      <w:r>
        <w:rPr>
          <w:color w:val="000000" w:themeColor="text1"/>
          <w:sz w:val="20"/>
          <w:szCs w:val="20"/>
        </w:rPr>
        <w:t>2024,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Forthcoming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at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F13C73">
        <w:rPr>
          <w:i/>
          <w:iCs/>
          <w:color w:val="000000" w:themeColor="text1"/>
          <w:sz w:val="20"/>
          <w:szCs w:val="20"/>
        </w:rPr>
        <w:t>Economic Theory</w:t>
      </w:r>
      <w:r>
        <w:rPr>
          <w:i/>
          <w:iCs/>
          <w:color w:val="000000" w:themeColor="text1"/>
          <w:sz w:val="20"/>
          <w:szCs w:val="20"/>
        </w:rPr>
        <w:t>.</w:t>
      </w:r>
    </w:p>
    <w:p w14:paraId="272D236C" w14:textId="595333BF" w:rsidR="00653F91" w:rsidRPr="00443742" w:rsidRDefault="00A36B87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653F91">
        <w:rPr>
          <w:rFonts w:asciiTheme="majorBidi" w:hAnsiTheme="majorBidi" w:cstheme="majorBidi"/>
          <w:sz w:val="20"/>
          <w:szCs w:val="20"/>
        </w:rPr>
        <w:t>.</w:t>
      </w:r>
      <w:r w:rsidR="00653F91">
        <w:rPr>
          <w:rFonts w:asciiTheme="majorBidi" w:hAnsiTheme="majorBidi" w:cstheme="majorBidi"/>
          <w:sz w:val="20"/>
          <w:szCs w:val="20"/>
        </w:rPr>
        <w:tab/>
      </w:r>
      <w:r w:rsidR="00653F91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325C48" w:rsidRPr="00325C48">
        <w:rPr>
          <w:color w:val="000000" w:themeColor="text1"/>
          <w:sz w:val="20"/>
          <w:szCs w:val="20"/>
        </w:rPr>
        <w:t>Forthcoming</w:t>
      </w:r>
      <w:r w:rsidR="00325C48">
        <w:rPr>
          <w:i/>
          <w:iCs/>
          <w:color w:val="000000" w:themeColor="text1"/>
          <w:sz w:val="20"/>
          <w:szCs w:val="20"/>
        </w:rPr>
        <w:t xml:space="preserve"> </w:t>
      </w:r>
      <w:r w:rsidR="00E03FB0">
        <w:rPr>
          <w:rFonts w:asciiTheme="majorBidi" w:hAnsiTheme="majorBidi" w:cstheme="majorBidi"/>
          <w:sz w:val="20"/>
          <w:szCs w:val="20"/>
        </w:rPr>
        <w:t xml:space="preserve">at </w:t>
      </w:r>
      <w:r w:rsidR="00443742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(with Itai Arieli, Yakov Babichenko, Stephan Müller and Omer Tamuz)</w:t>
      </w:r>
    </w:p>
    <w:p w14:paraId="73806E37" w14:textId="21112C51" w:rsidR="00B2085C" w:rsidRDefault="00653F91" w:rsidP="00B2085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2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3008DF02" w14:textId="6AE90422" w:rsidR="00F3578B" w:rsidRPr="00F3578B" w:rsidRDefault="00F3578B" w:rsidP="00F3578B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2022,</w:t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3" w:history="1">
        <w:r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1F0CCA42" w14:textId="11A394ED" w:rsidR="00B2085C" w:rsidRPr="00B073FB" w:rsidRDefault="00F3578B" w:rsidP="00B2085C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4</w:t>
      </w:r>
      <w:r w:rsidR="00A11C62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4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BD910B5" w14:textId="5269DDB5" w:rsidR="00410A21" w:rsidRPr="00042407" w:rsidRDefault="00A36B87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5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(with M. Kwak and T. A. Pirvu)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28736C8E" w:rsidR="00FE6774" w:rsidRDefault="00A36B87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6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>(with M. J. Emadi, A. G. Davoodi, and M. R. Aref)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6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68234F4" w14:textId="10F6BD5B" w:rsidR="00F629DB" w:rsidRPr="00F547E3" w:rsidRDefault="005E6D93" w:rsidP="00F547E3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(with Federico Echenique)</w:t>
      </w:r>
    </w:p>
    <w:p w14:paraId="0B7466D3" w14:textId="2782E81D" w:rsidR="00402370" w:rsidRDefault="00F547E3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Echenique)</w:t>
      </w:r>
    </w:p>
    <w:p w14:paraId="666E4465" w14:textId="0E57EDE4" w:rsidR="00F629DB" w:rsidRDefault="00B073FB" w:rsidP="005A46B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Style w:val="Hyperlink"/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7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65EB189A" w14:textId="713AEBA9" w:rsidR="00A63AD2" w:rsidRDefault="005A46B5" w:rsidP="003C1EB8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Economic Theory.</w:t>
      </w:r>
    </w:p>
    <w:p w14:paraId="722D499B" w14:textId="3BAF2D69" w:rsidR="00B073FB" w:rsidRPr="004F4B63" w:rsidRDefault="00F547E3" w:rsidP="00353775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Manso)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054D5DA6" w14:textId="1B95A52E" w:rsidR="00F13C73" w:rsidRPr="00A36B87" w:rsidRDefault="0008104C" w:rsidP="00A36B87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</w:p>
    <w:p w14:paraId="7B5019DE" w14:textId="663C029F" w:rsidR="00F629DB" w:rsidRPr="00B203AC" w:rsidRDefault="00A36B87" w:rsidP="00CA1E4C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7B9F3AE3" w:rsidR="000E2CDB" w:rsidRDefault="00A36B87" w:rsidP="000E6A09">
      <w:pPr>
        <w:tabs>
          <w:tab w:val="left" w:pos="270"/>
        </w:tabs>
        <w:spacing w:line="276" w:lineRule="auto"/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5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Regularly-Varyin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Asymptotics and Efficient Estimation</w:t>
      </w:r>
      <w:r w:rsidR="00B203AC">
        <w:rPr>
          <w:sz w:val="20"/>
          <w:szCs w:val="20"/>
        </w:rPr>
        <w:t xml:space="preserve"> (with O. S. Solari)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738CCABD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23’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24’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7D11FF7E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22’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</w:t>
      </w:r>
      <w:r w:rsidR="003073FC">
        <w:rPr>
          <w:rFonts w:asciiTheme="majorBidi" w:hAnsiTheme="majorBidi" w:cstheme="majorBidi"/>
          <w:bCs/>
          <w:sz w:val="20"/>
          <w:szCs w:val="20"/>
        </w:rPr>
        <w:t>3</w:t>
      </w:r>
      <w:r w:rsidR="00C64398">
        <w:rPr>
          <w:rFonts w:asciiTheme="majorBidi" w:hAnsiTheme="majorBidi" w:cstheme="majorBidi"/>
          <w:bCs/>
          <w:sz w:val="20"/>
          <w:szCs w:val="20"/>
        </w:rPr>
        <w:t>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Game Theory (Econ 201B, GSI for Professor Shachar Kariv,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Econometrics (Econ 240B, GSI for Professor Demian Pouzo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51014751" w14:textId="77777777" w:rsidR="003C7202" w:rsidRDefault="003C7202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</w:p>
    <w:p w14:paraId="2C89715C" w14:textId="77777777" w:rsidR="003C7202" w:rsidRDefault="003C7202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</w:p>
    <w:p w14:paraId="261659FB" w14:textId="77777777" w:rsidR="003C7202" w:rsidRDefault="003C7202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</w:p>
    <w:p w14:paraId="054E68AC" w14:textId="2FCEA82C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7458130D" w14:textId="00A272BB" w:rsidR="002B77DE" w:rsidRPr="002B77DE" w:rsidRDefault="002B77DE" w:rsidP="00CC27A5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71DFD0C8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2007-13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Fellowship of the Iranian National Elite Foundation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DB4871">
        <w:rPr>
          <w:rFonts w:asciiTheme="majorBidi" w:hAnsiTheme="majorBidi" w:cstheme="majorBidi"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49948A55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>, Mathematica</w:t>
      </w:r>
      <w:r w:rsidR="003C7202">
        <w:rPr>
          <w:rFonts w:asciiTheme="majorBidi" w:hAnsiTheme="majorBidi" w:cstheme="majorBidi"/>
          <w:sz w:val="21"/>
          <w:szCs w:val="21"/>
        </w:rPr>
        <w:t>, SQL</w:t>
      </w:r>
      <w:r>
        <w:rPr>
          <w:rFonts w:asciiTheme="majorBidi" w:hAnsiTheme="majorBidi" w:cstheme="majorBidi"/>
          <w:sz w:val="21"/>
          <w:szCs w:val="21"/>
        </w:rPr>
        <w:t xml:space="preserve">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</w:t>
      </w:r>
      <w:r w:rsidR="00870606">
        <w:rPr>
          <w:rFonts w:asciiTheme="majorBidi" w:hAnsiTheme="majorBidi" w:cstheme="majorBidi"/>
          <w:sz w:val="21"/>
          <w:szCs w:val="21"/>
        </w:rPr>
        <w:t>(past experience)</w:t>
      </w:r>
    </w:p>
    <w:p w14:paraId="00BCBD78" w14:textId="7D67E517" w:rsidR="00DE141F" w:rsidRDefault="00DE141F" w:rsidP="00C45859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r w:rsidR="00C45859">
        <w:rPr>
          <w:rFonts w:asciiTheme="majorBidi" w:hAnsiTheme="majorBidi" w:cstheme="majorBidi"/>
          <w:sz w:val="21"/>
          <w:szCs w:val="21"/>
        </w:rPr>
        <w:t>n</w:t>
      </w:r>
      <w:r w:rsidRPr="00B17C39">
        <w:rPr>
          <w:rFonts w:asciiTheme="majorBidi" w:hAnsiTheme="majorBidi" w:cstheme="majorBidi"/>
          <w:sz w:val="21"/>
          <w:szCs w:val="21"/>
        </w:rPr>
        <w:t xml:space="preserve">umpy,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 xml:space="preserve">cipy and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cikit-learn</w:t>
      </w:r>
      <w:r>
        <w:rPr>
          <w:rFonts w:asciiTheme="majorBidi" w:hAnsiTheme="majorBidi" w:cstheme="majorBidi"/>
          <w:sz w:val="21"/>
          <w:szCs w:val="21"/>
        </w:rPr>
        <w:t xml:space="preserve">, </w:t>
      </w:r>
      <w:r w:rsidR="00C45859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>andas</w:t>
      </w:r>
      <w:r w:rsidR="00CE3A1E">
        <w:rPr>
          <w:rFonts w:asciiTheme="majorBidi" w:hAnsiTheme="majorBidi" w:cstheme="majorBidi"/>
          <w:sz w:val="21"/>
          <w:szCs w:val="21"/>
        </w:rPr>
        <w:t xml:space="preserve">, </w:t>
      </w:r>
      <w:r w:rsidRPr="00B17C39">
        <w:rPr>
          <w:rFonts w:asciiTheme="majorBidi" w:hAnsiTheme="majorBidi" w:cstheme="majorBidi"/>
          <w:sz w:val="21"/>
          <w:szCs w:val="21"/>
        </w:rPr>
        <w:t xml:space="preserve">PyTorch </w:t>
      </w:r>
    </w:p>
    <w:p w14:paraId="2E309814" w14:textId="23A7F0A3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Federico Echenique</w:t>
      </w:r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8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19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Gustavo Manso</w:t>
      </w:r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0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117F9AEC" w:rsidR="00F374B7" w:rsidRDefault="00F374B7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sectPr w:rsidR="00F374B7" w:rsidSect="008F3274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B2A68" w14:textId="77777777" w:rsidR="001A2154" w:rsidRDefault="001A2154" w:rsidP="00F374B7">
      <w:r>
        <w:separator/>
      </w:r>
    </w:p>
  </w:endnote>
  <w:endnote w:type="continuationSeparator" w:id="0">
    <w:p w14:paraId="0727E2FA" w14:textId="77777777" w:rsidR="001A2154" w:rsidRDefault="001A2154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E62D" w14:textId="77777777" w:rsidR="001A2154" w:rsidRDefault="001A2154" w:rsidP="00F374B7">
      <w:r>
        <w:separator/>
      </w:r>
    </w:p>
  </w:footnote>
  <w:footnote w:type="continuationSeparator" w:id="0">
    <w:p w14:paraId="08284860" w14:textId="77777777" w:rsidR="001A2154" w:rsidRDefault="001A2154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83778"/>
    <w:rsid w:val="000B1065"/>
    <w:rsid w:val="000B3AC5"/>
    <w:rsid w:val="000B7B9A"/>
    <w:rsid w:val="000C25E1"/>
    <w:rsid w:val="000C4B6D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41314"/>
    <w:rsid w:val="001724B3"/>
    <w:rsid w:val="00174138"/>
    <w:rsid w:val="00177660"/>
    <w:rsid w:val="00196A35"/>
    <w:rsid w:val="001A060B"/>
    <w:rsid w:val="001A2154"/>
    <w:rsid w:val="001A390E"/>
    <w:rsid w:val="001A3A4F"/>
    <w:rsid w:val="001C1B5F"/>
    <w:rsid w:val="001C2BC7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B77DE"/>
    <w:rsid w:val="002C59ED"/>
    <w:rsid w:val="002D4409"/>
    <w:rsid w:val="002D4D02"/>
    <w:rsid w:val="002D7AD9"/>
    <w:rsid w:val="002E4F0A"/>
    <w:rsid w:val="002E6160"/>
    <w:rsid w:val="002E734E"/>
    <w:rsid w:val="002F3B84"/>
    <w:rsid w:val="00301A58"/>
    <w:rsid w:val="00301AA0"/>
    <w:rsid w:val="003073FC"/>
    <w:rsid w:val="003106A7"/>
    <w:rsid w:val="00310DCE"/>
    <w:rsid w:val="00311804"/>
    <w:rsid w:val="00313254"/>
    <w:rsid w:val="00320FE2"/>
    <w:rsid w:val="0032206A"/>
    <w:rsid w:val="00324F55"/>
    <w:rsid w:val="00325C48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C0AAD"/>
    <w:rsid w:val="003C1EB8"/>
    <w:rsid w:val="003C2026"/>
    <w:rsid w:val="003C7202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5F77"/>
    <w:rsid w:val="004165AF"/>
    <w:rsid w:val="00422F8A"/>
    <w:rsid w:val="00433C82"/>
    <w:rsid w:val="00434E42"/>
    <w:rsid w:val="004437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4F4B63"/>
    <w:rsid w:val="00507E00"/>
    <w:rsid w:val="005214C2"/>
    <w:rsid w:val="005223ED"/>
    <w:rsid w:val="00537BF6"/>
    <w:rsid w:val="00552CF6"/>
    <w:rsid w:val="00560A1F"/>
    <w:rsid w:val="005627BE"/>
    <w:rsid w:val="005714F3"/>
    <w:rsid w:val="00577C17"/>
    <w:rsid w:val="00582126"/>
    <w:rsid w:val="00583A1C"/>
    <w:rsid w:val="005862AB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20E2"/>
    <w:rsid w:val="00646823"/>
    <w:rsid w:val="00653F91"/>
    <w:rsid w:val="00657D48"/>
    <w:rsid w:val="006645DF"/>
    <w:rsid w:val="00672AB3"/>
    <w:rsid w:val="00677F06"/>
    <w:rsid w:val="00697ABE"/>
    <w:rsid w:val="006A092E"/>
    <w:rsid w:val="006C07F5"/>
    <w:rsid w:val="006C3BCD"/>
    <w:rsid w:val="006C6862"/>
    <w:rsid w:val="006D01A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39E5"/>
    <w:rsid w:val="00755404"/>
    <w:rsid w:val="00755C3E"/>
    <w:rsid w:val="00756095"/>
    <w:rsid w:val="00756528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45C30"/>
    <w:rsid w:val="00852523"/>
    <w:rsid w:val="0085306E"/>
    <w:rsid w:val="00853CAE"/>
    <w:rsid w:val="00870606"/>
    <w:rsid w:val="00872E8C"/>
    <w:rsid w:val="00873CE0"/>
    <w:rsid w:val="0088183A"/>
    <w:rsid w:val="00887E8B"/>
    <w:rsid w:val="00894764"/>
    <w:rsid w:val="008972CD"/>
    <w:rsid w:val="008A3719"/>
    <w:rsid w:val="008A7322"/>
    <w:rsid w:val="008D6ED1"/>
    <w:rsid w:val="008E0502"/>
    <w:rsid w:val="008E1C37"/>
    <w:rsid w:val="008E5BFC"/>
    <w:rsid w:val="008F3274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E697F"/>
    <w:rsid w:val="009F20D9"/>
    <w:rsid w:val="00A102C0"/>
    <w:rsid w:val="00A11C62"/>
    <w:rsid w:val="00A26A2B"/>
    <w:rsid w:val="00A27663"/>
    <w:rsid w:val="00A30505"/>
    <w:rsid w:val="00A36B87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2085C"/>
    <w:rsid w:val="00B30F03"/>
    <w:rsid w:val="00B3672E"/>
    <w:rsid w:val="00B42879"/>
    <w:rsid w:val="00B5663E"/>
    <w:rsid w:val="00B65CD0"/>
    <w:rsid w:val="00B764D9"/>
    <w:rsid w:val="00B778CC"/>
    <w:rsid w:val="00B831C8"/>
    <w:rsid w:val="00B862DA"/>
    <w:rsid w:val="00B87741"/>
    <w:rsid w:val="00B93C1C"/>
    <w:rsid w:val="00B94EC6"/>
    <w:rsid w:val="00B966DE"/>
    <w:rsid w:val="00B96A3D"/>
    <w:rsid w:val="00BA2334"/>
    <w:rsid w:val="00BA3168"/>
    <w:rsid w:val="00BA4F11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45859"/>
    <w:rsid w:val="00C54DE7"/>
    <w:rsid w:val="00C6075F"/>
    <w:rsid w:val="00C60B65"/>
    <w:rsid w:val="00C64106"/>
    <w:rsid w:val="00C64398"/>
    <w:rsid w:val="00C77377"/>
    <w:rsid w:val="00CA1E4C"/>
    <w:rsid w:val="00CB5EB0"/>
    <w:rsid w:val="00CC27A5"/>
    <w:rsid w:val="00CC4B50"/>
    <w:rsid w:val="00CD090E"/>
    <w:rsid w:val="00CE01E1"/>
    <w:rsid w:val="00CE029F"/>
    <w:rsid w:val="00CE3A1E"/>
    <w:rsid w:val="00CF2E98"/>
    <w:rsid w:val="00CF4B20"/>
    <w:rsid w:val="00D0201E"/>
    <w:rsid w:val="00D063FF"/>
    <w:rsid w:val="00D25972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B4871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71A35"/>
    <w:rsid w:val="00E73653"/>
    <w:rsid w:val="00E91B09"/>
    <w:rsid w:val="00EA45A8"/>
    <w:rsid w:val="00EA6CB8"/>
    <w:rsid w:val="00EC7C57"/>
    <w:rsid w:val="00EE7206"/>
    <w:rsid w:val="00EF3D57"/>
    <w:rsid w:val="00EF4CCD"/>
    <w:rsid w:val="00F004A0"/>
    <w:rsid w:val="00F02A66"/>
    <w:rsid w:val="00F13C73"/>
    <w:rsid w:val="00F13F5C"/>
    <w:rsid w:val="00F15C9B"/>
    <w:rsid w:val="00F16140"/>
    <w:rsid w:val="00F2754C"/>
    <w:rsid w:val="00F27D99"/>
    <w:rsid w:val="00F31680"/>
    <w:rsid w:val="00F3188A"/>
    <w:rsid w:val="00F34295"/>
    <w:rsid w:val="00F3578B"/>
    <w:rsid w:val="00F374B7"/>
    <w:rsid w:val="00F432E4"/>
    <w:rsid w:val="00F45928"/>
    <w:rsid w:val="00F45975"/>
    <w:rsid w:val="00F45DFA"/>
    <w:rsid w:val="00F547E3"/>
    <w:rsid w:val="00F629DB"/>
    <w:rsid w:val="00F67DD2"/>
    <w:rsid w:val="00F67E33"/>
    <w:rsid w:val="00F83043"/>
    <w:rsid w:val="00F855A7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link.springer.com/article/10.1007/s00199-020-01328-3" TargetMode="External"/><Relationship Id="rId18" Type="http://schemas.openxmlformats.org/officeDocument/2006/relationships/hyperlink" Target="mailto:robert.anderson@berkeley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shannon@econ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l.acm.org/doi/10.1145/3580507.3597752" TargetMode="External"/><Relationship Id="rId17" Type="http://schemas.openxmlformats.org/officeDocument/2006/relationships/hyperlink" Target="https://wine2023.shanghaitech.edu.cn/prog-acpap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6404705" TargetMode="External"/><Relationship Id="rId20" Type="http://schemas.openxmlformats.org/officeDocument/2006/relationships/hyperlink" Target="mailto:manso@haas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zad@berkeley.edu?user=3WvVDUAAAAAJ&amp;hl=en&amp;oi=a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14697688.2015.1115891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far@caltech.edu" TargetMode="External"/><Relationship Id="rId19" Type="http://schemas.openxmlformats.org/officeDocument/2006/relationships/hyperlink" Target="mailto:fede@econ.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www.sciencedirect.com/science/article/pii/S0165176521001713" TargetMode="External"/><Relationship Id="rId22" Type="http://schemas.openxmlformats.org/officeDocument/2006/relationships/hyperlink" Target="mailto:omertamu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23</cp:revision>
  <cp:lastPrinted>2024-02-19T00:49:00Z</cp:lastPrinted>
  <dcterms:created xsi:type="dcterms:W3CDTF">2024-02-19T00:49:00Z</dcterms:created>
  <dcterms:modified xsi:type="dcterms:W3CDTF">2024-05-26T21:31:00Z</dcterms:modified>
</cp:coreProperties>
</file>