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7FA22" w14:textId="77777777" w:rsidR="007F2C91" w:rsidRPr="007F2C91" w:rsidRDefault="007F2C91" w:rsidP="007F2C91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F2C91">
        <w:rPr>
          <w:rFonts w:ascii="Helvetica Neue" w:eastAsia="Times New Roman" w:hAnsi="Helvetica Neue" w:cs="Times New Roman"/>
          <w:color w:val="2D3B45"/>
        </w:rPr>
        <w:t xml:space="preserve">Describe some ways to ensure balanced partitions.  (2 </w:t>
      </w:r>
      <w:proofErr w:type="spellStart"/>
      <w:r w:rsidRPr="007F2C91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7F2C91">
        <w:rPr>
          <w:rFonts w:ascii="Helvetica Neue" w:eastAsia="Times New Roman" w:hAnsi="Helvetica Neue" w:cs="Times New Roman"/>
          <w:color w:val="2D3B45"/>
        </w:rPr>
        <w:t>)</w:t>
      </w:r>
    </w:p>
    <w:p w14:paraId="6E83AD69" w14:textId="77777777" w:rsidR="007F2C91" w:rsidRPr="007F2C91" w:rsidRDefault="007F2C91" w:rsidP="007F2C91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F2C91">
        <w:rPr>
          <w:rFonts w:ascii="Helvetica Neue" w:eastAsia="Times New Roman" w:hAnsi="Helvetica Neue" w:cs="Times New Roman"/>
          <w:color w:val="2D3B45"/>
        </w:rPr>
        <w:t xml:space="preserve">Describe the two main approaches to partitioning a database with secondary indexes. (2 </w:t>
      </w:r>
      <w:proofErr w:type="spellStart"/>
      <w:r w:rsidRPr="007F2C91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7F2C91">
        <w:rPr>
          <w:rFonts w:ascii="Helvetica Neue" w:eastAsia="Times New Roman" w:hAnsi="Helvetica Neue" w:cs="Times New Roman"/>
          <w:color w:val="2D3B45"/>
        </w:rPr>
        <w:t>)</w:t>
      </w:r>
    </w:p>
    <w:p w14:paraId="4CA084CA" w14:textId="77777777" w:rsidR="007F2C91" w:rsidRPr="007F2C91" w:rsidRDefault="007F2C91" w:rsidP="007F2C91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F2C91">
        <w:rPr>
          <w:rFonts w:ascii="Helvetica Neue" w:eastAsia="Times New Roman" w:hAnsi="Helvetica Neue" w:cs="Times New Roman"/>
          <w:color w:val="2D3B45"/>
        </w:rPr>
        <w:t xml:space="preserve">Describe some ways to rebalance partitions. (2 </w:t>
      </w:r>
      <w:proofErr w:type="spellStart"/>
      <w:r w:rsidRPr="007F2C91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7F2C91">
        <w:rPr>
          <w:rFonts w:ascii="Helvetica Neue" w:eastAsia="Times New Roman" w:hAnsi="Helvetica Neue" w:cs="Times New Roman"/>
          <w:color w:val="2D3B45"/>
        </w:rPr>
        <w:t>)</w:t>
      </w:r>
    </w:p>
    <w:p w14:paraId="451305BC" w14:textId="77777777" w:rsidR="007F2C91" w:rsidRPr="007F2C91" w:rsidRDefault="007F2C91" w:rsidP="007F2C91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F2C91">
        <w:rPr>
          <w:rFonts w:ascii="Helvetica Neue" w:eastAsia="Times New Roman" w:hAnsi="Helvetica Neue" w:cs="Times New Roman"/>
          <w:color w:val="2D3B45"/>
        </w:rPr>
        <w:t xml:space="preserve">Describe the concept of service discovery and some ways of dealing with it.  What are some existing products that deal with this concept in terms of distributed data systems? (2 </w:t>
      </w:r>
      <w:proofErr w:type="spellStart"/>
      <w:r w:rsidRPr="007F2C91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7F2C91">
        <w:rPr>
          <w:rFonts w:ascii="Helvetica Neue" w:eastAsia="Times New Roman" w:hAnsi="Helvetica Neue" w:cs="Times New Roman"/>
          <w:color w:val="2D3B45"/>
        </w:rPr>
        <w:t>) </w:t>
      </w:r>
    </w:p>
    <w:p w14:paraId="05CFDAA9" w14:textId="77777777" w:rsidR="007F2C91" w:rsidRPr="007F2C91" w:rsidRDefault="007F2C91" w:rsidP="007F2C91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F2C91">
        <w:rPr>
          <w:rFonts w:ascii="Helvetica Neue" w:eastAsia="Times New Roman" w:hAnsi="Helvetica Neue" w:cs="Times New Roman"/>
          <w:color w:val="2D3B45"/>
        </w:rPr>
        <w:t xml:space="preserve">(Algorithms) What are the different parts of a graph and how do they affect the complexity (in terms of O notation) of the Breadth First Search algorithm?  (1 </w:t>
      </w:r>
      <w:proofErr w:type="spellStart"/>
      <w:r w:rsidRPr="007F2C91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7F2C91">
        <w:rPr>
          <w:rFonts w:ascii="Helvetica Neue" w:eastAsia="Times New Roman" w:hAnsi="Helvetica Neue" w:cs="Times New Roman"/>
          <w:color w:val="2D3B45"/>
        </w:rPr>
        <w:t>)</w:t>
      </w:r>
    </w:p>
    <w:p w14:paraId="12044550" w14:textId="77777777" w:rsidR="007F2C91" w:rsidRPr="007F2C91" w:rsidRDefault="007F2C91" w:rsidP="007F2C91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F2C91">
        <w:rPr>
          <w:rFonts w:ascii="Helvetica Neue" w:eastAsia="Times New Roman" w:hAnsi="Helvetica Neue" w:cs="Times New Roman"/>
          <w:color w:val="2D3B45"/>
        </w:rPr>
        <w:t xml:space="preserve">(Algorithms) What is the difference between a Breadth First Search and a Depth First Search?  When should someone use one over the other?  (1 </w:t>
      </w:r>
      <w:proofErr w:type="spellStart"/>
      <w:r w:rsidRPr="007F2C91">
        <w:rPr>
          <w:rFonts w:ascii="Helvetica Neue" w:eastAsia="Times New Roman" w:hAnsi="Helvetica Neue" w:cs="Times New Roman"/>
          <w:color w:val="2D3B45"/>
        </w:rPr>
        <w:t>pt</w:t>
      </w:r>
      <w:proofErr w:type="spellEnd"/>
      <w:r w:rsidRPr="007F2C91">
        <w:rPr>
          <w:rFonts w:ascii="Helvetica Neue" w:eastAsia="Times New Roman" w:hAnsi="Helvetica Neue" w:cs="Times New Roman"/>
          <w:color w:val="2D3B45"/>
        </w:rPr>
        <w:t>)</w:t>
      </w:r>
    </w:p>
    <w:p w14:paraId="3B1FF539" w14:textId="77777777" w:rsidR="007148F7" w:rsidRDefault="007F2C91">
      <w:bookmarkStart w:id="0" w:name="_GoBack"/>
      <w:bookmarkEnd w:id="0"/>
    </w:p>
    <w:sectPr w:rsidR="007148F7" w:rsidSect="0066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86F"/>
    <w:multiLevelType w:val="multilevel"/>
    <w:tmpl w:val="FCA4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91"/>
    <w:rsid w:val="0062111E"/>
    <w:rsid w:val="00661899"/>
    <w:rsid w:val="007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09985"/>
  <w15:chartTrackingRefBased/>
  <w15:docId w15:val="{940B5A3A-4C9E-C34D-BB55-0B15F84F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Watts</dc:creator>
  <cp:keywords/>
  <dc:description/>
  <cp:lastModifiedBy>TJ Watts</cp:lastModifiedBy>
  <cp:revision>1</cp:revision>
  <dcterms:created xsi:type="dcterms:W3CDTF">2020-02-13T01:43:00Z</dcterms:created>
  <dcterms:modified xsi:type="dcterms:W3CDTF">2020-02-13T01:44:00Z</dcterms:modified>
</cp:coreProperties>
</file>