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2fd27b6893193fc560539ae745a5b079b9f3135"/>
    <w:p>
      <w:pPr>
        <w:pStyle w:val="Heading1"/>
      </w:pPr>
      <w:r>
        <w:t xml:space="preserve">State-of-the-Art in Automated Code Review Generation and Quality Evaluation (2022–2025)</w:t>
      </w:r>
    </w:p>
    <w:bookmarkStart w:id="38" w:name="Xb86c7dceac15c4dea81f7023e4b1029e92b9773"/>
    <w:p>
      <w:pPr>
        <w:pStyle w:val="Heading2"/>
      </w:pPr>
      <w:r>
        <w:t xml:space="preserve">Automated Code Review Comment Generation (SOTA 2022–2025)</w:t>
      </w:r>
    </w:p>
    <w:p>
      <w:pPr>
        <w:pStyle w:val="FirstParagraph"/>
      </w:pPr>
      <w:r>
        <w:t xml:space="preserve">Modern research has made significant strides in automating the generation of code review comments. Two primary paradigms have emerged:</w:t>
      </w:r>
      <w:r>
        <w:t xml:space="preserve"> </w:t>
      </w:r>
      <w:r>
        <w:rPr>
          <w:b/>
          <w:bCs/>
        </w:rPr>
        <w:t xml:space="preserve">generation-based methods using learned language models</w:t>
      </w:r>
      <w:r>
        <w:t xml:space="preserve"> </w:t>
      </w:r>
      <w:r>
        <w:t xml:space="preserve">and</w:t>
      </w:r>
      <w:r>
        <w:t xml:space="preserve"> </w:t>
      </w:r>
      <w:r>
        <w:rPr>
          <w:b/>
          <w:bCs/>
        </w:rPr>
        <w:t xml:space="preserve">information-retrieval-based methods</w:t>
      </w:r>
      <w:r>
        <w:t xml:space="preserve"> </w:t>
      </w:r>
      <w:r>
        <w:t xml:space="preserve">that reuse past reviews. Recent efforts also explore</w:t>
      </w:r>
      <w:r>
        <w:t xml:space="preserve"> </w:t>
      </w:r>
      <w:r>
        <w:rPr>
          <w:b/>
          <w:bCs/>
        </w:rPr>
        <w:t xml:space="preserve">hybrid approaches</w:t>
      </w:r>
      <w:r>
        <w:t xml:space="preserve"> </w:t>
      </w:r>
      <w:r>
        <w:t xml:space="preserve">combining these strengths. Key models, datasets, and metrics include:</w:t>
      </w:r>
    </w:p>
    <w:p>
      <w:pPr>
        <w:numPr>
          <w:ilvl w:val="0"/>
          <w:numId w:val="1001"/>
        </w:numPr>
      </w:pPr>
      <w:r>
        <w:rPr>
          <w:b/>
          <w:bCs/>
        </w:rPr>
        <w:t xml:space="preserve">Transformer/Pre-trained Language Model (PLM) Approaches:</w:t>
      </w:r>
      <w:r>
        <w:t xml:space="preserve"> </w:t>
      </w:r>
      <w:r>
        <w:t xml:space="preserve">Early work by Tufano</w:t>
      </w:r>
      <w:r>
        <w:t xml:space="preserve"> </w:t>
      </w:r>
      <w:r>
        <w:rPr>
          <w:i/>
          <w:iCs/>
        </w:rPr>
        <w:t xml:space="preserve">et al.</w:t>
      </w:r>
      <w:r>
        <w:t xml:space="preserve"> </w:t>
      </w:r>
      <w:r>
        <w:t xml:space="preserve">(2021–2022) showed that fine-tuned transformers can generate review feedback, introducing initial benchmark datasets</w:t>
      </w:r>
      <w:hyperlink r:id="rId21">
        <w:r>
          <w:rPr>
            <w:rStyle w:val="Hyperlink"/>
          </w:rPr>
          <w:t xml:space="preserve">[1]</w:t>
        </w:r>
      </w:hyperlink>
      <w:r>
        <w:t xml:space="preserve">. Building on this,</w:t>
      </w:r>
      <w:r>
        <w:t xml:space="preserve"> </w:t>
      </w:r>
      <w:r>
        <w:rPr>
          <w:b/>
          <w:bCs/>
        </w:rPr>
        <w:t xml:space="preserve">CodeReviewer</w:t>
      </w:r>
      <w:r>
        <w:t xml:space="preserve"> </w:t>
      </w:r>
      <w:r>
        <w:t xml:space="preserve">(Li</w:t>
      </w:r>
      <w:r>
        <w:t xml:space="preserve"> </w:t>
      </w:r>
      <w:r>
        <w:rPr>
          <w:i/>
          <w:iCs/>
        </w:rPr>
        <w:t xml:space="preserve">et al.</w:t>
      </w:r>
      <w:r>
        <w:t xml:space="preserve">, ESEC/FSE 2022) is a large-scale pre-trained transformer model tailored for code reviews. It was trained on a multilingual corpus of code changes and reviews (nine programming languages) with four specialized pre-training tasks</w:t>
      </w:r>
      <w:hyperlink r:id="rId22">
        <w:r>
          <w:rPr>
            <w:rStyle w:val="Hyperlink"/>
          </w:rPr>
          <w:t xml:space="preserve">[2]</w:t>
        </w:r>
      </w:hyperlink>
      <w:r>
        <w:t xml:space="preserve">. CodeReviewer achieves state-of-the-art performance on multiple code review tasks – including automatic comment generation – outperforming prior models on new benchmarks</w:t>
      </w:r>
      <w:hyperlink r:id="rId23">
        <w:r>
          <w:rPr>
            <w:rStyle w:val="Hyperlink"/>
          </w:rPr>
          <w:t xml:space="preserve">[3]</w:t>
        </w:r>
      </w:hyperlink>
      <w:hyperlink r:id="rId24">
        <w:r>
          <w:rPr>
            <w:rStyle w:val="Hyperlink"/>
          </w:rPr>
          <w:t xml:space="preserve">[4]</w:t>
        </w:r>
      </w:hyperlink>
      <w:r>
        <w:t xml:space="preserve">. This demonstrated the benefit of domain-specific pre-training for capturing code-change semantics and common review issues.</w:t>
      </w:r>
    </w:p>
    <w:p>
      <w:pPr>
        <w:numPr>
          <w:ilvl w:val="0"/>
          <w:numId w:val="1001"/>
        </w:numPr>
      </w:pPr>
      <w:r>
        <w:rPr>
          <w:b/>
          <w:bCs/>
        </w:rPr>
        <w:t xml:space="preserve">Large Language Model (LLM) Fine-Tuning:</w:t>
      </w:r>
      <w:r>
        <w:t xml:space="preserve"> </w:t>
      </w:r>
      <w:r>
        <w:t xml:space="preserve">Rather than training from scratch, recent research leverages general LLMs.</w:t>
      </w:r>
      <w:r>
        <w:t xml:space="preserve"> </w:t>
      </w:r>
      <w:r>
        <w:rPr>
          <w:b/>
          <w:bCs/>
        </w:rPr>
        <w:t xml:space="preserve">LLaMA-Reviewer</w:t>
      </w:r>
      <w:r>
        <w:t xml:space="preserve"> </w:t>
      </w:r>
      <w:r>
        <w:t xml:space="preserve">(Lu</w:t>
      </w:r>
      <w:r>
        <w:t xml:space="preserve"> </w:t>
      </w:r>
      <w:r>
        <w:rPr>
          <w:i/>
          <w:iCs/>
        </w:rPr>
        <w:t xml:space="preserve">et al.</w:t>
      </w:r>
      <w:r>
        <w:t xml:space="preserve">, ISSRE 2023) adapts Meta’s LLaMA model to code review tasks via parameter-efficient fine-tuning. Notably, even a 6.7B-parameter LLaMA, when instruction-tuned on code review data with &lt;1% new parameters,</w:t>
      </w:r>
      <w:r>
        <w:t xml:space="preserve"> </w:t>
      </w:r>
      <w:r>
        <w:rPr>
          <w:b/>
          <w:bCs/>
        </w:rPr>
        <w:t xml:space="preserve">matched the performance of specialized code-review models</w:t>
      </w:r>
      <w:hyperlink r:id="rId25">
        <w:r>
          <w:rPr>
            <w:rStyle w:val="Hyperlink"/>
          </w:rPr>
          <w:t xml:space="preserve">[5]</w:t>
        </w:r>
      </w:hyperlink>
      <w:r>
        <w:t xml:space="preserve">. This shows that general LLMs can be steered to code review tasks, achieving high accuracy without expensive full-model training. (In parallel, industry-scale LLMs like OpenAI’s Codex/GPT have been applied to code review in practice, but academic literature focuses on open models like LLaMA-Reviewer.)</w:t>
      </w:r>
    </w:p>
    <w:p>
      <w:pPr>
        <w:numPr>
          <w:ilvl w:val="0"/>
          <w:numId w:val="1001"/>
        </w:numPr>
      </w:pPr>
      <w:r>
        <w:rPr>
          <w:b/>
          <w:bCs/>
        </w:rPr>
        <w:t xml:space="preserve">Retrieval-Based Methods:</w:t>
      </w:r>
      <w:r>
        <w:t xml:space="preserve"> </w:t>
      </w:r>
      <w:r>
        <w:t xml:space="preserve">Rather than generate text, retrieval approaches search a database of past reviews.</w:t>
      </w:r>
      <w:r>
        <w:t xml:space="preserve"> </w:t>
      </w:r>
      <w:r>
        <w:rPr>
          <w:b/>
          <w:bCs/>
        </w:rPr>
        <w:t xml:space="preserve">CommentFinder</w:t>
      </w:r>
      <w:r>
        <w:t xml:space="preserve"> </w:t>
      </w:r>
      <w:r>
        <w:t xml:space="preserve">(Hong</w:t>
      </w:r>
      <w:r>
        <w:t xml:space="preserve"> </w:t>
      </w:r>
      <w:r>
        <w:rPr>
          <w:i/>
          <w:iCs/>
        </w:rPr>
        <w:t xml:space="preserve">et al.</w:t>
      </w:r>
      <w:r>
        <w:t xml:space="preserve">, ESEC/FSE 2022) pioneered this by retrieving similar code changes and reusing their human-written comments. This method yielded a</w:t>
      </w:r>
      <w:r>
        <w:t xml:space="preserve"> </w:t>
      </w:r>
      <w:r>
        <w:rPr>
          <w:b/>
          <w:bCs/>
        </w:rPr>
        <w:t xml:space="preserve">32% higher exact-match accuracy than a neural generation baseline</w:t>
      </w:r>
      <w:r>
        <w:t xml:space="preserve"> </w:t>
      </w:r>
      <w:r>
        <w:t xml:space="preserve">(Tufano’s model) while being</w:t>
      </w:r>
      <w:r>
        <w:t xml:space="preserve"> </w:t>
      </w:r>
      <w:r>
        <w:rPr>
          <w:i/>
          <w:iCs/>
        </w:rPr>
        <w:t xml:space="preserve">~49× faster</w:t>
      </w:r>
      <w:hyperlink r:id="rId26">
        <w:r>
          <w:rPr>
            <w:rStyle w:val="Hyperlink"/>
          </w:rPr>
          <w:t xml:space="preserve">[6]</w:t>
        </w:r>
      </w:hyperlink>
      <w:r>
        <w:t xml:space="preserve">. Subsequent works improved retrieval by adding structural code features (Shuvo</w:t>
      </w:r>
      <w:r>
        <w:t xml:space="preserve"> </w:t>
      </w:r>
      <w:r>
        <w:rPr>
          <w:i/>
          <w:iCs/>
        </w:rPr>
        <w:t xml:space="preserve">et al.</w:t>
      </w:r>
      <w:r>
        <w:t xml:space="preserve">, ICSME 2023)</w:t>
      </w:r>
      <w:hyperlink r:id="rId27">
        <w:r>
          <w:rPr>
            <w:rStyle w:val="Hyperlink"/>
          </w:rPr>
          <w:t xml:space="preserve">[7]</w:t>
        </w:r>
      </w:hyperlink>
      <w:r>
        <w:t xml:space="preserve"> </w:t>
      </w:r>
      <w:r>
        <w:t xml:space="preserve">or using dense vector embeddings (Kartal</w:t>
      </w:r>
      <w:r>
        <w:t xml:space="preserve"> </w:t>
      </w:r>
      <w:r>
        <w:rPr>
          <w:i/>
          <w:iCs/>
        </w:rPr>
        <w:t xml:space="preserve">et al.</w:t>
      </w:r>
      <w:r>
        <w:t xml:space="preserve">, IST 2024)</w:t>
      </w:r>
      <w:hyperlink r:id="rId28">
        <w:r>
          <w:rPr>
            <w:rStyle w:val="Hyperlink"/>
          </w:rPr>
          <w:t xml:space="preserve">[8]</w:t>
        </w:r>
      </w:hyperlink>
      <w:r>
        <w:t xml:space="preserve"> </w:t>
      </w:r>
      <w:r>
        <w:t xml:space="preserve">to better match code semantics. Retrieval methods excel at capturing low-frequency but important tokens (e.g. specific identifiers or rare terms) by copying them from real examples, something generative models often struggle with</w:t>
      </w:r>
      <w:hyperlink r:id="rId29">
        <w:r>
          <w:rPr>
            <w:rStyle w:val="Hyperlink"/>
          </w:rPr>
          <w:t xml:space="preserve">[9]</w:t>
        </w:r>
      </w:hyperlink>
      <w:hyperlink r:id="rId30">
        <w:r>
          <w:rPr>
            <w:rStyle w:val="Hyperlink"/>
          </w:rPr>
          <w:t xml:space="preserve">[10]</w:t>
        </w:r>
      </w:hyperlink>
      <w:r>
        <w:t xml:space="preserve">.</w:t>
      </w:r>
    </w:p>
    <w:p>
      <w:pPr>
        <w:numPr>
          <w:ilvl w:val="0"/>
          <w:numId w:val="1001"/>
        </w:numPr>
      </w:pPr>
      <w:r>
        <w:rPr>
          <w:b/>
          <w:bCs/>
        </w:rPr>
        <w:t xml:space="preserve">Hybrid</w:t>
      </w:r>
      <w:r>
        <w:t xml:space="preserve"> </w:t>
      </w:r>
      <w:r>
        <w:t xml:space="preserve">Retrieval-Augmented Generation</w:t>
      </w:r>
      <w:r>
        <w:rPr>
          <w:b/>
          <w:bCs/>
        </w:rPr>
        <w:t xml:space="preserve">:</w:t>
      </w:r>
      <w:r>
        <w:t xml:space="preserve"> </w:t>
      </w:r>
      <w:r>
        <w:t xml:space="preserve">The latest</w:t>
      </w:r>
      <w:r>
        <w:t xml:space="preserve"> </w:t>
      </w:r>
      <w:r>
        <w:rPr>
          <w:b/>
          <w:bCs/>
        </w:rPr>
        <w:t xml:space="preserve">RAG-Reviewer</w:t>
      </w:r>
      <w:r>
        <w:t xml:space="preserve"> </w:t>
      </w:r>
      <w:r>
        <w:t xml:space="preserve">approach (Hong</w:t>
      </w:r>
      <w:r>
        <w:t xml:space="preserve"> </w:t>
      </w:r>
      <w:r>
        <w:rPr>
          <w:i/>
          <w:iCs/>
        </w:rPr>
        <w:t xml:space="preserve">et al.</w:t>
      </w:r>
      <w:r>
        <w:t xml:space="preserve">, 2025) combines both paradigms. It conditions a generative model on examples retrieved from similar code changes (a retrieval-augmented generation strategy). By supplying the model with relevant past review examples, RAG-Reviewer</w:t>
      </w:r>
      <w:r>
        <w:t xml:space="preserve"> </w:t>
      </w:r>
      <w:r>
        <w:rPr>
          <w:b/>
          <w:bCs/>
        </w:rPr>
        <w:t xml:space="preserve">outperforms pure generation and pure retrieval</w:t>
      </w:r>
      <w:r>
        <w:t xml:space="preserve"> </w:t>
      </w:r>
      <w:r>
        <w:t xml:space="preserve">approaches, achieving up to</w:t>
      </w:r>
      <w:r>
        <w:t xml:space="preserve"> </w:t>
      </w:r>
      <w:r>
        <w:rPr>
          <w:i/>
          <w:iCs/>
        </w:rPr>
        <w:t xml:space="preserve">+1.67% higher exact-match</w:t>
      </w:r>
      <w:r>
        <w:t xml:space="preserve"> </w:t>
      </w:r>
      <w:r>
        <w:t xml:space="preserve">and</w:t>
      </w:r>
      <w:r>
        <w:t xml:space="preserve"> </w:t>
      </w:r>
      <w:r>
        <w:rPr>
          <w:i/>
          <w:iCs/>
        </w:rPr>
        <w:t xml:space="preserve">+4.25 BLEU</w:t>
      </w:r>
      <w:r>
        <w:t xml:space="preserve"> </w:t>
      </w:r>
      <w:r>
        <w:t xml:space="preserve">score over a transformer-only baseline</w:t>
      </w:r>
      <w:hyperlink r:id="rId31">
        <w:r>
          <w:rPr>
            <w:rStyle w:val="Hyperlink"/>
          </w:rPr>
          <w:t xml:space="preserve">[11]</w:t>
        </w:r>
      </w:hyperlink>
      <w:r>
        <w:t xml:space="preserve">. Notably, it significantly improves the generation of low-frequency ground-truth tokens by up to 24%, addressing a common weakness of probabilistic language models</w:t>
      </w:r>
      <w:hyperlink r:id="rId31">
        <w:r>
          <w:rPr>
            <w:rStyle w:val="Hyperlink"/>
          </w:rPr>
          <w:t xml:space="preserve">[11]</w:t>
        </w:r>
      </w:hyperlink>
      <w:r>
        <w:t xml:space="preserve">. Performance scales even better as more exemplars are retrieved</w:t>
      </w:r>
      <w:hyperlink r:id="rId32">
        <w:r>
          <w:rPr>
            <w:rStyle w:val="Hyperlink"/>
          </w:rPr>
          <w:t xml:space="preserve">[12]</w:t>
        </w:r>
      </w:hyperlink>
      <w:r>
        <w:t xml:space="preserve">, indicating that hybridizing retrieval with LLM generation yields more accurate and context-aware comments.</w:t>
      </w:r>
    </w:p>
    <w:p>
      <w:pPr>
        <w:numPr>
          <w:ilvl w:val="0"/>
          <w:numId w:val="1001"/>
        </w:numPr>
      </w:pPr>
      <w:r>
        <w:rPr>
          <w:b/>
          <w:bCs/>
        </w:rPr>
        <w:t xml:space="preserve">Datasets and Benchmarks:</w:t>
      </w:r>
      <w:r>
        <w:t xml:space="preserve"> </w:t>
      </w:r>
      <w:r>
        <w:t xml:space="preserve">Two benchmark datasets frequently used are (1)</w:t>
      </w:r>
      <w:r>
        <w:t xml:space="preserve"> </w:t>
      </w:r>
      <w:r>
        <w:rPr>
          <w:i/>
          <w:iCs/>
        </w:rPr>
        <w:t xml:space="preserve">Tufano et al.’s dataset</w:t>
      </w:r>
      <w:r>
        <w:t xml:space="preserve"> </w:t>
      </w:r>
      <w:r>
        <w:t xml:space="preserve">(ICSE 2021/2022), drawn from Java projects, which includes code diffs and associated human comments</w:t>
      </w:r>
      <w:hyperlink r:id="rId33">
        <w:r>
          <w:rPr>
            <w:rStyle w:val="Hyperlink"/>
          </w:rPr>
          <w:t xml:space="preserve">[13]</w:t>
        </w:r>
      </w:hyperlink>
      <w:r>
        <w:t xml:space="preserve">; and (2)</w:t>
      </w:r>
      <w:r>
        <w:t xml:space="preserve"> </w:t>
      </w:r>
      <w:r>
        <w:rPr>
          <w:i/>
          <w:iCs/>
        </w:rPr>
        <w:t xml:space="preserve">Li et al.’s CodeReviewer corpus</w:t>
      </w:r>
      <w:r>
        <w:t xml:space="preserve">, which spans 9 languages and was used to create evaluation sets for comment generation, code-change quality estimation, and code refinement</w:t>
      </w:r>
      <w:hyperlink r:id="rId22">
        <w:r>
          <w:rPr>
            <w:rStyle w:val="Hyperlink"/>
          </w:rPr>
          <w:t xml:space="preserve">[2]</w:t>
        </w:r>
      </w:hyperlink>
      <w:r>
        <w:t xml:space="preserve">. Other data sources include the</w:t>
      </w:r>
      <w:r>
        <w:t xml:space="preserve"> </w:t>
      </w:r>
      <w:r>
        <w:rPr>
          <w:b/>
          <w:bCs/>
        </w:rPr>
        <w:t xml:space="preserve">Chromium Conversations</w:t>
      </w:r>
      <w:r>
        <w:t xml:space="preserve"> </w:t>
      </w:r>
      <w:r>
        <w:t xml:space="preserve">corpus (Meyers</w:t>
      </w:r>
      <w:r>
        <w:t xml:space="preserve"> </w:t>
      </w:r>
      <w:r>
        <w:rPr>
          <w:i/>
          <w:iCs/>
        </w:rPr>
        <w:t xml:space="preserve">et al.</w:t>
      </w:r>
      <w:r>
        <w:t xml:space="preserve">, ACL 2018) of code review feedback labeled as “actionable” vs. not, and an</w:t>
      </w:r>
      <w:r>
        <w:t xml:space="preserve"> </w:t>
      </w:r>
      <w:r>
        <w:rPr>
          <w:b/>
          <w:bCs/>
        </w:rPr>
        <w:t xml:space="preserve">OpenDev</w:t>
      </w:r>
      <w:r>
        <w:t xml:space="preserve"> </w:t>
      </w:r>
      <w:r>
        <w:t xml:space="preserve">reviews dataset (Turzo &amp; Bosu 2023) focusing on “useful” reviews in open-source projects. These datasets have informed model training and also provided ground truth for evaluation. To train modern models, researchers have had to carefully clean such data: a 2025 study by Liu</w:t>
      </w:r>
      <w:r>
        <w:t xml:space="preserve"> </w:t>
      </w:r>
      <w:r>
        <w:rPr>
          <w:i/>
          <w:iCs/>
        </w:rPr>
        <w:t xml:space="preserve">et al.</w:t>
      </w:r>
      <w:r>
        <w:t xml:space="preserve"> </w:t>
      </w:r>
      <w:r>
        <w:t xml:space="preserve">found many open-source review comments are noisy or non-actionable, and used an LLM (CodeLlama) to filter out low-quality comments. This LLM-driven filtering achieved 66–85% precision in identifying</w:t>
      </w:r>
      <w:r>
        <w:t xml:space="preserve"> </w:t>
      </w:r>
      <w:r>
        <w:rPr>
          <w:i/>
          <w:iCs/>
        </w:rPr>
        <w:t xml:space="preserve">valid/useful</w:t>
      </w:r>
      <w:r>
        <w:t xml:space="preserve"> </w:t>
      </w:r>
      <w:r>
        <w:t xml:space="preserve">comments, and models fine-tuned on the cleaned data generated comments</w:t>
      </w:r>
      <w:r>
        <w:t xml:space="preserve"> </w:t>
      </w:r>
      <w:r>
        <w:rPr>
          <w:b/>
          <w:bCs/>
        </w:rPr>
        <w:t xml:space="preserve">13% more similar to valid human reviews</w:t>
      </w:r>
      <w:r>
        <w:t xml:space="preserve"> </w:t>
      </w:r>
      <w:r>
        <w:t xml:space="preserve">than models trained on raw data</w:t>
      </w:r>
      <w:hyperlink r:id="rId34">
        <w:r>
          <w:rPr>
            <w:rStyle w:val="Hyperlink"/>
          </w:rPr>
          <w:t xml:space="preserve">[14]</w:t>
        </w:r>
      </w:hyperlink>
      <w:r>
        <w:t xml:space="preserve">. This underscores that data quality is critical for state-of-the-art performance in comment generation.</w:t>
      </w:r>
    </w:p>
    <w:p>
      <w:pPr>
        <w:numPr>
          <w:ilvl w:val="0"/>
          <w:numId w:val="1001"/>
        </w:numPr>
      </w:pPr>
      <w:r>
        <w:rPr>
          <w:b/>
          <w:bCs/>
        </w:rPr>
        <w:t xml:space="preserve">Performance Metrics:</w:t>
      </w:r>
      <w:r>
        <w:t xml:space="preserve"> </w:t>
      </w:r>
      <w:r>
        <w:t xml:space="preserve">To evaluate generated review comments, early works adopted</w:t>
      </w:r>
      <w:r>
        <w:t xml:space="preserve"> </w:t>
      </w:r>
      <w:r>
        <w:rPr>
          <w:b/>
          <w:bCs/>
        </w:rPr>
        <w:t xml:space="preserve">reference-based</w:t>
      </w:r>
      <w:r>
        <w:t xml:space="preserve"> </w:t>
      </w:r>
      <w:r>
        <w:t xml:space="preserve">metrics from natural language processing. BLEU is a common choice, measuring n-gram overlap with a reference human comment</w:t>
      </w:r>
      <w:hyperlink r:id="rId35">
        <w:r>
          <w:rPr>
            <w:rStyle w:val="Hyperlink"/>
          </w:rPr>
          <w:t xml:space="preserve">[15]</w:t>
        </w:r>
      </w:hyperlink>
      <w:r>
        <w:t xml:space="preserve">. Exact match accuracy (the percentage of generated comments identical to a ground-truth comment) is also reported</w:t>
      </w:r>
      <w:hyperlink r:id="rId36">
        <w:r>
          <w:rPr>
            <w:rStyle w:val="Hyperlink"/>
          </w:rPr>
          <w:t xml:space="preserve">[16]</w:t>
        </w:r>
      </w:hyperlink>
      <w:r>
        <w:t xml:space="preserve">, though it is a strict metric given the diversity of valid feedback. Some works report METEOR or ROUGE scores as well. However, these metrics have limitations: code reviews are a one-to-many problem – there are often many equally valid comments for a given code change</w:t>
      </w:r>
      <w:hyperlink r:id="rId37">
        <w:r>
          <w:rPr>
            <w:rStyle w:val="Hyperlink"/>
          </w:rPr>
          <w:t xml:space="preserve">[17]</w:t>
        </w:r>
      </w:hyperlink>
      <w:r>
        <w:t xml:space="preserve">. Thus, a single reference comment may not represent the only “correct” output, making overlap metrics incomplete. Recent research has started to incorporate</w:t>
      </w:r>
      <w:r>
        <w:t xml:space="preserve"> </w:t>
      </w:r>
      <w:r>
        <w:rPr>
          <w:b/>
          <w:bCs/>
        </w:rPr>
        <w:t xml:space="preserve">human evaluation</w:t>
      </w:r>
      <w:r>
        <w:t xml:space="preserve"> </w:t>
      </w:r>
      <w:r>
        <w:t xml:space="preserve">(rating relevance, correctness, etc.) or use learned metrics (see</w:t>
      </w:r>
      <w:r>
        <w:t xml:space="preserve"> </w:t>
      </w:r>
      <w:r>
        <w:rPr>
          <w:b/>
          <w:bCs/>
        </w:rPr>
        <w:t xml:space="preserve">CRScore</w:t>
      </w:r>
      <w:r>
        <w:t xml:space="preserve"> </w:t>
      </w:r>
      <w:r>
        <w:t xml:space="preserve">below) to better assess quality. Indeed, Hong</w:t>
      </w:r>
      <w:r>
        <w:t xml:space="preserve"> </w:t>
      </w:r>
      <w:r>
        <w:rPr>
          <w:i/>
          <w:iCs/>
        </w:rPr>
        <w:t xml:space="preserve">et al.</w:t>
      </w:r>
      <w:r>
        <w:t xml:space="preserve"> </w:t>
      </w:r>
      <w:r>
        <w:t xml:space="preserve">(ICPC 2023) questioned “</w:t>
      </w:r>
      <w:r>
        <w:rPr>
          <w:i/>
          <w:iCs/>
        </w:rPr>
        <w:t xml:space="preserve">How far are we?</w:t>
      </w:r>
      <w:r>
        <w:t xml:space="preserve">” with generation models and noted that automatic overlap metrics do not capture nuances like</w:t>
      </w:r>
      <w:r>
        <w:t xml:space="preserve"> </w:t>
      </w:r>
      <w:r>
        <w:rPr>
          <w:i/>
          <w:iCs/>
        </w:rPr>
        <w:t xml:space="preserve">usefulness</w:t>
      </w:r>
      <w:r>
        <w:t xml:space="preserve"> </w:t>
      </w:r>
      <w:r>
        <w:t xml:space="preserve">or</w:t>
      </w:r>
      <w:r>
        <w:t xml:space="preserve"> </w:t>
      </w:r>
      <w:r>
        <w:rPr>
          <w:i/>
          <w:iCs/>
        </w:rPr>
        <w:t xml:space="preserve">correctness</w:t>
      </w:r>
      <w:hyperlink r:id="rId37">
        <w:r>
          <w:rPr>
            <w:rStyle w:val="Hyperlink"/>
          </w:rPr>
          <w:t xml:space="preserve">[17]</w:t>
        </w:r>
      </w:hyperlink>
      <w:r>
        <w:t xml:space="preserve">. This has motivated the development of more sophisticated evaluation techniques described next.</w:t>
      </w:r>
    </w:p>
    <w:bookmarkEnd w:id="38"/>
    <w:bookmarkStart w:id="47" w:name="X5e453596ac6ec9c9709caa752fc020b5a457a5f"/>
    <w:p>
      <w:pPr>
        <w:pStyle w:val="Heading2"/>
      </w:pPr>
      <w:r>
        <w:t xml:space="preserve">Code Review Comment Quality Evaluation (SOTA Approaches)</w:t>
      </w:r>
    </w:p>
    <w:p>
      <w:pPr>
        <w:pStyle w:val="FirstParagraph"/>
      </w:pPr>
      <w:r>
        <w:t xml:space="preserve">Evaluating the quality of code review comments is challenging, and recent work has focused on</w:t>
      </w:r>
      <w:r>
        <w:t xml:space="preserve"> </w:t>
      </w:r>
      <w:r>
        <w:rPr>
          <w:b/>
          <w:bCs/>
        </w:rPr>
        <w:t xml:space="preserve">automated, reference-free evaluation</w:t>
      </w:r>
      <w:r>
        <w:t xml:space="preserve"> </w:t>
      </w:r>
      <w:r>
        <w:t xml:space="preserve">to complement or replace human judgment. State-of-the-art approaches for measuring review comment quality include:</w:t>
      </w:r>
    </w:p>
    <w:p>
      <w:pPr>
        <w:numPr>
          <w:ilvl w:val="0"/>
          <w:numId w:val="1002"/>
        </w:numPr>
      </w:pPr>
      <w:r>
        <w:rPr>
          <w:b/>
          <w:bCs/>
        </w:rPr>
        <w:t xml:space="preserve">Learned Usefulness/Quality Classifiers:</w:t>
      </w:r>
      <w:r>
        <w:t xml:space="preserve"> </w:t>
      </w:r>
      <w:r>
        <w:t xml:space="preserve">Early research treated review feedback quality as a prediction problem.</w:t>
      </w:r>
      <w:r>
        <w:t xml:space="preserve"> </w:t>
      </w:r>
      <w:r>
        <w:rPr>
          <w:i/>
          <w:iCs/>
        </w:rPr>
        <w:t xml:space="preserve">Rahman et al.</w:t>
      </w:r>
      <w:r>
        <w:t xml:space="preserve"> </w:t>
      </w:r>
      <w:r>
        <w:t xml:space="preserve">(2018) developed</w:t>
      </w:r>
      <w:r>
        <w:t xml:space="preserve"> </w:t>
      </w:r>
      <w:r>
        <w:rPr>
          <w:b/>
          <w:bCs/>
        </w:rPr>
        <w:t xml:space="preserve">RevHelper</w:t>
      </w:r>
      <w:r>
        <w:t xml:space="preserve">, a classifier to predict if a code review comment is “useful” (i.e. likely to prompt code changes)</w:t>
      </w:r>
      <w:hyperlink r:id="rId39">
        <w:r>
          <w:rPr>
            <w:rStyle w:val="Hyperlink"/>
          </w:rPr>
          <w:t xml:space="preserve">[18]</w:t>
        </w:r>
      </w:hyperlink>
      <w:r>
        <w:t xml:space="preserve">. They found that useful comments tend to share more vocabulary with the code, mention specific code elements, etc., and reported ~66% accuracy in distinguishing useful vs. non-useful comments</w:t>
      </w:r>
      <w:hyperlink r:id="rId40">
        <w:r>
          <w:rPr>
            <w:rStyle w:val="Hyperlink"/>
          </w:rPr>
          <w:t xml:space="preserve">[19]</w:t>
        </w:r>
      </w:hyperlink>
      <w:r>
        <w:t xml:space="preserve">. Similarly, others have compiled datasets with human labels – e.g.</w:t>
      </w:r>
      <w:r>
        <w:t xml:space="preserve"> </w:t>
      </w:r>
      <w:r>
        <w:rPr>
          <w:b/>
          <w:bCs/>
        </w:rPr>
        <w:t xml:space="preserve">Meyers et al. (2018)</w:t>
      </w:r>
      <w:r>
        <w:t xml:space="preserve"> </w:t>
      </w:r>
      <w:r>
        <w:t xml:space="preserve">provided the Chromium Conversations corpus with comments labeled as</w:t>
      </w:r>
      <w:r>
        <w:t xml:space="preserve"> </w:t>
      </w:r>
      <w:r>
        <w:rPr>
          <w:b/>
          <w:bCs/>
        </w:rPr>
        <w:t xml:space="preserve">“actionable”</w:t>
      </w:r>
      <w:r>
        <w:t xml:space="preserve"> </w:t>
      </w:r>
      <w:r>
        <w:t xml:space="preserve">feedback</w:t>
      </w:r>
      <w:hyperlink r:id="rId41">
        <w:r>
          <w:rPr>
            <w:rStyle w:val="Hyperlink"/>
          </w:rPr>
          <w:t xml:space="preserve">[20]</w:t>
        </w:r>
      </w:hyperlink>
      <w:r>
        <w:t xml:space="preserve">. These efforts enabled training models to score a comment’s usefulness based on textual features or simple ML models. However, such classifiers were limited by the features used and often lacked deep semantic understanding.</w:t>
      </w:r>
    </w:p>
    <w:p>
      <w:pPr>
        <w:numPr>
          <w:ilvl w:val="0"/>
          <w:numId w:val="1002"/>
        </w:numPr>
      </w:pPr>
      <w:r>
        <w:rPr>
          <w:b/>
          <w:bCs/>
        </w:rPr>
        <w:t xml:space="preserve">Rule-Based and Heuristic Metrics:</w:t>
      </w:r>
      <w:r>
        <w:t xml:space="preserve"> </w:t>
      </w:r>
      <w:r>
        <w:t xml:space="preserve">Some practical approaches use heuristic checks (e.g. comment length for conciseness, presence of certain keywords, or whether the code was updated after the comment as a proxy for impact). While inexpensive, these signals are coarse. Traditional static analysis tools can also flag whether a review comment points out a true issue (if a linter finds the same issue, the comment might be considered valid). Yet, alone these are insufficient for a holistic quality measure.</w:t>
      </w:r>
    </w:p>
    <w:p>
      <w:pPr>
        <w:numPr>
          <w:ilvl w:val="0"/>
          <w:numId w:val="1002"/>
        </w:numPr>
      </w:pPr>
      <w:r>
        <w:rPr>
          <w:b/>
          <w:bCs/>
        </w:rPr>
        <w:t xml:space="preserve">CRScore (2024–2025) –</w:t>
      </w:r>
      <w:r>
        <w:rPr>
          <w:b/>
          <w:bCs/>
        </w:rPr>
        <w:t xml:space="preserve"> </w:t>
      </w:r>
      <w:r>
        <w:rPr>
          <w:b/>
          <w:bCs/>
          <w:i/>
          <w:iCs/>
        </w:rPr>
        <w:t xml:space="preserve">Reference-Free Multi-Dimension Metric</w:t>
      </w:r>
      <w:r>
        <w:rPr>
          <w:b/>
          <w:bCs/>
        </w:rPr>
        <w:t xml:space="preserve">:</w:t>
      </w:r>
      <w:r>
        <w:t xml:space="preserve"> </w:t>
      </w:r>
      <w:r>
        <w:t xml:space="preserve">The cutting edge in review evaluation is</w:t>
      </w:r>
      <w:r>
        <w:t xml:space="preserve"> </w:t>
      </w:r>
      <w:r>
        <w:rPr>
          <w:b/>
          <w:bCs/>
        </w:rPr>
        <w:t xml:space="preserve">CRScore</w:t>
      </w:r>
      <w:r>
        <w:t xml:space="preserve">, introduced by Naik</w:t>
      </w:r>
      <w:r>
        <w:t xml:space="preserve"> </w:t>
      </w:r>
      <w:r>
        <w:rPr>
          <w:i/>
          <w:iCs/>
        </w:rPr>
        <w:t xml:space="preserve">et al.</w:t>
      </w:r>
      <w:r>
        <w:t xml:space="preserve"> </w:t>
      </w:r>
      <w:r>
        <w:t xml:space="preserve">(NAACL 2025). CRScore is a</w:t>
      </w:r>
      <w:r>
        <w:t xml:space="preserve"> </w:t>
      </w:r>
      <w:r>
        <w:rPr>
          <w:b/>
          <w:bCs/>
        </w:rPr>
        <w:t xml:space="preserve">learned, reference-free metric</w:t>
      </w:r>
      <w:r>
        <w:t xml:space="preserve"> </w:t>
      </w:r>
      <w:r>
        <w:t xml:space="preserve">that assesses a review comment along three key dimensions:</w:t>
      </w:r>
      <w:r>
        <w:t xml:space="preserve"> </w:t>
      </w:r>
      <w:r>
        <w:rPr>
          <w:b/>
          <w:bCs/>
        </w:rPr>
        <w:t xml:space="preserve">comprehensiveness</w:t>
      </w:r>
      <w:r>
        <w:t xml:space="preserve"> </w:t>
      </w:r>
      <w:r>
        <w:t xml:space="preserve">(does it cover important issues in the code change?),</w:t>
      </w:r>
      <w:r>
        <w:t xml:space="preserve"> </w:t>
      </w:r>
      <w:r>
        <w:rPr>
          <w:b/>
          <w:bCs/>
        </w:rPr>
        <w:t xml:space="preserve">relevance</w:t>
      </w:r>
      <w:r>
        <w:t xml:space="preserve"> </w:t>
      </w:r>
      <w:r>
        <w:t xml:space="preserve">(does it focus on pertinent code aspects without off-target remarks?), and</w:t>
      </w:r>
      <w:r>
        <w:t xml:space="preserve"> </w:t>
      </w:r>
      <w:r>
        <w:rPr>
          <w:b/>
          <w:bCs/>
        </w:rPr>
        <w:t xml:space="preserve">conciseness</w:t>
      </w:r>
      <w:r>
        <w:t xml:space="preserve"> </w:t>
      </w:r>
      <w:r>
        <w:t xml:space="preserve">(is it clear and to the point)</w:t>
      </w:r>
      <w:hyperlink r:id="rId42">
        <w:r>
          <w:rPr>
            <w:rStyle w:val="Hyperlink"/>
          </w:rPr>
          <w:t xml:space="preserve">[21]</w:t>
        </w:r>
      </w:hyperlink>
      <w:r>
        <w:t xml:space="preserve">. Under the hood, CRScore “grounds” its evaluation by analyzing the code diff with tools and LLMs: it uses static analyzers and an LLM to surface</w:t>
      </w:r>
      <w:r>
        <w:t xml:space="preserve"> </w:t>
      </w:r>
      <w:r>
        <w:rPr>
          <w:i/>
          <w:iCs/>
        </w:rPr>
        <w:t xml:space="preserve">code claims and potential issues</w:t>
      </w:r>
      <w:r>
        <w:t xml:space="preserve"> </w:t>
      </w:r>
      <w:r>
        <w:t xml:space="preserve">(e.g. detected bugs, code smells, style violations) in the diff, and then checks the comment against these to see if it addresses them</w:t>
      </w:r>
      <w:hyperlink r:id="rId42">
        <w:r>
          <w:rPr>
            <w:rStyle w:val="Hyperlink"/>
          </w:rPr>
          <w:t xml:space="preserve">[21]</w:t>
        </w:r>
      </w:hyperlink>
      <w:r>
        <w:t xml:space="preserve">. The result is a set of fine-grained scores for each dimension, and an overall quality score,</w:t>
      </w:r>
      <w:r>
        <w:t xml:space="preserve"> </w:t>
      </w:r>
      <w:r>
        <w:rPr>
          <w:b/>
          <w:bCs/>
        </w:rPr>
        <w:t xml:space="preserve">without needing any human-written reference comment</w:t>
      </w:r>
      <w:r>
        <w:t xml:space="preserve">. Notably, CRScore has shown the highest alignment with human judgments among automated metrics – achieving a Spearman correlation of 0.54 with human quality ratings, outperforming metrics like BLEU or ROUGE</w:t>
      </w:r>
      <w:hyperlink r:id="rId43">
        <w:r>
          <w:rPr>
            <w:rStyle w:val="Hyperlink"/>
          </w:rPr>
          <w:t xml:space="preserve">[22]</w:t>
        </w:r>
      </w:hyperlink>
      <w:r>
        <w:t xml:space="preserve">. It is also more</w:t>
      </w:r>
      <w:r>
        <w:t xml:space="preserve"> </w:t>
      </w:r>
      <w:r>
        <w:rPr>
          <w:i/>
          <w:iCs/>
        </w:rPr>
        <w:t xml:space="preserve">sensitive</w:t>
      </w:r>
      <w:r>
        <w:t xml:space="preserve"> </w:t>
      </w:r>
      <w:r>
        <w:t xml:space="preserve">to differences in comment quality than reference-based metrics, which often miss nuance</w:t>
      </w:r>
      <w:hyperlink r:id="rId43">
        <w:r>
          <w:rPr>
            <w:rStyle w:val="Hyperlink"/>
          </w:rPr>
          <w:t xml:space="preserve">[22]</w:t>
        </w:r>
      </w:hyperlink>
      <w:r>
        <w:t xml:space="preserve">. The authors released a dataset of ~2.9k human-annotated reviews (both human and machine comments with quality scores) to facilitate further research</w:t>
      </w:r>
      <w:hyperlink r:id="rId44">
        <w:r>
          <w:rPr>
            <w:rStyle w:val="Hyperlink"/>
          </w:rPr>
          <w:t xml:space="preserve">[23]</w:t>
        </w:r>
      </w:hyperlink>
      <w:r>
        <w:t xml:space="preserve">. CRScore’s introduction represents a major step towards robust, reference-free evaluation of review comments.</w:t>
      </w:r>
    </w:p>
    <w:p>
      <w:pPr>
        <w:numPr>
          <w:ilvl w:val="0"/>
          <w:numId w:val="1002"/>
        </w:numPr>
      </w:pPr>
      <w:r>
        <w:rPr>
          <w:b/>
          <w:bCs/>
        </w:rPr>
        <w:t xml:space="preserve">LLM-Based Evaluation and Feedback:</w:t>
      </w:r>
      <w:r>
        <w:t xml:space="preserve"> </w:t>
      </w:r>
      <w:r>
        <w:t xml:space="preserve">With the advent of powerful LLMs, researchers have begun using the LLMs themselves as quality evaluators. In other words, an LLM (like GPT-4 or CodeLlama) is prompted to</w:t>
      </w:r>
      <w:r>
        <w:t xml:space="preserve"> </w:t>
      </w:r>
      <w:r>
        <w:rPr>
          <w:b/>
          <w:bCs/>
        </w:rPr>
        <w:t xml:space="preserve">judge</w:t>
      </w:r>
      <w:r>
        <w:t xml:space="preserve"> </w:t>
      </w:r>
      <w:r>
        <w:t xml:space="preserve">a review comment’s helpfulness or to choose the better of two comments. Recent studies have found that such</w:t>
      </w:r>
      <w:r>
        <w:t xml:space="preserve"> </w:t>
      </w:r>
      <w:r>
        <w:rPr>
          <w:b/>
          <w:bCs/>
        </w:rPr>
        <w:t xml:space="preserve">LLM evaluators can agree surprisingly well with human evaluators</w:t>
      </w:r>
      <w:r>
        <w:t xml:space="preserve">, yielding similar score distributions</w:t>
      </w:r>
      <w:hyperlink r:id="rId45">
        <w:r>
          <w:rPr>
            <w:rStyle w:val="Hyperlink"/>
          </w:rPr>
          <w:t xml:space="preserve">[24]</w:t>
        </w:r>
      </w:hyperlink>
      <w:r>
        <w:t xml:space="preserve">. (For example, He</w:t>
      </w:r>
      <w:r>
        <w:t xml:space="preserve"> </w:t>
      </w:r>
      <w:r>
        <w:rPr>
          <w:i/>
          <w:iCs/>
        </w:rPr>
        <w:t xml:space="preserve">et al.</w:t>
      </w:r>
      <w:r>
        <w:t xml:space="preserve"> </w:t>
      </w:r>
      <w:r>
        <w:t xml:space="preserve">2025 showed GPT-4’s preferences on code explanations matched human preferences in many cases.) This approach, sometimes called</w:t>
      </w:r>
      <w:r>
        <w:t xml:space="preserve"> </w:t>
      </w:r>
      <w:r>
        <w:rPr>
          <w:i/>
          <w:iCs/>
        </w:rPr>
        <w:t xml:space="preserve">“LLM-as-a-judge”</w:t>
      </w:r>
      <w:r>
        <w:t xml:space="preserve">, provides a flexible, reference-free evaluation: the LLM can be asked whether a comment correctly identifies issues, how useful it would be to the code author, etc. Liu</w:t>
      </w:r>
      <w:r>
        <w:t xml:space="preserve"> </w:t>
      </w:r>
      <w:r>
        <w:rPr>
          <w:i/>
          <w:iCs/>
        </w:rPr>
        <w:t xml:space="preserve">et al.</w:t>
      </w:r>
      <w:r>
        <w:t xml:space="preserve"> </w:t>
      </w:r>
      <w:r>
        <w:t xml:space="preserve">(MSR 2025) leveraged this idea to filter out low-value comments from training data, as mentioned above, essentially using an LLM to classify comments as valid or not</w:t>
      </w:r>
      <w:hyperlink r:id="rId34">
        <w:r>
          <w:rPr>
            <w:rStyle w:val="Hyperlink"/>
          </w:rPr>
          <w:t xml:space="preserve">[14]</w:t>
        </w:r>
      </w:hyperlink>
      <w:r>
        <w:t xml:space="preserve">. While LLM-based scoring is subjective (and can inherit LLM biases), it is proving to be a powerful tool when calibrated appropriately – especially since it can consider code and comment semantics in depth. Notably,</w:t>
      </w:r>
      <w:r>
        <w:t xml:space="preserve"> </w:t>
      </w:r>
      <w:r>
        <w:rPr>
          <w:i/>
          <w:iCs/>
        </w:rPr>
        <w:t xml:space="preserve">CRScore</w:t>
      </w:r>
      <w:r>
        <w:t xml:space="preserve"> </w:t>
      </w:r>
      <w:r>
        <w:t xml:space="preserve">itself integrates an LLM’s “opinion” (for identifying code issues) with objective tool outputs, combining the best of both worlds</w:t>
      </w:r>
      <w:hyperlink r:id="rId42">
        <w:r>
          <w:rPr>
            <w:rStyle w:val="Hyperlink"/>
          </w:rPr>
          <w:t xml:space="preserve">[21]</w:t>
        </w:r>
      </w:hyperlink>
      <w:r>
        <w:t xml:space="preserve">.</w:t>
      </w:r>
    </w:p>
    <w:p>
      <w:pPr>
        <w:numPr>
          <w:ilvl w:val="0"/>
          <w:numId w:val="1002"/>
        </w:numPr>
      </w:pPr>
      <w:r>
        <w:rPr>
          <w:b/>
          <w:bCs/>
        </w:rPr>
        <w:t xml:space="preserve">Reinforcement Learning and Composite Metrics:</w:t>
      </w:r>
      <w:r>
        <w:t xml:space="preserve"> </w:t>
      </w:r>
      <w:r>
        <w:t xml:space="preserve">A very recent extension is</w:t>
      </w:r>
      <w:r>
        <w:t xml:space="preserve"> </w:t>
      </w:r>
      <w:r>
        <w:rPr>
          <w:b/>
          <w:bCs/>
        </w:rPr>
        <w:t xml:space="preserve">CRScore++ (2025)</w:t>
      </w:r>
      <w:r>
        <w:t xml:space="preserve">, an experimental framework that</w:t>
      </w:r>
      <w:r>
        <w:t xml:space="preserve"> </w:t>
      </w:r>
      <w:r>
        <w:rPr>
          <w:b/>
          <w:bCs/>
        </w:rPr>
        <w:t xml:space="preserve">uses CRScore and LLM feedback as a training signal</w:t>
      </w:r>
      <w:r>
        <w:t xml:space="preserve"> </w:t>
      </w:r>
      <w:r>
        <w:t xml:space="preserve">for generation models. In CRScore++, a “student” code comment generator is refined via reinforcement learning: a “teacher” LLM critiques its comments, and static analysis tools verify objective issues, together forming a reward (based on CRScore dimensions)</w:t>
      </w:r>
      <w:hyperlink r:id="rId46">
        <w:r>
          <w:rPr>
            <w:rStyle w:val="Hyperlink"/>
          </w:rPr>
          <w:t xml:space="preserve">[25]</w:t>
        </w:r>
      </w:hyperlink>
      <w:hyperlink r:id="rId46">
        <w:r>
          <w:rPr>
            <w:rStyle w:val="Hyperlink"/>
          </w:rPr>
          <w:t xml:space="preserve">[26]</w:t>
        </w:r>
      </w:hyperlink>
      <w:r>
        <w:t xml:space="preserve">. This way, the model learns to internalize what a high CRScore comment looks like. Early results show this method can improve a model’s reviews and even generalize improvements across programming languages</w:t>
      </w:r>
      <w:hyperlink r:id="rId46">
        <w:r>
          <w:rPr>
            <w:rStyle w:val="Hyperlink"/>
          </w:rPr>
          <w:t xml:space="preserve">[25]</w:t>
        </w:r>
      </w:hyperlink>
      <w:r>
        <w:t xml:space="preserve">. This kind of learned metric optimization blurs the line between evaluation and generation, but it highlights how</w:t>
      </w:r>
      <w:r>
        <w:t xml:space="preserve"> </w:t>
      </w:r>
      <w:r>
        <w:rPr>
          <w:b/>
          <w:bCs/>
        </w:rPr>
        <w:t xml:space="preserve">quality evaluation metrics are now directly driving SOTA generation improvements</w:t>
      </w:r>
      <w:r>
        <w:t xml:space="preserve">.</w:t>
      </w:r>
    </w:p>
    <w:p>
      <w:pPr>
        <w:pStyle w:val="FirstParagraph"/>
      </w:pPr>
      <w:r>
        <w:t xml:space="preserve">In summary, the SOTA in review evaluation is trending toward</w:t>
      </w:r>
      <w:r>
        <w:t xml:space="preserve"> </w:t>
      </w:r>
      <w:r>
        <w:rPr>
          <w:i/>
          <w:iCs/>
        </w:rPr>
        <w:t xml:space="preserve">reference-free, learning-based metrics</w:t>
      </w:r>
      <w:r>
        <w:t xml:space="preserve"> </w:t>
      </w:r>
      <w:r>
        <w:t xml:space="preserve">that align with human notions of usefulness. CRScore and its extensions exemplify this by combining static analyzer signals with LLM semantic understanding to score comments. Additionally, using LLMs</w:t>
      </w:r>
      <w:r>
        <w:t xml:space="preserve"> </w:t>
      </w:r>
      <w:r>
        <w:rPr>
          <w:i/>
          <w:iCs/>
        </w:rPr>
        <w:t xml:space="preserve">themselves</w:t>
      </w:r>
      <w:r>
        <w:t xml:space="preserve"> </w:t>
      </w:r>
      <w:r>
        <w:t xml:space="preserve">to evaluate comment quality (either for data curation or as a critic in training loops) is an emerging trend that complements these metrics. Traditional metrics like BLEU or simple classifiers of usefulness are being supplanted by these richer evaluation techniques that can handle the multiple valid answers and nuanced criteria inherent in code reviews.</w:t>
      </w:r>
    </w:p>
    <w:bookmarkEnd w:id="47"/>
    <w:bookmarkStart w:id="56" w:name="X611ef5a3d9fcb71218ea269ab69791025060132"/>
    <w:p>
      <w:pPr>
        <w:pStyle w:val="Heading2"/>
      </w:pPr>
      <w:r>
        <w:t xml:space="preserve">Comparison to the User’s LLM-Guided Iterative Refinement (CRScore-Guided) and Recommendations</w:t>
      </w:r>
    </w:p>
    <w:p>
      <w:pPr>
        <w:pStyle w:val="FirstParagraph"/>
      </w:pPr>
      <w:r>
        <w:rPr>
          <w:b/>
          <w:bCs/>
        </w:rPr>
        <w:t xml:space="preserve">User’s Approach:</w:t>
      </w:r>
      <w:r>
        <w:t xml:space="preserve"> </w:t>
      </w:r>
      <w:r>
        <w:t xml:space="preserve">The user’s proposed method involves an</w:t>
      </w:r>
      <w:r>
        <w:t xml:space="preserve"> </w:t>
      </w:r>
      <w:r>
        <w:rPr>
          <w:b/>
          <w:bCs/>
        </w:rPr>
        <w:t xml:space="preserve">LLM-guided iterative refinement</w:t>
      </w:r>
      <w:r>
        <w:t xml:space="preserve"> </w:t>
      </w:r>
      <w:r>
        <w:t xml:space="preserve">of human-written code review comments, using</w:t>
      </w:r>
      <w:r>
        <w:t xml:space="preserve"> </w:t>
      </w:r>
      <w:r>
        <w:rPr>
          <w:b/>
          <w:bCs/>
        </w:rPr>
        <w:t xml:space="preserve">CRScore</w:t>
      </w:r>
      <w:r>
        <w:t xml:space="preserve"> </w:t>
      </w:r>
      <w:r>
        <w:t xml:space="preserve">as the quality gauge. In this pipeline, a human provides an initial review comment on a code diff; CRScore (with its multi-dimensional analysis) evaluates the comment’s conciseness, relevance, and comprehensiveness and gives feedback on gaps</w:t>
      </w:r>
      <w:hyperlink r:id="rId48">
        <w:r>
          <w:rPr>
            <w:rStyle w:val="Hyperlink"/>
          </w:rPr>
          <w:t xml:space="preserve">[27]</w:t>
        </w:r>
      </w:hyperlink>
      <w:hyperlink r:id="rId49">
        <w:r>
          <w:rPr>
            <w:rStyle w:val="Hyperlink"/>
          </w:rPr>
          <w:t xml:space="preserve">[28]</w:t>
        </w:r>
      </w:hyperlink>
      <w:r>
        <w:t xml:space="preserve">. If the comment is sub-par, that feedback plus the code diff are fed to an LLM, which attempts to improve the comment (adding missing details, removing irrelevant parts, etc.)</w:t>
      </w:r>
      <w:hyperlink r:id="rId50">
        <w:r>
          <w:rPr>
            <w:rStyle w:val="Hyperlink"/>
          </w:rPr>
          <w:t xml:space="preserve">[29]</w:t>
        </w:r>
      </w:hyperlink>
      <w:r>
        <w:t xml:space="preserve">. The improved comment is re-scored, and the process repeats until the CRScore exceeds a threshold</w:t>
      </w:r>
      <w:hyperlink r:id="rId51">
        <w:r>
          <w:rPr>
            <w:rStyle w:val="Hyperlink"/>
          </w:rPr>
          <w:t xml:space="preserve">[30]</w:t>
        </w:r>
      </w:hyperlink>
      <w:r>
        <w:t xml:space="preserve">. This approach is</w:t>
      </w:r>
      <w:r>
        <w:t xml:space="preserve"> </w:t>
      </w:r>
      <w:r>
        <w:rPr>
          <w:b/>
          <w:bCs/>
        </w:rPr>
        <w:t xml:space="preserve">human-in-the-loop</w:t>
      </w:r>
      <w:r>
        <w:t xml:space="preserve">: it preserves the human reviewer’s insight while using an LLM to polish and augment the comment, all under the guidance of an automated metric.</w:t>
      </w:r>
    </w:p>
    <w:p>
      <w:pPr>
        <w:pStyle w:val="BodyText"/>
      </w:pPr>
      <w:r>
        <w:rPr>
          <w:b/>
          <w:bCs/>
        </w:rPr>
        <w:t xml:space="preserve">Comparison to SOTA:</w:t>
      </w:r>
      <w:r>
        <w:t xml:space="preserve"> </w:t>
      </w:r>
      <w:r>
        <w:t xml:space="preserve">This iterative refinement strategy is novel in its combination of a</w:t>
      </w:r>
      <w:r>
        <w:t xml:space="preserve"> </w:t>
      </w:r>
      <w:r>
        <w:rPr>
          <w:i/>
          <w:iCs/>
        </w:rPr>
        <w:t xml:space="preserve">human baseline</w:t>
      </w:r>
      <w:r>
        <w:t xml:space="preserve">, an</w:t>
      </w:r>
      <w:r>
        <w:t xml:space="preserve"> </w:t>
      </w:r>
      <w:r>
        <w:rPr>
          <w:i/>
          <w:iCs/>
        </w:rPr>
        <w:t xml:space="preserve">automated metric (CRScore)</w:t>
      </w:r>
      <w:r>
        <w:t xml:space="preserve">, and an</w:t>
      </w:r>
      <w:r>
        <w:t xml:space="preserve"> </w:t>
      </w:r>
      <w:r>
        <w:rPr>
          <w:i/>
          <w:iCs/>
        </w:rPr>
        <w:t xml:space="preserve">LLM editor</w:t>
      </w:r>
      <w:r>
        <w:t xml:space="preserve">. Most other SOTA methods aim to</w:t>
      </w:r>
      <w:r>
        <w:t xml:space="preserve"> </w:t>
      </w:r>
      <w:r>
        <w:rPr>
          <w:b/>
          <w:bCs/>
        </w:rPr>
        <w:t xml:space="preserve">fully automate</w:t>
      </w:r>
      <w:r>
        <w:t xml:space="preserve"> </w:t>
      </w:r>
      <w:r>
        <w:t xml:space="preserve">comment generation (producing a comment from scratch)</w:t>
      </w:r>
      <w:hyperlink r:id="rId21">
        <w:r>
          <w:rPr>
            <w:rStyle w:val="Hyperlink"/>
          </w:rPr>
          <w:t xml:space="preserve">[1]</w:t>
        </w:r>
      </w:hyperlink>
      <w:hyperlink r:id="rId52">
        <w:r>
          <w:rPr>
            <w:rStyle w:val="Hyperlink"/>
          </w:rPr>
          <w:t xml:space="preserve">[31]</w:t>
        </w:r>
      </w:hyperlink>
      <w:r>
        <w:t xml:space="preserve"> </w:t>
      </w:r>
      <w:r>
        <w:t xml:space="preserve">or to</w:t>
      </w:r>
      <w:r>
        <w:t xml:space="preserve"> </w:t>
      </w:r>
      <w:r>
        <w:rPr>
          <w:b/>
          <w:bCs/>
        </w:rPr>
        <w:t xml:space="preserve">predict a static “usefulness” score</w:t>
      </w:r>
      <w:r>
        <w:t xml:space="preserve"> </w:t>
      </w:r>
      <w:r>
        <w:t xml:space="preserve">for a given comment</w:t>
      </w:r>
      <w:hyperlink r:id="rId39">
        <w:r>
          <w:rPr>
            <w:rStyle w:val="Hyperlink"/>
          </w:rPr>
          <w:t xml:space="preserve">[18]</w:t>
        </w:r>
      </w:hyperlink>
      <w:r>
        <w:t xml:space="preserve"> </w:t>
      </w:r>
      <w:r>
        <w:t xml:space="preserve">– they generally do not perform multi-step refinement of an existing comment. By using CRScore’s granular feedback as a loop, the user’s method is akin to an</w:t>
      </w:r>
      <w:r>
        <w:t xml:space="preserve"> </w:t>
      </w:r>
      <w:r>
        <w:rPr>
          <w:b/>
          <w:bCs/>
        </w:rPr>
        <w:t xml:space="preserve">on-the-fly application</w:t>
      </w:r>
      <w:r>
        <w:t xml:space="preserve"> </w:t>
      </w:r>
      <w:r>
        <w:t xml:space="preserve">of the CRScore metric to iteratively improve content. This is conceptually similar to recent research (e.g. CRScore++</w:t>
      </w:r>
      <w:hyperlink r:id="rId46">
        <w:r>
          <w:rPr>
            <w:rStyle w:val="Hyperlink"/>
          </w:rPr>
          <w:t xml:space="preserve">[25]</w:t>
        </w:r>
      </w:hyperlink>
      <w:r>
        <w:t xml:space="preserve">) where a model learns from a quality metric, except the user’s approach applies it at review time with a live LLM. A key difference is that the user’s pipeline relies on the quality of CRScore’s feedback and the LLM’s ability to follow it, whereas a one-shot SOTA model (like CodeReviewer or RAG-Reviewer) tries to encode review best-practices inherently. The user’s approach leverages human expertise (the initial comment) which can be an advantage – it grounds the review in a human perspective – but it also means the final quality is limited by how well the LLM can</w:t>
      </w:r>
      <w:r>
        <w:t xml:space="preserve"> </w:t>
      </w:r>
      <w:r>
        <w:rPr>
          <w:i/>
          <w:iCs/>
        </w:rPr>
        <w:t xml:space="preserve">augment</w:t>
      </w:r>
      <w:r>
        <w:t xml:space="preserve"> </w:t>
      </w:r>
      <w:r>
        <w:t xml:space="preserve">vs. just regenerate the comment.</w:t>
      </w:r>
    </w:p>
    <w:p>
      <w:pPr>
        <w:pStyle w:val="BodyText"/>
      </w:pPr>
      <w:r>
        <w:t xml:space="preserve">Overall, the approach is promising and aligns with the trend of</w:t>
      </w:r>
      <w:r>
        <w:t xml:space="preserve"> </w:t>
      </w:r>
      <w:r>
        <w:rPr>
          <w:b/>
          <w:bCs/>
        </w:rPr>
        <w:t xml:space="preserve">hybrid human-AI code review assistance</w:t>
      </w:r>
      <w:r>
        <w:t xml:space="preserve">. To make it more competitive with state-of-the-art research and tools, we suggest several refinements and extensions:</w:t>
      </w:r>
    </w:p>
    <w:p>
      <w:pPr>
        <w:numPr>
          <w:ilvl w:val="0"/>
          <w:numId w:val="1003"/>
        </w:numPr>
      </w:pPr>
      <w:r>
        <w:rPr>
          <w:b/>
          <w:bCs/>
        </w:rPr>
        <w:t xml:space="preserve">Methodological – Integrate Retrieval and Knowledge Bases:</w:t>
      </w:r>
      <w:r>
        <w:t xml:space="preserve"> </w:t>
      </w:r>
      <w:r>
        <w:t xml:space="preserve">The iterative LLM could be enhanced by supplying it with retrieved examples or additional context. For instance, incorporate a retrieval module to fetch similar past code reviews or known bug-fix patterns relevant to the diff (like the RAG-Reviewer does)</w:t>
      </w:r>
      <w:hyperlink r:id="rId53">
        <w:r>
          <w:rPr>
            <w:rStyle w:val="Hyperlink"/>
          </w:rPr>
          <w:t xml:space="preserve">[32]</w:t>
        </w:r>
      </w:hyperlink>
      <w:r>
        <w:t xml:space="preserve">. This would give the LLM concrete exemplars of high-quality comments to draw inspiration from, potentially improving comprehensiveness and accuracy. Similarly, the LLM could be provided with API documentation or style guides if the code involves specific frameworks, ensuring the refined comment is informed by best practices. By grounding the refinement in external knowledge, the approach can address issues the human or LLM might otherwise overlook.</w:t>
      </w:r>
    </w:p>
    <w:p>
      <w:pPr>
        <w:numPr>
          <w:ilvl w:val="0"/>
          <w:numId w:val="1003"/>
        </w:numPr>
      </w:pPr>
      <w:r>
        <w:rPr>
          <w:b/>
          <w:bCs/>
        </w:rPr>
        <w:t xml:space="preserve">Architectural – Leverage Fine-Tuning and Advanced Models:</w:t>
      </w:r>
      <w:r>
        <w:t xml:space="preserve"> </w:t>
      </w:r>
      <w:r>
        <w:t xml:space="preserve">Currently, the pipeline likely uses a general-purpose LLM via prompts. To boost performance, the team could fine-tune a model specifically for code review refinement. One path is to apply</w:t>
      </w:r>
      <w:r>
        <w:t xml:space="preserve"> </w:t>
      </w:r>
      <w:r>
        <w:rPr>
          <w:b/>
          <w:bCs/>
        </w:rPr>
        <w:t xml:space="preserve">parameter-efficient fine-tuning</w:t>
      </w:r>
      <w:r>
        <w:t xml:space="preserve"> </w:t>
      </w:r>
      <w:r>
        <w:t xml:space="preserve">(as in LLaMA-Reviewer) on an open LLM using a corpus of diffs &amp; good reviews</w:t>
      </w:r>
      <w:hyperlink r:id="rId25">
        <w:r>
          <w:rPr>
            <w:rStyle w:val="Hyperlink"/>
          </w:rPr>
          <w:t xml:space="preserve">[5]</w:t>
        </w:r>
      </w:hyperlink>
      <w:r>
        <w:t xml:space="preserve">. A fine-tuned model can better understand code changes and the language of reviews, yielding more precise suggestions than a generic LLM. Additionally, employing a</w:t>
      </w:r>
      <w:r>
        <w:t xml:space="preserve"> </w:t>
      </w:r>
      <w:r>
        <w:rPr>
          <w:i/>
          <w:iCs/>
        </w:rPr>
        <w:t xml:space="preserve">stronger base model</w:t>
      </w:r>
      <w:r>
        <w:t xml:space="preserve"> </w:t>
      </w:r>
      <w:r>
        <w:t xml:space="preserve">(if not already) could help – e.g. GPT-4 or CodeLlama-34B may produce more insightful improvements than smaller models. If compute allows, another idea is a</w:t>
      </w:r>
      <w:r>
        <w:t xml:space="preserve"> </w:t>
      </w:r>
      <w:r>
        <w:rPr>
          <w:b/>
          <w:bCs/>
        </w:rPr>
        <w:t xml:space="preserve">two-model setup</w:t>
      </w:r>
      <w:r>
        <w:t xml:space="preserve">: use one LLM as the “reviewer” and a second as a “critic”. The critic LLM could check the enhanced comment for correctness or consistency (similar to an AI pair-review). This architectural addition would catch hallucinations or irrelevant additions before presenting the refined comment.</w:t>
      </w:r>
    </w:p>
    <w:p>
      <w:pPr>
        <w:numPr>
          <w:ilvl w:val="0"/>
          <w:numId w:val="1003"/>
        </w:numPr>
      </w:pPr>
      <w:r>
        <w:rPr>
          <w:b/>
          <w:bCs/>
        </w:rPr>
        <w:t xml:space="preserve">Algorithmic – Train with Reinforcement Learning on CRScore:</w:t>
      </w:r>
      <w:r>
        <w:t xml:space="preserve"> </w:t>
      </w:r>
      <w:r>
        <w:t xml:space="preserve">To truly push the approach to SOTA, consider training the LLM to optimize the CRScore metric directly. Recent work (CRScore++ by Kapadnis</w:t>
      </w:r>
      <w:r>
        <w:t xml:space="preserve"> </w:t>
      </w:r>
      <w:r>
        <w:rPr>
          <w:i/>
          <w:iCs/>
        </w:rPr>
        <w:t xml:space="preserve">et al.</w:t>
      </w:r>
      <w:r>
        <w:t xml:space="preserve"> </w:t>
      </w:r>
      <w:r>
        <w:t xml:space="preserve">2025) shows that using CRScore feedback as a reward signal in reinforcement learning can significantly improve generated reviews</w:t>
      </w:r>
      <w:hyperlink r:id="rId46">
        <w:r>
          <w:rPr>
            <w:rStyle w:val="Hyperlink"/>
          </w:rPr>
          <w:t xml:space="preserve">[25]</w:t>
        </w:r>
      </w:hyperlink>
      <w:hyperlink r:id="rId46">
        <w:r>
          <w:rPr>
            <w:rStyle w:val="Hyperlink"/>
          </w:rPr>
          <w:t xml:space="preserve">[26]</w:t>
        </w:r>
      </w:hyperlink>
      <w:r>
        <w:t xml:space="preserve">. The idea would be to have the LLM produce a comment, get a CRScore, and adjust its parameters to maximize that score (using policy optimization or reward-weighted updates). This could be done offline on a corpus of reviews, effectively “baking in” the iterative refinement process into the model itself. The result would be a model that inherently writes high-CRScore comments, reducing the needed number of iterations at run-time. Even if full RL training is complex, a simpler approach is</w:t>
      </w:r>
      <w:r>
        <w:t xml:space="preserve"> </w:t>
      </w:r>
      <w:r>
        <w:rPr>
          <w:b/>
          <w:bCs/>
        </w:rPr>
        <w:t xml:space="preserve">self-critique fine-tuning</w:t>
      </w:r>
      <w:r>
        <w:t xml:space="preserve">: generate an initial comment, let the model critique it using CRScore criteria (or mimic CRScore’s feedback with an LLM prompt), then fine-tune the model to produce the improved version. This learns a direct mapping from a suboptimal comment to an improved one. Such techniques would make the iterative loop more efficient and align the model closely with the evaluation metric.</w:t>
      </w:r>
    </w:p>
    <w:p>
      <w:pPr>
        <w:numPr>
          <w:ilvl w:val="0"/>
          <w:numId w:val="1003"/>
        </w:numPr>
      </w:pPr>
      <w:r>
        <w:rPr>
          <w:b/>
          <w:bCs/>
        </w:rPr>
        <w:t xml:space="preserve">Evaluation – Broaden and Humanize the Quality Measures:</w:t>
      </w:r>
      <w:r>
        <w:t xml:space="preserve"> </w:t>
      </w:r>
      <w:r>
        <w:t xml:space="preserve">While CRScore is a strong metric, relying on a single automated score can introduce blind spots. We recommend</w:t>
      </w:r>
      <w:r>
        <w:t xml:space="preserve"> </w:t>
      </w:r>
      <w:r>
        <w:rPr>
          <w:b/>
          <w:bCs/>
        </w:rPr>
        <w:t xml:space="preserve">diversifying evaluation criteria</w:t>
      </w:r>
      <w:r>
        <w:t xml:space="preserve"> </w:t>
      </w:r>
      <w:r>
        <w:t xml:space="preserve">to ensure the refined comments are truly useful in practice. For example, one can incorporate a</w:t>
      </w:r>
      <w:r>
        <w:t xml:space="preserve"> </w:t>
      </w:r>
      <w:r>
        <w:rPr>
          <w:b/>
          <w:bCs/>
        </w:rPr>
        <w:t xml:space="preserve">human review stage</w:t>
      </w:r>
      <w:r>
        <w:t xml:space="preserve"> </w:t>
      </w:r>
      <w:r>
        <w:t xml:space="preserve">on a sample of outputs: have developers rate whether the LLM-improved comments are more helpful than the originals. This would validate that optimizing CRScore isn’t accidentally sacrificing other qualities (e.g. maybe a comment became concise and comprehensive but lost a polite tone or became too pedantic). Additionally, the team could use the new human-annotated dataset from Naik</w:t>
      </w:r>
      <w:r>
        <w:t xml:space="preserve"> </w:t>
      </w:r>
      <w:r>
        <w:rPr>
          <w:i/>
          <w:iCs/>
        </w:rPr>
        <w:t xml:space="preserve">et al.</w:t>
      </w:r>
      <w:r>
        <w:t xml:space="preserve"> </w:t>
      </w:r>
      <w:r>
        <w:t xml:space="preserve">to evaluate their approach: see where the CRScore-guided comments stand in terms of human-labeled quality relative to SOTA models. If discrepancies are found (e.g. perhaps CRScore favors very terse comments more than humans do), the refinement strategy can be adjusted (for instance, by tuning the weight of the conciseness dimension). Finally, tracking</w:t>
      </w:r>
      <w:r>
        <w:t xml:space="preserve"> </w:t>
      </w:r>
      <w:r>
        <w:rPr>
          <w:b/>
          <w:bCs/>
        </w:rPr>
        <w:t xml:space="preserve">downstream impact</w:t>
      </w:r>
      <w:r>
        <w:t xml:space="preserve"> </w:t>
      </w:r>
      <w:r>
        <w:t xml:space="preserve">is valuable: if possible, measure whether the author of the code actually</w:t>
      </w:r>
      <w:r>
        <w:t xml:space="preserve"> </w:t>
      </w:r>
      <w:r>
        <w:rPr>
          <w:i/>
          <w:iCs/>
        </w:rPr>
        <w:t xml:space="preserve">acts</w:t>
      </w:r>
      <w:r>
        <w:t xml:space="preserve"> </w:t>
      </w:r>
      <w:r>
        <w:t xml:space="preserve">on the refined comment. A comment that leads to a code fix or improvement is the ultimate sign of usefulness. Incorporating such feedback (even informally, via case studies) could highlight areas to improve – e.g. if an LLM-added suggestion is consistently ignored by authors, perhaps it was unnecessary or too unclear. In summary, expanding evaluation beyond the CRScore threshold (to include human judgments and real outcomes) will make the approach more robust and aligned with real-world “usefulness” as emphasized by prior studies</w:t>
      </w:r>
      <w:hyperlink r:id="rId54">
        <w:r>
          <w:rPr>
            <w:rStyle w:val="Hyperlink"/>
          </w:rPr>
          <w:t xml:space="preserve">[33]</w:t>
        </w:r>
      </w:hyperlink>
      <w:r>
        <w:t xml:space="preserve">.</w:t>
      </w:r>
    </w:p>
    <w:p>
      <w:pPr>
        <w:pStyle w:val="FirstParagraph"/>
      </w:pPr>
      <w:r>
        <w:t xml:space="preserve">By implementing these refinements, the user’s LLM-guided iterative approach can evolve into a more</w:t>
      </w:r>
      <w:r>
        <w:t xml:space="preserve"> </w:t>
      </w:r>
      <w:r>
        <w:rPr>
          <w:b/>
          <w:bCs/>
        </w:rPr>
        <w:t xml:space="preserve">competitive, state-of-the-art system</w:t>
      </w:r>
      <w:r>
        <w:t xml:space="preserve">. In essence, we advise: enrich the LLM’s input with knowledge (retrieval/context), strengthen the LLM’s capabilities via fine-tuning or RL so it internalizes code review best practices, and rigorously evaluate its outputs to ensure that higher CRScore truly means better code reviews. This hybrid of human insight, automated quality scoring, and advanced AI assistance is very much in line with contemporary research, and with the suggested improvements, it could set a new standard for intelligent code review support.</w:t>
      </w:r>
    </w:p>
    <w:p>
      <w:pPr>
        <w:pStyle w:val="BodyText"/>
      </w:pPr>
      <w:r>
        <w:rPr>
          <w:b/>
          <w:bCs/>
        </w:rPr>
        <w:t xml:space="preserve">Sources:</w:t>
      </w:r>
    </w:p>
    <w:p>
      <w:pPr>
        <w:pStyle w:val="Compact"/>
        <w:numPr>
          <w:ilvl w:val="0"/>
          <w:numId w:val="1004"/>
        </w:numPr>
      </w:pPr>
      <w:r>
        <w:t xml:space="preserve">Rahman</w:t>
      </w:r>
      <w:r>
        <w:t xml:space="preserve"> </w:t>
      </w:r>
      <w:r>
        <w:rPr>
          <w:i/>
          <w:iCs/>
        </w:rPr>
        <w:t xml:space="preserve">et al.</w:t>
      </w:r>
      <w:r>
        <w:t xml:space="preserve"> </w:t>
      </w:r>
      <w:r>
        <w:t xml:space="preserve">(2018),</w:t>
      </w:r>
      <w:r>
        <w:t xml:space="preserve"> </w:t>
      </w:r>
      <w:r>
        <w:rPr>
          <w:i/>
          <w:iCs/>
        </w:rPr>
        <w:t xml:space="preserve">“Predicting Usefulness of Code Review Comments…”</w:t>
      </w:r>
      <w:hyperlink r:id="rId39">
        <w:r>
          <w:rPr>
            <w:rStyle w:val="Hyperlink"/>
          </w:rPr>
          <w:t xml:space="preserve">[18]</w:t>
        </w:r>
      </w:hyperlink>
      <w:hyperlink r:id="rId40">
        <w:r>
          <w:rPr>
            <w:rStyle w:val="Hyperlink"/>
          </w:rPr>
          <w:t xml:space="preserve">[19]</w:t>
        </w:r>
      </w:hyperlink>
    </w:p>
    <w:p>
      <w:pPr>
        <w:pStyle w:val="Compact"/>
        <w:numPr>
          <w:ilvl w:val="0"/>
          <w:numId w:val="1004"/>
        </w:numPr>
      </w:pPr>
      <w:r>
        <w:t xml:space="preserve">Li</w:t>
      </w:r>
      <w:r>
        <w:t xml:space="preserve"> </w:t>
      </w:r>
      <w:r>
        <w:rPr>
          <w:i/>
          <w:iCs/>
        </w:rPr>
        <w:t xml:space="preserve">et al.</w:t>
      </w:r>
      <w:r>
        <w:t xml:space="preserve"> </w:t>
      </w:r>
      <w:r>
        <w:t xml:space="preserve">(2022),</w:t>
      </w:r>
      <w:r>
        <w:t xml:space="preserve"> </w:t>
      </w:r>
      <w:r>
        <w:rPr>
          <w:i/>
          <w:iCs/>
        </w:rPr>
        <w:t xml:space="preserve">“Automating Code Review Activities by Large-Scale Pre-training”</w:t>
      </w:r>
      <w:hyperlink r:id="rId22">
        <w:r>
          <w:rPr>
            <w:rStyle w:val="Hyperlink"/>
          </w:rPr>
          <w:t xml:space="preserve">[2]</w:t>
        </w:r>
      </w:hyperlink>
      <w:hyperlink r:id="rId24">
        <w:r>
          <w:rPr>
            <w:rStyle w:val="Hyperlink"/>
          </w:rPr>
          <w:t xml:space="preserve">[4]</w:t>
        </w:r>
      </w:hyperlink>
    </w:p>
    <w:p>
      <w:pPr>
        <w:pStyle w:val="Compact"/>
        <w:numPr>
          <w:ilvl w:val="0"/>
          <w:numId w:val="1004"/>
        </w:numPr>
      </w:pPr>
      <w:r>
        <w:t xml:space="preserve">Hong</w:t>
      </w:r>
      <w:r>
        <w:t xml:space="preserve"> </w:t>
      </w:r>
      <w:r>
        <w:rPr>
          <w:i/>
          <w:iCs/>
        </w:rPr>
        <w:t xml:space="preserve">et al.</w:t>
      </w:r>
      <w:r>
        <w:t xml:space="preserve"> </w:t>
      </w:r>
      <w:r>
        <w:t xml:space="preserve">(2022),</w:t>
      </w:r>
      <w:r>
        <w:t xml:space="preserve"> </w:t>
      </w:r>
      <w:r>
        <w:rPr>
          <w:i/>
          <w:iCs/>
        </w:rPr>
        <w:t xml:space="preserve">“CommentFinder: … code review comment recommendation”</w:t>
      </w:r>
      <w:hyperlink r:id="rId52">
        <w:r>
          <w:rPr>
            <w:rStyle w:val="Hyperlink"/>
          </w:rPr>
          <w:t xml:space="preserve">[31]</w:t>
        </w:r>
      </w:hyperlink>
    </w:p>
    <w:p>
      <w:pPr>
        <w:pStyle w:val="Compact"/>
        <w:numPr>
          <w:ilvl w:val="0"/>
          <w:numId w:val="1004"/>
        </w:numPr>
      </w:pPr>
      <w:r>
        <w:t xml:space="preserve">Hong</w:t>
      </w:r>
      <w:r>
        <w:t xml:space="preserve"> </w:t>
      </w:r>
      <w:r>
        <w:rPr>
          <w:i/>
          <w:iCs/>
        </w:rPr>
        <w:t xml:space="preserve">et al.</w:t>
      </w:r>
      <w:r>
        <w:t xml:space="preserve"> </w:t>
      </w:r>
      <w:r>
        <w:t xml:space="preserve">(2025),</w:t>
      </w:r>
      <w:r>
        <w:t xml:space="preserve"> </w:t>
      </w:r>
      <w:r>
        <w:rPr>
          <w:i/>
          <w:iCs/>
        </w:rPr>
        <w:t xml:space="preserve">“Retrieval-Augmented Code Review Comment Generation”</w:t>
      </w:r>
      <w:hyperlink r:id="rId31">
        <w:r>
          <w:rPr>
            <w:rStyle w:val="Hyperlink"/>
          </w:rPr>
          <w:t xml:space="preserve">[11]</w:t>
        </w:r>
      </w:hyperlink>
      <w:hyperlink r:id="rId55">
        <w:r>
          <w:rPr>
            <w:rStyle w:val="Hyperlink"/>
          </w:rPr>
          <w:t xml:space="preserve">[34]</w:t>
        </w:r>
      </w:hyperlink>
    </w:p>
    <w:p>
      <w:pPr>
        <w:pStyle w:val="Compact"/>
        <w:numPr>
          <w:ilvl w:val="0"/>
          <w:numId w:val="1004"/>
        </w:numPr>
      </w:pPr>
      <w:r>
        <w:t xml:space="preserve">Lu</w:t>
      </w:r>
      <w:r>
        <w:t xml:space="preserve"> </w:t>
      </w:r>
      <w:r>
        <w:rPr>
          <w:i/>
          <w:iCs/>
        </w:rPr>
        <w:t xml:space="preserve">et al.</w:t>
      </w:r>
      <w:r>
        <w:t xml:space="preserve"> </w:t>
      </w:r>
      <w:r>
        <w:t xml:space="preserve">(2023),</w:t>
      </w:r>
      <w:r>
        <w:t xml:space="preserve"> </w:t>
      </w:r>
      <w:r>
        <w:rPr>
          <w:i/>
          <w:iCs/>
        </w:rPr>
        <w:t xml:space="preserve">“LLaMA-Reviewer: Advancing Code Review Automation…”</w:t>
      </w:r>
      <w:hyperlink r:id="rId25">
        <w:r>
          <w:rPr>
            <w:rStyle w:val="Hyperlink"/>
          </w:rPr>
          <w:t xml:space="preserve">[5]</w:t>
        </w:r>
      </w:hyperlink>
    </w:p>
    <w:p>
      <w:pPr>
        <w:pStyle w:val="Compact"/>
        <w:numPr>
          <w:ilvl w:val="0"/>
          <w:numId w:val="1004"/>
        </w:numPr>
      </w:pPr>
      <w:r>
        <w:t xml:space="preserve">Liu</w:t>
      </w:r>
      <w:r>
        <w:t xml:space="preserve"> </w:t>
      </w:r>
      <w:r>
        <w:rPr>
          <w:i/>
          <w:iCs/>
        </w:rPr>
        <w:t xml:space="preserve">et al.</w:t>
      </w:r>
      <w:r>
        <w:t xml:space="preserve"> </w:t>
      </w:r>
      <w:r>
        <w:t xml:space="preserve">(2025),</w:t>
      </w:r>
      <w:r>
        <w:t xml:space="preserve"> </w:t>
      </w:r>
      <w:r>
        <w:rPr>
          <w:i/>
          <w:iCs/>
        </w:rPr>
        <w:t xml:space="preserve">“Too Noisy to Learn: Enhancing Data Quality for Code Review Comment Generation”</w:t>
      </w:r>
      <w:hyperlink r:id="rId34">
        <w:r>
          <w:rPr>
            <w:rStyle w:val="Hyperlink"/>
          </w:rPr>
          <w:t xml:space="preserve">[14]</w:t>
        </w:r>
      </w:hyperlink>
    </w:p>
    <w:p>
      <w:pPr>
        <w:pStyle w:val="Compact"/>
        <w:numPr>
          <w:ilvl w:val="0"/>
          <w:numId w:val="1004"/>
        </w:numPr>
      </w:pPr>
      <w:r>
        <w:t xml:space="preserve">Naik</w:t>
      </w:r>
      <w:r>
        <w:t xml:space="preserve"> </w:t>
      </w:r>
      <w:r>
        <w:rPr>
          <w:i/>
          <w:iCs/>
        </w:rPr>
        <w:t xml:space="preserve">et al.</w:t>
      </w:r>
      <w:r>
        <w:t xml:space="preserve"> </w:t>
      </w:r>
      <w:r>
        <w:t xml:space="preserve">(2025),</w:t>
      </w:r>
      <w:r>
        <w:t xml:space="preserve"> </w:t>
      </w:r>
      <w:r>
        <w:rPr>
          <w:i/>
          <w:iCs/>
        </w:rPr>
        <w:t xml:space="preserve">“CRScore: Grounding Automated Evaluation of Code Review Comments…”</w:t>
      </w:r>
      <w:hyperlink r:id="rId42">
        <w:r>
          <w:rPr>
            <w:rStyle w:val="Hyperlink"/>
          </w:rPr>
          <w:t xml:space="preserve">[21]</w:t>
        </w:r>
      </w:hyperlink>
      <w:hyperlink r:id="rId43">
        <w:r>
          <w:rPr>
            <w:rStyle w:val="Hyperlink"/>
          </w:rPr>
          <w:t xml:space="preserve">[22]</w:t>
        </w:r>
      </w:hyperlink>
    </w:p>
    <w:p>
      <w:pPr>
        <w:pStyle w:val="Compact"/>
        <w:numPr>
          <w:ilvl w:val="0"/>
          <w:numId w:val="1004"/>
        </w:numPr>
      </w:pPr>
      <w:r>
        <w:t xml:space="preserve">Kapadnis</w:t>
      </w:r>
      <w:r>
        <w:t xml:space="preserve"> </w:t>
      </w:r>
      <w:r>
        <w:rPr>
          <w:i/>
          <w:iCs/>
        </w:rPr>
        <w:t xml:space="preserve">et al.</w:t>
      </w:r>
      <w:r>
        <w:t xml:space="preserve"> </w:t>
      </w:r>
      <w:r>
        <w:t xml:space="preserve">(2025),</w:t>
      </w:r>
      <w:r>
        <w:t xml:space="preserve"> </w:t>
      </w:r>
      <w:r>
        <w:rPr>
          <w:i/>
          <w:iCs/>
        </w:rPr>
        <w:t xml:space="preserve">“CRScore++: Reinforcement Learning with Verifiable Tool and AI Feedback for Code Review”</w:t>
      </w:r>
      <w:hyperlink r:id="rId46">
        <w:r>
          <w:rPr>
            <w:rStyle w:val="Hyperlink"/>
          </w:rPr>
          <w:t xml:space="preserve">[25]</w:t>
        </w:r>
      </w:hyperlink>
      <w:hyperlink r:id="rId46">
        <w:r>
          <w:rPr>
            <w:rStyle w:val="Hyperlink"/>
          </w:rPr>
          <w:t xml:space="preserve">[26]</w:t>
        </w:r>
      </w:hyperlink>
    </w:p>
    <w:bookmarkEnd w:id="56"/>
    <w:bookmarkEnd w:id="57"/>
    <w:bookmarkEnd w:id="58"/>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5">
        <w:r>
          <w:rPr>
            <w:rStyle w:val="Hyperlink"/>
          </w:rPr>
          <w:t xml:space="preserve">[34]</w:t>
        </w:r>
      </w:hyperlink>
      <w:r>
        <w:t xml:space="preserve"> </w:t>
      </w:r>
      <w:r>
        <w:t xml:space="preserve">Retrieval-Augmented Code Review Comment Generation</w:t>
      </w:r>
    </w:p>
    <w:p>
      <w:pPr>
        <w:pStyle w:val="BodyText"/>
      </w:pPr>
      <w:hyperlink r:id="rId59">
        <w:r>
          <w:rPr>
            <w:rStyle w:val="Hyperlink"/>
          </w:rPr>
          <w:t xml:space="preserve">https://arxiv.org/html/2506.11591</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[2203.09095] Automating Code Review Activities by Large-Scale Pre-training</w:t>
      </w:r>
    </w:p>
    <w:p>
      <w:pPr>
        <w:pStyle w:val="BodyText"/>
      </w:pPr>
      <w:hyperlink r:id="rId60">
        <w:r>
          <w:rPr>
            <w:rStyle w:val="Hyperlink"/>
          </w:rPr>
          <w:t xml:space="preserve">https://arxiv.org/abs/2203.09095</w:t>
        </w:r>
      </w:hyperlink>
    </w:p>
    <w:p>
      <w:pPr>
        <w:pStyle w:val="BodyText"/>
      </w:pPr>
      <w:hyperlink r:id="rId25">
        <w:r>
          <w:rPr>
            <w:rStyle w:val="Hyperlink"/>
          </w:rPr>
          <w:t xml:space="preserve">[5]</w:t>
        </w:r>
      </w:hyperlink>
      <w:r>
        <w:t xml:space="preserve"> </w:t>
      </w:r>
      <w:r>
        <w:t xml:space="preserve">[2308.11148] LLaMA-Reviewer: Advancing Code Review Automation with Large Language Models through Parameter-Efficient Fine-Tuning</w:t>
      </w:r>
    </w:p>
    <w:p>
      <w:pPr>
        <w:pStyle w:val="BodyText"/>
      </w:pPr>
      <w:hyperlink r:id="rId61">
        <w:r>
          <w:rPr>
            <w:rStyle w:val="Hyperlink"/>
          </w:rPr>
          <w:t xml:space="preserve">https://arxiv.org/abs/2308.11148</w:t>
        </w:r>
      </w:hyperlink>
    </w:p>
    <w:p>
      <w:pPr>
        <w:pStyle w:val="BodyText"/>
      </w:pPr>
      <w:hyperlink r:id="rId34">
        <w:r>
          <w:rPr>
            <w:rStyle w:val="Hyperlink"/>
          </w:rPr>
          <w:t xml:space="preserve">[14]</w:t>
        </w:r>
      </w:hyperlink>
      <w:r>
        <w:t xml:space="preserve"> </w:t>
      </w:r>
      <w:r>
        <w:t xml:space="preserve">[2502.02757] Too Noisy To Learn: Enhancing Data Quality for Code Review Comment Generation</w:t>
      </w:r>
    </w:p>
    <w:p>
      <w:pPr>
        <w:pStyle w:val="BodyText"/>
      </w:pPr>
      <w:hyperlink r:id="rId62">
        <w:r>
          <w:rPr>
            <w:rStyle w:val="Hyperlink"/>
          </w:rPr>
          <w:t xml:space="preserve">https://arxiv.org/abs/2502.02757</w:t>
        </w:r>
      </w:hyperlink>
    </w:p>
    <w:p>
      <w:pPr>
        <w:pStyle w:val="BodyText"/>
      </w:pPr>
      <w:hyperlink r:id="rId37">
        <w:r>
          <w:rPr>
            <w:rStyle w:val="Hyperlink"/>
          </w:rPr>
          <w:t xml:space="preserve">[17]</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CRScore: Grounding Automated Evaluation of Code Review Comments in Code Claims and Smells - ACL Anthology</w:t>
      </w:r>
    </w:p>
    <w:p>
      <w:pPr>
        <w:pStyle w:val="BodyText"/>
      </w:pPr>
      <w:hyperlink r:id="rId63">
        <w:r>
          <w:rPr>
            <w:rStyle w:val="Hyperlink"/>
          </w:rPr>
          <w:t xml:space="preserve">https://aclanthology.org/2025.naacl-long.457/</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54">
        <w:r>
          <w:rPr>
            <w:rStyle w:val="Hyperlink"/>
          </w:rPr>
          <w:t xml:space="preserve">[33]</w:t>
        </w:r>
      </w:hyperlink>
      <w:r>
        <w:t xml:space="preserve"> </w:t>
      </w:r>
      <w:r>
        <w:t xml:space="preserve">arxiv.org</w:t>
      </w:r>
    </w:p>
    <w:p>
      <w:pPr>
        <w:pStyle w:val="BodyText"/>
      </w:pPr>
      <w:hyperlink r:id="rId64">
        <w:r>
          <w:rPr>
            <w:rStyle w:val="Hyperlink"/>
          </w:rPr>
          <w:t xml:space="preserve">https://arxiv.org/pdf/1807.04485</w:t>
        </w:r>
      </w:hyperlink>
    </w:p>
    <w:p>
      <w:pPr>
        <w:pStyle w:val="BodyText"/>
      </w:pPr>
      <w:hyperlink r:id="rId41">
        <w:r>
          <w:rPr>
            <w:rStyle w:val="Hyperlink"/>
          </w:rPr>
          <w:t xml:space="preserve">[20]</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r>
        <w:t xml:space="preserve">Group6_Project_Template.pdf</w:t>
      </w:r>
    </w:p>
    <w:p>
      <w:pPr>
        <w:pStyle w:val="BodyText"/>
      </w:pPr>
      <w:hyperlink r:id="rId65">
        <w:r>
          <w:rPr>
            <w:rStyle w:val="Hyperlink"/>
          </w:rPr>
          <w:t xml:space="preserve">file://file_00000000b0a071f48cd0c3f2727d36a0</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6">
        <w:r>
          <w:rPr>
            <w:rStyle w:val="Hyperlink"/>
          </w:rPr>
          <w:t xml:space="preserve">[26]</w:t>
        </w:r>
      </w:hyperlink>
      <w:r>
        <w:t xml:space="preserve"> </w:t>
      </w:r>
      <w:r>
        <w:t xml:space="preserve">Crscore++: Reinforcement Learning With Verifiable Tool and Ai Feedback For Code Review | PDF | Software Quality | Software Engineering</w:t>
      </w:r>
    </w:p>
    <w:p>
      <w:pPr>
        <w:pStyle w:val="BodyText"/>
      </w:pPr>
      <w:hyperlink r:id="rId66">
        <w:r>
          <w:rPr>
            <w:rStyle w:val="Hyperlink"/>
          </w:rPr>
          <w:t xml:space="preserve">https://www.scribd.com/document/871181979/2506-00296v1</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file://file_00000000b0a071f48cd0c3f2727d36a0" TargetMode="External" /><Relationship Type="http://schemas.openxmlformats.org/officeDocument/2006/relationships/hyperlink" Id="rId41" Target="file://file_00000000b0a071f48cd0c3f2727d36a0#:~:text=,2021" TargetMode="External" /><Relationship Type="http://schemas.openxmlformats.org/officeDocument/2006/relationships/hyperlink" Id="rId48" Target="file://file_00000000b0a071f48cd0c3f2727d36a0#:~:text=Methodology%3A%20We%20propose%20an%20iterative,the%20CRScore%20falls%20below%20a" TargetMode="External" /><Relationship Type="http://schemas.openxmlformats.org/officeDocument/2006/relationships/hyperlink" Id="rId50" Target="file://file_00000000b0a071f48cd0c3f2727d36a0#:~:text=feedback%20identifying%20potential%20gaps%2C%20missing,valuable%20insights%20from%20the%20human" TargetMode="External" /><Relationship Type="http://schemas.openxmlformats.org/officeDocument/2006/relationships/hyperlink" Id="rId49" Target="file://file_00000000b0a071f48cd0c3f2727d36a0#:~:text=grained%20scores%20across%20three%20dimensions%E2%80%94comprehensiveness%2C,incorporating%20missing%20information%2C%20removing%20irrelevant" TargetMode="External" /><Relationship Type="http://schemas.openxmlformats.org/officeDocument/2006/relationships/hyperlink" Id="rId51" Target="file://file_00000000b0a071f48cd0c3f2727d36a0#:~:text=is%20then%20re,the%20valuable%20domain%20knowledge%20and" TargetMode="External" /><Relationship Type="http://schemas.openxmlformats.org/officeDocument/2006/relationships/hyperlink" Id="rId63" Target="https://aclanthology.org/2025.naacl-long.457/" TargetMode="External" /><Relationship Type="http://schemas.openxmlformats.org/officeDocument/2006/relationships/hyperlink" Id="rId37" Target="https://aclanthology.org/2025.naacl-long.457/#:~:text=The%20task%20of%20automated%20code,We%20demonstrate%20that%20CRScore" TargetMode="External" /><Relationship Type="http://schemas.openxmlformats.org/officeDocument/2006/relationships/hyperlink" Id="rId44" Target="https://aclanthology.org/2025.naacl-long.457/#:~:text=can%20produce%20valid%2C%20fine,support%20the%20development%20of%20automated" TargetMode="External" /><Relationship Type="http://schemas.openxmlformats.org/officeDocument/2006/relationships/hyperlink" Id="rId43" Target="https://aclanthology.org/2025.naacl-long.457/#:~:text=evaluate%20reviews%20in%20a%20way,support%20the%20development%20of%20automated" TargetMode="External" /><Relationship Type="http://schemas.openxmlformats.org/officeDocument/2006/relationships/hyperlink" Id="rId42" Target="https://aclanthology.org/2025.naacl-long.457/#:~:text=we%20develop%20CRScore%20%E2%80%94%20a,support%20the%20development%20of%20automated" TargetMode="External" /><Relationship Type="http://schemas.openxmlformats.org/officeDocument/2006/relationships/hyperlink" Id="rId60" Target="https://arxiv.org/abs/2203.09095" TargetMode="External" /><Relationship Type="http://schemas.openxmlformats.org/officeDocument/2006/relationships/hyperlink" Id="rId24" Target="https://arxiv.org/abs/2203.09095#:~:text=on%20it,of%20code%20changes%20and%20reviews" TargetMode="External" /><Relationship Type="http://schemas.openxmlformats.org/officeDocument/2006/relationships/hyperlink" Id="rId23" Target="https://arxiv.org/abs/2203.09095#:~:text=our%20model%2C%20we%20focus%20on,that%20our%20model%20outperforms%20the" TargetMode="External" /><Relationship Type="http://schemas.openxmlformats.org/officeDocument/2006/relationships/hyperlink" Id="rId22" Target="https://arxiv.org/abs/2203.09095#:~:text=real,that%20our%20model%20outperforms%20the" TargetMode="External" /><Relationship Type="http://schemas.openxmlformats.org/officeDocument/2006/relationships/hyperlink" Id="rId61" Target="https://arxiv.org/abs/2308.11148" TargetMode="External" /><Relationship Type="http://schemas.openxmlformats.org/officeDocument/2006/relationships/hyperlink" Id="rId25" Target="https://arxiv.org/abs/2308.11148#:~:text=of%20code%20review,the%20influence%20of%20various%20fine" TargetMode="External" /><Relationship Type="http://schemas.openxmlformats.org/officeDocument/2006/relationships/hyperlink" Id="rId62" Target="https://arxiv.org/abs/2502.02757" TargetMode="External" /><Relationship Type="http://schemas.openxmlformats.org/officeDocument/2006/relationships/hyperlink" Id="rId34" Target="https://arxiv.org/abs/2502.02757#:~:text=natural%20language%20comments,comments%20than%20the%20original%20models" TargetMode="External" /><Relationship Type="http://schemas.openxmlformats.org/officeDocument/2006/relationships/hyperlink" Id="rId59" Target="https://arxiv.org/html/2506.11591" TargetMode="External" /><Relationship Type="http://schemas.openxmlformats.org/officeDocument/2006/relationships/hyperlink" Id="rId26" Target="https://arxiv.org/html/2506.11591#:~:text=,methods%20to%20be%20integrated%20harmoniously" TargetMode="External" /><Relationship Type="http://schemas.openxmlformats.org/officeDocument/2006/relationships/hyperlink" Id="rId33" Target="https://arxiv.org/html/2506.11591#:~:text=External%20validity,languages%20and%20diverse%20software%20projects" TargetMode="External" /><Relationship Type="http://schemas.openxmlformats.org/officeDocument/2006/relationships/hyperlink" Id="rId21" Target="https://arxiv.org/html/2506.11591#:~:text=RCG%20has%20been%20researched%20in,have%20since%20become%20foundational%20for" TargetMode="External" /><Relationship Type="http://schemas.openxmlformats.org/officeDocument/2006/relationships/hyperlink" Id="rId27" Target="https://arxiv.org/html/2506.11591#:~:text=achieved%20a%2032,in%20CRA%20retrieval%20tasks" TargetMode="External" /><Relationship Type="http://schemas.openxmlformats.org/officeDocument/2006/relationships/hyperlink" Id="rId52" Target="https://arxiv.org/html/2506.11591#:~:text=based%20RCG%20reuses%20exemplar%20mined,However%2C%20there%20is" TargetMode="External" /><Relationship Type="http://schemas.openxmlformats.org/officeDocument/2006/relationships/hyperlink" Id="rId55" Target="https://arxiv.org/html/2506.11591#:~:text=both%20generation,We" TargetMode="External" /><Relationship Type="http://schemas.openxmlformats.org/officeDocument/2006/relationships/hyperlink" Id="rId53" Target="https://arxiv.org/html/2506.11591#:~:text=database,We" TargetMode="External" /><Relationship Type="http://schemas.openxmlformats.org/officeDocument/2006/relationships/hyperlink" Id="rId32" Target="https://arxiv.org/html/2506.11591#:~:text=evaluation%20on%20the%20Tufano%20et,number%20of%20retrieved%20exemplars%20increases" TargetMode="External" /><Relationship Type="http://schemas.openxmlformats.org/officeDocument/2006/relationships/hyperlink" Id="rId29" Target="https://arxiv.org/html/2506.11591#:~:text=examples.%20While%20generation,By" TargetMode="External" /><Relationship Type="http://schemas.openxmlformats.org/officeDocument/2006/relationships/hyperlink" Id="rId28" Target="https://arxiv.org/html/2506.11591#:~:text=generation,in%20CRA%20retrieval%20tasks" TargetMode="External" /><Relationship Type="http://schemas.openxmlformats.org/officeDocument/2006/relationships/hyperlink" Id="rId30" Target="https://arxiv.org/html/2506.11591#:~:text=large%20code%E2%80%93natural%20language%20corpora%20to,RAG%29%20for%20RCG%20by" TargetMode="External" /><Relationship Type="http://schemas.openxmlformats.org/officeDocument/2006/relationships/hyperlink" Id="rId35" Target="https://arxiv.org/html/2506.11591#:~:text=reviewed%2C%20the%20model%20is%20better,We" TargetMode="External" /><Relationship Type="http://schemas.openxmlformats.org/officeDocument/2006/relationships/hyperlink" Id="rId36" Target="https://arxiv.org/html/2506.11591#:~:text=reviewed%2C%20the%20model%20is%20better,based%20RCG.%20It%20also" TargetMode="External" /><Relationship Type="http://schemas.openxmlformats.org/officeDocument/2006/relationships/hyperlink" Id="rId31" Target="https://arxiv.org/html/2506.11591#:~:text=reviewed%2C%20the%20model%20is%20better,number%20of%20retrieved%20exemplars%20increases" TargetMode="External" /><Relationship Type="http://schemas.openxmlformats.org/officeDocument/2006/relationships/hyperlink" Id="rId64" Target="https://arxiv.org/pdf/1807.04485" TargetMode="External" /><Relationship Type="http://schemas.openxmlformats.org/officeDocument/2006/relationships/hyperlink" Id="rId39" Target="https://arxiv.org/pdf/1807.04485#:~:text=characteristics%2C%20and%20reviewers%E2%80%99%20experience,prediction%20accuracy" TargetMode="External" /><Relationship Type="http://schemas.openxmlformats.org/officeDocument/2006/relationships/hyperlink" Id="rId54" Target="https://arxiv.org/pdf/1807.04485#:~:text=recent%20study%20,submission%20of%20a%20code%20review" TargetMode="External" /><Relationship Type="http://schemas.openxmlformats.org/officeDocument/2006/relationships/hyperlink" Id="rId40" Target="https://arxiv.org/pdf/1807.04485#:~:text=with%20the%20changed%20code%2C%20contain,prediction%20accuracy%20which%20is%20promising" TargetMode="External" /><Relationship Type="http://schemas.openxmlformats.org/officeDocument/2006/relationships/hyperlink" Id="rId66" Target="https://www.scribd.com/document/871181979/2506-00296v1" TargetMode="External" /><Relationship Type="http://schemas.openxmlformats.org/officeDocument/2006/relationships/hyperlink" Id="rId46" Target="https://www.scribd.com/document/871181979/2506-00296v1#:~:text=CRScore%2B%2B%20is%20a%20novel%20reinforcement,specific%20training%20data" TargetMode="External" /><Relationship Type="http://schemas.openxmlformats.org/officeDocument/2006/relationships/hyperlink" Id="rId45" Target="https://www.scribd.com/document/871181979/2506-00296v1#:~:text=LLMs%20as%20evaluators%20,agreement%20with%20human%20evaluators%20and" TargetMode="External" /></Relationships>
</file>

<file path=word/_rels/footnotes.xml.rels><?xml version="1.0" encoding="UTF-8"?><Relationships xmlns="http://schemas.openxmlformats.org/package/2006/relationships"><Relationship Type="http://schemas.openxmlformats.org/officeDocument/2006/relationships/hyperlink" Id="rId65" Target="file://file_00000000b0a071f48cd0c3f2727d36a0" TargetMode="External" /><Relationship Type="http://schemas.openxmlformats.org/officeDocument/2006/relationships/hyperlink" Id="rId41" Target="file://file_00000000b0a071f48cd0c3f2727d36a0#:~:text=,2021" TargetMode="External" /><Relationship Type="http://schemas.openxmlformats.org/officeDocument/2006/relationships/hyperlink" Id="rId48" Target="file://file_00000000b0a071f48cd0c3f2727d36a0#:~:text=Methodology%3A%20We%20propose%20an%20iterative,the%20CRScore%20falls%20below%20a" TargetMode="External" /><Relationship Type="http://schemas.openxmlformats.org/officeDocument/2006/relationships/hyperlink" Id="rId50" Target="file://file_00000000b0a071f48cd0c3f2727d36a0#:~:text=feedback%20identifying%20potential%20gaps%2C%20missing,valuable%20insights%20from%20the%20human" TargetMode="External" /><Relationship Type="http://schemas.openxmlformats.org/officeDocument/2006/relationships/hyperlink" Id="rId49" Target="file://file_00000000b0a071f48cd0c3f2727d36a0#:~:text=grained%20scores%20across%20three%20dimensions%E2%80%94comprehensiveness%2C,incorporating%20missing%20information%2C%20removing%20irrelevant" TargetMode="External" /><Relationship Type="http://schemas.openxmlformats.org/officeDocument/2006/relationships/hyperlink" Id="rId51" Target="file://file_00000000b0a071f48cd0c3f2727d36a0#:~:text=is%20then%20re,the%20valuable%20domain%20knowledge%20and" TargetMode="External" /><Relationship Type="http://schemas.openxmlformats.org/officeDocument/2006/relationships/hyperlink" Id="rId63" Target="https://aclanthology.org/2025.naacl-long.457/" TargetMode="External" /><Relationship Type="http://schemas.openxmlformats.org/officeDocument/2006/relationships/hyperlink" Id="rId37" Target="https://aclanthology.org/2025.naacl-long.457/#:~:text=The%20task%20of%20automated%20code,We%20demonstrate%20that%20CRScore" TargetMode="External" /><Relationship Type="http://schemas.openxmlformats.org/officeDocument/2006/relationships/hyperlink" Id="rId44" Target="https://aclanthology.org/2025.naacl-long.457/#:~:text=can%20produce%20valid%2C%20fine,support%20the%20development%20of%20automated" TargetMode="External" /><Relationship Type="http://schemas.openxmlformats.org/officeDocument/2006/relationships/hyperlink" Id="rId43" Target="https://aclanthology.org/2025.naacl-long.457/#:~:text=evaluate%20reviews%20in%20a%20way,support%20the%20development%20of%20automated" TargetMode="External" /><Relationship Type="http://schemas.openxmlformats.org/officeDocument/2006/relationships/hyperlink" Id="rId42" Target="https://aclanthology.org/2025.naacl-long.457/#:~:text=we%20develop%20CRScore%20%E2%80%94%20a,support%20the%20development%20of%20automated" TargetMode="External" /><Relationship Type="http://schemas.openxmlformats.org/officeDocument/2006/relationships/hyperlink" Id="rId60" Target="https://arxiv.org/abs/2203.09095" TargetMode="External" /><Relationship Type="http://schemas.openxmlformats.org/officeDocument/2006/relationships/hyperlink" Id="rId24" Target="https://arxiv.org/abs/2203.09095#:~:text=on%20it,of%20code%20changes%20and%20reviews" TargetMode="External" /><Relationship Type="http://schemas.openxmlformats.org/officeDocument/2006/relationships/hyperlink" Id="rId23" Target="https://arxiv.org/abs/2203.09095#:~:text=our%20model%2C%20we%20focus%20on,that%20our%20model%20outperforms%20the" TargetMode="External" /><Relationship Type="http://schemas.openxmlformats.org/officeDocument/2006/relationships/hyperlink" Id="rId22" Target="https://arxiv.org/abs/2203.09095#:~:text=real,that%20our%20model%20outperforms%20the" TargetMode="External" /><Relationship Type="http://schemas.openxmlformats.org/officeDocument/2006/relationships/hyperlink" Id="rId61" Target="https://arxiv.org/abs/2308.11148" TargetMode="External" /><Relationship Type="http://schemas.openxmlformats.org/officeDocument/2006/relationships/hyperlink" Id="rId25" Target="https://arxiv.org/abs/2308.11148#:~:text=of%20code%20review,the%20influence%20of%20various%20fine" TargetMode="External" /><Relationship Type="http://schemas.openxmlformats.org/officeDocument/2006/relationships/hyperlink" Id="rId62" Target="https://arxiv.org/abs/2502.02757" TargetMode="External" /><Relationship Type="http://schemas.openxmlformats.org/officeDocument/2006/relationships/hyperlink" Id="rId34" Target="https://arxiv.org/abs/2502.02757#:~:text=natural%20language%20comments,comments%20than%20the%20original%20models" TargetMode="External" /><Relationship Type="http://schemas.openxmlformats.org/officeDocument/2006/relationships/hyperlink" Id="rId59" Target="https://arxiv.org/html/2506.11591" TargetMode="External" /><Relationship Type="http://schemas.openxmlformats.org/officeDocument/2006/relationships/hyperlink" Id="rId26" Target="https://arxiv.org/html/2506.11591#:~:text=,methods%20to%20be%20integrated%20harmoniously" TargetMode="External" /><Relationship Type="http://schemas.openxmlformats.org/officeDocument/2006/relationships/hyperlink" Id="rId33" Target="https://arxiv.org/html/2506.11591#:~:text=External%20validity,languages%20and%20diverse%20software%20projects" TargetMode="External" /><Relationship Type="http://schemas.openxmlformats.org/officeDocument/2006/relationships/hyperlink" Id="rId21" Target="https://arxiv.org/html/2506.11591#:~:text=RCG%20has%20been%20researched%20in,have%20since%20become%20foundational%20for" TargetMode="External" /><Relationship Type="http://schemas.openxmlformats.org/officeDocument/2006/relationships/hyperlink" Id="rId27" Target="https://arxiv.org/html/2506.11591#:~:text=achieved%20a%2032,in%20CRA%20retrieval%20tasks" TargetMode="External" /><Relationship Type="http://schemas.openxmlformats.org/officeDocument/2006/relationships/hyperlink" Id="rId52" Target="https://arxiv.org/html/2506.11591#:~:text=based%20RCG%20reuses%20exemplar%20mined,However%2C%20there%20is" TargetMode="External" /><Relationship Type="http://schemas.openxmlformats.org/officeDocument/2006/relationships/hyperlink" Id="rId55" Target="https://arxiv.org/html/2506.11591#:~:text=both%20generation,We" TargetMode="External" /><Relationship Type="http://schemas.openxmlformats.org/officeDocument/2006/relationships/hyperlink" Id="rId53" Target="https://arxiv.org/html/2506.11591#:~:text=database,We" TargetMode="External" /><Relationship Type="http://schemas.openxmlformats.org/officeDocument/2006/relationships/hyperlink" Id="rId32" Target="https://arxiv.org/html/2506.11591#:~:text=evaluation%20on%20the%20Tufano%20et,number%20of%20retrieved%20exemplars%20increases" TargetMode="External" /><Relationship Type="http://schemas.openxmlformats.org/officeDocument/2006/relationships/hyperlink" Id="rId29" Target="https://arxiv.org/html/2506.11591#:~:text=examples.%20While%20generation,By" TargetMode="External" /><Relationship Type="http://schemas.openxmlformats.org/officeDocument/2006/relationships/hyperlink" Id="rId28" Target="https://arxiv.org/html/2506.11591#:~:text=generation,in%20CRA%20retrieval%20tasks" TargetMode="External" /><Relationship Type="http://schemas.openxmlformats.org/officeDocument/2006/relationships/hyperlink" Id="rId30" Target="https://arxiv.org/html/2506.11591#:~:text=large%20code%E2%80%93natural%20language%20corpora%20to,RAG%29%20for%20RCG%20by" TargetMode="External" /><Relationship Type="http://schemas.openxmlformats.org/officeDocument/2006/relationships/hyperlink" Id="rId35" Target="https://arxiv.org/html/2506.11591#:~:text=reviewed%2C%20the%20model%20is%20better,We" TargetMode="External" /><Relationship Type="http://schemas.openxmlformats.org/officeDocument/2006/relationships/hyperlink" Id="rId36" Target="https://arxiv.org/html/2506.11591#:~:text=reviewed%2C%20the%20model%20is%20better,based%20RCG.%20It%20also" TargetMode="External" /><Relationship Type="http://schemas.openxmlformats.org/officeDocument/2006/relationships/hyperlink" Id="rId31" Target="https://arxiv.org/html/2506.11591#:~:text=reviewed%2C%20the%20model%20is%20better,number%20of%20retrieved%20exemplars%20increases" TargetMode="External" /><Relationship Type="http://schemas.openxmlformats.org/officeDocument/2006/relationships/hyperlink" Id="rId64" Target="https://arxiv.org/pdf/1807.04485" TargetMode="External" /><Relationship Type="http://schemas.openxmlformats.org/officeDocument/2006/relationships/hyperlink" Id="rId39" Target="https://arxiv.org/pdf/1807.04485#:~:text=characteristics%2C%20and%20reviewers%E2%80%99%20experience,prediction%20accuracy" TargetMode="External" /><Relationship Type="http://schemas.openxmlformats.org/officeDocument/2006/relationships/hyperlink" Id="rId54" Target="https://arxiv.org/pdf/1807.04485#:~:text=recent%20study%20,submission%20of%20a%20code%20review" TargetMode="External" /><Relationship Type="http://schemas.openxmlformats.org/officeDocument/2006/relationships/hyperlink" Id="rId40" Target="https://arxiv.org/pdf/1807.04485#:~:text=with%20the%20changed%20code%2C%20contain,prediction%20accuracy%20which%20is%20promising" TargetMode="External" /><Relationship Type="http://schemas.openxmlformats.org/officeDocument/2006/relationships/hyperlink" Id="rId66" Target="https://www.scribd.com/document/871181979/2506-00296v1" TargetMode="External" /><Relationship Type="http://schemas.openxmlformats.org/officeDocument/2006/relationships/hyperlink" Id="rId46" Target="https://www.scribd.com/document/871181979/2506-00296v1#:~:text=CRScore%2B%2B%20is%20a%20novel%20reinforcement,specific%20training%20data" TargetMode="External" /><Relationship Type="http://schemas.openxmlformats.org/officeDocument/2006/relationships/hyperlink" Id="rId45" Target="https://www.scribd.com/document/871181979/2506-00296v1#:~:text=LLMs%20as%20evaluators%20,agreement%20with%20human%20evaluators%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2025-11-13T15:57:46Z</dcterms:created>
  <dcterms:modified xsi:type="dcterms:W3CDTF">2025-11-13T15:57:46Z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