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3E07" w14:textId="0CD80EBE" w:rsidR="0082610C" w:rsidRPr="00AF7E41" w:rsidRDefault="0082610C" w:rsidP="00AB1A57">
      <w:pPr>
        <w:pStyle w:val="IntensivesZitat"/>
        <w:rPr>
          <w:b/>
          <w:bCs/>
          <w:color w:val="000000" w:themeColor="text1"/>
        </w:rPr>
      </w:pPr>
      <w:r w:rsidRPr="00AF7E41">
        <w:rPr>
          <w:rStyle w:val="IntensiveHervorhebung"/>
          <w:b/>
          <w:bCs/>
          <w:color w:val="000000" w:themeColor="text1"/>
        </w:rPr>
        <w:t xml:space="preserve">Die </w:t>
      </w:r>
      <w:proofErr w:type="spellStart"/>
      <w:r w:rsidR="00AB2437" w:rsidRPr="00AF7E41">
        <w:rPr>
          <w:rStyle w:val="IntensiveHervorhebung"/>
          <w:b/>
          <w:bCs/>
          <w:color w:val="000000" w:themeColor="text1"/>
        </w:rPr>
        <w:t>Zmatch</w:t>
      </w:r>
      <w:proofErr w:type="spellEnd"/>
      <w:r w:rsidRPr="00AF7E41">
        <w:rPr>
          <w:rStyle w:val="IntensiveHervorhebung"/>
          <w:b/>
          <w:bCs/>
          <w:color w:val="000000" w:themeColor="text1"/>
        </w:rPr>
        <w:t xml:space="preserve"> Anleitung</w:t>
      </w:r>
    </w:p>
    <w:p w14:paraId="6165B0BD" w14:textId="3E7D0C1E" w:rsidR="00956249" w:rsidRPr="00AF7E41" w:rsidRDefault="00956249" w:rsidP="00AF7E41">
      <w:pPr>
        <w:pStyle w:val="Listenabsatz"/>
        <w:numPr>
          <w:ilvl w:val="0"/>
          <w:numId w:val="4"/>
        </w:numPr>
        <w:rPr>
          <w:color w:val="000000" w:themeColor="text1"/>
        </w:rPr>
      </w:pPr>
      <w:r w:rsidRPr="00AF7E41">
        <w:rPr>
          <w:color w:val="000000" w:themeColor="text1"/>
        </w:rPr>
        <w:t xml:space="preserve">Um das Makro </w:t>
      </w:r>
      <w:proofErr w:type="spellStart"/>
      <w:r w:rsidRPr="00AF7E41">
        <w:rPr>
          <w:color w:val="000000" w:themeColor="text1"/>
        </w:rPr>
        <w:t>Zmatch</w:t>
      </w:r>
      <w:proofErr w:type="spellEnd"/>
      <w:r w:rsidRPr="00AF7E41">
        <w:rPr>
          <w:color w:val="000000" w:themeColor="text1"/>
        </w:rPr>
        <w:t xml:space="preserve"> zur verwenden </w:t>
      </w:r>
      <w:r w:rsidR="00AF7E41" w:rsidRPr="00AF7E41">
        <w:rPr>
          <w:color w:val="000000" w:themeColor="text1"/>
        </w:rPr>
        <w:t xml:space="preserve">zur können, </w:t>
      </w:r>
      <w:r w:rsidRPr="00AF7E41">
        <w:rPr>
          <w:color w:val="000000" w:themeColor="text1"/>
        </w:rPr>
        <w:t>müssen wir zuerst sicherstellen, dass die beide Z4-Meldungen in Excel (Real I.S. AG und Real I.S. GmbH) unter folgenden Pfad liegen:</w:t>
      </w:r>
    </w:p>
    <w:p w14:paraId="3F8B3127" w14:textId="77777777" w:rsidR="00AF7E41" w:rsidRPr="00AF7E41" w:rsidRDefault="00AF7E41" w:rsidP="00AF7E41">
      <w:pPr>
        <w:pStyle w:val="Listenabsatz"/>
        <w:rPr>
          <w:color w:val="FF0000"/>
        </w:rPr>
      </w:pPr>
    </w:p>
    <w:p w14:paraId="3C066BEF" w14:textId="30CDF7D4" w:rsidR="00AB2437" w:rsidRPr="00956249" w:rsidRDefault="00AB2437" w:rsidP="00AB2437">
      <w:pPr>
        <w:pStyle w:val="Listenabsatz"/>
        <w:ind w:left="360"/>
        <w:rPr>
          <w:i/>
          <w:iCs/>
          <w:lang w:val="en-US"/>
        </w:rPr>
      </w:pPr>
      <w:r w:rsidRPr="00956249">
        <w:rPr>
          <w:i/>
          <w:iCs/>
          <w:lang w:val="en-US"/>
        </w:rPr>
        <w:t xml:space="preserve">"K:\KUNDEN\100 Real </w:t>
      </w:r>
      <w:proofErr w:type="gramStart"/>
      <w:r w:rsidRPr="00956249">
        <w:rPr>
          <w:i/>
          <w:iCs/>
          <w:lang w:val="en-US"/>
        </w:rPr>
        <w:t>I.S</w:t>
      </w:r>
      <w:proofErr w:type="gramEnd"/>
      <w:r w:rsidRPr="00956249">
        <w:rPr>
          <w:i/>
          <w:iCs/>
          <w:lang w:val="en-US"/>
        </w:rPr>
        <w:t>\TOOLS\</w:t>
      </w:r>
      <w:proofErr w:type="spellStart"/>
      <w:r w:rsidRPr="00956249">
        <w:rPr>
          <w:i/>
          <w:iCs/>
          <w:lang w:val="en-US"/>
        </w:rPr>
        <w:t>AWV_Tool</w:t>
      </w:r>
      <w:proofErr w:type="spellEnd"/>
      <w:r w:rsidRPr="00956249">
        <w:rPr>
          <w:i/>
          <w:iCs/>
          <w:lang w:val="en-US"/>
        </w:rPr>
        <w:t>\Z4-Meldung Real I.S. AG.xlsx"</w:t>
      </w:r>
    </w:p>
    <w:p w14:paraId="3650F215" w14:textId="5EEF985F" w:rsidR="0082610C" w:rsidRDefault="00AB2437" w:rsidP="00AB2437">
      <w:pPr>
        <w:pStyle w:val="Listenabsatz"/>
        <w:ind w:left="360"/>
        <w:rPr>
          <w:i/>
          <w:iCs/>
          <w:lang w:val="en-US"/>
        </w:rPr>
      </w:pPr>
      <w:r w:rsidRPr="00AB2437">
        <w:rPr>
          <w:i/>
          <w:iCs/>
          <w:lang w:val="en-US"/>
        </w:rPr>
        <w:t xml:space="preserve">"K:\KUNDEN\100 Real </w:t>
      </w:r>
      <w:proofErr w:type="gramStart"/>
      <w:r w:rsidRPr="00AB2437">
        <w:rPr>
          <w:i/>
          <w:iCs/>
          <w:lang w:val="en-US"/>
        </w:rPr>
        <w:t>I.S</w:t>
      </w:r>
      <w:proofErr w:type="gramEnd"/>
      <w:r w:rsidRPr="00AB2437">
        <w:rPr>
          <w:i/>
          <w:iCs/>
          <w:lang w:val="en-US"/>
        </w:rPr>
        <w:t>\TOOLS\</w:t>
      </w:r>
      <w:proofErr w:type="spellStart"/>
      <w:r w:rsidRPr="00AB2437">
        <w:rPr>
          <w:i/>
          <w:iCs/>
          <w:lang w:val="en-US"/>
        </w:rPr>
        <w:t>AWV_Tool</w:t>
      </w:r>
      <w:proofErr w:type="spellEnd"/>
      <w:r w:rsidRPr="00AB2437">
        <w:rPr>
          <w:i/>
          <w:iCs/>
          <w:lang w:val="en-US"/>
        </w:rPr>
        <w:t>\Z4-Meldung Real I.S. GmbH.xlsx"</w:t>
      </w:r>
    </w:p>
    <w:p w14:paraId="2D258984" w14:textId="77777777" w:rsidR="00AF7E41" w:rsidRDefault="00AF7E41" w:rsidP="00AF7E41">
      <w:pPr>
        <w:pStyle w:val="Listenabsatz"/>
        <w:rPr>
          <w:color w:val="FF0000"/>
          <w:lang w:val="en-US"/>
        </w:rPr>
      </w:pPr>
    </w:p>
    <w:p w14:paraId="2AB4EC02" w14:textId="77777777" w:rsidR="00AF7E41" w:rsidRDefault="00AC050B" w:rsidP="00AF7E41">
      <w:pPr>
        <w:pStyle w:val="Listenabsatz"/>
        <w:rPr>
          <w:color w:val="FF0000"/>
        </w:rPr>
      </w:pPr>
      <w:r>
        <w:rPr>
          <w:noProof/>
        </w:rPr>
        <w:drawing>
          <wp:inline distT="0" distB="0" distL="0" distR="0" wp14:anchorId="0E5B5E01" wp14:editId="12C26BF9">
            <wp:extent cx="5297215" cy="2336800"/>
            <wp:effectExtent l="0" t="0" r="0" b="6350"/>
            <wp:docPr id="11780591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59178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325" cy="23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50C0" w14:textId="79CEE4CF" w:rsidR="00956249" w:rsidRPr="00AF7E41" w:rsidRDefault="00956249" w:rsidP="00AF7E41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AF7E41">
        <w:rPr>
          <w:color w:val="000000" w:themeColor="text1"/>
        </w:rPr>
        <w:t>Erstellen Sie ein neuer Ordner für aktuellen Monat (</w:t>
      </w:r>
      <w:proofErr w:type="spellStart"/>
      <w:r w:rsidRPr="00AF7E41">
        <w:rPr>
          <w:color w:val="000000" w:themeColor="text1"/>
        </w:rPr>
        <w:t>Jahr.Monat</w:t>
      </w:r>
      <w:proofErr w:type="spellEnd"/>
      <w:r w:rsidRPr="00AF7E41">
        <w:rPr>
          <w:color w:val="000000" w:themeColor="text1"/>
        </w:rPr>
        <w:t>) unter folgenden Pfad:</w:t>
      </w:r>
    </w:p>
    <w:p w14:paraId="02D2FFB0" w14:textId="77777777" w:rsidR="00DF41B5" w:rsidRDefault="00AC050B" w:rsidP="00DF41B5">
      <w:pPr>
        <w:rPr>
          <w:i/>
          <w:iCs/>
        </w:rPr>
      </w:pPr>
      <w:r w:rsidRPr="00AC050B">
        <w:rPr>
          <w:i/>
          <w:iCs/>
        </w:rPr>
        <w:t>K:\KUNDEN\100 Real I.S\_ 09 Meldewesen\AWV Meldung ab 02.2024</w:t>
      </w:r>
    </w:p>
    <w:p w14:paraId="607E9DB7" w14:textId="099A62F5" w:rsidR="00A93ABE" w:rsidRDefault="00DF41B5" w:rsidP="00DF41B5">
      <w:pPr>
        <w:pStyle w:val="Listenabsatz"/>
        <w:ind w:left="360"/>
        <w:rPr>
          <w:i/>
          <w:iCs/>
        </w:rPr>
      </w:pPr>
      <w:r w:rsidRPr="00DF41B5">
        <w:rPr>
          <w:i/>
          <w:iCs/>
        </w:rPr>
        <w:t>z. B. für Mai 2024</w:t>
      </w:r>
      <w:r>
        <w:rPr>
          <w:i/>
          <w:iCs/>
        </w:rPr>
        <w:t>:</w:t>
      </w:r>
    </w:p>
    <w:p w14:paraId="1ACE0A7A" w14:textId="6C4C6A85" w:rsidR="00AC050B" w:rsidRPr="00A93ABE" w:rsidRDefault="00AC050B" w:rsidP="00A93ABE">
      <w:pPr>
        <w:rPr>
          <w:i/>
          <w:iCs/>
        </w:rPr>
      </w:pPr>
      <w:r>
        <w:rPr>
          <w:noProof/>
        </w:rPr>
        <w:drawing>
          <wp:inline distT="0" distB="0" distL="0" distR="0" wp14:anchorId="41ADD8A7" wp14:editId="5F9D32CA">
            <wp:extent cx="4406900" cy="1382985"/>
            <wp:effectExtent l="0" t="0" r="0" b="8255"/>
            <wp:docPr id="1779598986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8986" name="Grafik 1" descr="Ein Bild, das Text, Schrift, Zahl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058" cy="13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5B05" w14:textId="28AD42E5" w:rsidR="00DF41B5" w:rsidRDefault="00DF41B5" w:rsidP="00AF7E41">
      <w:pPr>
        <w:pStyle w:val="Listenabsatz"/>
        <w:numPr>
          <w:ilvl w:val="0"/>
          <w:numId w:val="7"/>
        </w:numPr>
      </w:pPr>
      <w:r w:rsidRPr="00AF7E41">
        <w:t>Erstellen Sie</w:t>
      </w:r>
      <w:r w:rsidR="00A95C7C" w:rsidRPr="00AF7E41">
        <w:t>,</w:t>
      </w:r>
      <w:r w:rsidRPr="00AF7E41">
        <w:t xml:space="preserve"> in Ihrem neu erstellten Ordner einen neuen Ordner mit dem Namen AWV und kopieren Sie alle </w:t>
      </w:r>
      <w:proofErr w:type="spellStart"/>
      <w:r w:rsidRPr="00AF7E41">
        <w:t>AWV_M</w:t>
      </w:r>
      <w:r w:rsidR="00956249" w:rsidRPr="00AF7E41">
        <w:t>e</w:t>
      </w:r>
      <w:r w:rsidRPr="00AF7E41">
        <w:t>ldung</w:t>
      </w:r>
      <w:proofErr w:type="spellEnd"/>
      <w:r w:rsidRPr="00AF7E41">
        <w:t>-Dateien, die Sie</w:t>
      </w:r>
      <w:r w:rsidR="00956249" w:rsidRPr="00AF7E41">
        <w:t xml:space="preserve"> vorbereitet </w:t>
      </w:r>
      <w:r w:rsidR="00A95C7C" w:rsidRPr="00AF7E41">
        <w:t>haben,</w:t>
      </w:r>
      <w:r w:rsidRPr="00AF7E41">
        <w:t xml:space="preserve"> dorthin.</w:t>
      </w:r>
      <w:r w:rsidR="00A95C7C" w:rsidRPr="00AF7E41">
        <w:t xml:space="preserve"> </w:t>
      </w:r>
      <w:proofErr w:type="spellStart"/>
      <w:proofErr w:type="gramStart"/>
      <w:r w:rsidR="00A95C7C" w:rsidRPr="00AF7E41">
        <w:t>AG´s</w:t>
      </w:r>
      <w:proofErr w:type="spellEnd"/>
      <w:proofErr w:type="gramEnd"/>
      <w:r w:rsidR="00A95C7C" w:rsidRPr="00AF7E41">
        <w:t xml:space="preserve"> und </w:t>
      </w:r>
      <w:proofErr w:type="spellStart"/>
      <w:r w:rsidR="00A95C7C" w:rsidRPr="00AF7E41">
        <w:t>GmbH´s</w:t>
      </w:r>
      <w:proofErr w:type="spellEnd"/>
      <w:r w:rsidR="00A95C7C" w:rsidRPr="00AF7E41">
        <w:t xml:space="preserve"> können zusammen abgespeichert werden. Man muss alle </w:t>
      </w:r>
      <w:proofErr w:type="gramStart"/>
      <w:r w:rsidR="00A95C7C" w:rsidRPr="00AF7E41">
        <w:t>AWV Dateien</w:t>
      </w:r>
      <w:proofErr w:type="gramEnd"/>
      <w:r w:rsidR="00AF7E41" w:rsidRPr="00AF7E41">
        <w:t xml:space="preserve"> (BGV IV, BGV V, BGV VI, BGV VII, SMART, GREF, Westbahnhof und Real Estate)</w:t>
      </w:r>
      <w:r w:rsidR="00A95C7C" w:rsidRPr="00AF7E41">
        <w:t xml:space="preserve"> zusammen melden</w:t>
      </w:r>
      <w:r w:rsidR="00AF7E41">
        <w:t>, also es müssen auch alle Datei abgespeichert werden.</w:t>
      </w:r>
    </w:p>
    <w:p w14:paraId="120524B6" w14:textId="77777777" w:rsidR="00AF7E41" w:rsidRDefault="00AF7E41" w:rsidP="00AF7E41"/>
    <w:p w14:paraId="301FC830" w14:textId="77777777" w:rsidR="00AF7E41" w:rsidRPr="00AF7E41" w:rsidRDefault="00AF7E41" w:rsidP="00AF7E41"/>
    <w:p w14:paraId="77813625" w14:textId="6C4962E0" w:rsidR="00A95C7C" w:rsidRDefault="00A95C7C" w:rsidP="00DF41B5">
      <w:pPr>
        <w:pStyle w:val="Listenabsatz"/>
        <w:ind w:left="36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6631459" wp14:editId="37637277">
            <wp:extent cx="5546035" cy="91700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856" cy="9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C5C1" w14:textId="77777777" w:rsidR="00A95C7C" w:rsidRDefault="00A95C7C" w:rsidP="00DF41B5">
      <w:pPr>
        <w:pStyle w:val="Listenabsatz"/>
        <w:ind w:left="360"/>
        <w:rPr>
          <w:i/>
          <w:iCs/>
        </w:rPr>
      </w:pPr>
    </w:p>
    <w:p w14:paraId="03BAC2D7" w14:textId="72A5BE40" w:rsidR="00A95C7C" w:rsidRDefault="00A95C7C" w:rsidP="00DF41B5">
      <w:pPr>
        <w:pStyle w:val="Listenabsatz"/>
        <w:ind w:left="360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0949C" wp14:editId="51579110">
                <wp:simplePos x="0" y="0"/>
                <wp:positionH relativeFrom="column">
                  <wp:posOffset>2423850</wp:posOffset>
                </wp:positionH>
                <wp:positionV relativeFrom="paragraph">
                  <wp:posOffset>53119</wp:posOffset>
                </wp:positionV>
                <wp:extent cx="238539" cy="326004"/>
                <wp:effectExtent l="19050" t="0" r="28575" b="36195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3260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9C5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190.85pt;margin-top:4.2pt;width:18.8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" adj="13698" fillcolor="#4472c4 [3204]" strokecolor="#09101d [484]" strokeweight="1pt"/>
            </w:pict>
          </mc:Fallback>
        </mc:AlternateContent>
      </w:r>
    </w:p>
    <w:p w14:paraId="344F3E7D" w14:textId="77777777" w:rsidR="00A95C7C" w:rsidRPr="00DF41B5" w:rsidRDefault="00A95C7C" w:rsidP="00DF41B5">
      <w:pPr>
        <w:pStyle w:val="Listenabsatz"/>
        <w:ind w:left="360"/>
        <w:rPr>
          <w:i/>
          <w:iCs/>
        </w:rPr>
      </w:pPr>
    </w:p>
    <w:p w14:paraId="32D99FA2" w14:textId="1C256B0E" w:rsidR="0096327C" w:rsidRDefault="00A95C7C" w:rsidP="0096327C">
      <w:pPr>
        <w:rPr>
          <w:i/>
          <w:iCs/>
        </w:rPr>
      </w:pPr>
      <w:r>
        <w:rPr>
          <w:noProof/>
        </w:rPr>
        <w:drawing>
          <wp:inline distT="0" distB="0" distL="0" distR="0" wp14:anchorId="6288CBEE" wp14:editId="269ED27A">
            <wp:extent cx="5760720" cy="1257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144D" w14:textId="77777777" w:rsidR="00AF7E41" w:rsidRPr="00DF41B5" w:rsidRDefault="00AF7E41" w:rsidP="0096327C">
      <w:pPr>
        <w:rPr>
          <w:i/>
          <w:iCs/>
        </w:rPr>
      </w:pPr>
    </w:p>
    <w:p w14:paraId="4A769345" w14:textId="0FC56921" w:rsidR="009D0DBF" w:rsidRDefault="007E56CD" w:rsidP="00AF7E41">
      <w:pPr>
        <w:pStyle w:val="Listenabsatz"/>
        <w:numPr>
          <w:ilvl w:val="0"/>
          <w:numId w:val="7"/>
        </w:numPr>
      </w:pPr>
      <w:r w:rsidRPr="00AB2437">
        <w:t>Schließen Sie alle Excel-Dateien auf Ihrem PC und öffnen Sie nur AWV-Tool.</w:t>
      </w:r>
    </w:p>
    <w:p w14:paraId="74CEDC92" w14:textId="5E33CF4A" w:rsidR="0082610C" w:rsidRPr="00D82FEC" w:rsidRDefault="00413865" w:rsidP="00D82FEC">
      <w:pPr>
        <w:pStyle w:val="Listenabsatz"/>
        <w:ind w:left="360"/>
        <w:rPr>
          <w:i/>
          <w:iCs/>
          <w:rtl/>
          <w:lang w:val="en-US" w:bidi="fa-IR"/>
        </w:rPr>
      </w:pPr>
      <w:r w:rsidRPr="009D0DBF">
        <w:rPr>
          <w:i/>
          <w:iCs/>
          <w:lang w:val="en-US"/>
        </w:rPr>
        <w:t xml:space="preserve">K:\KUNDEN\100 Real </w:t>
      </w:r>
      <w:proofErr w:type="gramStart"/>
      <w:r w:rsidRPr="009D0DBF">
        <w:rPr>
          <w:i/>
          <w:iCs/>
          <w:lang w:val="en-US"/>
        </w:rPr>
        <w:t>I.S</w:t>
      </w:r>
      <w:proofErr w:type="gramEnd"/>
      <w:r w:rsidRPr="009D0DBF">
        <w:rPr>
          <w:i/>
          <w:iCs/>
          <w:lang w:val="en-US"/>
        </w:rPr>
        <w:t>\TOOLS\</w:t>
      </w:r>
      <w:proofErr w:type="spellStart"/>
      <w:r w:rsidRPr="009D0DBF">
        <w:rPr>
          <w:i/>
          <w:iCs/>
          <w:lang w:val="en-US"/>
        </w:rPr>
        <w:t>AWV_Tool</w:t>
      </w:r>
      <w:proofErr w:type="spellEnd"/>
    </w:p>
    <w:p w14:paraId="6AD82A1B" w14:textId="77777777" w:rsidR="00413865" w:rsidRPr="00332DF0" w:rsidRDefault="00413865" w:rsidP="0082610C">
      <w:pPr>
        <w:pStyle w:val="Listenabsatz"/>
        <w:ind w:left="708"/>
        <w:rPr>
          <w:lang w:val="en-US"/>
        </w:rPr>
      </w:pPr>
    </w:p>
    <w:p w14:paraId="6E48820E" w14:textId="70CF0862" w:rsidR="00D76A04" w:rsidRPr="007E56CD" w:rsidRDefault="00AB2437" w:rsidP="00AF7E41">
      <w:pPr>
        <w:pStyle w:val="Listenabsatz"/>
        <w:numPr>
          <w:ilvl w:val="0"/>
          <w:numId w:val="7"/>
        </w:numPr>
      </w:pPr>
      <w:r w:rsidRPr="00AB2437">
        <w:t xml:space="preserve">Starten Sie im AWV-Tool das Makro mit dem Namen </w:t>
      </w:r>
      <w:proofErr w:type="spellStart"/>
      <w:r w:rsidRPr="00AB2437">
        <w:t>Zmatch</w:t>
      </w:r>
      <w:proofErr w:type="spellEnd"/>
      <w:r w:rsidRPr="00AB2437">
        <w:t>.</w:t>
      </w:r>
    </w:p>
    <w:p w14:paraId="69AF2BE0" w14:textId="1D77FEE8" w:rsidR="00D76A04" w:rsidRDefault="00DF41B5" w:rsidP="00D76A04">
      <w:pPr>
        <w:pStyle w:val="Listenabsatz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F7AC3AE" wp14:editId="677D520A">
            <wp:extent cx="2345811" cy="2209800"/>
            <wp:effectExtent l="0" t="0" r="0" b="0"/>
            <wp:docPr id="965418029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18029" name="Grafik 1" descr="Ein Bild, das Text, Screenshot, Display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988" cy="22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A192" w14:textId="77777777" w:rsidR="0018409C" w:rsidRPr="0018409C" w:rsidRDefault="0018409C" w:rsidP="0018409C">
      <w:pPr>
        <w:pStyle w:val="Listenabsatz"/>
        <w:ind w:left="785"/>
        <w:jc w:val="both"/>
        <w:rPr>
          <w:sz w:val="10"/>
          <w:szCs w:val="10"/>
        </w:rPr>
      </w:pPr>
    </w:p>
    <w:p w14:paraId="32A06389" w14:textId="77777777" w:rsidR="00DF41B5" w:rsidRDefault="00DF41B5" w:rsidP="00AF7E41">
      <w:pPr>
        <w:pStyle w:val="Listenabsatz"/>
        <w:numPr>
          <w:ilvl w:val="0"/>
          <w:numId w:val="7"/>
        </w:numPr>
        <w:spacing w:before="240"/>
        <w:jc w:val="both"/>
      </w:pPr>
      <w:r w:rsidRPr="00DF41B5">
        <w:t xml:space="preserve">Nach dem Ausführen des Makros erhalten Sie eine Frage, die nach dem Schreibdatum im Format </w:t>
      </w:r>
      <w:proofErr w:type="spellStart"/>
      <w:r w:rsidRPr="00DF41B5">
        <w:t>Monat.JJJJ</w:t>
      </w:r>
      <w:proofErr w:type="spellEnd"/>
      <w:r w:rsidRPr="00DF41B5">
        <w:t xml:space="preserve"> fragt. </w:t>
      </w:r>
    </w:p>
    <w:p w14:paraId="2192E2DF" w14:textId="14469F60" w:rsidR="00DF41B5" w:rsidRPr="00DF41B5" w:rsidRDefault="00DF41B5" w:rsidP="00DF41B5">
      <w:pPr>
        <w:pStyle w:val="Listenabsatz"/>
        <w:ind w:left="360"/>
        <w:rPr>
          <w:i/>
          <w:iCs/>
        </w:rPr>
      </w:pPr>
      <w:r w:rsidRPr="00DF41B5">
        <w:rPr>
          <w:i/>
          <w:iCs/>
        </w:rPr>
        <w:t>z. B. für Mai 2024:</w:t>
      </w:r>
    </w:p>
    <w:p w14:paraId="2CC0A77C" w14:textId="1E7CBE61" w:rsidR="00AC5EB7" w:rsidRPr="00AC5EB7" w:rsidRDefault="0018409C" w:rsidP="00DF41B5">
      <w:pPr>
        <w:pStyle w:val="Listenabsatz"/>
        <w:spacing w:before="240"/>
        <w:ind w:left="360"/>
        <w:jc w:val="both"/>
      </w:pPr>
      <w:r w:rsidRPr="00DF41B5">
        <w:t xml:space="preserve"> </w:t>
      </w:r>
      <w:r w:rsidR="00A93ABE">
        <w:rPr>
          <w:noProof/>
        </w:rPr>
        <w:drawing>
          <wp:inline distT="0" distB="0" distL="0" distR="0" wp14:anchorId="1F977A26" wp14:editId="3E755634">
            <wp:extent cx="3683000" cy="1563001"/>
            <wp:effectExtent l="0" t="0" r="0" b="0"/>
            <wp:docPr id="44072702" name="Grafik 1" descr="Ein Bild, das Text, Screenshot, Displa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2702" name="Grafik 1" descr="Ein Bild, das Text, Screenshot, Display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779" cy="15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E026" w14:textId="77777777" w:rsidR="00D76A04" w:rsidRPr="0018409C" w:rsidRDefault="00D76A04" w:rsidP="00D76A04">
      <w:pPr>
        <w:pStyle w:val="Listenabsatz"/>
        <w:ind w:left="360"/>
        <w:jc w:val="both"/>
      </w:pPr>
    </w:p>
    <w:p w14:paraId="11843434" w14:textId="5365BECC" w:rsidR="00A93ABE" w:rsidRDefault="00DF41B5" w:rsidP="00AF7E41">
      <w:pPr>
        <w:pStyle w:val="Listenabsatz"/>
        <w:numPr>
          <w:ilvl w:val="0"/>
          <w:numId w:val="7"/>
        </w:numPr>
        <w:rPr>
          <w:lang w:val="en-US"/>
        </w:rPr>
      </w:pPr>
      <w:r w:rsidRPr="00DF41B5">
        <w:t xml:space="preserve">Sie erhalten einen Hinweis, dass alle Daten in einer neuen Datei mit dem Namen </w:t>
      </w:r>
      <w:proofErr w:type="spellStart"/>
      <w:r w:rsidRPr="00DF41B5">
        <w:t>AWV_Gesamte</w:t>
      </w:r>
      <w:proofErr w:type="spellEnd"/>
      <w:r w:rsidRPr="00DF41B5">
        <w:t xml:space="preserve"> zusammengefasst sind. </w:t>
      </w:r>
      <w:proofErr w:type="spellStart"/>
      <w:r w:rsidRPr="00DF41B5">
        <w:rPr>
          <w:lang w:val="en-US"/>
        </w:rPr>
        <w:t>Klicken</w:t>
      </w:r>
      <w:proofErr w:type="spellEnd"/>
      <w:r w:rsidRPr="00DF41B5">
        <w:rPr>
          <w:lang w:val="en-US"/>
        </w:rPr>
        <w:t xml:space="preserve"> Sie auf OK, um </w:t>
      </w:r>
      <w:proofErr w:type="spellStart"/>
      <w:r w:rsidRPr="00DF41B5">
        <w:rPr>
          <w:lang w:val="en-US"/>
        </w:rPr>
        <w:t>fortzufahren</w:t>
      </w:r>
      <w:proofErr w:type="spellEnd"/>
      <w:r w:rsidR="00AF7E41">
        <w:rPr>
          <w:lang w:val="en-US"/>
        </w:rPr>
        <w:t>.</w:t>
      </w:r>
    </w:p>
    <w:p w14:paraId="30790DEB" w14:textId="31238A0A" w:rsidR="00A93ABE" w:rsidRDefault="00A93ABE" w:rsidP="00A93A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736E36" wp14:editId="6DD4B3C7">
            <wp:extent cx="3987800" cy="1588614"/>
            <wp:effectExtent l="0" t="0" r="0" b="0"/>
            <wp:docPr id="119931776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7763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777" cy="15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992" w14:textId="1B2C44F8" w:rsidR="000D7F44" w:rsidRPr="00A93ABE" w:rsidRDefault="000D7F44" w:rsidP="00A93ABE">
      <w:pPr>
        <w:rPr>
          <w:lang w:val="en-US"/>
        </w:rPr>
      </w:pPr>
      <w:r>
        <w:rPr>
          <w:noProof/>
        </w:rPr>
        <w:drawing>
          <wp:inline distT="0" distB="0" distL="0" distR="0" wp14:anchorId="0C5E9219" wp14:editId="39A4D1E4">
            <wp:extent cx="5760720" cy="11480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5781" w14:textId="77777777" w:rsidR="00A93ABE" w:rsidRPr="00A93ABE" w:rsidRDefault="00A93ABE" w:rsidP="00A93ABE">
      <w:pPr>
        <w:pStyle w:val="Listenabsatz"/>
        <w:rPr>
          <w:lang w:val="en-US"/>
        </w:rPr>
      </w:pPr>
    </w:p>
    <w:p w14:paraId="1BA48B27" w14:textId="1D9E60C8" w:rsidR="00413865" w:rsidRDefault="000D7F44" w:rsidP="00AF7E41">
      <w:pPr>
        <w:pStyle w:val="Listenabsatz"/>
        <w:numPr>
          <w:ilvl w:val="0"/>
          <w:numId w:val="7"/>
        </w:numPr>
      </w:pPr>
      <w:r>
        <w:t xml:space="preserve">Sobald das Makro fertig </w:t>
      </w:r>
      <w:r w:rsidR="00421E80">
        <w:t>ist,</w:t>
      </w:r>
      <w:r>
        <w:t xml:space="preserve"> kommt folgende Meldung.</w:t>
      </w:r>
    </w:p>
    <w:p w14:paraId="00CD28E3" w14:textId="77777777" w:rsidR="000D7F44" w:rsidRPr="007E56CD" w:rsidRDefault="000D7F44" w:rsidP="000D7F44">
      <w:pPr>
        <w:pStyle w:val="Listenabsatz"/>
      </w:pPr>
    </w:p>
    <w:p w14:paraId="59955115" w14:textId="50697D8C" w:rsidR="005408ED" w:rsidRDefault="0018409C" w:rsidP="00DF41B5">
      <w:pPr>
        <w:pStyle w:val="Listenabsatz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97C0FFC" wp14:editId="5D8B2D98">
            <wp:extent cx="1079500" cy="1271290"/>
            <wp:effectExtent l="0" t="0" r="6350" b="508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9727" cy="1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714" w14:textId="77777777" w:rsidR="00AC12A1" w:rsidRDefault="00AC12A1" w:rsidP="00DF41B5">
      <w:pPr>
        <w:pStyle w:val="Listenabsatz"/>
        <w:ind w:left="360"/>
        <w:jc w:val="both"/>
        <w:rPr>
          <w:lang w:val="en-US"/>
        </w:rPr>
      </w:pPr>
    </w:p>
    <w:p w14:paraId="0F9482CC" w14:textId="77777777" w:rsidR="00AC12A1" w:rsidRDefault="00AC12A1" w:rsidP="00DF41B5">
      <w:pPr>
        <w:pStyle w:val="Listenabsatz"/>
        <w:ind w:left="360"/>
        <w:jc w:val="both"/>
        <w:rPr>
          <w:lang w:val="en-US"/>
        </w:rPr>
      </w:pPr>
    </w:p>
    <w:sectPr w:rsidR="00AC12A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A97"/>
    <w:multiLevelType w:val="hybridMultilevel"/>
    <w:tmpl w:val="9D2663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9212B"/>
    <w:multiLevelType w:val="hybridMultilevel"/>
    <w:tmpl w:val="4662A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0334"/>
    <w:multiLevelType w:val="hybridMultilevel"/>
    <w:tmpl w:val="121E8A1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4E2"/>
    <w:multiLevelType w:val="hybridMultilevel"/>
    <w:tmpl w:val="70E6AB4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C0771"/>
    <w:multiLevelType w:val="hybridMultilevel"/>
    <w:tmpl w:val="7276772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785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E2C72"/>
    <w:multiLevelType w:val="hybridMultilevel"/>
    <w:tmpl w:val="32A2FB24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3F786F"/>
    <w:multiLevelType w:val="hybridMultilevel"/>
    <w:tmpl w:val="114272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1048257">
    <w:abstractNumId w:val="5"/>
  </w:num>
  <w:num w:numId="2" w16cid:durableId="1635065898">
    <w:abstractNumId w:val="4"/>
  </w:num>
  <w:num w:numId="3" w16cid:durableId="585461563">
    <w:abstractNumId w:val="6"/>
  </w:num>
  <w:num w:numId="4" w16cid:durableId="389578137">
    <w:abstractNumId w:val="2"/>
  </w:num>
  <w:num w:numId="5" w16cid:durableId="652491316">
    <w:abstractNumId w:val="3"/>
  </w:num>
  <w:num w:numId="6" w16cid:durableId="532033806">
    <w:abstractNumId w:val="1"/>
  </w:num>
  <w:num w:numId="7" w16cid:durableId="98998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32"/>
    <w:rsid w:val="000D7F44"/>
    <w:rsid w:val="00113332"/>
    <w:rsid w:val="0018409C"/>
    <w:rsid w:val="001E2E94"/>
    <w:rsid w:val="00247E73"/>
    <w:rsid w:val="00332DF0"/>
    <w:rsid w:val="00413865"/>
    <w:rsid w:val="00421E80"/>
    <w:rsid w:val="004E25CC"/>
    <w:rsid w:val="005408ED"/>
    <w:rsid w:val="00686773"/>
    <w:rsid w:val="006A2224"/>
    <w:rsid w:val="007E56CD"/>
    <w:rsid w:val="0082610C"/>
    <w:rsid w:val="0089509C"/>
    <w:rsid w:val="008D08F8"/>
    <w:rsid w:val="0092516D"/>
    <w:rsid w:val="00956249"/>
    <w:rsid w:val="0096327C"/>
    <w:rsid w:val="009D0DBF"/>
    <w:rsid w:val="00A93ABE"/>
    <w:rsid w:val="00A95C7C"/>
    <w:rsid w:val="00AA34E6"/>
    <w:rsid w:val="00AB1A57"/>
    <w:rsid w:val="00AB2437"/>
    <w:rsid w:val="00AC050B"/>
    <w:rsid w:val="00AC12A1"/>
    <w:rsid w:val="00AC5EB7"/>
    <w:rsid w:val="00AF7E41"/>
    <w:rsid w:val="00D76A04"/>
    <w:rsid w:val="00D82FEC"/>
    <w:rsid w:val="00D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55D0"/>
  <w15:chartTrackingRefBased/>
  <w15:docId w15:val="{47F38513-A999-4CB1-9837-FED4FC1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41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82610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2610C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82610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A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A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Institutional Investment Group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Heydaridehkordi</dc:creator>
  <cp:keywords/>
  <dc:description/>
  <cp:lastModifiedBy>Airina Drezbaite</cp:lastModifiedBy>
  <cp:revision>7</cp:revision>
  <dcterms:created xsi:type="dcterms:W3CDTF">2024-05-29T11:01:00Z</dcterms:created>
  <dcterms:modified xsi:type="dcterms:W3CDTF">2024-06-03T08:46:00Z</dcterms:modified>
</cp:coreProperties>
</file>