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E9E4" w14:textId="452F2A39" w:rsidR="00073AF8" w:rsidRPr="0083097E" w:rsidRDefault="00E517B0">
      <w:pPr>
        <w:rPr>
          <w:rStyle w:val="eop"/>
          <w:rFonts w:asciiTheme="majorBidi" w:hAnsiTheme="majorBidi" w:cstheme="majorBidi"/>
          <w:b/>
          <w:bCs/>
          <w:sz w:val="40"/>
          <w:szCs w:val="40"/>
          <w:shd w:val="clear" w:color="auto" w:fill="FFFFFF"/>
        </w:rPr>
      </w:pPr>
      <w:r w:rsidRPr="0083097E">
        <w:rPr>
          <w:rStyle w:val="normaltextrun"/>
          <w:rFonts w:asciiTheme="majorBidi" w:hAnsiTheme="majorBidi" w:cstheme="majorBidi"/>
          <w:b/>
          <w:bCs/>
          <w:sz w:val="40"/>
          <w:szCs w:val="40"/>
          <w:shd w:val="clear" w:color="auto" w:fill="FFFFFF"/>
          <w:lang w:val="en"/>
        </w:rPr>
        <w:t>List of Web maps</w:t>
      </w:r>
      <w:r w:rsidRPr="0083097E">
        <w:rPr>
          <w:rStyle w:val="eop"/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 </w:t>
      </w:r>
    </w:p>
    <w:p w14:paraId="489999D8" w14:textId="68D5D24A" w:rsidR="00E517B0" w:rsidRPr="0083097E" w:rsidRDefault="00E517B0" w:rsidP="00E517B0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309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Serving communities across NC since 1988</w:t>
      </w:r>
      <w:r w:rsidRPr="008309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14:paraId="5A78D663" w14:textId="5943913D" w:rsidR="00E517B0" w:rsidRDefault="00E517B0" w:rsidP="00E517B0">
      <w:pPr>
        <w:pStyle w:val="ListParagraph"/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</w:pPr>
      <w:hyperlink r:id="rId5" w:history="1">
        <w:r w:rsidRPr="00D02D5F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https://www.nccommunityfoundation.org/communities</w:t>
        </w:r>
      </w:hyperlink>
    </w:p>
    <w:p w14:paraId="6034BA04" w14:textId="383CCDD4" w:rsidR="00E517B0" w:rsidRDefault="00E517B0" w:rsidP="00E517B0">
      <w:pPr>
        <w:pStyle w:val="ListParagraph"/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0FB12113" w14:textId="21775284" w:rsidR="00E517B0" w:rsidRDefault="00E517B0" w:rsidP="00E517B0">
      <w:pPr>
        <w:pStyle w:val="ListParagraph"/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  <w:t>I liked this map because of two major reasons:</w:t>
      </w:r>
    </w:p>
    <w:p w14:paraId="79A557EF" w14:textId="5907B930" w:rsidR="00E517B0" w:rsidRDefault="00E517B0" w:rsidP="00E517B0">
      <w:pPr>
        <w:pStyle w:val="ListParagraph"/>
        <w:numPr>
          <w:ilvl w:val="0"/>
          <w:numId w:val="3"/>
        </w:numPr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  <w:t>I was able to see details in most of counties that were hyperlinked.</w:t>
      </w:r>
    </w:p>
    <w:p w14:paraId="18585975" w14:textId="3F969662" w:rsidR="00E517B0" w:rsidRPr="00E517B0" w:rsidRDefault="00E517B0" w:rsidP="00E517B0">
      <w:pPr>
        <w:pStyle w:val="ListParagraph"/>
        <w:numPr>
          <w:ilvl w:val="0"/>
          <w:numId w:val="3"/>
        </w:numPr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Style w:val="eop"/>
          <w:rFonts w:asciiTheme="majorBidi" w:hAnsiTheme="majorBidi" w:cstheme="majorBidi"/>
          <w:sz w:val="24"/>
          <w:szCs w:val="24"/>
          <w:shd w:val="clear" w:color="auto" w:fill="FFFFFF"/>
        </w:rPr>
        <w:t>I liked the topic of it that was showing the donations in each community. I think these kind of information can encourage people to help others more.</w:t>
      </w:r>
    </w:p>
    <w:p w14:paraId="44C327B8" w14:textId="61F005D1" w:rsidR="00E517B0" w:rsidRDefault="00E517B0">
      <w:r>
        <w:rPr>
          <w:noProof/>
        </w:rPr>
        <w:drawing>
          <wp:inline distT="0" distB="0" distL="0" distR="0" wp14:anchorId="1048C14E" wp14:editId="16D4A08A">
            <wp:extent cx="593217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FE8E" w14:textId="5D015DC2" w:rsidR="0083097E" w:rsidRDefault="0083097E"/>
    <w:p w14:paraId="71A53E97" w14:textId="0D506017" w:rsidR="0083097E" w:rsidRDefault="0083097E" w:rsidP="0083097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309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Disadvantaged Communities (DACs) / Tribal Lands &amp; U.S. Territories</w:t>
      </w:r>
    </w:p>
    <w:p w14:paraId="5F831231" w14:textId="68364614" w:rsidR="0083097E" w:rsidRDefault="0083097E" w:rsidP="0083097E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hyperlink r:id="rId7" w:history="1">
        <w:r w:rsidRPr="00D02D5F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https://energyjustice.egs.anl.gov/</w:t>
        </w:r>
      </w:hyperlink>
    </w:p>
    <w:p w14:paraId="379FE6C2" w14:textId="40504615" w:rsidR="0083097E" w:rsidRPr="00515BCF" w:rsidRDefault="00515BCF" w:rsidP="0083097E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515BCF">
        <w:rPr>
          <w:rFonts w:ascii="Times New Roman" w:eastAsia="Times New Roman" w:hAnsi="Times New Roman" w:cs="Times New Roman"/>
          <w:kern w:val="36"/>
          <w:sz w:val="24"/>
          <w:szCs w:val="24"/>
        </w:rPr>
        <w:t>Since I was 3 years in Houston. I liked to check its data.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Interestingly most of disadvantaged communities are in Dallas and Fort Worth. Dallas is a</w:t>
      </w:r>
    </w:p>
    <w:p w14:paraId="443ADD93" w14:textId="22C294F1" w:rsidR="00515BCF" w:rsidRPr="0083097E" w:rsidRDefault="00515BCF" w:rsidP="0083097E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</w:rPr>
        <w:drawing>
          <wp:inline distT="0" distB="0" distL="0" distR="0" wp14:anchorId="7B6B8727" wp14:editId="240FC935">
            <wp:extent cx="3806190" cy="2372151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80" cy="237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C2F5" w14:textId="656BBFAD" w:rsidR="0083097E" w:rsidRDefault="0083097E" w:rsidP="0083097E">
      <w:pPr>
        <w:pStyle w:val="ListParagraph"/>
      </w:pPr>
      <w:r>
        <w:rPr>
          <w:noProof/>
        </w:rPr>
        <w:lastRenderedPageBreak/>
        <w:drawing>
          <wp:inline distT="0" distB="0" distL="0" distR="0" wp14:anchorId="63837E49" wp14:editId="7AB9E068">
            <wp:extent cx="5935980" cy="3710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1E51"/>
    <w:multiLevelType w:val="hybridMultilevel"/>
    <w:tmpl w:val="4F56E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3011"/>
    <w:multiLevelType w:val="hybridMultilevel"/>
    <w:tmpl w:val="57FCE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644CE9"/>
    <w:multiLevelType w:val="hybridMultilevel"/>
    <w:tmpl w:val="1FBE0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8195">
    <w:abstractNumId w:val="0"/>
  </w:num>
  <w:num w:numId="2" w16cid:durableId="1142651250">
    <w:abstractNumId w:val="2"/>
  </w:num>
  <w:num w:numId="3" w16cid:durableId="146095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A9"/>
    <w:rsid w:val="003B1F27"/>
    <w:rsid w:val="00515BCF"/>
    <w:rsid w:val="0083097E"/>
    <w:rsid w:val="009333D4"/>
    <w:rsid w:val="00B144A9"/>
    <w:rsid w:val="00E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8594"/>
  <w15:chartTrackingRefBased/>
  <w15:docId w15:val="{802D9F7C-FC05-45B9-AEAC-D24CFBED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517B0"/>
  </w:style>
  <w:style w:type="character" w:customStyle="1" w:styleId="eop">
    <w:name w:val="eop"/>
    <w:basedOn w:val="DefaultParagraphFont"/>
    <w:rsid w:val="00E517B0"/>
  </w:style>
  <w:style w:type="paragraph" w:styleId="ListParagraph">
    <w:name w:val="List Paragraph"/>
    <w:basedOn w:val="Normal"/>
    <w:uiPriority w:val="34"/>
    <w:qFormat/>
    <w:rsid w:val="00E51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51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30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ergyjustice.egs.anl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ccommunityfoundation.org/communit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Faramarzi Khanghah, Farzaneh [CCE E]</dc:creator>
  <cp:keywords/>
  <dc:description/>
  <cp:lastModifiedBy>Faramarzi Khanghah, Farzaneh [CCE E]</cp:lastModifiedBy>
  <cp:revision>3</cp:revision>
  <dcterms:created xsi:type="dcterms:W3CDTF">2023-02-03T23:36:00Z</dcterms:created>
  <dcterms:modified xsi:type="dcterms:W3CDTF">2023-02-03T23:51:00Z</dcterms:modified>
</cp:coreProperties>
</file>