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87670" w14:textId="77777777" w:rsidR="008F0652" w:rsidRDefault="00116CFE">
      <w:pPr>
        <w:pStyle w:val="Title"/>
        <w:spacing w:before="0" w:after="480" w:line="360" w:lineRule="auto"/>
        <w:outlineLvl w:val="9"/>
      </w:pPr>
      <w:bookmarkStart w:id="0" w:name="_Toc243831372"/>
      <w:r>
        <w:rPr>
          <w:rFonts w:ascii="Times New Roman" w:hAnsi="Times New Roman"/>
        </w:rPr>
        <w:t>Water Storage Trends and Climate Attribution Across River Basins in Thailand</w:t>
      </w:r>
      <w:bookmarkEnd w:id="0"/>
    </w:p>
    <w:p w14:paraId="1B7487B9" w14:textId="77777777" w:rsidR="008F0652" w:rsidRDefault="00116CFE">
      <w:pPr>
        <w:spacing w:after="300" w:line="360" w:lineRule="auto"/>
        <w:jc w:val="center"/>
      </w:pPr>
      <w:r>
        <w:t>by</w:t>
      </w:r>
    </w:p>
    <w:p w14:paraId="6087805F" w14:textId="77777777" w:rsidR="008F0652" w:rsidRDefault="00116CFE">
      <w:pPr>
        <w:spacing w:after="300" w:line="360" w:lineRule="auto"/>
        <w:jc w:val="center"/>
      </w:pPr>
      <w:r>
        <w:t>Farzeen Khan</w:t>
      </w:r>
    </w:p>
    <w:p w14:paraId="4954B73E" w14:textId="77777777" w:rsidR="008F0652" w:rsidRDefault="00116CFE">
      <w:pPr>
        <w:spacing w:after="300" w:line="360" w:lineRule="auto"/>
        <w:jc w:val="center"/>
      </w:pPr>
      <w:r>
        <w:t>A research thesis report</w:t>
      </w:r>
    </w:p>
    <w:p w14:paraId="5206B398" w14:textId="77777777" w:rsidR="008F0652" w:rsidRDefault="00116CFE">
      <w:pPr>
        <w:spacing w:after="300" w:line="360" w:lineRule="auto"/>
        <w:jc w:val="center"/>
      </w:pPr>
      <w:r>
        <w:t>Master of Science in Water Engineering and Management</w:t>
      </w:r>
    </w:p>
    <w:p w14:paraId="6624A189" w14:textId="77777777" w:rsidR="008F0652" w:rsidRDefault="00116CFE">
      <w:pPr>
        <w:spacing w:after="300" w:line="360" w:lineRule="auto"/>
        <w:jc w:val="center"/>
      </w:pPr>
      <w:r>
        <w:t>Advisor Dr. Natthachet Tangdamrongsub</w:t>
      </w:r>
    </w:p>
    <w:p w14:paraId="26560460" w14:textId="77777777" w:rsidR="008F0652" w:rsidRDefault="00116CFE">
      <w:pPr>
        <w:spacing w:after="300" w:line="360" w:lineRule="auto"/>
        <w:jc w:val="center"/>
      </w:pPr>
      <w:r>
        <w:t>Asian Institute of Technology</w:t>
      </w:r>
    </w:p>
    <w:p w14:paraId="4CF2972A" w14:textId="77777777" w:rsidR="008F0652" w:rsidRDefault="00116CFE">
      <w:pPr>
        <w:spacing w:after="300" w:line="360" w:lineRule="auto"/>
        <w:jc w:val="center"/>
      </w:pPr>
      <w:r>
        <w:t>Thailand</w:t>
      </w:r>
    </w:p>
    <w:p w14:paraId="119DFA41" w14:textId="77777777" w:rsidR="008F0652" w:rsidRDefault="00116CFE">
      <w:pPr>
        <w:spacing w:after="300" w:line="360" w:lineRule="auto"/>
        <w:jc w:val="center"/>
      </w:pPr>
      <w:r>
        <w:t>October 2026</w:t>
      </w:r>
    </w:p>
    <w:p w14:paraId="74965AD7" w14:textId="77777777" w:rsidR="008F0652" w:rsidRDefault="00116CFE">
      <w:pPr>
        <w:keepNext/>
        <w:pageBreakBefore/>
        <w:spacing w:after="160"/>
      </w:pPr>
      <w:r>
        <w:rPr>
          <w:b/>
        </w:rPr>
        <w:lastRenderedPageBreak/>
        <w:t>ABSTRACT</w:t>
      </w:r>
    </w:p>
    <w:p w14:paraId="4727D208" w14:textId="77777777" w:rsidR="008F0652" w:rsidRDefault="00116CFE">
      <w:pPr>
        <w:spacing w:after="100" w:line="360" w:lineRule="auto"/>
        <w:jc w:val="both"/>
      </w:pPr>
      <w:r>
        <w:t>This study examines changes in total and groundwater storage across Thailand's 22 principal river basins. It addresses three objectives: measure storage trends, assess the climate-related baseline and the remaining residual, and provide a reproducible decision-support website. GRACE and GRACE-FO observations provide total water storage anomalies (TWSA). Groundwater storage anomalies (GWSA) are calculated by subtracting soil, surface, canopy and snow water anomalies. All terms use compatible units, reference periods and spatial coverage. National TWSA decreased by 7.51 mm/year through September 2024, while GWSA decreased by 6.84 mm/year through September 2023. Basin rankings change substantially between processing chains, so local rankings need caution. A naturalized WaterGAP simulation provides the baseline without the direct human activities represented in its paired historical simulation. Statistical models reconstruct this baseline from rainfall, potential evapotranspiration and climate memory; they are tested on 2016–2023 data that were excluded from fitting and model selection. GLDAS is used to compare matching soil, canopy and snow compartments. The observation-minus-baseline residual contains both human effects and errors in the observations and models. Groundwater levels and independent reservoir records therefore provide supporting checks rather than a direct measurement of the full human component. Groundwater agreement is weak and changes with the selected wells and years. The season- and trend-adjusted national reservoir correlation is 0.439 across 73 scene-supported months. The main finding is a national storage decline, with greater uncertainty in basin rankings and human attribution. The report presents the results through 21 figures, an interactive website and code that can be rerun independently.</w:t>
      </w:r>
    </w:p>
    <w:p w14:paraId="5DB15459" w14:textId="77777777" w:rsidR="008F0652" w:rsidRDefault="00116CFE">
      <w:pPr>
        <w:keepNext/>
        <w:pageBreakBefore/>
        <w:spacing w:after="160"/>
      </w:pPr>
      <w:r>
        <w:rPr>
          <w:b/>
        </w:rPr>
        <w:lastRenderedPageBreak/>
        <w:t>CONTENTS</w:t>
      </w:r>
    </w:p>
    <w:p w14:paraId="2F32F854" w14:textId="78B5E2B5" w:rsidR="003A4176" w:rsidRPr="003A4176" w:rsidRDefault="00116CFE" w:rsidP="003A4176">
      <w:pPr>
        <w:pStyle w:val="TOC1"/>
        <w:spacing w:after="20" w:line="240" w:lineRule="auto"/>
        <w:rPr>
          <w:rFonts w:eastAsiaTheme="minorEastAsia"/>
          <w:b w:val="0"/>
          <w:bCs w:val="0"/>
          <w:noProof/>
          <w:color w:val="auto"/>
          <w:sz w:val="21"/>
          <w:szCs w:val="22"/>
          <w:lang w:bidi="ar-SA"/>
        </w:rPr>
      </w:pPr>
      <w:r w:rsidRPr="003A4176">
        <w:rPr>
          <w:sz w:val="21"/>
        </w:rPr>
        <w:fldChar w:fldCharType="begin"/>
      </w:r>
      <w:r w:rsidRPr="003A4176">
        <w:rPr>
          <w:sz w:val="21"/>
        </w:rPr>
        <w:instrText>TOC \o "1-2" \h \z</w:instrText>
      </w:r>
      <w:r w:rsidRPr="003A4176">
        <w:rPr>
          <w:sz w:val="21"/>
        </w:rPr>
        <w:fldChar w:fldCharType="separate"/>
      </w:r>
      <w:hyperlink w:anchor="_Toc243831372" w:history="1">
        <w:r w:rsidR="003A4176" w:rsidRPr="003A4176">
          <w:rPr>
            <w:rStyle w:val="Hyperlink"/>
            <w:noProof/>
            <w:sz w:val="21"/>
          </w:rPr>
          <w:t>Water Storage Trends and Climate Attribution Across River Basins in Thailand</w:t>
        </w:r>
        <w:r w:rsidR="003A4176" w:rsidRPr="003A4176">
          <w:rPr>
            <w:noProof/>
            <w:webHidden/>
            <w:sz w:val="21"/>
          </w:rPr>
          <w:tab/>
        </w:r>
        <w:r w:rsidR="003A4176" w:rsidRPr="003A4176">
          <w:rPr>
            <w:noProof/>
            <w:webHidden/>
            <w:sz w:val="21"/>
          </w:rPr>
          <w:fldChar w:fldCharType="begin"/>
        </w:r>
        <w:r w:rsidR="003A4176" w:rsidRPr="003A4176">
          <w:rPr>
            <w:noProof/>
            <w:webHidden/>
            <w:sz w:val="21"/>
          </w:rPr>
          <w:instrText xml:space="preserve"> PAGEREF _Toc243831372 \h </w:instrText>
        </w:r>
        <w:r w:rsidR="003A4176" w:rsidRPr="003A4176">
          <w:rPr>
            <w:noProof/>
            <w:webHidden/>
            <w:sz w:val="21"/>
          </w:rPr>
        </w:r>
        <w:r w:rsidR="003A4176" w:rsidRPr="003A4176">
          <w:rPr>
            <w:noProof/>
            <w:webHidden/>
            <w:sz w:val="21"/>
          </w:rPr>
          <w:fldChar w:fldCharType="separate"/>
        </w:r>
        <w:r w:rsidR="003A4176">
          <w:rPr>
            <w:noProof/>
            <w:webHidden/>
            <w:sz w:val="21"/>
          </w:rPr>
          <w:t>i</w:t>
        </w:r>
        <w:r w:rsidR="003A4176" w:rsidRPr="003A4176">
          <w:rPr>
            <w:noProof/>
            <w:webHidden/>
            <w:sz w:val="21"/>
          </w:rPr>
          <w:fldChar w:fldCharType="end"/>
        </w:r>
      </w:hyperlink>
    </w:p>
    <w:p w14:paraId="516D73F9" w14:textId="199722B9" w:rsidR="003A4176" w:rsidRPr="003A4176" w:rsidRDefault="003A4176" w:rsidP="003A4176">
      <w:pPr>
        <w:pStyle w:val="TOC1"/>
        <w:spacing w:after="20" w:line="240" w:lineRule="auto"/>
        <w:rPr>
          <w:rFonts w:eastAsiaTheme="minorEastAsia"/>
          <w:b w:val="0"/>
          <w:bCs w:val="0"/>
          <w:noProof/>
          <w:color w:val="auto"/>
          <w:sz w:val="21"/>
          <w:szCs w:val="22"/>
          <w:lang w:bidi="ar-SA"/>
        </w:rPr>
      </w:pPr>
      <w:hyperlink w:anchor="_Toc243831373" w:history="1">
        <w:r w:rsidRPr="003A4176">
          <w:rPr>
            <w:rStyle w:val="Hyperlink"/>
            <w:noProof/>
            <w:sz w:val="21"/>
          </w:rPr>
          <w:t>CHAPTER 1 INTRODUCTION</w:t>
        </w:r>
        <w:r w:rsidRPr="003A4176">
          <w:rPr>
            <w:noProof/>
            <w:webHidden/>
            <w:sz w:val="21"/>
          </w:rPr>
          <w:tab/>
        </w:r>
        <w:r w:rsidRPr="003A4176">
          <w:rPr>
            <w:noProof/>
            <w:webHidden/>
            <w:sz w:val="21"/>
          </w:rPr>
          <w:fldChar w:fldCharType="begin"/>
        </w:r>
        <w:r w:rsidRPr="003A4176">
          <w:rPr>
            <w:noProof/>
            <w:webHidden/>
            <w:sz w:val="21"/>
          </w:rPr>
          <w:instrText xml:space="preserve"> PAGEREF _Toc243831373 \h </w:instrText>
        </w:r>
        <w:r w:rsidRPr="003A4176">
          <w:rPr>
            <w:noProof/>
            <w:webHidden/>
            <w:sz w:val="21"/>
          </w:rPr>
        </w:r>
        <w:r w:rsidRPr="003A4176">
          <w:rPr>
            <w:noProof/>
            <w:webHidden/>
            <w:sz w:val="21"/>
          </w:rPr>
          <w:fldChar w:fldCharType="separate"/>
        </w:r>
        <w:r>
          <w:rPr>
            <w:noProof/>
            <w:webHidden/>
            <w:sz w:val="21"/>
          </w:rPr>
          <w:t>1</w:t>
        </w:r>
        <w:r w:rsidRPr="003A4176">
          <w:rPr>
            <w:noProof/>
            <w:webHidden/>
            <w:sz w:val="21"/>
          </w:rPr>
          <w:fldChar w:fldCharType="end"/>
        </w:r>
      </w:hyperlink>
    </w:p>
    <w:p w14:paraId="6F06FFE8" w14:textId="03AA6D5A" w:rsidR="003A4176" w:rsidRPr="003A4176" w:rsidRDefault="003A4176" w:rsidP="003A4176">
      <w:pPr>
        <w:pStyle w:val="TOC2"/>
        <w:spacing w:after="20" w:line="240" w:lineRule="auto"/>
        <w:rPr>
          <w:rFonts w:eastAsiaTheme="minorEastAsia"/>
          <w:noProof/>
          <w:color w:val="auto"/>
          <w:sz w:val="21"/>
          <w:szCs w:val="22"/>
          <w:lang w:bidi="ar-SA"/>
        </w:rPr>
      </w:pPr>
      <w:hyperlink w:anchor="_Toc243831374" w:history="1">
        <w:r w:rsidRPr="003A4176">
          <w:rPr>
            <w:rStyle w:val="Hyperlink"/>
            <w:noProof/>
            <w:sz w:val="21"/>
          </w:rPr>
          <w:t>Why climate and human effects are difficult to separate</w:t>
        </w:r>
        <w:r w:rsidRPr="003A4176">
          <w:rPr>
            <w:noProof/>
            <w:webHidden/>
            <w:sz w:val="21"/>
          </w:rPr>
          <w:tab/>
        </w:r>
        <w:r w:rsidRPr="003A4176">
          <w:rPr>
            <w:noProof/>
            <w:webHidden/>
            <w:sz w:val="21"/>
          </w:rPr>
          <w:fldChar w:fldCharType="begin"/>
        </w:r>
        <w:r w:rsidRPr="003A4176">
          <w:rPr>
            <w:noProof/>
            <w:webHidden/>
            <w:sz w:val="21"/>
          </w:rPr>
          <w:instrText xml:space="preserve"> PAGEREF _Toc243831374 \h </w:instrText>
        </w:r>
        <w:r w:rsidRPr="003A4176">
          <w:rPr>
            <w:noProof/>
            <w:webHidden/>
            <w:sz w:val="21"/>
          </w:rPr>
        </w:r>
        <w:r w:rsidRPr="003A4176">
          <w:rPr>
            <w:noProof/>
            <w:webHidden/>
            <w:sz w:val="21"/>
          </w:rPr>
          <w:fldChar w:fldCharType="separate"/>
        </w:r>
        <w:r>
          <w:rPr>
            <w:noProof/>
            <w:webHidden/>
            <w:sz w:val="21"/>
          </w:rPr>
          <w:t>2</w:t>
        </w:r>
        <w:r w:rsidRPr="003A4176">
          <w:rPr>
            <w:noProof/>
            <w:webHidden/>
            <w:sz w:val="21"/>
          </w:rPr>
          <w:fldChar w:fldCharType="end"/>
        </w:r>
      </w:hyperlink>
    </w:p>
    <w:p w14:paraId="7A94490F" w14:textId="5D9AA7AC" w:rsidR="003A4176" w:rsidRPr="003A4176" w:rsidRDefault="003A4176" w:rsidP="003A4176">
      <w:pPr>
        <w:pStyle w:val="TOC2"/>
        <w:spacing w:after="20" w:line="240" w:lineRule="auto"/>
        <w:rPr>
          <w:rFonts w:eastAsiaTheme="minorEastAsia"/>
          <w:noProof/>
          <w:color w:val="auto"/>
          <w:sz w:val="21"/>
          <w:szCs w:val="22"/>
          <w:lang w:bidi="ar-SA"/>
        </w:rPr>
      </w:pPr>
      <w:hyperlink w:anchor="_Toc243831375" w:history="1">
        <w:r w:rsidRPr="003A4176">
          <w:rPr>
            <w:rStyle w:val="Hyperlink"/>
            <w:noProof/>
            <w:sz w:val="21"/>
          </w:rPr>
          <w:t>Objectives and proposed contribution</w:t>
        </w:r>
        <w:r w:rsidRPr="003A4176">
          <w:rPr>
            <w:noProof/>
            <w:webHidden/>
            <w:sz w:val="21"/>
          </w:rPr>
          <w:tab/>
        </w:r>
        <w:r w:rsidRPr="003A4176">
          <w:rPr>
            <w:noProof/>
            <w:webHidden/>
            <w:sz w:val="21"/>
          </w:rPr>
          <w:fldChar w:fldCharType="begin"/>
        </w:r>
        <w:r w:rsidRPr="003A4176">
          <w:rPr>
            <w:noProof/>
            <w:webHidden/>
            <w:sz w:val="21"/>
          </w:rPr>
          <w:instrText xml:space="preserve"> PAGEREF _Toc243831375 \h </w:instrText>
        </w:r>
        <w:r w:rsidRPr="003A4176">
          <w:rPr>
            <w:noProof/>
            <w:webHidden/>
            <w:sz w:val="21"/>
          </w:rPr>
        </w:r>
        <w:r w:rsidRPr="003A4176">
          <w:rPr>
            <w:noProof/>
            <w:webHidden/>
            <w:sz w:val="21"/>
          </w:rPr>
          <w:fldChar w:fldCharType="separate"/>
        </w:r>
        <w:r>
          <w:rPr>
            <w:noProof/>
            <w:webHidden/>
            <w:sz w:val="21"/>
          </w:rPr>
          <w:t>3</w:t>
        </w:r>
        <w:r w:rsidRPr="003A4176">
          <w:rPr>
            <w:noProof/>
            <w:webHidden/>
            <w:sz w:val="21"/>
          </w:rPr>
          <w:fldChar w:fldCharType="end"/>
        </w:r>
      </w:hyperlink>
    </w:p>
    <w:p w14:paraId="25C3C64D" w14:textId="79AD7468" w:rsidR="003A4176" w:rsidRPr="003A4176" w:rsidRDefault="003A4176" w:rsidP="003A4176">
      <w:pPr>
        <w:pStyle w:val="TOC1"/>
        <w:spacing w:after="20" w:line="240" w:lineRule="auto"/>
        <w:rPr>
          <w:rFonts w:eastAsiaTheme="minorEastAsia"/>
          <w:b w:val="0"/>
          <w:bCs w:val="0"/>
          <w:noProof/>
          <w:color w:val="auto"/>
          <w:sz w:val="21"/>
          <w:szCs w:val="22"/>
          <w:lang w:bidi="ar-SA"/>
        </w:rPr>
      </w:pPr>
      <w:hyperlink w:anchor="_Toc243831376" w:history="1">
        <w:r w:rsidRPr="003A4176">
          <w:rPr>
            <w:rStyle w:val="Hyperlink"/>
            <w:noProof/>
            <w:sz w:val="21"/>
          </w:rPr>
          <w:t>CHAPTER 2 LITERATURE REVIEW</w:t>
        </w:r>
        <w:r w:rsidRPr="003A4176">
          <w:rPr>
            <w:noProof/>
            <w:webHidden/>
            <w:sz w:val="21"/>
          </w:rPr>
          <w:tab/>
        </w:r>
        <w:r w:rsidRPr="003A4176">
          <w:rPr>
            <w:noProof/>
            <w:webHidden/>
            <w:sz w:val="21"/>
          </w:rPr>
          <w:fldChar w:fldCharType="begin"/>
        </w:r>
        <w:r w:rsidRPr="003A4176">
          <w:rPr>
            <w:noProof/>
            <w:webHidden/>
            <w:sz w:val="21"/>
          </w:rPr>
          <w:instrText xml:space="preserve"> PAGEREF _Toc243831376 \h </w:instrText>
        </w:r>
        <w:r w:rsidRPr="003A4176">
          <w:rPr>
            <w:noProof/>
            <w:webHidden/>
            <w:sz w:val="21"/>
          </w:rPr>
        </w:r>
        <w:r w:rsidRPr="003A4176">
          <w:rPr>
            <w:noProof/>
            <w:webHidden/>
            <w:sz w:val="21"/>
          </w:rPr>
          <w:fldChar w:fldCharType="separate"/>
        </w:r>
        <w:r>
          <w:rPr>
            <w:noProof/>
            <w:webHidden/>
            <w:sz w:val="21"/>
          </w:rPr>
          <w:t>5</w:t>
        </w:r>
        <w:r w:rsidRPr="003A4176">
          <w:rPr>
            <w:noProof/>
            <w:webHidden/>
            <w:sz w:val="21"/>
          </w:rPr>
          <w:fldChar w:fldCharType="end"/>
        </w:r>
      </w:hyperlink>
    </w:p>
    <w:p w14:paraId="629B4991" w14:textId="54A99FC3" w:rsidR="003A4176" w:rsidRPr="003A4176" w:rsidRDefault="003A4176" w:rsidP="003A4176">
      <w:pPr>
        <w:pStyle w:val="TOC2"/>
        <w:spacing w:after="20" w:line="240" w:lineRule="auto"/>
        <w:rPr>
          <w:rFonts w:eastAsiaTheme="minorEastAsia"/>
          <w:noProof/>
          <w:color w:val="auto"/>
          <w:sz w:val="21"/>
          <w:szCs w:val="22"/>
          <w:lang w:bidi="ar-SA"/>
        </w:rPr>
      </w:pPr>
      <w:hyperlink w:anchor="_Toc243831377" w:history="1">
        <w:r w:rsidRPr="003A4176">
          <w:rPr>
            <w:rStyle w:val="Hyperlink"/>
            <w:noProof/>
            <w:sz w:val="21"/>
          </w:rPr>
          <w:t>Groundwater isolation and compartment compatibility</w:t>
        </w:r>
        <w:r w:rsidRPr="003A4176">
          <w:rPr>
            <w:noProof/>
            <w:webHidden/>
            <w:sz w:val="21"/>
          </w:rPr>
          <w:tab/>
        </w:r>
        <w:r w:rsidRPr="003A4176">
          <w:rPr>
            <w:noProof/>
            <w:webHidden/>
            <w:sz w:val="21"/>
          </w:rPr>
          <w:fldChar w:fldCharType="begin"/>
        </w:r>
        <w:r w:rsidRPr="003A4176">
          <w:rPr>
            <w:noProof/>
            <w:webHidden/>
            <w:sz w:val="21"/>
          </w:rPr>
          <w:instrText xml:space="preserve"> PAGEREF _Toc243831377 \h </w:instrText>
        </w:r>
        <w:r w:rsidRPr="003A4176">
          <w:rPr>
            <w:noProof/>
            <w:webHidden/>
            <w:sz w:val="21"/>
          </w:rPr>
        </w:r>
        <w:r w:rsidRPr="003A4176">
          <w:rPr>
            <w:noProof/>
            <w:webHidden/>
            <w:sz w:val="21"/>
          </w:rPr>
          <w:fldChar w:fldCharType="separate"/>
        </w:r>
        <w:r>
          <w:rPr>
            <w:noProof/>
            <w:webHidden/>
            <w:sz w:val="21"/>
          </w:rPr>
          <w:t>6</w:t>
        </w:r>
        <w:r w:rsidRPr="003A4176">
          <w:rPr>
            <w:noProof/>
            <w:webHidden/>
            <w:sz w:val="21"/>
          </w:rPr>
          <w:fldChar w:fldCharType="end"/>
        </w:r>
      </w:hyperlink>
    </w:p>
    <w:p w14:paraId="7A623875" w14:textId="0CAF25C2" w:rsidR="003A4176" w:rsidRPr="003A4176" w:rsidRDefault="003A4176" w:rsidP="003A4176">
      <w:pPr>
        <w:pStyle w:val="TOC2"/>
        <w:spacing w:after="20" w:line="240" w:lineRule="auto"/>
        <w:rPr>
          <w:rFonts w:eastAsiaTheme="minorEastAsia"/>
          <w:noProof/>
          <w:color w:val="auto"/>
          <w:sz w:val="21"/>
          <w:szCs w:val="22"/>
          <w:lang w:bidi="ar-SA"/>
        </w:rPr>
      </w:pPr>
      <w:hyperlink w:anchor="_Toc243831378" w:history="1">
        <w:r w:rsidRPr="003A4176">
          <w:rPr>
            <w:rStyle w:val="Hyperlink"/>
            <w:noProof/>
            <w:sz w:val="21"/>
          </w:rPr>
          <w:t>Naturalized models and the meaning of attribution</w:t>
        </w:r>
        <w:r w:rsidRPr="003A4176">
          <w:rPr>
            <w:noProof/>
            <w:webHidden/>
            <w:sz w:val="21"/>
          </w:rPr>
          <w:tab/>
        </w:r>
        <w:r w:rsidRPr="003A4176">
          <w:rPr>
            <w:noProof/>
            <w:webHidden/>
            <w:sz w:val="21"/>
          </w:rPr>
          <w:fldChar w:fldCharType="begin"/>
        </w:r>
        <w:r w:rsidRPr="003A4176">
          <w:rPr>
            <w:noProof/>
            <w:webHidden/>
            <w:sz w:val="21"/>
          </w:rPr>
          <w:instrText xml:space="preserve"> PAGEREF _Toc243831378 \h </w:instrText>
        </w:r>
        <w:r w:rsidRPr="003A4176">
          <w:rPr>
            <w:noProof/>
            <w:webHidden/>
            <w:sz w:val="21"/>
          </w:rPr>
        </w:r>
        <w:r w:rsidRPr="003A4176">
          <w:rPr>
            <w:noProof/>
            <w:webHidden/>
            <w:sz w:val="21"/>
          </w:rPr>
          <w:fldChar w:fldCharType="separate"/>
        </w:r>
        <w:r>
          <w:rPr>
            <w:noProof/>
            <w:webHidden/>
            <w:sz w:val="21"/>
          </w:rPr>
          <w:t>7</w:t>
        </w:r>
        <w:r w:rsidRPr="003A4176">
          <w:rPr>
            <w:noProof/>
            <w:webHidden/>
            <w:sz w:val="21"/>
          </w:rPr>
          <w:fldChar w:fldCharType="end"/>
        </w:r>
      </w:hyperlink>
    </w:p>
    <w:p w14:paraId="251CD937" w14:textId="0AC1A834" w:rsidR="003A4176" w:rsidRPr="003A4176" w:rsidRDefault="003A4176" w:rsidP="003A4176">
      <w:pPr>
        <w:pStyle w:val="TOC2"/>
        <w:spacing w:after="20" w:line="240" w:lineRule="auto"/>
        <w:rPr>
          <w:rFonts w:eastAsiaTheme="minorEastAsia"/>
          <w:noProof/>
          <w:color w:val="auto"/>
          <w:sz w:val="21"/>
          <w:szCs w:val="22"/>
          <w:lang w:bidi="ar-SA"/>
        </w:rPr>
      </w:pPr>
      <w:hyperlink w:anchor="_Toc243831379" w:history="1">
        <w:r w:rsidRPr="003A4176">
          <w:rPr>
            <w:rStyle w:val="Hyperlink"/>
            <w:noProof/>
            <w:sz w:val="21"/>
          </w:rPr>
          <w:t>Model skill beyond a seasonal cycle</w:t>
        </w:r>
        <w:r w:rsidRPr="003A4176">
          <w:rPr>
            <w:noProof/>
            <w:webHidden/>
            <w:sz w:val="21"/>
          </w:rPr>
          <w:tab/>
        </w:r>
        <w:r w:rsidRPr="003A4176">
          <w:rPr>
            <w:noProof/>
            <w:webHidden/>
            <w:sz w:val="21"/>
          </w:rPr>
          <w:fldChar w:fldCharType="begin"/>
        </w:r>
        <w:r w:rsidRPr="003A4176">
          <w:rPr>
            <w:noProof/>
            <w:webHidden/>
            <w:sz w:val="21"/>
          </w:rPr>
          <w:instrText xml:space="preserve"> PAGEREF _Toc243831379 \h </w:instrText>
        </w:r>
        <w:r w:rsidRPr="003A4176">
          <w:rPr>
            <w:noProof/>
            <w:webHidden/>
            <w:sz w:val="21"/>
          </w:rPr>
        </w:r>
        <w:r w:rsidRPr="003A4176">
          <w:rPr>
            <w:noProof/>
            <w:webHidden/>
            <w:sz w:val="21"/>
          </w:rPr>
          <w:fldChar w:fldCharType="separate"/>
        </w:r>
        <w:r>
          <w:rPr>
            <w:noProof/>
            <w:webHidden/>
            <w:sz w:val="21"/>
          </w:rPr>
          <w:t>8</w:t>
        </w:r>
        <w:r w:rsidRPr="003A4176">
          <w:rPr>
            <w:noProof/>
            <w:webHidden/>
            <w:sz w:val="21"/>
          </w:rPr>
          <w:fldChar w:fldCharType="end"/>
        </w:r>
      </w:hyperlink>
    </w:p>
    <w:p w14:paraId="5EC5DE6F" w14:textId="4271D1FF" w:rsidR="003A4176" w:rsidRPr="003A4176" w:rsidRDefault="003A4176" w:rsidP="003A4176">
      <w:pPr>
        <w:pStyle w:val="TOC2"/>
        <w:spacing w:after="20" w:line="240" w:lineRule="auto"/>
        <w:rPr>
          <w:rFonts w:eastAsiaTheme="minorEastAsia"/>
          <w:noProof/>
          <w:color w:val="auto"/>
          <w:sz w:val="21"/>
          <w:szCs w:val="22"/>
          <w:lang w:bidi="ar-SA"/>
        </w:rPr>
      </w:pPr>
      <w:hyperlink w:anchor="_Toc243831380" w:history="1">
        <w:r w:rsidRPr="003A4176">
          <w:rPr>
            <w:rStyle w:val="Hyperlink"/>
            <w:noProof/>
            <w:sz w:val="21"/>
          </w:rPr>
          <w:t>Groundwater observations and network effects</w:t>
        </w:r>
        <w:r w:rsidRPr="003A4176">
          <w:rPr>
            <w:noProof/>
            <w:webHidden/>
            <w:sz w:val="21"/>
          </w:rPr>
          <w:tab/>
        </w:r>
        <w:r w:rsidRPr="003A4176">
          <w:rPr>
            <w:noProof/>
            <w:webHidden/>
            <w:sz w:val="21"/>
          </w:rPr>
          <w:fldChar w:fldCharType="begin"/>
        </w:r>
        <w:r w:rsidRPr="003A4176">
          <w:rPr>
            <w:noProof/>
            <w:webHidden/>
            <w:sz w:val="21"/>
          </w:rPr>
          <w:instrText xml:space="preserve"> PAGEREF _Toc243831380 \h </w:instrText>
        </w:r>
        <w:r w:rsidRPr="003A4176">
          <w:rPr>
            <w:noProof/>
            <w:webHidden/>
            <w:sz w:val="21"/>
          </w:rPr>
        </w:r>
        <w:r w:rsidRPr="003A4176">
          <w:rPr>
            <w:noProof/>
            <w:webHidden/>
            <w:sz w:val="21"/>
          </w:rPr>
          <w:fldChar w:fldCharType="separate"/>
        </w:r>
        <w:r>
          <w:rPr>
            <w:noProof/>
            <w:webHidden/>
            <w:sz w:val="21"/>
          </w:rPr>
          <w:t>9</w:t>
        </w:r>
        <w:r w:rsidRPr="003A4176">
          <w:rPr>
            <w:noProof/>
            <w:webHidden/>
            <w:sz w:val="21"/>
          </w:rPr>
          <w:fldChar w:fldCharType="end"/>
        </w:r>
      </w:hyperlink>
    </w:p>
    <w:p w14:paraId="67F31ECA" w14:textId="340C139A" w:rsidR="003A4176" w:rsidRPr="003A4176" w:rsidRDefault="003A4176" w:rsidP="003A4176">
      <w:pPr>
        <w:pStyle w:val="TOC2"/>
        <w:spacing w:after="20" w:line="240" w:lineRule="auto"/>
        <w:rPr>
          <w:rFonts w:eastAsiaTheme="minorEastAsia"/>
          <w:noProof/>
          <w:color w:val="auto"/>
          <w:sz w:val="21"/>
          <w:szCs w:val="22"/>
          <w:lang w:bidi="ar-SA"/>
        </w:rPr>
      </w:pPr>
      <w:hyperlink w:anchor="_Toc243831381" w:history="1">
        <w:r w:rsidRPr="003A4176">
          <w:rPr>
            <w:rStyle w:val="Hyperlink"/>
            <w:noProof/>
            <w:sz w:val="21"/>
          </w:rPr>
          <w:t>Thai studies and the remaining research gap</w:t>
        </w:r>
        <w:r w:rsidRPr="003A4176">
          <w:rPr>
            <w:noProof/>
            <w:webHidden/>
            <w:sz w:val="21"/>
          </w:rPr>
          <w:tab/>
        </w:r>
        <w:r w:rsidRPr="003A4176">
          <w:rPr>
            <w:noProof/>
            <w:webHidden/>
            <w:sz w:val="21"/>
          </w:rPr>
          <w:fldChar w:fldCharType="begin"/>
        </w:r>
        <w:r w:rsidRPr="003A4176">
          <w:rPr>
            <w:noProof/>
            <w:webHidden/>
            <w:sz w:val="21"/>
          </w:rPr>
          <w:instrText xml:space="preserve"> PAGEREF _Toc243831381 \h </w:instrText>
        </w:r>
        <w:r w:rsidRPr="003A4176">
          <w:rPr>
            <w:noProof/>
            <w:webHidden/>
            <w:sz w:val="21"/>
          </w:rPr>
        </w:r>
        <w:r w:rsidRPr="003A4176">
          <w:rPr>
            <w:noProof/>
            <w:webHidden/>
            <w:sz w:val="21"/>
          </w:rPr>
          <w:fldChar w:fldCharType="separate"/>
        </w:r>
        <w:r>
          <w:rPr>
            <w:noProof/>
            <w:webHidden/>
            <w:sz w:val="21"/>
          </w:rPr>
          <w:t>10</w:t>
        </w:r>
        <w:r w:rsidRPr="003A4176">
          <w:rPr>
            <w:noProof/>
            <w:webHidden/>
            <w:sz w:val="21"/>
          </w:rPr>
          <w:fldChar w:fldCharType="end"/>
        </w:r>
      </w:hyperlink>
    </w:p>
    <w:p w14:paraId="74F11CBF" w14:textId="4215C71D" w:rsidR="003A4176" w:rsidRPr="003A4176" w:rsidRDefault="003A4176" w:rsidP="003A4176">
      <w:pPr>
        <w:pStyle w:val="TOC1"/>
        <w:spacing w:after="20" w:line="240" w:lineRule="auto"/>
        <w:rPr>
          <w:rFonts w:eastAsiaTheme="minorEastAsia"/>
          <w:b w:val="0"/>
          <w:bCs w:val="0"/>
          <w:noProof/>
          <w:color w:val="auto"/>
          <w:sz w:val="21"/>
          <w:szCs w:val="22"/>
          <w:lang w:bidi="ar-SA"/>
        </w:rPr>
      </w:pPr>
      <w:hyperlink w:anchor="_Toc243831382" w:history="1">
        <w:r w:rsidRPr="003A4176">
          <w:rPr>
            <w:rStyle w:val="Hyperlink"/>
            <w:noProof/>
            <w:sz w:val="21"/>
          </w:rPr>
          <w:t>CHAPTER 3 STUDY AREA AND DATA</w:t>
        </w:r>
        <w:r w:rsidRPr="003A4176">
          <w:rPr>
            <w:noProof/>
            <w:webHidden/>
            <w:sz w:val="21"/>
          </w:rPr>
          <w:tab/>
        </w:r>
        <w:r w:rsidRPr="003A4176">
          <w:rPr>
            <w:noProof/>
            <w:webHidden/>
            <w:sz w:val="21"/>
          </w:rPr>
          <w:fldChar w:fldCharType="begin"/>
        </w:r>
        <w:r w:rsidRPr="003A4176">
          <w:rPr>
            <w:noProof/>
            <w:webHidden/>
            <w:sz w:val="21"/>
          </w:rPr>
          <w:instrText xml:space="preserve"> PAGEREF _Toc243831382 \h </w:instrText>
        </w:r>
        <w:r w:rsidRPr="003A4176">
          <w:rPr>
            <w:noProof/>
            <w:webHidden/>
            <w:sz w:val="21"/>
          </w:rPr>
        </w:r>
        <w:r w:rsidRPr="003A4176">
          <w:rPr>
            <w:noProof/>
            <w:webHidden/>
            <w:sz w:val="21"/>
          </w:rPr>
          <w:fldChar w:fldCharType="separate"/>
        </w:r>
        <w:r>
          <w:rPr>
            <w:noProof/>
            <w:webHidden/>
            <w:sz w:val="21"/>
          </w:rPr>
          <w:t>12</w:t>
        </w:r>
        <w:r w:rsidRPr="003A4176">
          <w:rPr>
            <w:noProof/>
            <w:webHidden/>
            <w:sz w:val="21"/>
          </w:rPr>
          <w:fldChar w:fldCharType="end"/>
        </w:r>
      </w:hyperlink>
    </w:p>
    <w:p w14:paraId="60E8C4C5" w14:textId="6C1E50D0" w:rsidR="003A4176" w:rsidRPr="003A4176" w:rsidRDefault="003A4176" w:rsidP="003A4176">
      <w:pPr>
        <w:pStyle w:val="TOC2"/>
        <w:spacing w:after="20" w:line="240" w:lineRule="auto"/>
        <w:rPr>
          <w:rFonts w:eastAsiaTheme="minorEastAsia"/>
          <w:noProof/>
          <w:color w:val="auto"/>
          <w:sz w:val="21"/>
          <w:szCs w:val="22"/>
          <w:lang w:bidi="ar-SA"/>
        </w:rPr>
      </w:pPr>
      <w:hyperlink w:anchor="_Toc243831383" w:history="1">
        <w:r w:rsidRPr="003A4176">
          <w:rPr>
            <w:rStyle w:val="Hyperlink"/>
            <w:noProof/>
            <w:sz w:val="21"/>
          </w:rPr>
          <w:t>Input records and analysis periods</w:t>
        </w:r>
        <w:r w:rsidRPr="003A4176">
          <w:rPr>
            <w:noProof/>
            <w:webHidden/>
            <w:sz w:val="21"/>
          </w:rPr>
          <w:tab/>
        </w:r>
        <w:r w:rsidRPr="003A4176">
          <w:rPr>
            <w:noProof/>
            <w:webHidden/>
            <w:sz w:val="21"/>
          </w:rPr>
          <w:fldChar w:fldCharType="begin"/>
        </w:r>
        <w:r w:rsidRPr="003A4176">
          <w:rPr>
            <w:noProof/>
            <w:webHidden/>
            <w:sz w:val="21"/>
          </w:rPr>
          <w:instrText xml:space="preserve"> PAGEREF _Toc243831383 \h </w:instrText>
        </w:r>
        <w:r w:rsidRPr="003A4176">
          <w:rPr>
            <w:noProof/>
            <w:webHidden/>
            <w:sz w:val="21"/>
          </w:rPr>
        </w:r>
        <w:r w:rsidRPr="003A4176">
          <w:rPr>
            <w:noProof/>
            <w:webHidden/>
            <w:sz w:val="21"/>
          </w:rPr>
          <w:fldChar w:fldCharType="separate"/>
        </w:r>
        <w:r>
          <w:rPr>
            <w:noProof/>
            <w:webHidden/>
            <w:sz w:val="21"/>
          </w:rPr>
          <w:t>13</w:t>
        </w:r>
        <w:r w:rsidRPr="003A4176">
          <w:rPr>
            <w:noProof/>
            <w:webHidden/>
            <w:sz w:val="21"/>
          </w:rPr>
          <w:fldChar w:fldCharType="end"/>
        </w:r>
      </w:hyperlink>
    </w:p>
    <w:p w14:paraId="5CD19D4B" w14:textId="7D6C0042" w:rsidR="003A4176" w:rsidRPr="003A4176" w:rsidRDefault="003A4176" w:rsidP="003A4176">
      <w:pPr>
        <w:pStyle w:val="TOC2"/>
        <w:spacing w:after="20" w:line="240" w:lineRule="auto"/>
        <w:rPr>
          <w:rFonts w:eastAsiaTheme="minorEastAsia"/>
          <w:noProof/>
          <w:color w:val="auto"/>
          <w:sz w:val="21"/>
          <w:szCs w:val="22"/>
          <w:lang w:bidi="ar-SA"/>
        </w:rPr>
      </w:pPr>
      <w:hyperlink w:anchor="_Toc243831384" w:history="1">
        <w:r w:rsidRPr="003A4176">
          <w:rPr>
            <w:rStyle w:val="Hyperlink"/>
            <w:noProof/>
            <w:sz w:val="21"/>
          </w:rPr>
          <w:t>CSR processing and calendar audit</w:t>
        </w:r>
        <w:r w:rsidRPr="003A4176">
          <w:rPr>
            <w:noProof/>
            <w:webHidden/>
            <w:sz w:val="21"/>
          </w:rPr>
          <w:tab/>
        </w:r>
        <w:r w:rsidRPr="003A4176">
          <w:rPr>
            <w:noProof/>
            <w:webHidden/>
            <w:sz w:val="21"/>
          </w:rPr>
          <w:fldChar w:fldCharType="begin"/>
        </w:r>
        <w:r w:rsidRPr="003A4176">
          <w:rPr>
            <w:noProof/>
            <w:webHidden/>
            <w:sz w:val="21"/>
          </w:rPr>
          <w:instrText xml:space="preserve"> PAGEREF _Toc243831384 \h </w:instrText>
        </w:r>
        <w:r w:rsidRPr="003A4176">
          <w:rPr>
            <w:noProof/>
            <w:webHidden/>
            <w:sz w:val="21"/>
          </w:rPr>
        </w:r>
        <w:r w:rsidRPr="003A4176">
          <w:rPr>
            <w:noProof/>
            <w:webHidden/>
            <w:sz w:val="21"/>
          </w:rPr>
          <w:fldChar w:fldCharType="separate"/>
        </w:r>
        <w:r>
          <w:rPr>
            <w:noProof/>
            <w:webHidden/>
            <w:sz w:val="21"/>
          </w:rPr>
          <w:t>14</w:t>
        </w:r>
        <w:r w:rsidRPr="003A4176">
          <w:rPr>
            <w:noProof/>
            <w:webHidden/>
            <w:sz w:val="21"/>
          </w:rPr>
          <w:fldChar w:fldCharType="end"/>
        </w:r>
      </w:hyperlink>
    </w:p>
    <w:p w14:paraId="708C3D61" w14:textId="0FD195F9" w:rsidR="003A4176" w:rsidRPr="003A4176" w:rsidRDefault="003A4176" w:rsidP="003A4176">
      <w:pPr>
        <w:pStyle w:val="TOC2"/>
        <w:spacing w:after="20" w:line="240" w:lineRule="auto"/>
        <w:rPr>
          <w:rFonts w:eastAsiaTheme="minorEastAsia"/>
          <w:noProof/>
          <w:color w:val="auto"/>
          <w:sz w:val="21"/>
          <w:szCs w:val="22"/>
          <w:lang w:bidi="ar-SA"/>
        </w:rPr>
      </w:pPr>
      <w:hyperlink w:anchor="_Toc243831385" w:history="1">
        <w:r w:rsidRPr="003A4176">
          <w:rPr>
            <w:rStyle w:val="Hyperlink"/>
            <w:noProof/>
            <w:sz w:val="21"/>
          </w:rPr>
          <w:t>Groundwater records and representativeness</w:t>
        </w:r>
        <w:r w:rsidRPr="003A4176">
          <w:rPr>
            <w:noProof/>
            <w:webHidden/>
            <w:sz w:val="21"/>
          </w:rPr>
          <w:tab/>
        </w:r>
        <w:r w:rsidRPr="003A4176">
          <w:rPr>
            <w:noProof/>
            <w:webHidden/>
            <w:sz w:val="21"/>
          </w:rPr>
          <w:fldChar w:fldCharType="begin"/>
        </w:r>
        <w:r w:rsidRPr="003A4176">
          <w:rPr>
            <w:noProof/>
            <w:webHidden/>
            <w:sz w:val="21"/>
          </w:rPr>
          <w:instrText xml:space="preserve"> PAGEREF _Toc243831385 \h </w:instrText>
        </w:r>
        <w:r w:rsidRPr="003A4176">
          <w:rPr>
            <w:noProof/>
            <w:webHidden/>
            <w:sz w:val="21"/>
          </w:rPr>
        </w:r>
        <w:r w:rsidRPr="003A4176">
          <w:rPr>
            <w:noProof/>
            <w:webHidden/>
            <w:sz w:val="21"/>
          </w:rPr>
          <w:fldChar w:fldCharType="separate"/>
        </w:r>
        <w:r>
          <w:rPr>
            <w:noProof/>
            <w:webHidden/>
            <w:sz w:val="21"/>
          </w:rPr>
          <w:t>17</w:t>
        </w:r>
        <w:r w:rsidRPr="003A4176">
          <w:rPr>
            <w:noProof/>
            <w:webHidden/>
            <w:sz w:val="21"/>
          </w:rPr>
          <w:fldChar w:fldCharType="end"/>
        </w:r>
      </w:hyperlink>
    </w:p>
    <w:p w14:paraId="4F1BAB19" w14:textId="3BEC4485" w:rsidR="003A4176" w:rsidRPr="003A4176" w:rsidRDefault="003A4176" w:rsidP="003A4176">
      <w:pPr>
        <w:pStyle w:val="TOC1"/>
        <w:spacing w:after="20" w:line="240" w:lineRule="auto"/>
        <w:rPr>
          <w:rFonts w:eastAsiaTheme="minorEastAsia"/>
          <w:b w:val="0"/>
          <w:bCs w:val="0"/>
          <w:noProof/>
          <w:color w:val="auto"/>
          <w:sz w:val="21"/>
          <w:szCs w:val="22"/>
          <w:lang w:bidi="ar-SA"/>
        </w:rPr>
      </w:pPr>
      <w:hyperlink w:anchor="_Toc243831386" w:history="1">
        <w:r w:rsidRPr="003A4176">
          <w:rPr>
            <w:rStyle w:val="Hyperlink"/>
            <w:noProof/>
            <w:sz w:val="21"/>
          </w:rPr>
          <w:t>CHAPTER 4 METHODOLOGY</w:t>
        </w:r>
        <w:r w:rsidRPr="003A4176">
          <w:rPr>
            <w:noProof/>
            <w:webHidden/>
            <w:sz w:val="21"/>
          </w:rPr>
          <w:tab/>
        </w:r>
        <w:r w:rsidRPr="003A4176">
          <w:rPr>
            <w:noProof/>
            <w:webHidden/>
            <w:sz w:val="21"/>
          </w:rPr>
          <w:fldChar w:fldCharType="begin"/>
        </w:r>
        <w:r w:rsidRPr="003A4176">
          <w:rPr>
            <w:noProof/>
            <w:webHidden/>
            <w:sz w:val="21"/>
          </w:rPr>
          <w:instrText xml:space="preserve"> PAGEREF _Toc243831386 \h </w:instrText>
        </w:r>
        <w:r w:rsidRPr="003A4176">
          <w:rPr>
            <w:noProof/>
            <w:webHidden/>
            <w:sz w:val="21"/>
          </w:rPr>
        </w:r>
        <w:r w:rsidRPr="003A4176">
          <w:rPr>
            <w:noProof/>
            <w:webHidden/>
            <w:sz w:val="21"/>
          </w:rPr>
          <w:fldChar w:fldCharType="separate"/>
        </w:r>
        <w:r>
          <w:rPr>
            <w:noProof/>
            <w:webHidden/>
            <w:sz w:val="21"/>
          </w:rPr>
          <w:t>18</w:t>
        </w:r>
        <w:r w:rsidRPr="003A4176">
          <w:rPr>
            <w:noProof/>
            <w:webHidden/>
            <w:sz w:val="21"/>
          </w:rPr>
          <w:fldChar w:fldCharType="end"/>
        </w:r>
      </w:hyperlink>
    </w:p>
    <w:p w14:paraId="737FB778" w14:textId="0AB71854" w:rsidR="003A4176" w:rsidRPr="003A4176" w:rsidRDefault="003A4176" w:rsidP="003A4176">
      <w:pPr>
        <w:pStyle w:val="TOC2"/>
        <w:spacing w:after="20" w:line="240" w:lineRule="auto"/>
        <w:rPr>
          <w:rFonts w:eastAsiaTheme="minorEastAsia"/>
          <w:noProof/>
          <w:color w:val="auto"/>
          <w:sz w:val="21"/>
          <w:szCs w:val="22"/>
          <w:lang w:bidi="ar-SA"/>
        </w:rPr>
      </w:pPr>
      <w:hyperlink w:anchor="_Toc243831387" w:history="1">
        <w:r w:rsidRPr="003A4176">
          <w:rPr>
            <w:rStyle w:val="Hyperlink"/>
            <w:noProof/>
            <w:sz w:val="21"/>
          </w:rPr>
          <w:t>Steps 1 to 3 Prepare data and estimate storage trends</w:t>
        </w:r>
        <w:r w:rsidRPr="003A4176">
          <w:rPr>
            <w:noProof/>
            <w:webHidden/>
            <w:sz w:val="21"/>
          </w:rPr>
          <w:tab/>
        </w:r>
        <w:r w:rsidRPr="003A4176">
          <w:rPr>
            <w:noProof/>
            <w:webHidden/>
            <w:sz w:val="21"/>
          </w:rPr>
          <w:fldChar w:fldCharType="begin"/>
        </w:r>
        <w:r w:rsidRPr="003A4176">
          <w:rPr>
            <w:noProof/>
            <w:webHidden/>
            <w:sz w:val="21"/>
          </w:rPr>
          <w:instrText xml:space="preserve"> PAGEREF _Toc243831387 \h </w:instrText>
        </w:r>
        <w:r w:rsidRPr="003A4176">
          <w:rPr>
            <w:noProof/>
            <w:webHidden/>
            <w:sz w:val="21"/>
          </w:rPr>
        </w:r>
        <w:r w:rsidRPr="003A4176">
          <w:rPr>
            <w:noProof/>
            <w:webHidden/>
            <w:sz w:val="21"/>
          </w:rPr>
          <w:fldChar w:fldCharType="separate"/>
        </w:r>
        <w:r>
          <w:rPr>
            <w:noProof/>
            <w:webHidden/>
            <w:sz w:val="21"/>
          </w:rPr>
          <w:t>19</w:t>
        </w:r>
        <w:r w:rsidRPr="003A4176">
          <w:rPr>
            <w:noProof/>
            <w:webHidden/>
            <w:sz w:val="21"/>
          </w:rPr>
          <w:fldChar w:fldCharType="end"/>
        </w:r>
      </w:hyperlink>
    </w:p>
    <w:p w14:paraId="05AE6B30" w14:textId="31594E77" w:rsidR="003A4176" w:rsidRPr="003A4176" w:rsidRDefault="003A4176" w:rsidP="003A4176">
      <w:pPr>
        <w:pStyle w:val="TOC2"/>
        <w:spacing w:after="20" w:line="240" w:lineRule="auto"/>
        <w:rPr>
          <w:rFonts w:eastAsiaTheme="minorEastAsia"/>
          <w:noProof/>
          <w:color w:val="auto"/>
          <w:sz w:val="21"/>
          <w:szCs w:val="22"/>
          <w:lang w:bidi="ar-SA"/>
        </w:rPr>
      </w:pPr>
      <w:hyperlink w:anchor="_Toc243831388" w:history="1">
        <w:r w:rsidRPr="003A4176">
          <w:rPr>
            <w:rStyle w:val="Hyperlink"/>
            <w:noProof/>
            <w:sz w:val="21"/>
          </w:rPr>
          <w:t>Step 4 Define the climate baseline and residual</w:t>
        </w:r>
        <w:r w:rsidRPr="003A4176">
          <w:rPr>
            <w:noProof/>
            <w:webHidden/>
            <w:sz w:val="21"/>
          </w:rPr>
          <w:tab/>
        </w:r>
        <w:r w:rsidRPr="003A4176">
          <w:rPr>
            <w:noProof/>
            <w:webHidden/>
            <w:sz w:val="21"/>
          </w:rPr>
          <w:fldChar w:fldCharType="begin"/>
        </w:r>
        <w:r w:rsidRPr="003A4176">
          <w:rPr>
            <w:noProof/>
            <w:webHidden/>
            <w:sz w:val="21"/>
          </w:rPr>
          <w:instrText xml:space="preserve"> PAGEREF _Toc243831388 \h </w:instrText>
        </w:r>
        <w:r w:rsidRPr="003A4176">
          <w:rPr>
            <w:noProof/>
            <w:webHidden/>
            <w:sz w:val="21"/>
          </w:rPr>
        </w:r>
        <w:r w:rsidRPr="003A4176">
          <w:rPr>
            <w:noProof/>
            <w:webHidden/>
            <w:sz w:val="21"/>
          </w:rPr>
          <w:fldChar w:fldCharType="separate"/>
        </w:r>
        <w:r>
          <w:rPr>
            <w:noProof/>
            <w:webHidden/>
            <w:sz w:val="21"/>
          </w:rPr>
          <w:t>20</w:t>
        </w:r>
        <w:r w:rsidRPr="003A4176">
          <w:rPr>
            <w:noProof/>
            <w:webHidden/>
            <w:sz w:val="21"/>
          </w:rPr>
          <w:fldChar w:fldCharType="end"/>
        </w:r>
      </w:hyperlink>
    </w:p>
    <w:p w14:paraId="0F52B5D4" w14:textId="62311D3A" w:rsidR="003A4176" w:rsidRPr="003A4176" w:rsidRDefault="003A4176" w:rsidP="003A4176">
      <w:pPr>
        <w:pStyle w:val="TOC2"/>
        <w:spacing w:after="20" w:line="240" w:lineRule="auto"/>
        <w:rPr>
          <w:rFonts w:eastAsiaTheme="minorEastAsia"/>
          <w:noProof/>
          <w:color w:val="auto"/>
          <w:sz w:val="21"/>
          <w:szCs w:val="22"/>
          <w:lang w:bidi="ar-SA"/>
        </w:rPr>
      </w:pPr>
      <w:hyperlink w:anchor="_Toc243831389" w:history="1">
        <w:r w:rsidRPr="003A4176">
          <w:rPr>
            <w:rStyle w:val="Hyperlink"/>
            <w:noProof/>
            <w:sz w:val="21"/>
          </w:rPr>
          <w:t>Step 6 Build and test the statistical climate models</w:t>
        </w:r>
        <w:r w:rsidRPr="003A4176">
          <w:rPr>
            <w:noProof/>
            <w:webHidden/>
            <w:sz w:val="21"/>
          </w:rPr>
          <w:tab/>
        </w:r>
        <w:r w:rsidRPr="003A4176">
          <w:rPr>
            <w:noProof/>
            <w:webHidden/>
            <w:sz w:val="21"/>
          </w:rPr>
          <w:fldChar w:fldCharType="begin"/>
        </w:r>
        <w:r w:rsidRPr="003A4176">
          <w:rPr>
            <w:noProof/>
            <w:webHidden/>
            <w:sz w:val="21"/>
          </w:rPr>
          <w:instrText xml:space="preserve"> PAGEREF _Toc243831389 \h </w:instrText>
        </w:r>
        <w:r w:rsidRPr="003A4176">
          <w:rPr>
            <w:noProof/>
            <w:webHidden/>
            <w:sz w:val="21"/>
          </w:rPr>
        </w:r>
        <w:r w:rsidRPr="003A4176">
          <w:rPr>
            <w:noProof/>
            <w:webHidden/>
            <w:sz w:val="21"/>
          </w:rPr>
          <w:fldChar w:fldCharType="separate"/>
        </w:r>
        <w:r>
          <w:rPr>
            <w:noProof/>
            <w:webHidden/>
            <w:sz w:val="21"/>
          </w:rPr>
          <w:t>22</w:t>
        </w:r>
        <w:r w:rsidRPr="003A4176">
          <w:rPr>
            <w:noProof/>
            <w:webHidden/>
            <w:sz w:val="21"/>
          </w:rPr>
          <w:fldChar w:fldCharType="end"/>
        </w:r>
      </w:hyperlink>
    </w:p>
    <w:p w14:paraId="731651FD" w14:textId="2631F862" w:rsidR="003A4176" w:rsidRPr="003A4176" w:rsidRDefault="003A4176" w:rsidP="003A4176">
      <w:pPr>
        <w:pStyle w:val="TOC2"/>
        <w:spacing w:after="20" w:line="240" w:lineRule="auto"/>
        <w:rPr>
          <w:rFonts w:eastAsiaTheme="minorEastAsia"/>
          <w:noProof/>
          <w:color w:val="auto"/>
          <w:sz w:val="21"/>
          <w:szCs w:val="22"/>
          <w:lang w:bidi="ar-SA"/>
        </w:rPr>
      </w:pPr>
      <w:hyperlink w:anchor="_Toc243831390" w:history="1">
        <w:r w:rsidRPr="003A4176">
          <w:rPr>
            <w:rStyle w:val="Hyperlink"/>
            <w:noProof/>
            <w:sz w:val="21"/>
          </w:rPr>
          <w:t>Step 8 Compare GLDAS and independent reservoir data</w:t>
        </w:r>
        <w:r w:rsidRPr="003A4176">
          <w:rPr>
            <w:noProof/>
            <w:webHidden/>
            <w:sz w:val="21"/>
          </w:rPr>
          <w:tab/>
        </w:r>
        <w:r w:rsidRPr="003A4176">
          <w:rPr>
            <w:noProof/>
            <w:webHidden/>
            <w:sz w:val="21"/>
          </w:rPr>
          <w:fldChar w:fldCharType="begin"/>
        </w:r>
        <w:r w:rsidRPr="003A4176">
          <w:rPr>
            <w:noProof/>
            <w:webHidden/>
            <w:sz w:val="21"/>
          </w:rPr>
          <w:instrText xml:space="preserve"> PAGEREF _Toc243831390 \h </w:instrText>
        </w:r>
        <w:r w:rsidRPr="003A4176">
          <w:rPr>
            <w:noProof/>
            <w:webHidden/>
            <w:sz w:val="21"/>
          </w:rPr>
        </w:r>
        <w:r w:rsidRPr="003A4176">
          <w:rPr>
            <w:noProof/>
            <w:webHidden/>
            <w:sz w:val="21"/>
          </w:rPr>
          <w:fldChar w:fldCharType="separate"/>
        </w:r>
        <w:r>
          <w:rPr>
            <w:noProof/>
            <w:webHidden/>
            <w:sz w:val="21"/>
          </w:rPr>
          <w:t>24</w:t>
        </w:r>
        <w:r w:rsidRPr="003A4176">
          <w:rPr>
            <w:noProof/>
            <w:webHidden/>
            <w:sz w:val="21"/>
          </w:rPr>
          <w:fldChar w:fldCharType="end"/>
        </w:r>
      </w:hyperlink>
    </w:p>
    <w:p w14:paraId="3A545E28" w14:textId="6FE5AA77" w:rsidR="003A4176" w:rsidRPr="003A4176" w:rsidRDefault="003A4176" w:rsidP="003A4176">
      <w:pPr>
        <w:pStyle w:val="TOC2"/>
        <w:spacing w:after="20" w:line="240" w:lineRule="auto"/>
        <w:rPr>
          <w:rFonts w:eastAsiaTheme="minorEastAsia"/>
          <w:noProof/>
          <w:color w:val="auto"/>
          <w:sz w:val="21"/>
          <w:szCs w:val="22"/>
          <w:lang w:bidi="ar-SA"/>
        </w:rPr>
      </w:pPr>
      <w:hyperlink w:anchor="_Toc243831391" w:history="1">
        <w:r w:rsidRPr="003A4176">
          <w:rPr>
            <w:rStyle w:val="Hyperlink"/>
            <w:noProof/>
            <w:sz w:val="21"/>
          </w:rPr>
          <w:t>Step 9 Evaluate residuals with groundwater levels</w:t>
        </w:r>
        <w:r w:rsidRPr="003A4176">
          <w:rPr>
            <w:noProof/>
            <w:webHidden/>
            <w:sz w:val="21"/>
          </w:rPr>
          <w:tab/>
        </w:r>
        <w:r w:rsidRPr="003A4176">
          <w:rPr>
            <w:noProof/>
            <w:webHidden/>
            <w:sz w:val="21"/>
          </w:rPr>
          <w:fldChar w:fldCharType="begin"/>
        </w:r>
        <w:r w:rsidRPr="003A4176">
          <w:rPr>
            <w:noProof/>
            <w:webHidden/>
            <w:sz w:val="21"/>
          </w:rPr>
          <w:instrText xml:space="preserve"> PAGEREF _Toc243831391 \h </w:instrText>
        </w:r>
        <w:r w:rsidRPr="003A4176">
          <w:rPr>
            <w:noProof/>
            <w:webHidden/>
            <w:sz w:val="21"/>
          </w:rPr>
        </w:r>
        <w:r w:rsidRPr="003A4176">
          <w:rPr>
            <w:noProof/>
            <w:webHidden/>
            <w:sz w:val="21"/>
          </w:rPr>
          <w:fldChar w:fldCharType="separate"/>
        </w:r>
        <w:r>
          <w:rPr>
            <w:noProof/>
            <w:webHidden/>
            <w:sz w:val="21"/>
          </w:rPr>
          <w:t>25</w:t>
        </w:r>
        <w:r w:rsidRPr="003A4176">
          <w:rPr>
            <w:noProof/>
            <w:webHidden/>
            <w:sz w:val="21"/>
          </w:rPr>
          <w:fldChar w:fldCharType="end"/>
        </w:r>
      </w:hyperlink>
    </w:p>
    <w:p w14:paraId="51ACF920" w14:textId="49A944BA" w:rsidR="003A4176" w:rsidRPr="003A4176" w:rsidRDefault="003A4176" w:rsidP="003A4176">
      <w:pPr>
        <w:pStyle w:val="TOC2"/>
        <w:spacing w:after="20" w:line="240" w:lineRule="auto"/>
        <w:rPr>
          <w:rFonts w:eastAsiaTheme="minorEastAsia"/>
          <w:noProof/>
          <w:color w:val="auto"/>
          <w:sz w:val="21"/>
          <w:szCs w:val="22"/>
          <w:lang w:bidi="ar-SA"/>
        </w:rPr>
      </w:pPr>
      <w:hyperlink w:anchor="_Toc243831392" w:history="1">
        <w:r w:rsidRPr="003A4176">
          <w:rPr>
            <w:rStyle w:val="Hyperlink"/>
            <w:noProof/>
            <w:sz w:val="21"/>
          </w:rPr>
          <w:t>Step 10 Check the reliability of basin conclusions</w:t>
        </w:r>
        <w:r w:rsidRPr="003A4176">
          <w:rPr>
            <w:noProof/>
            <w:webHidden/>
            <w:sz w:val="21"/>
          </w:rPr>
          <w:tab/>
        </w:r>
        <w:r w:rsidRPr="003A4176">
          <w:rPr>
            <w:noProof/>
            <w:webHidden/>
            <w:sz w:val="21"/>
          </w:rPr>
          <w:fldChar w:fldCharType="begin"/>
        </w:r>
        <w:r w:rsidRPr="003A4176">
          <w:rPr>
            <w:noProof/>
            <w:webHidden/>
            <w:sz w:val="21"/>
          </w:rPr>
          <w:instrText xml:space="preserve"> PAGEREF _Toc243831392 \h </w:instrText>
        </w:r>
        <w:r w:rsidRPr="003A4176">
          <w:rPr>
            <w:noProof/>
            <w:webHidden/>
            <w:sz w:val="21"/>
          </w:rPr>
        </w:r>
        <w:r w:rsidRPr="003A4176">
          <w:rPr>
            <w:noProof/>
            <w:webHidden/>
            <w:sz w:val="21"/>
          </w:rPr>
          <w:fldChar w:fldCharType="separate"/>
        </w:r>
        <w:r>
          <w:rPr>
            <w:noProof/>
            <w:webHidden/>
            <w:sz w:val="21"/>
          </w:rPr>
          <w:t>26</w:t>
        </w:r>
        <w:r w:rsidRPr="003A4176">
          <w:rPr>
            <w:noProof/>
            <w:webHidden/>
            <w:sz w:val="21"/>
          </w:rPr>
          <w:fldChar w:fldCharType="end"/>
        </w:r>
      </w:hyperlink>
    </w:p>
    <w:p w14:paraId="73DE1D3C" w14:textId="0B0862E2" w:rsidR="003A4176" w:rsidRPr="003A4176" w:rsidRDefault="003A4176" w:rsidP="003A4176">
      <w:pPr>
        <w:pStyle w:val="TOC2"/>
        <w:spacing w:after="20" w:line="240" w:lineRule="auto"/>
        <w:rPr>
          <w:rFonts w:eastAsiaTheme="minorEastAsia"/>
          <w:noProof/>
          <w:color w:val="auto"/>
          <w:sz w:val="21"/>
          <w:szCs w:val="22"/>
          <w:lang w:bidi="ar-SA"/>
        </w:rPr>
      </w:pPr>
      <w:hyperlink w:anchor="_Toc243831393" w:history="1">
        <w:r w:rsidRPr="003A4176">
          <w:rPr>
            <w:rStyle w:val="Hyperlink"/>
            <w:noProof/>
            <w:sz w:val="21"/>
          </w:rPr>
          <w:t>Step 11 Deliver the results and reproduce the analysis</w:t>
        </w:r>
        <w:r w:rsidRPr="003A4176">
          <w:rPr>
            <w:noProof/>
            <w:webHidden/>
            <w:sz w:val="21"/>
          </w:rPr>
          <w:tab/>
        </w:r>
        <w:r w:rsidRPr="003A4176">
          <w:rPr>
            <w:noProof/>
            <w:webHidden/>
            <w:sz w:val="21"/>
          </w:rPr>
          <w:fldChar w:fldCharType="begin"/>
        </w:r>
        <w:r w:rsidRPr="003A4176">
          <w:rPr>
            <w:noProof/>
            <w:webHidden/>
            <w:sz w:val="21"/>
          </w:rPr>
          <w:instrText xml:space="preserve"> PAGEREF _Toc243831393 \h </w:instrText>
        </w:r>
        <w:r w:rsidRPr="003A4176">
          <w:rPr>
            <w:noProof/>
            <w:webHidden/>
            <w:sz w:val="21"/>
          </w:rPr>
        </w:r>
        <w:r w:rsidRPr="003A4176">
          <w:rPr>
            <w:noProof/>
            <w:webHidden/>
            <w:sz w:val="21"/>
          </w:rPr>
          <w:fldChar w:fldCharType="separate"/>
        </w:r>
        <w:r>
          <w:rPr>
            <w:noProof/>
            <w:webHidden/>
            <w:sz w:val="21"/>
          </w:rPr>
          <w:t>27</w:t>
        </w:r>
        <w:r w:rsidRPr="003A4176">
          <w:rPr>
            <w:noProof/>
            <w:webHidden/>
            <w:sz w:val="21"/>
          </w:rPr>
          <w:fldChar w:fldCharType="end"/>
        </w:r>
      </w:hyperlink>
    </w:p>
    <w:p w14:paraId="2B14741E" w14:textId="5E3D4A85" w:rsidR="003A4176" w:rsidRPr="003A4176" w:rsidRDefault="003A4176" w:rsidP="003A4176">
      <w:pPr>
        <w:pStyle w:val="TOC1"/>
        <w:spacing w:after="20" w:line="240" w:lineRule="auto"/>
        <w:rPr>
          <w:rFonts w:eastAsiaTheme="minorEastAsia"/>
          <w:b w:val="0"/>
          <w:bCs w:val="0"/>
          <w:noProof/>
          <w:color w:val="auto"/>
          <w:sz w:val="21"/>
          <w:szCs w:val="22"/>
          <w:lang w:bidi="ar-SA"/>
        </w:rPr>
      </w:pPr>
      <w:hyperlink w:anchor="_Toc243831394" w:history="1">
        <w:r w:rsidRPr="003A4176">
          <w:rPr>
            <w:rStyle w:val="Hyperlink"/>
            <w:noProof/>
            <w:sz w:val="21"/>
          </w:rPr>
          <w:t>CHAPTER 5 RESULTS</w:t>
        </w:r>
        <w:r w:rsidRPr="003A4176">
          <w:rPr>
            <w:noProof/>
            <w:webHidden/>
            <w:sz w:val="21"/>
          </w:rPr>
          <w:tab/>
        </w:r>
        <w:r w:rsidRPr="003A4176">
          <w:rPr>
            <w:noProof/>
            <w:webHidden/>
            <w:sz w:val="21"/>
          </w:rPr>
          <w:fldChar w:fldCharType="begin"/>
        </w:r>
        <w:r w:rsidRPr="003A4176">
          <w:rPr>
            <w:noProof/>
            <w:webHidden/>
            <w:sz w:val="21"/>
          </w:rPr>
          <w:instrText xml:space="preserve"> PAGEREF _Toc243831394 \h </w:instrText>
        </w:r>
        <w:r w:rsidRPr="003A4176">
          <w:rPr>
            <w:noProof/>
            <w:webHidden/>
            <w:sz w:val="21"/>
          </w:rPr>
        </w:r>
        <w:r w:rsidRPr="003A4176">
          <w:rPr>
            <w:noProof/>
            <w:webHidden/>
            <w:sz w:val="21"/>
          </w:rPr>
          <w:fldChar w:fldCharType="separate"/>
        </w:r>
        <w:r>
          <w:rPr>
            <w:noProof/>
            <w:webHidden/>
            <w:sz w:val="21"/>
          </w:rPr>
          <w:t>28</w:t>
        </w:r>
        <w:r w:rsidRPr="003A4176">
          <w:rPr>
            <w:noProof/>
            <w:webHidden/>
            <w:sz w:val="21"/>
          </w:rPr>
          <w:fldChar w:fldCharType="end"/>
        </w:r>
      </w:hyperlink>
    </w:p>
    <w:p w14:paraId="4AB77D56" w14:textId="49FBF4B7" w:rsidR="003A4176" w:rsidRPr="003A4176" w:rsidRDefault="003A4176" w:rsidP="003A4176">
      <w:pPr>
        <w:pStyle w:val="TOC2"/>
        <w:spacing w:after="20" w:line="240" w:lineRule="auto"/>
        <w:rPr>
          <w:rFonts w:eastAsiaTheme="minorEastAsia"/>
          <w:noProof/>
          <w:color w:val="auto"/>
          <w:sz w:val="21"/>
          <w:szCs w:val="22"/>
          <w:lang w:bidi="ar-SA"/>
        </w:rPr>
      </w:pPr>
      <w:hyperlink w:anchor="_Toc243831395" w:history="1">
        <w:r w:rsidRPr="003A4176">
          <w:rPr>
            <w:rStyle w:val="Hyperlink"/>
            <w:noProof/>
            <w:sz w:val="21"/>
          </w:rPr>
          <w:t>Observed storage time series for all 22 basins</w:t>
        </w:r>
        <w:r w:rsidRPr="003A4176">
          <w:rPr>
            <w:noProof/>
            <w:webHidden/>
            <w:sz w:val="21"/>
          </w:rPr>
          <w:tab/>
        </w:r>
        <w:r w:rsidRPr="003A4176">
          <w:rPr>
            <w:noProof/>
            <w:webHidden/>
            <w:sz w:val="21"/>
          </w:rPr>
          <w:fldChar w:fldCharType="begin"/>
        </w:r>
        <w:r w:rsidRPr="003A4176">
          <w:rPr>
            <w:noProof/>
            <w:webHidden/>
            <w:sz w:val="21"/>
          </w:rPr>
          <w:instrText xml:space="preserve"> PAGEREF _Toc243831395 \h </w:instrText>
        </w:r>
        <w:r w:rsidRPr="003A4176">
          <w:rPr>
            <w:noProof/>
            <w:webHidden/>
            <w:sz w:val="21"/>
          </w:rPr>
        </w:r>
        <w:r w:rsidRPr="003A4176">
          <w:rPr>
            <w:noProof/>
            <w:webHidden/>
            <w:sz w:val="21"/>
          </w:rPr>
          <w:fldChar w:fldCharType="separate"/>
        </w:r>
        <w:r>
          <w:rPr>
            <w:noProof/>
            <w:webHidden/>
            <w:sz w:val="21"/>
          </w:rPr>
          <w:t>29</w:t>
        </w:r>
        <w:r w:rsidRPr="003A4176">
          <w:rPr>
            <w:noProof/>
            <w:webHidden/>
            <w:sz w:val="21"/>
          </w:rPr>
          <w:fldChar w:fldCharType="end"/>
        </w:r>
      </w:hyperlink>
    </w:p>
    <w:p w14:paraId="7C502F4B" w14:textId="1BF4FC5B" w:rsidR="003A4176" w:rsidRPr="003A4176" w:rsidRDefault="003A4176" w:rsidP="003A4176">
      <w:pPr>
        <w:pStyle w:val="TOC2"/>
        <w:spacing w:after="20" w:line="240" w:lineRule="auto"/>
        <w:rPr>
          <w:rFonts w:eastAsiaTheme="minorEastAsia"/>
          <w:noProof/>
          <w:color w:val="auto"/>
          <w:sz w:val="21"/>
          <w:szCs w:val="22"/>
          <w:lang w:bidi="ar-SA"/>
        </w:rPr>
      </w:pPr>
      <w:hyperlink w:anchor="_Toc243831396" w:history="1">
        <w:r w:rsidRPr="003A4176">
          <w:rPr>
            <w:rStyle w:val="Hyperlink"/>
            <w:noProof/>
            <w:sz w:val="21"/>
          </w:rPr>
          <w:t>Spatial naturalized storage and climate reconstruction</w:t>
        </w:r>
        <w:r w:rsidRPr="003A4176">
          <w:rPr>
            <w:noProof/>
            <w:webHidden/>
            <w:sz w:val="21"/>
          </w:rPr>
          <w:tab/>
        </w:r>
        <w:r w:rsidRPr="003A4176">
          <w:rPr>
            <w:noProof/>
            <w:webHidden/>
            <w:sz w:val="21"/>
          </w:rPr>
          <w:fldChar w:fldCharType="begin"/>
        </w:r>
        <w:r w:rsidRPr="003A4176">
          <w:rPr>
            <w:noProof/>
            <w:webHidden/>
            <w:sz w:val="21"/>
          </w:rPr>
          <w:instrText xml:space="preserve"> PAGEREF _Toc243831396 \h </w:instrText>
        </w:r>
        <w:r w:rsidRPr="003A4176">
          <w:rPr>
            <w:noProof/>
            <w:webHidden/>
            <w:sz w:val="21"/>
          </w:rPr>
        </w:r>
        <w:r w:rsidRPr="003A4176">
          <w:rPr>
            <w:noProof/>
            <w:webHidden/>
            <w:sz w:val="21"/>
          </w:rPr>
          <w:fldChar w:fldCharType="separate"/>
        </w:r>
        <w:r>
          <w:rPr>
            <w:noProof/>
            <w:webHidden/>
            <w:sz w:val="21"/>
          </w:rPr>
          <w:t>31</w:t>
        </w:r>
        <w:r w:rsidRPr="003A4176">
          <w:rPr>
            <w:noProof/>
            <w:webHidden/>
            <w:sz w:val="21"/>
          </w:rPr>
          <w:fldChar w:fldCharType="end"/>
        </w:r>
      </w:hyperlink>
    </w:p>
    <w:p w14:paraId="2B335565" w14:textId="34AB131C" w:rsidR="003A4176" w:rsidRPr="003A4176" w:rsidRDefault="003A4176" w:rsidP="003A4176">
      <w:pPr>
        <w:pStyle w:val="TOC2"/>
        <w:spacing w:after="20" w:line="240" w:lineRule="auto"/>
        <w:rPr>
          <w:rFonts w:eastAsiaTheme="minorEastAsia"/>
          <w:noProof/>
          <w:color w:val="auto"/>
          <w:sz w:val="21"/>
          <w:szCs w:val="22"/>
          <w:lang w:bidi="ar-SA"/>
        </w:rPr>
      </w:pPr>
      <w:hyperlink w:anchor="_Toc243831397" w:history="1">
        <w:r w:rsidRPr="003A4176">
          <w:rPr>
            <w:rStyle w:val="Hyperlink"/>
            <w:noProof/>
            <w:sz w:val="21"/>
          </w:rPr>
          <w:t>Climate model evaluation through time</w:t>
        </w:r>
        <w:r w:rsidRPr="003A4176">
          <w:rPr>
            <w:noProof/>
            <w:webHidden/>
            <w:sz w:val="21"/>
          </w:rPr>
          <w:tab/>
        </w:r>
        <w:r w:rsidRPr="003A4176">
          <w:rPr>
            <w:noProof/>
            <w:webHidden/>
            <w:sz w:val="21"/>
          </w:rPr>
          <w:fldChar w:fldCharType="begin"/>
        </w:r>
        <w:r w:rsidRPr="003A4176">
          <w:rPr>
            <w:noProof/>
            <w:webHidden/>
            <w:sz w:val="21"/>
          </w:rPr>
          <w:instrText xml:space="preserve"> PAGEREF _Toc243831397 \h </w:instrText>
        </w:r>
        <w:r w:rsidRPr="003A4176">
          <w:rPr>
            <w:noProof/>
            <w:webHidden/>
            <w:sz w:val="21"/>
          </w:rPr>
        </w:r>
        <w:r w:rsidRPr="003A4176">
          <w:rPr>
            <w:noProof/>
            <w:webHidden/>
            <w:sz w:val="21"/>
          </w:rPr>
          <w:fldChar w:fldCharType="separate"/>
        </w:r>
        <w:r>
          <w:rPr>
            <w:noProof/>
            <w:webHidden/>
            <w:sz w:val="21"/>
          </w:rPr>
          <w:t>35</w:t>
        </w:r>
        <w:r w:rsidRPr="003A4176">
          <w:rPr>
            <w:noProof/>
            <w:webHidden/>
            <w:sz w:val="21"/>
          </w:rPr>
          <w:fldChar w:fldCharType="end"/>
        </w:r>
      </w:hyperlink>
    </w:p>
    <w:p w14:paraId="6B5FD4FC" w14:textId="4D2302F8" w:rsidR="003A4176" w:rsidRPr="003A4176" w:rsidRDefault="003A4176" w:rsidP="003A4176">
      <w:pPr>
        <w:pStyle w:val="TOC2"/>
        <w:spacing w:after="20" w:line="240" w:lineRule="auto"/>
        <w:rPr>
          <w:rFonts w:eastAsiaTheme="minorEastAsia"/>
          <w:noProof/>
          <w:color w:val="auto"/>
          <w:sz w:val="21"/>
          <w:szCs w:val="22"/>
          <w:lang w:bidi="ar-SA"/>
        </w:rPr>
      </w:pPr>
      <w:hyperlink w:anchor="_Toc243831398" w:history="1">
        <w:r w:rsidRPr="003A4176">
          <w:rPr>
            <w:rStyle w:val="Hyperlink"/>
            <w:noProof/>
            <w:sz w:val="21"/>
          </w:rPr>
          <w:t>GWSA residual histories for all 22 basins</w:t>
        </w:r>
        <w:r w:rsidRPr="003A4176">
          <w:rPr>
            <w:noProof/>
            <w:webHidden/>
            <w:sz w:val="21"/>
          </w:rPr>
          <w:tab/>
        </w:r>
        <w:r w:rsidRPr="003A4176">
          <w:rPr>
            <w:noProof/>
            <w:webHidden/>
            <w:sz w:val="21"/>
          </w:rPr>
          <w:fldChar w:fldCharType="begin"/>
        </w:r>
        <w:r w:rsidRPr="003A4176">
          <w:rPr>
            <w:noProof/>
            <w:webHidden/>
            <w:sz w:val="21"/>
          </w:rPr>
          <w:instrText xml:space="preserve"> PAGEREF _Toc243831398 \h </w:instrText>
        </w:r>
        <w:r w:rsidRPr="003A4176">
          <w:rPr>
            <w:noProof/>
            <w:webHidden/>
            <w:sz w:val="21"/>
          </w:rPr>
        </w:r>
        <w:r w:rsidRPr="003A4176">
          <w:rPr>
            <w:noProof/>
            <w:webHidden/>
            <w:sz w:val="21"/>
          </w:rPr>
          <w:fldChar w:fldCharType="separate"/>
        </w:r>
        <w:r>
          <w:rPr>
            <w:noProof/>
            <w:webHidden/>
            <w:sz w:val="21"/>
          </w:rPr>
          <w:t>38</w:t>
        </w:r>
        <w:r w:rsidRPr="003A4176">
          <w:rPr>
            <w:noProof/>
            <w:webHidden/>
            <w:sz w:val="21"/>
          </w:rPr>
          <w:fldChar w:fldCharType="end"/>
        </w:r>
      </w:hyperlink>
    </w:p>
    <w:p w14:paraId="567ACAD2" w14:textId="4DF2A072" w:rsidR="003A4176" w:rsidRPr="003A4176" w:rsidRDefault="003A4176" w:rsidP="003A4176">
      <w:pPr>
        <w:pStyle w:val="TOC2"/>
        <w:spacing w:after="20" w:line="240" w:lineRule="auto"/>
        <w:rPr>
          <w:rFonts w:eastAsiaTheme="minorEastAsia"/>
          <w:noProof/>
          <w:color w:val="auto"/>
          <w:sz w:val="21"/>
          <w:szCs w:val="22"/>
          <w:lang w:bidi="ar-SA"/>
        </w:rPr>
      </w:pPr>
      <w:hyperlink w:anchor="_Toc243831399" w:history="1">
        <w:r w:rsidRPr="003A4176">
          <w:rPr>
            <w:rStyle w:val="Hyperlink"/>
            <w:noProof/>
            <w:sz w:val="21"/>
          </w:rPr>
          <w:t>Spatial GLDAS matched compartment comparison</w:t>
        </w:r>
        <w:r w:rsidRPr="003A4176">
          <w:rPr>
            <w:noProof/>
            <w:webHidden/>
            <w:sz w:val="21"/>
          </w:rPr>
          <w:tab/>
        </w:r>
        <w:r w:rsidRPr="003A4176">
          <w:rPr>
            <w:noProof/>
            <w:webHidden/>
            <w:sz w:val="21"/>
          </w:rPr>
          <w:fldChar w:fldCharType="begin"/>
        </w:r>
        <w:r w:rsidRPr="003A4176">
          <w:rPr>
            <w:noProof/>
            <w:webHidden/>
            <w:sz w:val="21"/>
          </w:rPr>
          <w:instrText xml:space="preserve"> PAGEREF _Toc243831399 \h </w:instrText>
        </w:r>
        <w:r w:rsidRPr="003A4176">
          <w:rPr>
            <w:noProof/>
            <w:webHidden/>
            <w:sz w:val="21"/>
          </w:rPr>
        </w:r>
        <w:r w:rsidRPr="003A4176">
          <w:rPr>
            <w:noProof/>
            <w:webHidden/>
            <w:sz w:val="21"/>
          </w:rPr>
          <w:fldChar w:fldCharType="separate"/>
        </w:r>
        <w:r>
          <w:rPr>
            <w:noProof/>
            <w:webHidden/>
            <w:sz w:val="21"/>
          </w:rPr>
          <w:t>39</w:t>
        </w:r>
        <w:r w:rsidRPr="003A4176">
          <w:rPr>
            <w:noProof/>
            <w:webHidden/>
            <w:sz w:val="21"/>
          </w:rPr>
          <w:fldChar w:fldCharType="end"/>
        </w:r>
      </w:hyperlink>
    </w:p>
    <w:p w14:paraId="3FC3BD1F" w14:textId="1C4EE86C" w:rsidR="003A4176" w:rsidRPr="003A4176" w:rsidRDefault="003A4176" w:rsidP="003A4176">
      <w:pPr>
        <w:pStyle w:val="TOC2"/>
        <w:spacing w:after="20" w:line="240" w:lineRule="auto"/>
        <w:rPr>
          <w:rFonts w:eastAsiaTheme="minorEastAsia"/>
          <w:noProof/>
          <w:color w:val="auto"/>
          <w:sz w:val="21"/>
          <w:szCs w:val="22"/>
          <w:lang w:bidi="ar-SA"/>
        </w:rPr>
      </w:pPr>
      <w:hyperlink w:anchor="_Toc243831400" w:history="1">
        <w:r w:rsidRPr="003A4176">
          <w:rPr>
            <w:rStyle w:val="Hyperlink"/>
            <w:noProof/>
            <w:sz w:val="21"/>
          </w:rPr>
          <w:t>GLDAS and residual histories for all 22 basins</w:t>
        </w:r>
        <w:r w:rsidRPr="003A4176">
          <w:rPr>
            <w:noProof/>
            <w:webHidden/>
            <w:sz w:val="21"/>
          </w:rPr>
          <w:tab/>
        </w:r>
        <w:r w:rsidRPr="003A4176">
          <w:rPr>
            <w:noProof/>
            <w:webHidden/>
            <w:sz w:val="21"/>
          </w:rPr>
          <w:fldChar w:fldCharType="begin"/>
        </w:r>
        <w:r w:rsidRPr="003A4176">
          <w:rPr>
            <w:noProof/>
            <w:webHidden/>
            <w:sz w:val="21"/>
          </w:rPr>
          <w:instrText xml:space="preserve"> PAGEREF _Toc243831400 \h </w:instrText>
        </w:r>
        <w:r w:rsidRPr="003A4176">
          <w:rPr>
            <w:noProof/>
            <w:webHidden/>
            <w:sz w:val="21"/>
          </w:rPr>
        </w:r>
        <w:r w:rsidRPr="003A4176">
          <w:rPr>
            <w:noProof/>
            <w:webHidden/>
            <w:sz w:val="21"/>
          </w:rPr>
          <w:fldChar w:fldCharType="separate"/>
        </w:r>
        <w:r>
          <w:rPr>
            <w:noProof/>
            <w:webHidden/>
            <w:sz w:val="21"/>
          </w:rPr>
          <w:t>42</w:t>
        </w:r>
        <w:r w:rsidRPr="003A4176">
          <w:rPr>
            <w:noProof/>
            <w:webHidden/>
            <w:sz w:val="21"/>
          </w:rPr>
          <w:fldChar w:fldCharType="end"/>
        </w:r>
      </w:hyperlink>
    </w:p>
    <w:p w14:paraId="533B1824" w14:textId="5459B82A" w:rsidR="003A4176" w:rsidRPr="003A4176" w:rsidRDefault="003A4176" w:rsidP="003A4176">
      <w:pPr>
        <w:pStyle w:val="TOC2"/>
        <w:spacing w:after="20" w:line="240" w:lineRule="auto"/>
        <w:rPr>
          <w:rFonts w:eastAsiaTheme="minorEastAsia"/>
          <w:noProof/>
          <w:color w:val="auto"/>
          <w:sz w:val="21"/>
          <w:szCs w:val="22"/>
          <w:lang w:bidi="ar-SA"/>
        </w:rPr>
      </w:pPr>
      <w:hyperlink w:anchor="_Toc243831401" w:history="1">
        <w:r w:rsidRPr="003A4176">
          <w:rPr>
            <w:rStyle w:val="Hyperlink"/>
            <w:noProof/>
            <w:sz w:val="21"/>
          </w:rPr>
          <w:t>Spatial evaluation of residual agreement with groundwater</w:t>
        </w:r>
        <w:r w:rsidRPr="003A4176">
          <w:rPr>
            <w:noProof/>
            <w:webHidden/>
            <w:sz w:val="21"/>
          </w:rPr>
          <w:tab/>
        </w:r>
        <w:r w:rsidRPr="003A4176">
          <w:rPr>
            <w:noProof/>
            <w:webHidden/>
            <w:sz w:val="21"/>
          </w:rPr>
          <w:fldChar w:fldCharType="begin"/>
        </w:r>
        <w:r w:rsidRPr="003A4176">
          <w:rPr>
            <w:noProof/>
            <w:webHidden/>
            <w:sz w:val="21"/>
          </w:rPr>
          <w:instrText xml:space="preserve"> PAGEREF _Toc243831401 \h </w:instrText>
        </w:r>
        <w:r w:rsidRPr="003A4176">
          <w:rPr>
            <w:noProof/>
            <w:webHidden/>
            <w:sz w:val="21"/>
          </w:rPr>
        </w:r>
        <w:r w:rsidRPr="003A4176">
          <w:rPr>
            <w:noProof/>
            <w:webHidden/>
            <w:sz w:val="21"/>
          </w:rPr>
          <w:fldChar w:fldCharType="separate"/>
        </w:r>
        <w:r>
          <w:rPr>
            <w:noProof/>
            <w:webHidden/>
            <w:sz w:val="21"/>
          </w:rPr>
          <w:t>43</w:t>
        </w:r>
        <w:r w:rsidRPr="003A4176">
          <w:rPr>
            <w:noProof/>
            <w:webHidden/>
            <w:sz w:val="21"/>
          </w:rPr>
          <w:fldChar w:fldCharType="end"/>
        </w:r>
      </w:hyperlink>
    </w:p>
    <w:p w14:paraId="1D19FAAB" w14:textId="0822B5E1" w:rsidR="003A4176" w:rsidRPr="003A4176" w:rsidRDefault="003A4176" w:rsidP="003A4176">
      <w:pPr>
        <w:pStyle w:val="TOC1"/>
        <w:spacing w:after="20" w:line="240" w:lineRule="auto"/>
        <w:rPr>
          <w:rFonts w:eastAsiaTheme="minorEastAsia"/>
          <w:b w:val="0"/>
          <w:bCs w:val="0"/>
          <w:noProof/>
          <w:color w:val="auto"/>
          <w:sz w:val="21"/>
          <w:szCs w:val="22"/>
          <w:lang w:bidi="ar-SA"/>
        </w:rPr>
      </w:pPr>
      <w:hyperlink w:anchor="_Toc243831402" w:history="1">
        <w:r w:rsidRPr="003A4176">
          <w:rPr>
            <w:rStyle w:val="Hyperlink"/>
            <w:noProof/>
            <w:sz w:val="21"/>
          </w:rPr>
          <w:t>CHAPTER 6 DISCUSSION</w:t>
        </w:r>
        <w:r w:rsidRPr="003A4176">
          <w:rPr>
            <w:noProof/>
            <w:webHidden/>
            <w:sz w:val="21"/>
          </w:rPr>
          <w:tab/>
        </w:r>
        <w:r w:rsidRPr="003A4176">
          <w:rPr>
            <w:noProof/>
            <w:webHidden/>
            <w:sz w:val="21"/>
          </w:rPr>
          <w:fldChar w:fldCharType="begin"/>
        </w:r>
        <w:r w:rsidRPr="003A4176">
          <w:rPr>
            <w:noProof/>
            <w:webHidden/>
            <w:sz w:val="21"/>
          </w:rPr>
          <w:instrText xml:space="preserve"> PAGEREF _Toc243831402 \h </w:instrText>
        </w:r>
        <w:r w:rsidRPr="003A4176">
          <w:rPr>
            <w:noProof/>
            <w:webHidden/>
            <w:sz w:val="21"/>
          </w:rPr>
        </w:r>
        <w:r w:rsidRPr="003A4176">
          <w:rPr>
            <w:noProof/>
            <w:webHidden/>
            <w:sz w:val="21"/>
          </w:rPr>
          <w:fldChar w:fldCharType="separate"/>
        </w:r>
        <w:r>
          <w:rPr>
            <w:noProof/>
            <w:webHidden/>
            <w:sz w:val="21"/>
          </w:rPr>
          <w:t>47</w:t>
        </w:r>
        <w:r w:rsidRPr="003A4176">
          <w:rPr>
            <w:noProof/>
            <w:webHidden/>
            <w:sz w:val="21"/>
          </w:rPr>
          <w:fldChar w:fldCharType="end"/>
        </w:r>
      </w:hyperlink>
    </w:p>
    <w:p w14:paraId="08B22095" w14:textId="6B5C1B2B" w:rsidR="003A4176" w:rsidRPr="003A4176" w:rsidRDefault="003A4176" w:rsidP="003A4176">
      <w:pPr>
        <w:pStyle w:val="TOC2"/>
        <w:spacing w:after="20" w:line="240" w:lineRule="auto"/>
        <w:rPr>
          <w:rFonts w:eastAsiaTheme="minorEastAsia"/>
          <w:noProof/>
          <w:color w:val="auto"/>
          <w:sz w:val="21"/>
          <w:szCs w:val="22"/>
          <w:lang w:bidi="ar-SA"/>
        </w:rPr>
      </w:pPr>
      <w:hyperlink w:anchor="_Toc243831403" w:history="1">
        <w:r w:rsidRPr="003A4176">
          <w:rPr>
            <w:rStyle w:val="Hyperlink"/>
            <w:noProof/>
            <w:sz w:val="21"/>
          </w:rPr>
          <w:t>What the climate model and residual mean</w:t>
        </w:r>
        <w:r w:rsidRPr="003A4176">
          <w:rPr>
            <w:noProof/>
            <w:webHidden/>
            <w:sz w:val="21"/>
          </w:rPr>
          <w:tab/>
        </w:r>
        <w:r w:rsidRPr="003A4176">
          <w:rPr>
            <w:noProof/>
            <w:webHidden/>
            <w:sz w:val="21"/>
          </w:rPr>
          <w:fldChar w:fldCharType="begin"/>
        </w:r>
        <w:r w:rsidRPr="003A4176">
          <w:rPr>
            <w:noProof/>
            <w:webHidden/>
            <w:sz w:val="21"/>
          </w:rPr>
          <w:instrText xml:space="preserve"> PAGEREF _Toc243831403 \h </w:instrText>
        </w:r>
        <w:r w:rsidRPr="003A4176">
          <w:rPr>
            <w:noProof/>
            <w:webHidden/>
            <w:sz w:val="21"/>
          </w:rPr>
        </w:r>
        <w:r w:rsidRPr="003A4176">
          <w:rPr>
            <w:noProof/>
            <w:webHidden/>
            <w:sz w:val="21"/>
          </w:rPr>
          <w:fldChar w:fldCharType="separate"/>
        </w:r>
        <w:r>
          <w:rPr>
            <w:noProof/>
            <w:webHidden/>
            <w:sz w:val="21"/>
          </w:rPr>
          <w:t>48</w:t>
        </w:r>
        <w:r w:rsidRPr="003A4176">
          <w:rPr>
            <w:noProof/>
            <w:webHidden/>
            <w:sz w:val="21"/>
          </w:rPr>
          <w:fldChar w:fldCharType="end"/>
        </w:r>
      </w:hyperlink>
    </w:p>
    <w:p w14:paraId="349898EB" w14:textId="4390786B" w:rsidR="003A4176" w:rsidRPr="003A4176" w:rsidRDefault="003A4176" w:rsidP="003A4176">
      <w:pPr>
        <w:pStyle w:val="TOC2"/>
        <w:spacing w:after="20" w:line="240" w:lineRule="auto"/>
        <w:rPr>
          <w:rFonts w:eastAsiaTheme="minorEastAsia"/>
          <w:noProof/>
          <w:color w:val="auto"/>
          <w:sz w:val="21"/>
          <w:szCs w:val="22"/>
          <w:lang w:bidi="ar-SA"/>
        </w:rPr>
      </w:pPr>
      <w:hyperlink w:anchor="_Toc243831404" w:history="1">
        <w:r w:rsidRPr="003A4176">
          <w:rPr>
            <w:rStyle w:val="Hyperlink"/>
            <w:noProof/>
            <w:sz w:val="21"/>
          </w:rPr>
          <w:t>What wells and reservoirs can validate</w:t>
        </w:r>
        <w:r w:rsidRPr="003A4176">
          <w:rPr>
            <w:noProof/>
            <w:webHidden/>
            <w:sz w:val="21"/>
          </w:rPr>
          <w:tab/>
        </w:r>
        <w:r w:rsidRPr="003A4176">
          <w:rPr>
            <w:noProof/>
            <w:webHidden/>
            <w:sz w:val="21"/>
          </w:rPr>
          <w:fldChar w:fldCharType="begin"/>
        </w:r>
        <w:r w:rsidRPr="003A4176">
          <w:rPr>
            <w:noProof/>
            <w:webHidden/>
            <w:sz w:val="21"/>
          </w:rPr>
          <w:instrText xml:space="preserve"> PAGEREF _Toc243831404 \h </w:instrText>
        </w:r>
        <w:r w:rsidRPr="003A4176">
          <w:rPr>
            <w:noProof/>
            <w:webHidden/>
            <w:sz w:val="21"/>
          </w:rPr>
        </w:r>
        <w:r w:rsidRPr="003A4176">
          <w:rPr>
            <w:noProof/>
            <w:webHidden/>
            <w:sz w:val="21"/>
          </w:rPr>
          <w:fldChar w:fldCharType="separate"/>
        </w:r>
        <w:r>
          <w:rPr>
            <w:noProof/>
            <w:webHidden/>
            <w:sz w:val="21"/>
          </w:rPr>
          <w:t>49</w:t>
        </w:r>
        <w:r w:rsidRPr="003A4176">
          <w:rPr>
            <w:noProof/>
            <w:webHidden/>
            <w:sz w:val="21"/>
          </w:rPr>
          <w:fldChar w:fldCharType="end"/>
        </w:r>
      </w:hyperlink>
    </w:p>
    <w:p w14:paraId="5D2F5054" w14:textId="7A3E550A" w:rsidR="003A4176" w:rsidRPr="003A4176" w:rsidRDefault="003A4176" w:rsidP="003A4176">
      <w:pPr>
        <w:pStyle w:val="TOC1"/>
        <w:spacing w:after="20" w:line="240" w:lineRule="auto"/>
        <w:rPr>
          <w:rFonts w:eastAsiaTheme="minorEastAsia"/>
          <w:b w:val="0"/>
          <w:bCs w:val="0"/>
          <w:noProof/>
          <w:color w:val="auto"/>
          <w:sz w:val="21"/>
          <w:szCs w:val="22"/>
          <w:lang w:bidi="ar-SA"/>
        </w:rPr>
      </w:pPr>
      <w:hyperlink w:anchor="_Toc243831405" w:history="1">
        <w:r w:rsidRPr="003A4176">
          <w:rPr>
            <w:rStyle w:val="Hyperlink"/>
            <w:noProof/>
            <w:sz w:val="21"/>
          </w:rPr>
          <w:t>CHAPTER 7 CONCLUSIONS AND RECOMMENDATIONS</w:t>
        </w:r>
        <w:r w:rsidRPr="003A4176">
          <w:rPr>
            <w:noProof/>
            <w:webHidden/>
            <w:sz w:val="21"/>
          </w:rPr>
          <w:tab/>
        </w:r>
        <w:r w:rsidRPr="003A4176">
          <w:rPr>
            <w:noProof/>
            <w:webHidden/>
            <w:sz w:val="21"/>
          </w:rPr>
          <w:fldChar w:fldCharType="begin"/>
        </w:r>
        <w:r w:rsidRPr="003A4176">
          <w:rPr>
            <w:noProof/>
            <w:webHidden/>
            <w:sz w:val="21"/>
          </w:rPr>
          <w:instrText xml:space="preserve"> PAGEREF _Toc243831405 \h </w:instrText>
        </w:r>
        <w:r w:rsidRPr="003A4176">
          <w:rPr>
            <w:noProof/>
            <w:webHidden/>
            <w:sz w:val="21"/>
          </w:rPr>
        </w:r>
        <w:r w:rsidRPr="003A4176">
          <w:rPr>
            <w:noProof/>
            <w:webHidden/>
            <w:sz w:val="21"/>
          </w:rPr>
          <w:fldChar w:fldCharType="separate"/>
        </w:r>
        <w:r>
          <w:rPr>
            <w:noProof/>
            <w:webHidden/>
            <w:sz w:val="21"/>
          </w:rPr>
          <w:t>50</w:t>
        </w:r>
        <w:r w:rsidRPr="003A4176">
          <w:rPr>
            <w:noProof/>
            <w:webHidden/>
            <w:sz w:val="21"/>
          </w:rPr>
          <w:fldChar w:fldCharType="end"/>
        </w:r>
      </w:hyperlink>
    </w:p>
    <w:p w14:paraId="7B298200" w14:textId="7D288FA9" w:rsidR="003A4176" w:rsidRPr="003A4176" w:rsidRDefault="003A4176" w:rsidP="003A4176">
      <w:pPr>
        <w:pStyle w:val="TOC2"/>
        <w:spacing w:after="20" w:line="240" w:lineRule="auto"/>
        <w:rPr>
          <w:rFonts w:eastAsiaTheme="minorEastAsia"/>
          <w:noProof/>
          <w:color w:val="auto"/>
          <w:sz w:val="21"/>
          <w:szCs w:val="22"/>
          <w:lang w:bidi="ar-SA"/>
        </w:rPr>
      </w:pPr>
      <w:hyperlink w:anchor="_Toc243831406" w:history="1">
        <w:r w:rsidRPr="003A4176">
          <w:rPr>
            <w:rStyle w:val="Hyperlink"/>
            <w:noProof/>
            <w:sz w:val="21"/>
          </w:rPr>
          <w:t>REFERENCES</w:t>
        </w:r>
        <w:r w:rsidRPr="003A4176">
          <w:rPr>
            <w:noProof/>
            <w:webHidden/>
            <w:sz w:val="21"/>
          </w:rPr>
          <w:tab/>
        </w:r>
        <w:r w:rsidRPr="003A4176">
          <w:rPr>
            <w:noProof/>
            <w:webHidden/>
            <w:sz w:val="21"/>
          </w:rPr>
          <w:fldChar w:fldCharType="begin"/>
        </w:r>
        <w:r w:rsidRPr="003A4176">
          <w:rPr>
            <w:noProof/>
            <w:webHidden/>
            <w:sz w:val="21"/>
          </w:rPr>
          <w:instrText xml:space="preserve"> PAGEREF _Toc243831406 \h </w:instrText>
        </w:r>
        <w:r w:rsidRPr="003A4176">
          <w:rPr>
            <w:noProof/>
            <w:webHidden/>
            <w:sz w:val="21"/>
          </w:rPr>
        </w:r>
        <w:r w:rsidRPr="003A4176">
          <w:rPr>
            <w:noProof/>
            <w:webHidden/>
            <w:sz w:val="21"/>
          </w:rPr>
          <w:fldChar w:fldCharType="separate"/>
        </w:r>
        <w:r>
          <w:rPr>
            <w:noProof/>
            <w:webHidden/>
            <w:sz w:val="21"/>
          </w:rPr>
          <w:t>51</w:t>
        </w:r>
        <w:r w:rsidRPr="003A4176">
          <w:rPr>
            <w:noProof/>
            <w:webHidden/>
            <w:sz w:val="21"/>
          </w:rPr>
          <w:fldChar w:fldCharType="end"/>
        </w:r>
      </w:hyperlink>
    </w:p>
    <w:p w14:paraId="026D31E4" w14:textId="0FB34E92" w:rsidR="003A4176" w:rsidRPr="003A4176" w:rsidRDefault="003A4176" w:rsidP="003A4176">
      <w:pPr>
        <w:pStyle w:val="TOC2"/>
        <w:spacing w:after="20" w:line="240" w:lineRule="auto"/>
        <w:rPr>
          <w:rFonts w:eastAsiaTheme="minorEastAsia"/>
          <w:noProof/>
          <w:color w:val="auto"/>
          <w:sz w:val="21"/>
          <w:szCs w:val="22"/>
          <w:lang w:bidi="ar-SA"/>
        </w:rPr>
      </w:pPr>
      <w:hyperlink w:anchor="_Toc243831407" w:history="1">
        <w:r w:rsidRPr="003A4176">
          <w:rPr>
            <w:rStyle w:val="Hyperlink"/>
            <w:noProof/>
            <w:sz w:val="21"/>
          </w:rPr>
          <w:t>APPENDIX A ALL BASIN RESULTS</w:t>
        </w:r>
        <w:r w:rsidRPr="003A4176">
          <w:rPr>
            <w:noProof/>
            <w:webHidden/>
            <w:sz w:val="21"/>
          </w:rPr>
          <w:tab/>
        </w:r>
        <w:r w:rsidRPr="003A4176">
          <w:rPr>
            <w:noProof/>
            <w:webHidden/>
            <w:sz w:val="21"/>
          </w:rPr>
          <w:fldChar w:fldCharType="begin"/>
        </w:r>
        <w:r w:rsidRPr="003A4176">
          <w:rPr>
            <w:noProof/>
            <w:webHidden/>
            <w:sz w:val="21"/>
          </w:rPr>
          <w:instrText xml:space="preserve"> PAGEREF _Toc243831407 \h </w:instrText>
        </w:r>
        <w:r w:rsidRPr="003A4176">
          <w:rPr>
            <w:noProof/>
            <w:webHidden/>
            <w:sz w:val="21"/>
          </w:rPr>
        </w:r>
        <w:r w:rsidRPr="003A4176">
          <w:rPr>
            <w:noProof/>
            <w:webHidden/>
            <w:sz w:val="21"/>
          </w:rPr>
          <w:fldChar w:fldCharType="separate"/>
        </w:r>
        <w:r>
          <w:rPr>
            <w:noProof/>
            <w:webHidden/>
            <w:sz w:val="21"/>
          </w:rPr>
          <w:t>53</w:t>
        </w:r>
        <w:r w:rsidRPr="003A4176">
          <w:rPr>
            <w:noProof/>
            <w:webHidden/>
            <w:sz w:val="21"/>
          </w:rPr>
          <w:fldChar w:fldCharType="end"/>
        </w:r>
      </w:hyperlink>
    </w:p>
    <w:p w14:paraId="321F9CEB" w14:textId="00DB268D" w:rsidR="003A4176" w:rsidRPr="003A4176" w:rsidRDefault="003A4176" w:rsidP="003A4176">
      <w:pPr>
        <w:pStyle w:val="TOC2"/>
        <w:spacing w:after="20" w:line="240" w:lineRule="auto"/>
        <w:rPr>
          <w:rFonts w:eastAsiaTheme="minorEastAsia"/>
          <w:noProof/>
          <w:color w:val="auto"/>
          <w:sz w:val="21"/>
          <w:szCs w:val="22"/>
          <w:lang w:bidi="ar-SA"/>
        </w:rPr>
      </w:pPr>
      <w:hyperlink w:anchor="_Toc243831408" w:history="1">
        <w:r w:rsidRPr="003A4176">
          <w:rPr>
            <w:rStyle w:val="Hyperlink"/>
            <w:noProof/>
            <w:sz w:val="21"/>
          </w:rPr>
          <w:t>APPENDIX B REPRODUCIBILITY AND INTERPRETATION CONTRACT</w:t>
        </w:r>
        <w:r w:rsidRPr="003A4176">
          <w:rPr>
            <w:noProof/>
            <w:webHidden/>
            <w:sz w:val="21"/>
          </w:rPr>
          <w:tab/>
        </w:r>
        <w:r w:rsidRPr="003A4176">
          <w:rPr>
            <w:noProof/>
            <w:webHidden/>
            <w:sz w:val="21"/>
          </w:rPr>
          <w:fldChar w:fldCharType="begin"/>
        </w:r>
        <w:r w:rsidRPr="003A4176">
          <w:rPr>
            <w:noProof/>
            <w:webHidden/>
            <w:sz w:val="21"/>
          </w:rPr>
          <w:instrText xml:space="preserve"> PAGEREF _Toc243831408 \h </w:instrText>
        </w:r>
        <w:r w:rsidRPr="003A4176">
          <w:rPr>
            <w:noProof/>
            <w:webHidden/>
            <w:sz w:val="21"/>
          </w:rPr>
        </w:r>
        <w:r w:rsidRPr="003A4176">
          <w:rPr>
            <w:noProof/>
            <w:webHidden/>
            <w:sz w:val="21"/>
          </w:rPr>
          <w:fldChar w:fldCharType="separate"/>
        </w:r>
        <w:r>
          <w:rPr>
            <w:noProof/>
            <w:webHidden/>
            <w:sz w:val="21"/>
          </w:rPr>
          <w:t>54</w:t>
        </w:r>
        <w:r w:rsidRPr="003A4176">
          <w:rPr>
            <w:noProof/>
            <w:webHidden/>
            <w:sz w:val="21"/>
          </w:rPr>
          <w:fldChar w:fldCharType="end"/>
        </w:r>
      </w:hyperlink>
    </w:p>
    <w:p w14:paraId="01D3B9D8" w14:textId="4A0BE11A" w:rsidR="003A4176" w:rsidRPr="003A4176" w:rsidRDefault="003A4176" w:rsidP="003A4176">
      <w:pPr>
        <w:pStyle w:val="TOC2"/>
        <w:spacing w:after="20" w:line="240" w:lineRule="auto"/>
        <w:rPr>
          <w:rFonts w:eastAsiaTheme="minorEastAsia"/>
          <w:noProof/>
          <w:color w:val="auto"/>
          <w:sz w:val="21"/>
          <w:szCs w:val="22"/>
          <w:lang w:bidi="ar-SA"/>
        </w:rPr>
      </w:pPr>
      <w:hyperlink w:anchor="_Toc243831409" w:history="1">
        <w:r w:rsidRPr="003A4176">
          <w:rPr>
            <w:rStyle w:val="Hyperlink"/>
            <w:noProof/>
            <w:sz w:val="21"/>
          </w:rPr>
          <w:t>APPENDIX C BASIN PERFORMANCE AND VALUES</w:t>
        </w:r>
        <w:r w:rsidRPr="003A4176">
          <w:rPr>
            <w:noProof/>
            <w:webHidden/>
            <w:sz w:val="21"/>
          </w:rPr>
          <w:tab/>
        </w:r>
        <w:r w:rsidRPr="003A4176">
          <w:rPr>
            <w:noProof/>
            <w:webHidden/>
            <w:sz w:val="21"/>
          </w:rPr>
          <w:fldChar w:fldCharType="begin"/>
        </w:r>
        <w:r w:rsidRPr="003A4176">
          <w:rPr>
            <w:noProof/>
            <w:webHidden/>
            <w:sz w:val="21"/>
          </w:rPr>
          <w:instrText xml:space="preserve"> PAGEREF _Toc243831409 \h </w:instrText>
        </w:r>
        <w:r w:rsidRPr="003A4176">
          <w:rPr>
            <w:noProof/>
            <w:webHidden/>
            <w:sz w:val="21"/>
          </w:rPr>
        </w:r>
        <w:r w:rsidRPr="003A4176">
          <w:rPr>
            <w:noProof/>
            <w:webHidden/>
            <w:sz w:val="21"/>
          </w:rPr>
          <w:fldChar w:fldCharType="separate"/>
        </w:r>
        <w:r>
          <w:rPr>
            <w:noProof/>
            <w:webHidden/>
            <w:sz w:val="21"/>
          </w:rPr>
          <w:t>55</w:t>
        </w:r>
        <w:r w:rsidRPr="003A4176">
          <w:rPr>
            <w:noProof/>
            <w:webHidden/>
            <w:sz w:val="21"/>
          </w:rPr>
          <w:fldChar w:fldCharType="end"/>
        </w:r>
      </w:hyperlink>
    </w:p>
    <w:p w14:paraId="328D4F1D" w14:textId="332E973F" w:rsidR="003A4176" w:rsidRPr="003A4176" w:rsidRDefault="003A4176" w:rsidP="003A4176">
      <w:pPr>
        <w:pStyle w:val="TOC2"/>
        <w:spacing w:after="20" w:line="240" w:lineRule="auto"/>
        <w:rPr>
          <w:rFonts w:eastAsiaTheme="minorEastAsia"/>
          <w:noProof/>
          <w:color w:val="auto"/>
          <w:sz w:val="21"/>
          <w:szCs w:val="22"/>
          <w:lang w:bidi="ar-SA"/>
        </w:rPr>
      </w:pPr>
      <w:hyperlink w:anchor="_Toc243831410" w:history="1">
        <w:r w:rsidRPr="003A4176">
          <w:rPr>
            <w:rStyle w:val="Hyperlink"/>
            <w:noProof/>
            <w:sz w:val="21"/>
          </w:rPr>
          <w:t>APPENDIX D FORCING AND SUPPORTING DATA</w:t>
        </w:r>
        <w:r w:rsidRPr="003A4176">
          <w:rPr>
            <w:noProof/>
            <w:webHidden/>
            <w:sz w:val="21"/>
          </w:rPr>
          <w:tab/>
        </w:r>
        <w:r w:rsidRPr="003A4176">
          <w:rPr>
            <w:noProof/>
            <w:webHidden/>
            <w:sz w:val="21"/>
          </w:rPr>
          <w:fldChar w:fldCharType="begin"/>
        </w:r>
        <w:r w:rsidRPr="003A4176">
          <w:rPr>
            <w:noProof/>
            <w:webHidden/>
            <w:sz w:val="21"/>
          </w:rPr>
          <w:instrText xml:space="preserve"> PAGEREF _Toc243831410 \h </w:instrText>
        </w:r>
        <w:r w:rsidRPr="003A4176">
          <w:rPr>
            <w:noProof/>
            <w:webHidden/>
            <w:sz w:val="21"/>
          </w:rPr>
        </w:r>
        <w:r w:rsidRPr="003A4176">
          <w:rPr>
            <w:noProof/>
            <w:webHidden/>
            <w:sz w:val="21"/>
          </w:rPr>
          <w:fldChar w:fldCharType="separate"/>
        </w:r>
        <w:r>
          <w:rPr>
            <w:noProof/>
            <w:webHidden/>
            <w:sz w:val="21"/>
          </w:rPr>
          <w:t>67</w:t>
        </w:r>
        <w:r w:rsidRPr="003A4176">
          <w:rPr>
            <w:noProof/>
            <w:webHidden/>
            <w:sz w:val="21"/>
          </w:rPr>
          <w:fldChar w:fldCharType="end"/>
        </w:r>
      </w:hyperlink>
    </w:p>
    <w:p w14:paraId="76FDB332" w14:textId="7220D57D" w:rsidR="008F0652" w:rsidRDefault="00116CFE" w:rsidP="003A4176">
      <w:pPr>
        <w:spacing w:after="20"/>
        <w:jc w:val="both"/>
      </w:pPr>
      <w:r w:rsidRPr="003A4176">
        <w:rPr>
          <w:rFonts w:cs="Times New Roman"/>
          <w:sz w:val="21"/>
        </w:rPr>
        <w:fldChar w:fldCharType="end"/>
      </w:r>
    </w:p>
    <w:p w14:paraId="7DD06F56" w14:textId="77777777" w:rsidR="008F0652" w:rsidRDefault="00116CFE">
      <w:pPr>
        <w:keepNext/>
        <w:pageBreakBefore/>
        <w:spacing w:after="160"/>
      </w:pPr>
      <w:r>
        <w:rPr>
          <w:b/>
        </w:rPr>
        <w:lastRenderedPageBreak/>
        <w:t>LIST OF MAIN TEXT FIGURES</w:t>
      </w:r>
    </w:p>
    <w:p w14:paraId="404C1EEB" w14:textId="7C78C2D4" w:rsidR="008F0652" w:rsidRDefault="00116CFE">
      <w:pPr>
        <w:tabs>
          <w:tab w:val="right" w:pos="8784"/>
        </w:tabs>
        <w:spacing w:after="80"/>
      </w:pPr>
      <w:r>
        <w:rPr>
          <w:sz w:val="21"/>
        </w:rPr>
        <w:t>Figure 3.1 Official principal basins and analysis codes; full names appear in Appendix A.</w:t>
      </w:r>
      <w:r>
        <w:rPr>
          <w:sz w:val="21"/>
        </w:rPr>
        <w:tab/>
      </w:r>
      <w:r>
        <w:fldChar w:fldCharType="begin"/>
      </w:r>
      <w:r>
        <w:instrText>PAGEREF Figure3_1 \h</w:instrText>
      </w:r>
      <w:r>
        <w:fldChar w:fldCharType="separate"/>
      </w:r>
      <w:r w:rsidR="003A4176">
        <w:rPr>
          <w:noProof/>
        </w:rPr>
        <w:t>12</w:t>
      </w:r>
      <w:r>
        <w:fldChar w:fldCharType="end"/>
      </w:r>
    </w:p>
    <w:p w14:paraId="434AEDC5" w14:textId="3FF75536" w:rsidR="008F0652" w:rsidRDefault="00116CFE">
      <w:pPr>
        <w:tabs>
          <w:tab w:val="right" w:pos="8784"/>
        </w:tabs>
        <w:spacing w:after="80"/>
      </w:pPr>
      <w:r>
        <w:rPr>
          <w:sz w:val="21"/>
        </w:rPr>
        <w:t>Figure 3.2 National calendar-month climatologies from the retained multisource cube; the products have different physical meanings.</w:t>
      </w:r>
      <w:r>
        <w:rPr>
          <w:sz w:val="21"/>
        </w:rPr>
        <w:tab/>
      </w:r>
      <w:r>
        <w:fldChar w:fldCharType="begin"/>
      </w:r>
      <w:r>
        <w:instrText>PAGEREF Figure3_2 \h</w:instrText>
      </w:r>
      <w:r>
        <w:fldChar w:fldCharType="separate"/>
      </w:r>
      <w:r w:rsidR="003A4176">
        <w:rPr>
          <w:noProof/>
        </w:rPr>
        <w:t>16</w:t>
      </w:r>
      <w:r>
        <w:fldChar w:fldCharType="end"/>
      </w:r>
    </w:p>
    <w:p w14:paraId="2C907496" w14:textId="4B2507AB" w:rsidR="008F0652" w:rsidRDefault="00116CFE">
      <w:pPr>
        <w:tabs>
          <w:tab w:val="right" w:pos="8784"/>
        </w:tabs>
        <w:spacing w:after="80"/>
      </w:pPr>
      <w:r>
        <w:rPr>
          <w:sz w:val="21"/>
        </w:rPr>
        <w:t>Figure 5.1 CSR TWSA and derived GWSA seasonal Sen slopes and seasonal Mann–Kendall FDR maps.</w:t>
      </w:r>
      <w:r>
        <w:rPr>
          <w:sz w:val="21"/>
        </w:rPr>
        <w:tab/>
      </w:r>
      <w:r>
        <w:fldChar w:fldCharType="begin"/>
      </w:r>
      <w:r>
        <w:instrText>PAGEREF Figure5_1 \h</w:instrText>
      </w:r>
      <w:r>
        <w:fldChar w:fldCharType="separate"/>
      </w:r>
      <w:r w:rsidR="003A4176">
        <w:rPr>
          <w:noProof/>
        </w:rPr>
        <w:t>28</w:t>
      </w:r>
      <w:r>
        <w:fldChar w:fldCharType="end"/>
      </w:r>
    </w:p>
    <w:p w14:paraId="3CD5660D" w14:textId="3CBB4A69" w:rsidR="008F0652" w:rsidRDefault="00116CFE">
      <w:pPr>
        <w:tabs>
          <w:tab w:val="right" w:pos="8784"/>
        </w:tabs>
        <w:spacing w:after="80"/>
      </w:pPr>
      <w:r>
        <w:rPr>
          <w:sz w:val="21"/>
        </w:rPr>
        <w:t>Figure 5.2 Monthly TWSA and GWSA for all 22 basins; observation gaps are retained.</w:t>
      </w:r>
      <w:r>
        <w:rPr>
          <w:sz w:val="21"/>
        </w:rPr>
        <w:tab/>
      </w:r>
      <w:r>
        <w:fldChar w:fldCharType="begin"/>
      </w:r>
      <w:r>
        <w:instrText>PAGEREF Figure5_2 \h</w:instrText>
      </w:r>
      <w:r>
        <w:fldChar w:fldCharType="separate"/>
      </w:r>
      <w:r w:rsidR="003A4176">
        <w:rPr>
          <w:noProof/>
        </w:rPr>
        <w:t>29</w:t>
      </w:r>
      <w:r>
        <w:fldChar w:fldCharType="end"/>
      </w:r>
    </w:p>
    <w:p w14:paraId="61B8C61B" w14:textId="5E05A8D8" w:rsidR="008F0652" w:rsidRDefault="00116CFE">
      <w:pPr>
        <w:tabs>
          <w:tab w:val="right" w:pos="8784"/>
        </w:tabs>
        <w:spacing w:after="80"/>
      </w:pPr>
      <w:r>
        <w:rPr>
          <w:sz w:val="21"/>
        </w:rPr>
        <w:t>Figure 5.3 Common-support CSR and COST-G/G3P trend comparisons; compartment processing also differs.</w:t>
      </w:r>
      <w:r>
        <w:rPr>
          <w:sz w:val="21"/>
        </w:rPr>
        <w:tab/>
      </w:r>
      <w:r>
        <w:fldChar w:fldCharType="begin"/>
      </w:r>
      <w:r>
        <w:instrText>PAGEREF Figure5_3 \h</w:instrText>
      </w:r>
      <w:r>
        <w:fldChar w:fldCharType="separate"/>
      </w:r>
      <w:r w:rsidR="003A4176">
        <w:rPr>
          <w:noProof/>
        </w:rPr>
        <w:t>30</w:t>
      </w:r>
      <w:r>
        <w:fldChar w:fldCharType="end"/>
      </w:r>
    </w:p>
    <w:p w14:paraId="0894DB4B" w14:textId="0D4B2EF4" w:rsidR="008F0652" w:rsidRDefault="00116CFE">
      <w:pPr>
        <w:tabs>
          <w:tab w:val="right" w:pos="8784"/>
        </w:tabs>
        <w:spacing w:after="80"/>
      </w:pPr>
      <w:r>
        <w:rPr>
          <w:sz w:val="21"/>
        </w:rPr>
        <w:t>Figure 5.4 Spatial naturalized climate baseline and meteorological emulator trends for TWSA and GWSA.</w:t>
      </w:r>
      <w:r>
        <w:rPr>
          <w:sz w:val="21"/>
        </w:rPr>
        <w:tab/>
      </w:r>
      <w:r>
        <w:fldChar w:fldCharType="begin"/>
      </w:r>
      <w:r>
        <w:instrText>PAGEREF Figure5_4 \h</w:instrText>
      </w:r>
      <w:r>
        <w:fldChar w:fldCharType="separate"/>
      </w:r>
      <w:r w:rsidR="003A4176">
        <w:rPr>
          <w:noProof/>
        </w:rPr>
        <w:t>31</w:t>
      </w:r>
      <w:r>
        <w:fldChar w:fldCharType="end"/>
      </w:r>
    </w:p>
    <w:p w14:paraId="51AD8BC9" w14:textId="10BB4F2D" w:rsidR="008F0652" w:rsidRDefault="00116CFE">
      <w:pPr>
        <w:tabs>
          <w:tab w:val="right" w:pos="8784"/>
        </w:tabs>
        <w:spacing w:after="80"/>
      </w:pPr>
      <w:r>
        <w:rPr>
          <w:sz w:val="21"/>
        </w:rPr>
        <w:t>Figure 5.5 TWSA climate reconstruction for all 22 basins; shading marks held-out years.</w:t>
      </w:r>
      <w:r>
        <w:rPr>
          <w:sz w:val="21"/>
        </w:rPr>
        <w:tab/>
      </w:r>
      <w:r>
        <w:fldChar w:fldCharType="begin"/>
      </w:r>
      <w:r>
        <w:instrText>PAGEREF Figure5_5 \h</w:instrText>
      </w:r>
      <w:r>
        <w:fldChar w:fldCharType="separate"/>
      </w:r>
      <w:r w:rsidR="003A4176">
        <w:rPr>
          <w:noProof/>
        </w:rPr>
        <w:t>32</w:t>
      </w:r>
      <w:r>
        <w:fldChar w:fldCharType="end"/>
      </w:r>
    </w:p>
    <w:p w14:paraId="09D87910" w14:textId="30AE8C9A" w:rsidR="008F0652" w:rsidRDefault="00116CFE">
      <w:pPr>
        <w:tabs>
          <w:tab w:val="right" w:pos="8784"/>
        </w:tabs>
        <w:spacing w:after="80"/>
      </w:pPr>
      <w:r>
        <w:rPr>
          <w:sz w:val="21"/>
        </w:rPr>
        <w:t>Figure 5.6 GWSA climate reconstruction for all 22 basins; shading marks held-out years.</w:t>
      </w:r>
      <w:r>
        <w:rPr>
          <w:sz w:val="21"/>
        </w:rPr>
        <w:tab/>
      </w:r>
      <w:r>
        <w:fldChar w:fldCharType="begin"/>
      </w:r>
      <w:r>
        <w:instrText>PAGEREF Figure5_6 \h</w:instrText>
      </w:r>
      <w:r>
        <w:fldChar w:fldCharType="separate"/>
      </w:r>
      <w:r w:rsidR="003A4176">
        <w:rPr>
          <w:noProof/>
        </w:rPr>
        <w:t>33</w:t>
      </w:r>
      <w:r>
        <w:fldChar w:fldCharType="end"/>
      </w:r>
    </w:p>
    <w:p w14:paraId="50A90286" w14:textId="560A7E7C" w:rsidR="008F0652" w:rsidRDefault="00116CFE">
      <w:pPr>
        <w:tabs>
          <w:tab w:val="right" w:pos="8784"/>
        </w:tabs>
        <w:spacing w:after="80"/>
      </w:pPr>
      <w:r>
        <w:rPr>
          <w:sz w:val="21"/>
        </w:rPr>
        <w:t>Figure 5.7 Spatial held-out climate-model raw NSE, anomaly NSE and RMSE.</w:t>
      </w:r>
      <w:r>
        <w:rPr>
          <w:sz w:val="21"/>
        </w:rPr>
        <w:tab/>
      </w:r>
      <w:r>
        <w:fldChar w:fldCharType="begin"/>
      </w:r>
      <w:r>
        <w:instrText>PAGEREF Figure5_7 \h</w:instrText>
      </w:r>
      <w:r>
        <w:fldChar w:fldCharType="separate"/>
      </w:r>
      <w:r w:rsidR="003A4176">
        <w:rPr>
          <w:noProof/>
        </w:rPr>
        <w:t>34</w:t>
      </w:r>
      <w:r>
        <w:fldChar w:fldCharType="end"/>
      </w:r>
    </w:p>
    <w:p w14:paraId="7ED2B2DB" w14:textId="70DFE6BC" w:rsidR="008F0652" w:rsidRDefault="00116CFE">
      <w:pPr>
        <w:tabs>
          <w:tab w:val="right" w:pos="8784"/>
        </w:tabs>
        <w:spacing w:after="80"/>
      </w:pPr>
      <w:r>
        <w:rPr>
          <w:sz w:val="21"/>
        </w:rPr>
        <w:t>Figure 5.8 Climate-model anomaly NSE and RMSE by held-out year, with spatial interquartile variation.</w:t>
      </w:r>
      <w:r>
        <w:rPr>
          <w:sz w:val="21"/>
        </w:rPr>
        <w:tab/>
      </w:r>
      <w:r>
        <w:fldChar w:fldCharType="begin"/>
      </w:r>
      <w:r>
        <w:instrText>PAGEREF Figure5_8 \h</w:instrText>
      </w:r>
      <w:r>
        <w:fldChar w:fldCharType="separate"/>
      </w:r>
      <w:r w:rsidR="003A4176">
        <w:rPr>
          <w:noProof/>
        </w:rPr>
        <w:t>35</w:t>
      </w:r>
      <w:r>
        <w:fldChar w:fldCharType="end"/>
      </w:r>
    </w:p>
    <w:p w14:paraId="74247623" w14:textId="1B7E9A87" w:rsidR="008F0652" w:rsidRDefault="00116CFE">
      <w:pPr>
        <w:tabs>
          <w:tab w:val="right" w:pos="8784"/>
        </w:tabs>
        <w:spacing w:after="80"/>
      </w:pPr>
      <w:r>
        <w:rPr>
          <w:sz w:val="21"/>
        </w:rPr>
        <w:t>Figure 5.9 Spatial TWSA and GWSA residual trends and paired modeled direct-human perturbations.</w:t>
      </w:r>
      <w:r>
        <w:rPr>
          <w:sz w:val="21"/>
        </w:rPr>
        <w:tab/>
      </w:r>
      <w:r>
        <w:fldChar w:fldCharType="begin"/>
      </w:r>
      <w:r>
        <w:instrText>PAGEREF Figure5_9 \h</w:instrText>
      </w:r>
      <w:r>
        <w:fldChar w:fldCharType="separate"/>
      </w:r>
      <w:r w:rsidR="003A4176">
        <w:rPr>
          <w:noProof/>
        </w:rPr>
        <w:t>36</w:t>
      </w:r>
      <w:r>
        <w:fldChar w:fldCharType="end"/>
      </w:r>
    </w:p>
    <w:p w14:paraId="35D52336" w14:textId="4DC63D03" w:rsidR="008F0652" w:rsidRDefault="00116CFE">
      <w:pPr>
        <w:tabs>
          <w:tab w:val="right" w:pos="8784"/>
        </w:tabs>
        <w:spacing w:after="80"/>
      </w:pPr>
      <w:r>
        <w:rPr>
          <w:sz w:val="21"/>
        </w:rPr>
        <w:t>Figure 5.10 TWSA residual and modeled human time series for all 22 basins.</w:t>
      </w:r>
      <w:r>
        <w:rPr>
          <w:sz w:val="21"/>
        </w:rPr>
        <w:tab/>
      </w:r>
      <w:r>
        <w:fldChar w:fldCharType="begin"/>
      </w:r>
      <w:r>
        <w:instrText>PAGEREF Figure5_10 \h</w:instrText>
      </w:r>
      <w:r>
        <w:fldChar w:fldCharType="separate"/>
      </w:r>
      <w:r w:rsidR="003A4176">
        <w:rPr>
          <w:noProof/>
        </w:rPr>
        <w:t>37</w:t>
      </w:r>
      <w:r>
        <w:fldChar w:fldCharType="end"/>
      </w:r>
    </w:p>
    <w:p w14:paraId="4CB4AA41" w14:textId="59F5BADC" w:rsidR="008F0652" w:rsidRDefault="00116CFE">
      <w:pPr>
        <w:tabs>
          <w:tab w:val="right" w:pos="8784"/>
        </w:tabs>
        <w:spacing w:after="80"/>
      </w:pPr>
      <w:r>
        <w:rPr>
          <w:sz w:val="21"/>
        </w:rPr>
        <w:t>Figure 5.11 GWSA residual and modeled human time series for all 22 basins.</w:t>
      </w:r>
      <w:r>
        <w:rPr>
          <w:sz w:val="21"/>
        </w:rPr>
        <w:tab/>
      </w:r>
      <w:r>
        <w:fldChar w:fldCharType="begin"/>
      </w:r>
      <w:r>
        <w:instrText>PAGEREF Figure5_11 \h</w:instrText>
      </w:r>
      <w:r>
        <w:fldChar w:fldCharType="separate"/>
      </w:r>
      <w:r w:rsidR="003A4176">
        <w:rPr>
          <w:noProof/>
        </w:rPr>
        <w:t>38</w:t>
      </w:r>
      <w:r>
        <w:fldChar w:fldCharType="end"/>
      </w:r>
    </w:p>
    <w:p w14:paraId="49F45F12" w14:textId="1D157EFC" w:rsidR="008F0652" w:rsidRDefault="00116CFE">
      <w:pPr>
        <w:tabs>
          <w:tab w:val="right" w:pos="8784"/>
        </w:tabs>
        <w:spacing w:after="80"/>
      </w:pPr>
      <w:r>
        <w:rPr>
          <w:sz w:val="21"/>
        </w:rPr>
        <w:t>Figure 5.12 Spatial GLDAS and naturalized-model land-storage trends on matched compartment support.</w:t>
      </w:r>
      <w:r>
        <w:rPr>
          <w:sz w:val="21"/>
        </w:rPr>
        <w:tab/>
      </w:r>
      <w:r>
        <w:fldChar w:fldCharType="begin"/>
      </w:r>
      <w:r>
        <w:instrText>PAGEREF Figure5_12 \h</w:instrText>
      </w:r>
      <w:r>
        <w:fldChar w:fldCharType="separate"/>
      </w:r>
      <w:r w:rsidR="003A4176">
        <w:rPr>
          <w:noProof/>
        </w:rPr>
        <w:t>39</w:t>
      </w:r>
      <w:r>
        <w:fldChar w:fldCharType="end"/>
      </w:r>
    </w:p>
    <w:p w14:paraId="3EF01F1D" w14:textId="31B62C8C" w:rsidR="008F0652" w:rsidRDefault="00116CFE">
      <w:pPr>
        <w:tabs>
          <w:tab w:val="right" w:pos="8784"/>
        </w:tabs>
        <w:spacing w:after="80"/>
      </w:pPr>
      <w:r>
        <w:rPr>
          <w:sz w:val="21"/>
        </w:rPr>
        <w:t>Figure 5.13 GLDAS and naturalized land-storage time series for all 22 basins.</w:t>
      </w:r>
      <w:r>
        <w:rPr>
          <w:sz w:val="21"/>
        </w:rPr>
        <w:tab/>
      </w:r>
      <w:r>
        <w:fldChar w:fldCharType="begin"/>
      </w:r>
      <w:r>
        <w:instrText>PAGEREF Figure5_13 \h</w:instrText>
      </w:r>
      <w:r>
        <w:fldChar w:fldCharType="separate"/>
      </w:r>
      <w:r w:rsidR="003A4176">
        <w:rPr>
          <w:noProof/>
        </w:rPr>
        <w:t>40</w:t>
      </w:r>
      <w:r>
        <w:fldChar w:fldCharType="end"/>
      </w:r>
    </w:p>
    <w:p w14:paraId="1CE672C1" w14:textId="57234C8D" w:rsidR="008F0652" w:rsidRDefault="00116CFE">
      <w:pPr>
        <w:tabs>
          <w:tab w:val="right" w:pos="8784"/>
        </w:tabs>
        <w:spacing w:after="80"/>
      </w:pPr>
      <w:r>
        <w:rPr>
          <w:sz w:val="21"/>
        </w:rPr>
        <w:t>Figure 5.14 Spatial standardized trends and dependence between GLDAS land storage and residuals.</w:t>
      </w:r>
      <w:r>
        <w:rPr>
          <w:sz w:val="21"/>
        </w:rPr>
        <w:tab/>
      </w:r>
      <w:r>
        <w:fldChar w:fldCharType="begin"/>
      </w:r>
      <w:r>
        <w:instrText>PAGEREF Figure5_14 \h</w:instrText>
      </w:r>
      <w:r>
        <w:fldChar w:fldCharType="separate"/>
      </w:r>
      <w:r w:rsidR="003A4176">
        <w:rPr>
          <w:noProof/>
        </w:rPr>
        <w:t>41</w:t>
      </w:r>
      <w:r>
        <w:fldChar w:fldCharType="end"/>
      </w:r>
    </w:p>
    <w:p w14:paraId="4FCD1A13" w14:textId="30C0E3DF" w:rsidR="008F0652" w:rsidRDefault="00116CFE">
      <w:pPr>
        <w:tabs>
          <w:tab w:val="right" w:pos="8784"/>
        </w:tabs>
        <w:spacing w:after="80"/>
      </w:pPr>
      <w:r>
        <w:rPr>
          <w:sz w:val="21"/>
        </w:rPr>
        <w:t>Figure 5.15 GLDAS land storage and both residual histories for all 22 basins, standardized on common months.</w:t>
      </w:r>
      <w:r>
        <w:rPr>
          <w:sz w:val="21"/>
        </w:rPr>
        <w:tab/>
      </w:r>
      <w:r>
        <w:fldChar w:fldCharType="begin"/>
      </w:r>
      <w:r>
        <w:instrText>PAGEREF Figure5_15 \h</w:instrText>
      </w:r>
      <w:r>
        <w:fldChar w:fldCharType="separate"/>
      </w:r>
      <w:r w:rsidR="003A4176">
        <w:rPr>
          <w:noProof/>
        </w:rPr>
        <w:t>42</w:t>
      </w:r>
      <w:r>
        <w:fldChar w:fldCharType="end"/>
      </w:r>
    </w:p>
    <w:p w14:paraId="0A6E1B14" w14:textId="64402436" w:rsidR="008F0652" w:rsidRDefault="00116CFE">
      <w:pPr>
        <w:tabs>
          <w:tab w:val="right" w:pos="8784"/>
        </w:tabs>
        <w:spacing w:after="80"/>
      </w:pPr>
      <w:r>
        <w:rPr>
          <w:sz w:val="21"/>
        </w:rPr>
        <w:t>Figure 5.16 Spatial raw and detrended residual–head correlations and observed annual support.</w:t>
      </w:r>
      <w:r>
        <w:rPr>
          <w:sz w:val="21"/>
        </w:rPr>
        <w:tab/>
      </w:r>
      <w:r>
        <w:fldChar w:fldCharType="begin"/>
      </w:r>
      <w:r>
        <w:instrText>PAGEREF Figure5_16 \h</w:instrText>
      </w:r>
      <w:r>
        <w:fldChar w:fldCharType="separate"/>
      </w:r>
      <w:r w:rsidR="003A4176">
        <w:rPr>
          <w:noProof/>
        </w:rPr>
        <w:t>43</w:t>
      </w:r>
      <w:r>
        <w:fldChar w:fldCharType="end"/>
      </w:r>
    </w:p>
    <w:p w14:paraId="3D118F61" w14:textId="7B39621F" w:rsidR="008F0652" w:rsidRDefault="00116CFE">
      <w:pPr>
        <w:tabs>
          <w:tab w:val="right" w:pos="8784"/>
        </w:tabs>
        <w:spacing w:after="80"/>
      </w:pPr>
      <w:r>
        <w:rPr>
          <w:sz w:val="21"/>
        </w:rPr>
        <w:t>Figure 5.17 Annual groundwater and residual histories for all 22 basins on joint support.</w:t>
      </w:r>
      <w:r>
        <w:rPr>
          <w:sz w:val="21"/>
        </w:rPr>
        <w:tab/>
      </w:r>
      <w:r>
        <w:fldChar w:fldCharType="begin"/>
      </w:r>
      <w:r>
        <w:instrText>PAGEREF Figure5_17 \h</w:instrText>
      </w:r>
      <w:r>
        <w:fldChar w:fldCharType="separate"/>
      </w:r>
      <w:r w:rsidR="003A4176">
        <w:rPr>
          <w:noProof/>
        </w:rPr>
        <w:t>44</w:t>
      </w:r>
      <w:r>
        <w:fldChar w:fldCharType="end"/>
      </w:r>
    </w:p>
    <w:p w14:paraId="65B65028" w14:textId="475FAD27" w:rsidR="008F0652" w:rsidRDefault="00116CFE">
      <w:pPr>
        <w:tabs>
          <w:tab w:val="right" w:pos="8784"/>
        </w:tabs>
        <w:spacing w:after="80"/>
      </w:pPr>
      <w:r>
        <w:rPr>
          <w:sz w:val="21"/>
        </w:rPr>
        <w:t>Figure 5.18 Spatial reservoir–residual agreement and fixed reservoir populations; hatching denotes missing evidence.</w:t>
      </w:r>
      <w:r>
        <w:rPr>
          <w:sz w:val="21"/>
        </w:rPr>
        <w:tab/>
      </w:r>
      <w:r>
        <w:fldChar w:fldCharType="begin"/>
      </w:r>
      <w:r>
        <w:instrText>PAGEREF Figure5_18 \h</w:instrText>
      </w:r>
      <w:r>
        <w:fldChar w:fldCharType="separate"/>
      </w:r>
      <w:r w:rsidR="003A4176">
        <w:rPr>
          <w:noProof/>
        </w:rPr>
        <w:t>45</w:t>
      </w:r>
      <w:r>
        <w:fldChar w:fldCharType="end"/>
      </w:r>
    </w:p>
    <w:p w14:paraId="1E2DF928" w14:textId="7957A3A9" w:rsidR="008F0652" w:rsidRDefault="00116CFE">
      <w:pPr>
        <w:tabs>
          <w:tab w:val="right" w:pos="8784"/>
        </w:tabs>
        <w:spacing w:after="80"/>
      </w:pPr>
      <w:r>
        <w:rPr>
          <w:sz w:val="21"/>
        </w:rPr>
        <w:t>Figure 5.19 Residual–head evaluation and represented observation-network support through time.</w:t>
      </w:r>
      <w:r>
        <w:rPr>
          <w:sz w:val="21"/>
        </w:rPr>
        <w:tab/>
      </w:r>
      <w:r>
        <w:fldChar w:fldCharType="begin"/>
      </w:r>
      <w:r>
        <w:instrText>PAGEREF Figure5_19 \h</w:instrText>
      </w:r>
      <w:r>
        <w:fldChar w:fldCharType="separate"/>
      </w:r>
      <w:r w:rsidR="003A4176">
        <w:rPr>
          <w:noProof/>
        </w:rPr>
        <w:t>46</w:t>
      </w:r>
      <w:r>
        <w:fldChar w:fldCharType="end"/>
      </w:r>
    </w:p>
    <w:p w14:paraId="64BC3936" w14:textId="77777777" w:rsidR="008F0652" w:rsidRDefault="00116CFE">
      <w:pPr>
        <w:keepNext/>
        <w:pageBreakBefore/>
        <w:spacing w:after="160"/>
      </w:pPr>
      <w:r>
        <w:rPr>
          <w:b/>
        </w:rPr>
        <w:lastRenderedPageBreak/>
        <w:t>LIST OF MAIN TEXT TABLES</w:t>
      </w:r>
    </w:p>
    <w:p w14:paraId="23EBC9F9" w14:textId="3C4BDAFE" w:rsidR="008F0652" w:rsidRDefault="00116CFE">
      <w:pPr>
        <w:tabs>
          <w:tab w:val="right" w:pos="8784"/>
        </w:tabs>
        <w:spacing w:after="180" w:line="288" w:lineRule="auto"/>
      </w:pPr>
      <w:r>
        <w:t>Table 3.1 Input records and scientific roles</w:t>
      </w:r>
      <w:r>
        <w:tab/>
      </w:r>
      <w:r>
        <w:fldChar w:fldCharType="begin"/>
      </w:r>
      <w:r>
        <w:instrText>PAGEREF Table3_1 \h</w:instrText>
      </w:r>
      <w:r>
        <w:fldChar w:fldCharType="separate"/>
      </w:r>
      <w:r w:rsidR="003A4176">
        <w:rPr>
          <w:noProof/>
        </w:rPr>
        <w:t>13</w:t>
      </w:r>
      <w:r>
        <w:fldChar w:fldCharType="end"/>
      </w:r>
    </w:p>
    <w:p w14:paraId="27B02AE1" w14:textId="0526203E" w:rsidR="008F0652" w:rsidRDefault="00116CFE">
      <w:pPr>
        <w:tabs>
          <w:tab w:val="right" w:pos="8784"/>
        </w:tabs>
        <w:spacing w:after="180" w:line="288" w:lineRule="auto"/>
      </w:pPr>
      <w:r>
        <w:t>Table 3.2 Storage-compartment definitions</w:t>
      </w:r>
      <w:r>
        <w:tab/>
      </w:r>
      <w:r>
        <w:fldChar w:fldCharType="begin"/>
      </w:r>
      <w:r>
        <w:instrText>PAGEREF Table3_2 \h</w:instrText>
      </w:r>
      <w:r>
        <w:fldChar w:fldCharType="separate"/>
      </w:r>
      <w:r w:rsidR="003A4176">
        <w:rPr>
          <w:noProof/>
        </w:rPr>
        <w:t>15</w:t>
      </w:r>
      <w:r>
        <w:fldChar w:fldCharType="end"/>
      </w:r>
    </w:p>
    <w:p w14:paraId="2C69AFEA" w14:textId="45BA9E44" w:rsidR="008F0652" w:rsidRDefault="00116CFE">
      <w:pPr>
        <w:tabs>
          <w:tab w:val="right" w:pos="8784"/>
        </w:tabs>
        <w:spacing w:after="180" w:line="288" w:lineRule="auto"/>
      </w:pPr>
      <w:r>
        <w:t>Table 4.1 Evaluation chronology</w:t>
      </w:r>
      <w:r>
        <w:tab/>
      </w:r>
      <w:r>
        <w:fldChar w:fldCharType="begin"/>
      </w:r>
      <w:r>
        <w:instrText>PAGEREF Table4_1 \h</w:instrText>
      </w:r>
      <w:r>
        <w:fldChar w:fldCharType="separate"/>
      </w:r>
      <w:r w:rsidR="003A4176">
        <w:rPr>
          <w:noProof/>
        </w:rPr>
        <w:t>22</w:t>
      </w:r>
      <w:r>
        <w:fldChar w:fldCharType="end"/>
      </w:r>
    </w:p>
    <w:p w14:paraId="6D8E63FE" w14:textId="48D75742" w:rsidR="008F0652" w:rsidRDefault="00116CFE">
      <w:pPr>
        <w:tabs>
          <w:tab w:val="right" w:pos="8784"/>
        </w:tabs>
        <w:spacing w:after="180" w:line="288" w:lineRule="auto"/>
      </w:pPr>
      <w:r>
        <w:t>Table 5.1 National source and structure comparisons</w:t>
      </w:r>
      <w:r>
        <w:tab/>
      </w:r>
      <w:r>
        <w:fldChar w:fldCharType="begin"/>
      </w:r>
      <w:r>
        <w:instrText>PAGEREF Table5_1 \h</w:instrText>
      </w:r>
      <w:r>
        <w:fldChar w:fldCharType="separate"/>
      </w:r>
      <w:r w:rsidR="003A4176">
        <w:rPr>
          <w:noProof/>
        </w:rPr>
        <w:t>30</w:t>
      </w:r>
      <w:r>
        <w:fldChar w:fldCharType="end"/>
      </w:r>
    </w:p>
    <w:p w14:paraId="0A9F0C20" w14:textId="6999E6C6" w:rsidR="008F0652" w:rsidRDefault="00116CFE">
      <w:pPr>
        <w:tabs>
          <w:tab w:val="right" w:pos="8784"/>
        </w:tabs>
        <w:spacing w:after="180" w:line="288" w:lineRule="auto"/>
      </w:pPr>
      <w:r>
        <w:t>Table 5.2 National groundwater-panel comparisons</w:t>
      </w:r>
      <w:r>
        <w:tab/>
      </w:r>
      <w:r>
        <w:fldChar w:fldCharType="begin"/>
      </w:r>
      <w:r>
        <w:instrText>PAGEREF Table5_2 \h</w:instrText>
      </w:r>
      <w:r>
        <w:fldChar w:fldCharType="separate"/>
      </w:r>
      <w:r w:rsidR="003A4176">
        <w:rPr>
          <w:noProof/>
        </w:rPr>
        <w:t>43</w:t>
      </w:r>
      <w:r>
        <w:fldChar w:fldCharType="end"/>
      </w:r>
    </w:p>
    <w:p w14:paraId="12A0DD0D" w14:textId="6FFAB053" w:rsidR="008F0652" w:rsidRDefault="00116CFE">
      <w:pPr>
        <w:tabs>
          <w:tab w:val="right" w:pos="8784"/>
        </w:tabs>
        <w:spacing w:after="180" w:line="288" w:lineRule="auto"/>
      </w:pPr>
      <w:r>
        <w:t>Table A.1 All-basin storage, native support and head evidence</w:t>
      </w:r>
      <w:r>
        <w:tab/>
      </w:r>
      <w:r>
        <w:fldChar w:fldCharType="begin"/>
      </w:r>
      <w:r>
        <w:instrText>PAGEREF TableA_1 \h</w:instrText>
      </w:r>
      <w:r>
        <w:fldChar w:fldCharType="separate"/>
      </w:r>
      <w:r w:rsidR="003A4176">
        <w:rPr>
          <w:noProof/>
        </w:rPr>
        <w:t>53</w:t>
      </w:r>
      <w:r>
        <w:fldChar w:fldCharType="end"/>
      </w:r>
    </w:p>
    <w:p w14:paraId="404D02C1" w14:textId="77777777" w:rsidR="008F0652" w:rsidRDefault="00116CFE">
      <w:pPr>
        <w:keepNext/>
        <w:pageBreakBefore/>
        <w:spacing w:after="160"/>
      </w:pPr>
      <w:r>
        <w:rPr>
          <w:b/>
        </w:rPr>
        <w:lastRenderedPageBreak/>
        <w:t>ABBREVIATIONS AND SYMBOLS</w:t>
      </w:r>
    </w:p>
    <w:p w14:paraId="656F8771" w14:textId="77777777" w:rsidR="008F0652" w:rsidRDefault="00116CFE">
      <w:pPr>
        <w:spacing w:after="140" w:line="312" w:lineRule="auto"/>
      </w:pPr>
      <w:r>
        <w:t>AIT — Asian Institute of Technology</w:t>
      </w:r>
    </w:p>
    <w:p w14:paraId="02ABF862" w14:textId="77777777" w:rsidR="008F0652" w:rsidRDefault="00116CFE">
      <w:pPr>
        <w:spacing w:after="140" w:line="312" w:lineRule="auto"/>
      </w:pPr>
      <w:r>
        <w:t>CSR — Center for Space Research</w:t>
      </w:r>
    </w:p>
    <w:p w14:paraId="1A648485" w14:textId="77777777" w:rsidR="008F0652" w:rsidRDefault="00116CFE">
      <w:pPr>
        <w:spacing w:after="140" w:line="312" w:lineRule="auto"/>
      </w:pPr>
      <w:r>
        <w:t>TWSA — Terrestrial water storage anomaly</w:t>
      </w:r>
    </w:p>
    <w:p w14:paraId="1D3CAFA6" w14:textId="77777777" w:rsidR="008F0652" w:rsidRDefault="00116CFE">
      <w:pPr>
        <w:spacing w:after="140" w:line="312" w:lineRule="auto"/>
      </w:pPr>
      <w:r>
        <w:t>GWSA — Groundwater storage anomaly</w:t>
      </w:r>
    </w:p>
    <w:p w14:paraId="3C2B28CE" w14:textId="77777777" w:rsidR="008F0652" w:rsidRDefault="00116CFE">
      <w:pPr>
        <w:spacing w:after="140" w:line="312" w:lineRule="auto"/>
      </w:pPr>
      <w:r>
        <w:t>GLDAS — Global Land Data Assimilation System</w:t>
      </w:r>
    </w:p>
    <w:p w14:paraId="5EC934D6" w14:textId="77777777" w:rsidR="008F0652" w:rsidRDefault="00116CFE">
      <w:pPr>
        <w:spacing w:after="140" w:line="312" w:lineRule="auto"/>
      </w:pPr>
      <w:r>
        <w:t>G3P — Global Gravity-based Groundwater Product</w:t>
      </w:r>
    </w:p>
    <w:p w14:paraId="67FCD2F3" w14:textId="77777777" w:rsidR="008F0652" w:rsidRDefault="00116CFE">
      <w:pPr>
        <w:spacing w:after="140" w:line="312" w:lineRule="auto"/>
      </w:pPr>
      <w:r>
        <w:t>NSE — Nash–Sutcliffe efficiency</w:t>
      </w:r>
    </w:p>
    <w:p w14:paraId="6935B2FB" w14:textId="77777777" w:rsidR="008F0652" w:rsidRDefault="00116CFE">
      <w:pPr>
        <w:spacing w:after="140" w:line="312" w:lineRule="auto"/>
      </w:pPr>
      <w:r>
        <w:t>FDR — False discovery rate</w:t>
      </w:r>
    </w:p>
    <w:p w14:paraId="4C2026F1" w14:textId="77777777" w:rsidR="008F0652" w:rsidRDefault="00116CFE">
      <w:pPr>
        <w:spacing w:after="140" w:line="312" w:lineRule="auto"/>
      </w:pPr>
      <w:r>
        <w:t>OLS — Ordinary least squares</w:t>
      </w:r>
    </w:p>
    <w:p w14:paraId="0882CAA3" w14:textId="77777777" w:rsidR="008F0652" w:rsidRDefault="00116CFE">
      <w:pPr>
        <w:spacing w:after="140" w:line="312" w:lineRule="auto"/>
      </w:pPr>
      <w:r>
        <w:t>P and PET — Precipitation and potential evapotranspiration</w:t>
      </w:r>
    </w:p>
    <w:p w14:paraId="1CA495F3" w14:textId="77777777" w:rsidR="008F0652" w:rsidRDefault="00116CFE">
      <w:pPr>
        <w:spacing w:after="140" w:line="312" w:lineRule="auto"/>
      </w:pPr>
      <w:r>
        <w:t>O, C and A — Observed, naturalized and historical-human storage</w:t>
      </w:r>
    </w:p>
    <w:p w14:paraId="711950BC" w14:textId="77777777" w:rsidR="008F0652" w:rsidRDefault="00116CFE">
      <w:pPr>
        <w:spacing w:after="140" w:line="312" w:lineRule="auto"/>
      </w:pPr>
      <w:r>
        <w:t>R, H and E — Residual, modeled direct-human perturbation and discrepancy</w:t>
      </w:r>
    </w:p>
    <w:p w14:paraId="733B24BE" w14:textId="77777777" w:rsidR="008F0652" w:rsidRDefault="00116CFE">
      <w:pPr>
        <w:spacing w:after="140" w:line="312" w:lineRule="auto"/>
      </w:pPr>
      <w:r>
        <w:t>D — Descriptive discrepancy-magnitude index</w:t>
      </w:r>
    </w:p>
    <w:p w14:paraId="3EFD9552" w14:textId="77777777" w:rsidR="008F0652" w:rsidRDefault="00116CFE">
      <w:pPr>
        <w:spacing w:after="140" w:line="312" w:lineRule="auto"/>
      </w:pPr>
      <w:r>
        <w:t>Head — Signed negative depth to water; not water-storage volume</w:t>
      </w:r>
    </w:p>
    <w:p w14:paraId="21562DDA" w14:textId="77777777" w:rsidR="008F0652" w:rsidRDefault="008F0652">
      <w:pPr>
        <w:sectPr w:rsidR="008F0652">
          <w:footerReference w:type="even" r:id="rId11"/>
          <w:footerReference w:type="default" r:id="rId12"/>
          <w:footerReference w:type="first" r:id="rId13"/>
          <w:pgSz w:w="11909" w:h="16834"/>
          <w:pgMar w:top="1440" w:right="1440" w:bottom="1440" w:left="1440" w:header="706" w:footer="706" w:gutter="0"/>
          <w:pgNumType w:fmt="lowerRoman" w:start="1"/>
          <w:cols w:space="720"/>
          <w:titlePg/>
          <w:docGrid w:linePitch="381"/>
        </w:sectPr>
      </w:pPr>
    </w:p>
    <w:p w14:paraId="0229CD7B" w14:textId="77777777" w:rsidR="008F0652" w:rsidRDefault="00116CFE">
      <w:pPr>
        <w:pStyle w:val="Heading1"/>
        <w:numPr>
          <w:ilvl w:val="0"/>
          <w:numId w:val="0"/>
        </w:numPr>
        <w:spacing w:after="480" w:line="240" w:lineRule="auto"/>
      </w:pPr>
      <w:bookmarkStart w:id="1" w:name="_Toc243831373"/>
      <w:r>
        <w:lastRenderedPageBreak/>
        <w:t>CHAPTER 1</w:t>
      </w:r>
      <w:r>
        <w:br/>
        <w:t>INTRODUCTION</w:t>
      </w:r>
      <w:bookmarkEnd w:id="1"/>
    </w:p>
    <w:p w14:paraId="18BC8D86" w14:textId="77777777" w:rsidR="008F0652" w:rsidRDefault="00116CFE">
      <w:pPr>
        <w:keepNext/>
        <w:spacing w:after="160"/>
      </w:pPr>
      <w:r>
        <w:rPr>
          <w:b/>
        </w:rPr>
        <w:t>1.1 Water storage and the research problem</w:t>
      </w:r>
    </w:p>
    <w:p w14:paraId="148E1D1C" w14:textId="77777777" w:rsidR="008F0652" w:rsidRDefault="00116CFE">
      <w:pPr>
        <w:spacing w:after="80" w:line="360" w:lineRule="auto"/>
        <w:jc w:val="both"/>
      </w:pPr>
      <w:r>
        <w:t>Water-storage change integrates processes that are observed separately by rain gauges, land-surface sensors, reservoir records and groundwater wells. Precipitation supplies water, evapotranspiration returns part of it to the atmosphere, and routing and subsurface storage determine when the remainder becomes available. A persistent storage decline can therefore matter even where rainfall remains strongly seasonal. The practical question is whether the available observations identify a regional change, its location and the processes that explain it.</w:t>
      </w:r>
    </w:p>
    <w:p w14:paraId="2AFF73F8" w14:textId="77777777" w:rsidR="008F0652" w:rsidRDefault="00116CFE">
      <w:pPr>
        <w:spacing w:after="80" w:line="360" w:lineRule="auto"/>
        <w:jc w:val="both"/>
      </w:pPr>
      <w:r>
        <w:t>Satellite gravimetry provides a broad view of terrestrial water storage anomaly, or TWSA. It responds to changes in total water mass rather than to groundwater alone. Groundwater storage anomaly, GWSA, must be estimated by removing the other storage compartments. This subtraction introduces information from hydrological models, so the resulting groundwater series inherits their structural assumptions as well as the limitations of the gravity observations. Spatially detailed output grids do not remove that dependence.</w:t>
      </w:r>
    </w:p>
    <w:p w14:paraId="2510BECC" w14:textId="77777777" w:rsidR="008F0652" w:rsidRDefault="00116CFE">
      <w:pPr>
        <w:spacing w:after="80" w:line="360" w:lineRule="auto"/>
        <w:jc w:val="both"/>
      </w:pPr>
      <w:r>
        <w:t>Thailand offers an important setting for this distinction. Its principal river basins provide a useful administrative framework for comparing storage conditions, while the satellite observations integrate information across areas that can exceed individual basin boundaries. The study uses all 22 official principal basins and national context. It retains the basin definitions supplied with the project rather than redrawing boundaries to obtain stronger statistical associations or more favourable trends.</w:t>
      </w:r>
    </w:p>
    <w:p w14:paraId="0E745973" w14:textId="77777777" w:rsidR="008F0652" w:rsidRDefault="00116CFE">
      <w:pPr>
        <w:spacing w:after="80" w:line="360" w:lineRule="auto"/>
        <w:jc w:val="both"/>
      </w:pPr>
      <w:r>
        <w:t>The research connects three tasks: describing storage change, evaluating a climate-related baseline and delivering results through an interactive decision-support system. These tasks require different evidence. A trend estimate describes a record; an emulator score describes a model comparison; and well agreement describes a relationship between spatially mismatched observations. Keeping these meanings distinct makes the analysis useful even where an attribution hypothesis is not confirmed.</w:t>
      </w:r>
    </w:p>
    <w:p w14:paraId="2098533E" w14:textId="77777777" w:rsidR="008F0652" w:rsidRDefault="00116CFE">
      <w:pPr>
        <w:spacing w:after="80" w:line="360" w:lineRule="auto"/>
        <w:jc w:val="both"/>
      </w:pPr>
      <w:r>
        <w:t>The central proposition of this thesis is that attribution should be assessed through its sensitivity and observational support, rather than through a single high correlation. The analysis therefore evaluates product dependence, climate-memory skill, paired model discrepancy and groundwater-network uncertainty together. Its conclusions concern both the observed water-storage changes and the strength of the evidence available to interpret them.</w:t>
      </w:r>
    </w:p>
    <w:p w14:paraId="0EBE296C" w14:textId="77777777" w:rsidR="008F0652" w:rsidRDefault="00116CFE">
      <w:pPr>
        <w:pStyle w:val="Heading2"/>
        <w:pageBreakBefore/>
        <w:numPr>
          <w:ilvl w:val="1"/>
          <w:numId w:val="0"/>
        </w:numPr>
        <w:spacing w:after="160" w:line="240" w:lineRule="auto"/>
      </w:pPr>
      <w:bookmarkStart w:id="2" w:name="_Toc243831374"/>
      <w:r>
        <w:lastRenderedPageBreak/>
        <w:t>Why climate and human effects are difficult to separate</w:t>
      </w:r>
      <w:bookmarkEnd w:id="2"/>
    </w:p>
    <w:p w14:paraId="3047DB0B" w14:textId="77777777" w:rsidR="008F0652" w:rsidRDefault="00116CFE">
      <w:pPr>
        <w:spacing w:after="80" w:line="360" w:lineRule="auto"/>
        <w:jc w:val="both"/>
      </w:pPr>
      <w:r>
        <w:t>A common attribution procedure predicts storage from meteorological variables and labels observed minus predicted storage as a human component. That interpretation is demanding. If a statistical model is trained directly on GRACE observations, its target already contains any effects of abstraction, irrigation and reservoir operation present during the training period. The fitted relationship is not automatically an estimate of a world without those activities. Adding more predictors does not resolve this identification problem.</w:t>
      </w:r>
    </w:p>
    <w:p w14:paraId="4FAB016C" w14:textId="77777777" w:rsidR="008F0652" w:rsidRDefault="00116CFE">
      <w:pPr>
        <w:spacing w:after="80" w:line="360" w:lineRule="auto"/>
        <w:jc w:val="both"/>
      </w:pPr>
      <w:r>
        <w:t>Some predictors also respond to management. Actual evapotranspiration can increase where irrigation supplies water, and observed soil moisture can reflect both rainfall and irrigation. Such variables are useful for prediction and for describing the hydroclimatic system, but they cannot be assumed to represent an external climatic cause. This thesis consequently uses meteorological precipitation and potential evapotranspiration for the principal naturalized-model emulators and treats actual-ET and moisture products as supporting context.</w:t>
      </w:r>
    </w:p>
    <w:p w14:paraId="6E627090" w14:textId="77777777" w:rsidR="008F0652" w:rsidRDefault="00116CFE">
      <w:pPr>
        <w:spacing w:after="80" w:line="360" w:lineRule="auto"/>
        <w:jc w:val="both"/>
      </w:pPr>
      <w:r>
        <w:t>A naturalized hydrological simulation supplies a more explicit counterfactual experiment. In the WaterGAP pairing used here, direct water use and artificial reservoirs are removed in one run and represented in the historical-human run. The simulations share a model and meteorological forcing. Their difference identifies the direct human perturbation represented by that model, conditional on its processes and parameters. It remains an experiment, not an independently measured pumping history.</w:t>
      </w:r>
    </w:p>
    <w:p w14:paraId="51852678" w14:textId="77777777" w:rsidR="008F0652" w:rsidRDefault="00116CFE">
      <w:pPr>
        <w:spacing w:after="80" w:line="360" w:lineRule="auto"/>
        <w:jc w:val="both"/>
      </w:pPr>
      <w:r>
        <w:t>The observation-based residual also contains whatever the historical-human run fails to reproduce. This discrepancy can include unrepresented management, climate-forcing error, groundwater-model error, compartment mismatch and gravity-processing effects. The thesis retains it explicitly. The analytical goal is to determine how much interpretive confidence remains when these alternatives are visible, rather than to force every unexplained millimetre into a human-use category.</w:t>
      </w:r>
    </w:p>
    <w:p w14:paraId="7C21A1A2" w14:textId="77777777" w:rsidR="008F0652" w:rsidRDefault="00116CFE">
      <w:pPr>
        <w:spacing w:after="80" w:line="360" w:lineRule="auto"/>
        <w:jc w:val="both"/>
      </w:pPr>
      <w:r>
        <w:t>The groundwater comparison creates a further challenge. Wells record local hydraulic head, whereas storage anomalies describe water mass over a region. Heads respond to climate, pumping and aquifer properties, and the monitored network changes over time. The study therefore asks whether apparent agreement survives detrending, climate control and changes in station composition before treating it as supporting evidence.</w:t>
      </w:r>
    </w:p>
    <w:p w14:paraId="3142AE1A" w14:textId="77777777" w:rsidR="008F0652" w:rsidRDefault="00116CFE">
      <w:pPr>
        <w:pStyle w:val="Heading2"/>
        <w:pageBreakBefore/>
        <w:numPr>
          <w:ilvl w:val="1"/>
          <w:numId w:val="0"/>
        </w:numPr>
        <w:spacing w:after="160" w:line="240" w:lineRule="auto"/>
      </w:pPr>
      <w:bookmarkStart w:id="3" w:name="_Toc243831375"/>
      <w:r>
        <w:lastRenderedPageBreak/>
        <w:t>Objectives and proposed contribution</w:t>
      </w:r>
      <w:bookmarkEnd w:id="3"/>
    </w:p>
    <w:p w14:paraId="661DE4CC" w14:textId="77777777" w:rsidR="008F0652" w:rsidRDefault="00116CFE">
      <w:pPr>
        <w:spacing w:after="80" w:line="360" w:lineRule="auto"/>
        <w:jc w:val="both"/>
      </w:pPr>
      <w:r>
        <w:t>Objective 1 is to quantify temporal and spatial patterns of TWSA and GWSA for every principal basin in Thailand. It includes seasonal Sen slopes, original and seasonal Mann–Kendall tests, false-discovery-rate adjustment, uncertainty intervals and coverage information. The principal gravity record is the identified CSR RL06.3 product. The original project export and the documented COST-G/G3P chain provide sensitivity comparisons on common observational support.</w:t>
      </w:r>
    </w:p>
    <w:p w14:paraId="23DF5FA5" w14:textId="77777777" w:rsidR="008F0652" w:rsidRDefault="00116CFE">
      <w:pPr>
        <w:spacing w:after="80" w:line="360" w:lineRule="auto"/>
        <w:jc w:val="both"/>
      </w:pPr>
      <w:r>
        <w:t>Objective 2 is to develop and assess a climate-storage reconstruction framework, compare appropriate components with GLDAS, and examine the climate–human decomposition using groundwater observations. The study distinguishes naturalized-parent emulation, agreement with observed storage and agreement with groundwater heads. It adds controlled feature ablations, a change-of-precipitation-source experiment, held-out rainfall–storage associations and observation-network resampling to the paired hydrological experiment.</w:t>
      </w:r>
    </w:p>
    <w:p w14:paraId="4B65083E" w14:textId="77777777" w:rsidR="008F0652" w:rsidRDefault="00116CFE">
      <w:pPr>
        <w:spacing w:after="80" w:line="360" w:lineRule="auto"/>
        <w:jc w:val="both"/>
      </w:pPr>
      <w:r>
        <w:t>Objective 3 is to deliver an interactive decision-support system and a reproducible research package. The interface should expose basin results, missing dates, model-verification scores, observation coverage and limitations. Reproducibility includes the input subsets, executable code, dependency versions and comparison records, so that an advisor can rerun the numerical analysis without access to the original workstation.</w:t>
      </w:r>
    </w:p>
    <w:p w14:paraId="7DFA216A" w14:textId="77777777" w:rsidR="008F0652" w:rsidRDefault="00116CFE">
      <w:pPr>
        <w:spacing w:after="80" w:line="360" w:lineRule="auto"/>
        <w:jc w:val="both"/>
      </w:pPr>
      <w:r>
        <w:t>The proposed contribution is an integrated assessment of attribution credibility across an entire national basin framework. It tests whether national decline, basin rankings, climate-memory reconstruction and groundwater agreement tell a consistent story. The mathematical decomposition itself is an accounting identity, and the statistical algorithms are established methods. The contribution lies in their controlled combination, the product and network tests, and the resulting evidence about what can be inferred in this setting.</w:t>
      </w:r>
    </w:p>
    <w:p w14:paraId="7FE0D91D" w14:textId="77777777" w:rsidR="008F0652" w:rsidRDefault="00116CFE">
      <w:pPr>
        <w:spacing w:after="80" w:line="360" w:lineRule="auto"/>
        <w:jc w:val="both"/>
      </w:pPr>
      <w:r>
        <w:t>Novelty is therefore framed as a defensible research proposition, not a claim that this is the first use of GRACE, machine learning or groundwater wells in Thailand. The literature review identifies related work and explains the differences in domain, comparison target and uncertainty treatment. Publication quality ultimately depends on the evidence, clarity and review of those differences, not on the number of methods listed.</w:t>
      </w:r>
    </w:p>
    <w:p w14:paraId="6FF6263E" w14:textId="77777777" w:rsidR="008F0652" w:rsidRDefault="00116CFE">
      <w:pPr>
        <w:keepNext/>
        <w:pageBreakBefore/>
        <w:spacing w:after="160"/>
      </w:pPr>
      <w:r>
        <w:rPr>
          <w:b/>
        </w:rPr>
        <w:lastRenderedPageBreak/>
        <w:t>Research questions and scope</w:t>
      </w:r>
    </w:p>
    <w:p w14:paraId="51260A57" w14:textId="77777777" w:rsidR="008F0652" w:rsidRDefault="00116CFE">
      <w:pPr>
        <w:spacing w:after="80" w:line="360" w:lineRule="auto"/>
        <w:jc w:val="both"/>
      </w:pPr>
      <w:r>
        <w:t>The first research question concerns robustness: does the direction of storage change persist across documented gravity and groundwater-estimation chains, and do basin rankings remain stable? A consistent national sign would support a broad storage-change conclusion. Instability in rankings would limit local prioritization even if every individual map appeared statistically significant. These are separate questions and are evaluated on identical months and common valid cells wherever products are compared.</w:t>
      </w:r>
    </w:p>
    <w:p w14:paraId="3B678226" w14:textId="77777777" w:rsidR="008F0652" w:rsidRDefault="00116CFE">
      <w:pPr>
        <w:spacing w:after="80" w:line="360" w:lineRule="auto"/>
        <w:jc w:val="both"/>
      </w:pPr>
      <w:r>
        <w:t>The second question concerns climatic information. Can precipitation, potential evapotranspiration and antecedent memory reproduce the naturalized parent model beyond a seasonal baseline? The associated expectation is that delayed hydrological response should add information about interannual anomalies. A high raw monthly score alone would not establish this, because monsoonal seasonality can produce a strong relationship with limited ability to explain unusual wet or dry conditions.</w:t>
      </w:r>
    </w:p>
    <w:p w14:paraId="0CF8BDC8" w14:textId="77777777" w:rsidR="008F0652" w:rsidRDefault="00116CFE">
      <w:pPr>
        <w:spacing w:after="80" w:line="360" w:lineRule="auto"/>
        <w:jc w:val="both"/>
      </w:pPr>
      <w:r>
        <w:t>The third question concerns transfer across data sources. Does a frozen emulator remain useful when native-model precipitation is replaced with CHIRPS? This is a forcing-sensitivity experiment, not independent validation of the unobserved naturalized target. It nevertheless tests whether the reported skill depends strongly on using the same meteorological information that drove the parent simulation. Any deterioration is reported rather than repaired using the test period.</w:t>
      </w:r>
    </w:p>
    <w:p w14:paraId="3D954A31" w14:textId="77777777" w:rsidR="008F0652" w:rsidRDefault="00116CFE">
      <w:pPr>
        <w:spacing w:after="80" w:line="360" w:lineRule="auto"/>
        <w:jc w:val="both"/>
      </w:pPr>
      <w:r>
        <w:t>The fourth question concerns groundwater evidence. Does residual–head agreement persist when station groups are resampled and when a strictly balanced network is compared on a common period? A fixed eligibility rule alone does not guarantee a stable annual station composition. The common-period and strict-panel tests were added as an explicitly exploratory extension after this distinction became apparent in the initial network assessment.</w:t>
      </w:r>
    </w:p>
    <w:p w14:paraId="234C1DE8" w14:textId="77777777" w:rsidR="008F0652" w:rsidRDefault="00116CFE">
      <w:pPr>
        <w:spacing w:after="80" w:line="360" w:lineRule="auto"/>
        <w:jc w:val="both"/>
      </w:pPr>
      <w:r>
        <w:t>The study is retrospective. It does not predict future climate, estimate time to aquifer exhaustion or provide measured pumping volumes. TWSA extends to September 2024, full-balance GWSA to September 2023 and paired hydrological attribution to the available 2023 model record. This scope keeps the observed and simulated periods explicit and avoids extending the counterfactual merely to fill the final observed year.</w:t>
      </w:r>
    </w:p>
    <w:p w14:paraId="3A241A88" w14:textId="77777777" w:rsidR="008F0652" w:rsidRDefault="00116CFE">
      <w:pPr>
        <w:pStyle w:val="Heading1"/>
        <w:pageBreakBefore/>
        <w:numPr>
          <w:ilvl w:val="0"/>
          <w:numId w:val="0"/>
        </w:numPr>
        <w:spacing w:after="480" w:line="240" w:lineRule="auto"/>
      </w:pPr>
      <w:bookmarkStart w:id="4" w:name="_Toc243831376"/>
      <w:r>
        <w:lastRenderedPageBreak/>
        <w:t>CHAPTER 2</w:t>
      </w:r>
      <w:r>
        <w:br/>
        <w:t>LITERATURE REVIEW</w:t>
      </w:r>
      <w:bookmarkEnd w:id="4"/>
    </w:p>
    <w:p w14:paraId="161AB7AA" w14:textId="77777777" w:rsidR="008F0652" w:rsidRDefault="00116CFE">
      <w:pPr>
        <w:keepNext/>
        <w:spacing w:after="160"/>
      </w:pPr>
      <w:r>
        <w:rPr>
          <w:b/>
        </w:rPr>
        <w:t>Satellite gravimetry and spatial interpretation</w:t>
      </w:r>
    </w:p>
    <w:p w14:paraId="1A04A996" w14:textId="77777777" w:rsidR="008F0652" w:rsidRDefault="00116CFE">
      <w:pPr>
        <w:spacing w:after="80" w:line="360" w:lineRule="auto"/>
        <w:jc w:val="both"/>
      </w:pPr>
      <w:r>
        <w:t>GRACE and GRACE-FO infer mass redistribution from changes in the Earth's gravity field. Their hydrological value comes from observing broad storage changes that are difficult to measure through sparse compartment-specific networks. Their limitation is that the gravity inversion is regularized and spatially coarse. The estimates should therefore be interpreted through the support of the observing system rather than through the density of coordinates in a delivered raster.</w:t>
      </w:r>
    </w:p>
    <w:p w14:paraId="3FEA9524" w14:textId="77777777" w:rsidR="008F0652" w:rsidRDefault="00116CFE">
      <w:pPr>
        <w:spacing w:after="80" w:line="360" w:lineRule="auto"/>
        <w:jc w:val="both"/>
      </w:pPr>
      <w:r>
        <w:t>CSR supplies a native geodesic mascon representation resampled to a quarter-degree grid. The provider documents corrections, a land mask and a mapping between native mascons and the convenience grid. It cautions against single-grid-point interpretation and against assuming that small basins are independently resolved. The present study follows that advice by using basin averages and by describing shared native support rather than presenting pointwise CSR significance maps (Save et al., 2016; CSR, 2026).</w:t>
      </w:r>
    </w:p>
    <w:p w14:paraId="25686204" w14:textId="77777777" w:rsidR="008F0652" w:rsidRDefault="00116CFE">
      <w:pPr>
        <w:spacing w:after="80" w:line="360" w:lineRule="auto"/>
        <w:jc w:val="both"/>
      </w:pPr>
      <w:r>
        <w:t>Product comparison remains necessary because processing choices can change amplitudes, leakage and trends. The COST-G/G3P record offers a documented contrasting chain. Both products still derive from the same satellite observing missions, so agreement is not replication by an independent physical instrument. The unidentified project export is retained as a legacy sensitivity; its close numerical relationship with CSR cannot establish its processing provenance.</w:t>
      </w:r>
    </w:p>
    <w:p w14:paraId="3085086C" w14:textId="77777777" w:rsidR="008F0652" w:rsidRDefault="00116CFE">
      <w:pPr>
        <w:spacing w:after="80" w:line="360" w:lineRule="auto"/>
        <w:jc w:val="both"/>
      </w:pPr>
      <w:r>
        <w:t>Earlier work demonstrated the sensitivity of small-region estimates to processing and leakage treatment (Longuevergne et al., 2010). That literature motivates a scale-aware presentation, but it does not supply an automatic correction for the basins studied here. No gain factor is inferred by forcing agreement with wells or with a hydrological model. Such a calibration would introduce additional assumptions and could make a subsequent comparison circular.</w:t>
      </w:r>
    </w:p>
    <w:p w14:paraId="7AA0F052" w14:textId="77777777" w:rsidR="008F0652" w:rsidRDefault="00116CFE">
      <w:pPr>
        <w:spacing w:after="80" w:line="360" w:lineRule="auto"/>
        <w:jc w:val="both"/>
      </w:pPr>
      <w:r>
        <w:t>The spatial analysis consequently has two outputs: basin-level estimates useful for screening, and explicit support diagnostics that limit their interpretation. A basin with a precise conditional slope interval can still have uncertain spatial attribution. Statistical precision within one processed record should not be confused with evidence that its boundaries isolate a physically independent gravity signal.</w:t>
      </w:r>
    </w:p>
    <w:p w14:paraId="0B3078DF" w14:textId="77777777" w:rsidR="008F0652" w:rsidRDefault="00116CFE">
      <w:pPr>
        <w:pStyle w:val="Heading2"/>
        <w:pageBreakBefore/>
        <w:numPr>
          <w:ilvl w:val="1"/>
          <w:numId w:val="0"/>
        </w:numPr>
        <w:spacing w:after="160" w:line="240" w:lineRule="auto"/>
      </w:pPr>
      <w:bookmarkStart w:id="5" w:name="_Toc243831377"/>
      <w:r>
        <w:lastRenderedPageBreak/>
        <w:t>Groundwater isolation and compartment compatibility</w:t>
      </w:r>
      <w:bookmarkEnd w:id="5"/>
    </w:p>
    <w:p w14:paraId="5D99B8E2" w14:textId="77777777" w:rsidR="008F0652" w:rsidRDefault="00116CFE">
      <w:pPr>
        <w:spacing w:after="80" w:line="360" w:lineRule="auto"/>
        <w:jc w:val="both"/>
      </w:pPr>
      <w:r>
        <w:t>Terrestrial storage combines groundwater, soil moisture, surface water, canopy water and snow or ice where present. The standard groundwater balance subtracts the non-groundwater anomalies from TWSA. In Thailand, snow is generally a minor contribution, but retaining the supplied snow and canopy terms avoids making an undocumented zero assumption. Surface water is particularly relevant because lakes, rivers and reservoirs can contribute to both seasonal variability and long-term change.</w:t>
      </w:r>
    </w:p>
    <w:p w14:paraId="6D56A6F1" w14:textId="77777777" w:rsidR="008F0652" w:rsidRDefault="00116CFE">
      <w:pPr>
        <w:spacing w:after="80" w:line="360" w:lineRule="auto"/>
        <w:jc w:val="both"/>
      </w:pPr>
      <w:r>
        <w:t>The subtraction is valid as an accounting operation only when terms share units, a reference period and spatial support. Rebaselining each component to the same valid 2004–2009 months removes offsets that would otherwise contaminate a regional balance. Applying the same valid-cell mask makes the basin means additive. The study verifies the resulting identities numerically rather than assuming that independently aggregated component means will cancel exactly.</w:t>
      </w:r>
    </w:p>
    <w:p w14:paraId="304F5A85" w14:textId="77777777" w:rsidR="008F0652" w:rsidRDefault="00116CFE">
      <w:pPr>
        <w:spacing w:after="80" w:line="360" w:lineRule="auto"/>
        <w:jc w:val="both"/>
      </w:pPr>
      <w:r>
        <w:t>Compatibility extends beyond regridding. A finer land-surface field can contain variability that GRACE cannot resolve. Sharifi et al. (2025) examine this problem for storage-compartment filtering and motivate matching spatial characteristics before subtraction. Their approach does not imply that every published GRACE product should receive an additional Gaussian filter. CSR explicitly advises against further empirical smoothing or scaling of its delivered mascons, which this study respects.</w:t>
      </w:r>
    </w:p>
    <w:p w14:paraId="6F507A9A" w14:textId="77777777" w:rsidR="008F0652" w:rsidRDefault="00116CFE">
      <w:pPr>
        <w:spacing w:after="80" w:line="360" w:lineRule="auto"/>
        <w:jc w:val="both"/>
      </w:pPr>
      <w:r>
        <w:t>The primary GWSA estimate therefore retains a documented structural limitation: Noah soil storage and filtered G3P surface water have different representations. A filtered root-zone soil alternative and the native G3P groundwater product are used to assess sensitivity. The latter differs in its gravity and compartment chain, so differences cannot be assigned solely to a soil model or solely to gravity processing.</w:t>
      </w:r>
    </w:p>
    <w:p w14:paraId="7D7C616C" w14:textId="77777777" w:rsidR="008F0652" w:rsidRDefault="00116CFE">
      <w:pPr>
        <w:spacing w:after="80" w:line="360" w:lineRule="auto"/>
        <w:jc w:val="both"/>
      </w:pPr>
      <w:r>
        <w:t>This distinction affects management interpretation. A decline that appears across alternatives is stronger evidence for direction than for magnitude. A basin whose relative position changes across alternatives should not be ranked as a uniquely severe pumping hotspot from one subtraction product. The analysis reports both the common features and the disagreements, preserving the information needed to identify where better compartment observations would be valuable.</w:t>
      </w:r>
    </w:p>
    <w:p w14:paraId="27B279A0" w14:textId="77777777" w:rsidR="008F0652" w:rsidRDefault="00116CFE">
      <w:pPr>
        <w:pStyle w:val="Heading2"/>
        <w:pageBreakBefore/>
        <w:numPr>
          <w:ilvl w:val="1"/>
          <w:numId w:val="0"/>
        </w:numPr>
        <w:spacing w:after="160" w:line="240" w:lineRule="auto"/>
      </w:pPr>
      <w:bookmarkStart w:id="6" w:name="_Toc243831378"/>
      <w:r>
        <w:lastRenderedPageBreak/>
        <w:t>Naturalized models and the meaning of attribution</w:t>
      </w:r>
      <w:bookmarkEnd w:id="6"/>
    </w:p>
    <w:p w14:paraId="04F0BFAD" w14:textId="77777777" w:rsidR="008F0652" w:rsidRDefault="00116CFE">
      <w:pPr>
        <w:spacing w:after="80" w:line="360" w:lineRule="auto"/>
        <w:jc w:val="both"/>
      </w:pPr>
      <w:r>
        <w:t>Hydrological models represent storage through simplified processes and parameters. A naturalized simulation changes specified human interventions while retaining the model's remaining structure. WaterGAP provides a documented framework for this comparison, including historical-human and naturalized runs driven by the same forcing. The model description and dataset metadata establish the experiment; they do not guarantee that regional groundwater dynamics are reproduced accurately (Müller Schmied et al., 2024).</w:t>
      </w:r>
    </w:p>
    <w:p w14:paraId="22F60D71" w14:textId="77777777" w:rsidR="008F0652" w:rsidRDefault="00116CFE">
      <w:pPr>
        <w:spacing w:after="80" w:line="360" w:lineRule="auto"/>
        <w:jc w:val="both"/>
      </w:pPr>
      <w:r>
        <w:t>Let observed storage be O, naturalized storage C and historical-human storage A. The paired model difference H equals A minus C. The observational residual R equals O minus C. These quantities are equal only when A reproduces O. Defining discrepancy E as O minus A gives the exact identity R equals H plus E. The identity is useful because it prevents the part unexplained by the historical-human model from disappearing into a human-use label.</w:t>
      </w:r>
    </w:p>
    <w:p w14:paraId="546E675D" w14:textId="77777777" w:rsidR="008F0652" w:rsidRDefault="00116CFE">
      <w:pPr>
        <w:spacing w:after="80" w:line="360" w:lineRule="auto"/>
        <w:jc w:val="both"/>
      </w:pPr>
      <w:r>
        <w:t>Even H has a specific interpretation. Because all series are anomalies, it describes changes in the modeled human perturbation relative to the common reference period. It does not estimate the total amount of groundwater depletion that occurred before the GRACE record or the absolute water stored in an aquifer. A small anomaly trend in H is compatible with a persistent modeled abstraction level whose influence was already present in the reference period.</w:t>
      </w:r>
    </w:p>
    <w:p w14:paraId="2A804748" w14:textId="77777777" w:rsidR="008F0652" w:rsidRDefault="00116CFE">
      <w:pPr>
        <w:spacing w:after="80" w:line="360" w:lineRule="auto"/>
        <w:jc w:val="both"/>
      </w:pPr>
      <w:r>
        <w:t>Causal interpretation requires assumptions that an accounting identity cannot verify. The naturalized run must approximate the relevant counterfactual, the forcing and process representation must be adequate, and the observed and modeled storage definitions must be comparable. Errors can correlate across compartments and models. The study consequently treats the paired experiment as structured evidence and the remaining discrepancy as unresolved, rather than as an identified measurement-error term.</w:t>
      </w:r>
    </w:p>
    <w:p w14:paraId="163B6F99" w14:textId="77777777" w:rsidR="008F0652" w:rsidRDefault="00116CFE">
      <w:pPr>
        <w:spacing w:after="80" w:line="360" w:lineRule="auto"/>
        <w:jc w:val="both"/>
      </w:pPr>
      <w:r>
        <w:t>A useful attribution assessment should ask whether an interpretation survives a change of product, model feature set and observational network. This thesis adopts that approach. It does not assume that a larger residual proves stronger human influence, and it avoids reporting a human percentage obtained by dividing one robust slope by another. Such a percentage would mix non-additive statistics and unverified causal assumptions.</w:t>
      </w:r>
    </w:p>
    <w:p w14:paraId="0134FD47" w14:textId="77777777" w:rsidR="008F0652" w:rsidRDefault="00116CFE">
      <w:pPr>
        <w:pStyle w:val="Heading2"/>
        <w:pageBreakBefore/>
        <w:numPr>
          <w:ilvl w:val="1"/>
          <w:numId w:val="0"/>
        </w:numPr>
        <w:spacing w:after="160" w:line="240" w:lineRule="auto"/>
      </w:pPr>
      <w:bookmarkStart w:id="7" w:name="_Toc243831379"/>
      <w:r>
        <w:lastRenderedPageBreak/>
        <w:t>Model skill beyond a seasonal cycle</w:t>
      </w:r>
      <w:bookmarkEnd w:id="7"/>
    </w:p>
    <w:p w14:paraId="68E54536" w14:textId="77777777" w:rsidR="008F0652" w:rsidRDefault="00116CFE">
      <w:pPr>
        <w:spacing w:after="80" w:line="360" w:lineRule="auto"/>
        <w:jc w:val="both"/>
      </w:pPr>
      <w:r>
        <w:t>Monsoonal storage series have a strong annual cycle. A model can reproduce that cycle and achieve high correlation while missing the interannual anomalies most relevant to drought and long-term storage stress. The principal evaluation therefore reports both monthly performance and performance after removing a training-derived calendar-month climatology. The reference climatology is fitted without using the later test period.</w:t>
      </w:r>
    </w:p>
    <w:p w14:paraId="3E9D2034" w14:textId="77777777" w:rsidR="008F0652" w:rsidRDefault="00116CFE">
      <w:pPr>
        <w:spacing w:after="80" w:line="360" w:lineRule="auto"/>
        <w:jc w:val="both"/>
      </w:pPr>
      <w:r>
        <w:t>Nash–Sutcliffe efficiency compares squared prediction error with the variance of the evaluation target. Its value depends on the benchmark and on the variability present in the chosen period. Gupta et al. (2009) and Knoben et al. (2019) show why a single efficiency score is an incomplete description of hydrological performance. This thesis pairs NSE with correlation, bias, RMSE and anomaly skill, while stating the physical meaning of each target.</w:t>
      </w:r>
    </w:p>
    <w:p w14:paraId="2CE94C4D" w14:textId="77777777" w:rsidR="008F0652" w:rsidRDefault="00116CFE">
      <w:pPr>
        <w:spacing w:after="80" w:line="360" w:lineRule="auto"/>
        <w:jc w:val="both"/>
      </w:pPr>
      <w:r>
        <w:t>Chronological separation addresses another source of optimistic assessment. Training, validation and testing occupy distinct periods, and tuning occurs within training folds. The validation period fixes ensemble membership and weights before the test is evaluated. These practices reduce temporal leakage, although they do not make an unobserved naturalized target observational truth. Structured-data validation must match the intended use of the model (Roberts et al., 2017).</w:t>
      </w:r>
    </w:p>
    <w:p w14:paraId="0D20DE8C" w14:textId="77777777" w:rsidR="008F0652" w:rsidRDefault="00116CFE">
      <w:pPr>
        <w:spacing w:after="80" w:line="360" w:lineRule="auto"/>
        <w:jc w:val="both"/>
      </w:pPr>
      <w:r>
        <w:t>Ridge regression, ElasticNet, additive splines and Random Forest provide contrasting statistical approximations to the parent model. Their role is to examine reconstructability from meteorological information. The controlled Ridge ablations hold the model family and tuning protocol constant while adding lagged and memory features. This makes it possible to identify the value of antecedent information without attributing every performance difference to algorithm complexity.</w:t>
      </w:r>
    </w:p>
    <w:p w14:paraId="410659A8" w14:textId="77777777" w:rsidR="008F0652" w:rsidRDefault="00116CFE">
      <w:pPr>
        <w:spacing w:after="80" w:line="360" w:lineRule="auto"/>
        <w:jc w:val="both"/>
      </w:pPr>
      <w:r>
        <w:t>The models use weather available up to and including the reconstructed month. They are consequently hindcast or contemporaneous emulators, not operational forecasts of future storage. Independent precipitation replacement is a sensitivity experiment within that interpretation. A test score against a naturalized hydrological model, a matched-compartment GLDAS benchmark and a comparison with wells answer different questions and remain separately labelled throughout the results.</w:t>
      </w:r>
    </w:p>
    <w:p w14:paraId="2BAA4FBC" w14:textId="77777777" w:rsidR="008F0652" w:rsidRDefault="00116CFE">
      <w:pPr>
        <w:pStyle w:val="Heading2"/>
        <w:pageBreakBefore/>
        <w:numPr>
          <w:ilvl w:val="1"/>
          <w:numId w:val="0"/>
        </w:numPr>
        <w:spacing w:after="160" w:line="240" w:lineRule="auto"/>
      </w:pPr>
      <w:bookmarkStart w:id="8" w:name="_Toc243831380"/>
      <w:r>
        <w:lastRenderedPageBreak/>
        <w:t>Groundwater observations and network effects</w:t>
      </w:r>
      <w:bookmarkEnd w:id="8"/>
    </w:p>
    <w:p w14:paraId="3FC1A0A2" w14:textId="77777777" w:rsidR="008F0652" w:rsidRDefault="00116CFE">
      <w:pPr>
        <w:spacing w:after="80" w:line="360" w:lineRule="auto"/>
        <w:jc w:val="both"/>
      </w:pPr>
      <w:r>
        <w:t>A groundwater well measures hydraulic head or depth to water at a location and within a screened interval. It can provide independent information about aquifer response, but it does not directly observe the integrated water mass represented by GWSA. Converting head change to storage requires defensible aquifer storage coefficients and information about confinement. These are unavailable for the present Thai well records, so the study compares signed head patterns and trends without inventing a conversion factor.</w:t>
      </w:r>
    </w:p>
    <w:p w14:paraId="023C4FAE" w14:textId="77777777" w:rsidR="008F0652" w:rsidRDefault="00116CFE">
      <w:pPr>
        <w:spacing w:after="80" w:line="360" w:lineRule="auto"/>
        <w:jc w:val="both"/>
      </w:pPr>
      <w:r>
        <w:t>A regional head index also depends on the monitoring network. Several wells may occupy the same coordinate group, and their records may begin in different years. Simply averaging all available wells can change the represented population over time. The study first combines colocated wells and gives equal weight to coordinate station groups. It then reports how many groups actually contribute to each annual index.</w:t>
      </w:r>
    </w:p>
    <w:p w14:paraId="5EC97E1B" w14:textId="77777777" w:rsidR="008F0652" w:rsidRDefault="00116CFE">
      <w:pPr>
        <w:spacing w:after="80" w:line="360" w:lineRule="auto"/>
        <w:jc w:val="both"/>
      </w:pPr>
      <w:r>
        <w:t>Annual observations cannot be treated as monthly measurements merely because the satellite record is monthly. Most retained Thai observations are provider aggregates for annual intervals, often based on few measurements. The comparison therefore uses annual storage means with a minimum observed-month requirement and excludes incomplete endpoint years. Missing GRACE months and mission-gap years are not filled to obtain a more convenient sample.</w:t>
      </w:r>
    </w:p>
    <w:p w14:paraId="72F7BEFB" w14:textId="77777777" w:rsidR="008F0652" w:rsidRDefault="00116CFE">
      <w:pPr>
        <w:spacing w:after="80" w:line="360" w:lineRule="auto"/>
        <w:jc w:val="both"/>
      </w:pPr>
      <w:r>
        <w:t>Correlation is informative only with its conditioning choices visible. Shared seasonality, climate variability and broad trends can create positive relationships between heads and a storage residual. Raw correlations are supplemented by climate-controlled, detrended and contiguous-year-change comparisons. Partial correlation is still descriptive, because the naturalized model is not a direct observation of the true climatic head component.</w:t>
      </w:r>
    </w:p>
    <w:p w14:paraId="2566869E" w14:textId="77777777" w:rsidR="008F0652" w:rsidRDefault="00116CFE">
      <w:pPr>
        <w:spacing w:after="80" w:line="360" w:lineRule="auto"/>
        <w:jc w:val="both"/>
      </w:pPr>
      <w:r>
        <w:t>Network uncertainty is examined by resampling coordinate groups and by comparing observation panels. A fixed eligibility rule permits some annual missingness; a strict balanced panel requires all ten annual observations in 2013–2022. The all-well common-period comparison separates a change in time window from a change in monitored population. These tests make the groundwater evidence more transparent, including cases where an apparently stronger correlation does not survive a fair comparison.</w:t>
      </w:r>
    </w:p>
    <w:p w14:paraId="6947105F" w14:textId="77777777" w:rsidR="008F0652" w:rsidRDefault="00116CFE">
      <w:pPr>
        <w:pStyle w:val="Heading2"/>
        <w:pageBreakBefore/>
        <w:numPr>
          <w:ilvl w:val="1"/>
          <w:numId w:val="0"/>
        </w:numPr>
        <w:spacing w:after="160" w:line="240" w:lineRule="auto"/>
      </w:pPr>
      <w:bookmarkStart w:id="9" w:name="_Toc243831381"/>
      <w:r>
        <w:lastRenderedPageBreak/>
        <w:t>Thai studies and the remaining research gap</w:t>
      </w:r>
      <w:bookmarkEnd w:id="9"/>
    </w:p>
    <w:p w14:paraId="664BF675" w14:textId="77777777" w:rsidR="008F0652" w:rsidRDefault="00116CFE">
      <w:pPr>
        <w:spacing w:after="80" w:line="360" w:lineRule="auto"/>
        <w:jc w:val="both"/>
      </w:pPr>
      <w:r>
        <w:t>Previous research has already combined GRACE, land-surface modeling and groundwater observations in the Chao Phraya system. Abhishek et al. (2021) examined storage dynamics and hydroclimatic extremes, while Abhishek et al. (2022) investigated a multisource water budget in the upper basin. These studies establish relevant regional context. The present work does not claim that storage separation or hydroclimatic analysis is new to Thailand.</w:t>
      </w:r>
    </w:p>
    <w:p w14:paraId="0B3AE091" w14:textId="77777777" w:rsidR="008F0652" w:rsidRDefault="00116CFE">
      <w:pPr>
        <w:spacing w:after="80" w:line="360" w:lineRule="auto"/>
        <w:jc w:val="both"/>
      </w:pPr>
      <w:r>
        <w:t>Sharma et al. (2025) developed a GRACE-based aquifer reliability and resilience framework and reported strong in situ agreement in their Chao Phraya sub-basin application. Their result does not imply that the different well population, basin system and comparison periods used here must show the same correlations. Validation statistics should be interpreted with the exact head records, storage definitions and sampling support that produced them.</w:t>
      </w:r>
    </w:p>
    <w:p w14:paraId="6CC5CA07" w14:textId="77777777" w:rsidR="008F0652" w:rsidRDefault="00116CFE">
      <w:pPr>
        <w:spacing w:after="80" w:line="360" w:lineRule="auto"/>
        <w:jc w:val="both"/>
      </w:pPr>
      <w:r>
        <w:t>Basin terminology requires particular care. The official 22-basin framework separates Ping, Wang, Yom, Nan and other principal basins from the basin labelled Chao Phraya. A study of the greater Chao Phraya drainage system can therefore cover a larger area than the official Chao Phraya polygon used in this analysis. Directly comparing slope magnitudes without checking those boundaries would confound domain definition with hydrological change.</w:t>
      </w:r>
    </w:p>
    <w:p w14:paraId="7AE466F3" w14:textId="77777777" w:rsidR="008F0652" w:rsidRDefault="00116CFE">
      <w:pPr>
        <w:spacing w:after="80" w:line="360" w:lineRule="auto"/>
        <w:jc w:val="both"/>
      </w:pPr>
      <w:r>
        <w:t>The remaining gap addressed here is the joint assessment of several inferential links across every principal basin. The study tests gravity-product dependence and shared native support, checks climate memory beyond seasonality, retains observation–model discrepancy and examines the observation network used for groundwater agreement. Its public interface and portable code expose those tests alongside the basin estimates.</w:t>
      </w:r>
    </w:p>
    <w:p w14:paraId="274E7496" w14:textId="77777777" w:rsidR="008F0652" w:rsidRDefault="00116CFE">
      <w:pPr>
        <w:spacing w:after="80" w:line="360" w:lineRule="auto"/>
        <w:jc w:val="both"/>
      </w:pPr>
      <w:r>
        <w:t>The resulting novelty claim is intentionally specific: the research offers an auditable national attribution-credibility assessment with controlled product, forcing and network sensitivities. A claim of priority would require a broader systematic literature search than the focused review used here. The defensible contribution is the completed experiment and its findings, including negative validation evidence that would be hidden by reporting only the most favourable model or panel.</w:t>
      </w:r>
    </w:p>
    <w:p w14:paraId="07DB5F29" w14:textId="77777777" w:rsidR="008F0652" w:rsidRDefault="00116CFE">
      <w:pPr>
        <w:keepNext/>
        <w:pageBreakBefore/>
        <w:spacing w:after="160"/>
      </w:pPr>
      <w:r>
        <w:rPr>
          <w:b/>
        </w:rPr>
        <w:lastRenderedPageBreak/>
        <w:t>Synthesis of the analytical framework</w:t>
      </w:r>
    </w:p>
    <w:p w14:paraId="05DE5202" w14:textId="77777777" w:rsidR="008F0652" w:rsidRDefault="00116CFE">
      <w:pPr>
        <w:spacing w:after="80" w:line="360" w:lineRule="auto"/>
        <w:jc w:val="both"/>
      </w:pPr>
      <w:r>
        <w:t>The literature points to three distinct levels of evidence. The first is measurement and accounting: identify the gravity product, preserve its time support, harmonize units and references, and verify the compartment balance. The second is model evaluation: determine whether meteorological information reconstructs a documented naturalized simulation and whether that simulation agrees with observed storage. The third is independent consistency: examine groundwater observations with their spatial and temporal support retained.</w:t>
      </w:r>
    </w:p>
    <w:p w14:paraId="3CFCCD5A" w14:textId="77777777" w:rsidR="008F0652" w:rsidRDefault="00116CFE">
      <w:pPr>
        <w:spacing w:after="80" w:line="360" w:lineRule="auto"/>
        <w:jc w:val="both"/>
      </w:pPr>
      <w:r>
        <w:t>None of these levels replaces the others. A strong model-emulation result does not repair an inaccurate parent model. A significant basin trend does not establish an independent spatial signal. A positive head correlation does not convert a total-storage residual into a human pumping volume. The research design makes these distinctions explicit in both the computational workflow and the final decision-support interface.</w:t>
      </w:r>
    </w:p>
    <w:p w14:paraId="495EB921" w14:textId="77777777" w:rsidR="008F0652" w:rsidRDefault="00116CFE">
      <w:pPr>
        <w:spacing w:after="80" w:line="360" w:lineRule="auto"/>
        <w:jc w:val="both"/>
      </w:pPr>
      <w:r>
        <w:t>The controlled tests are arranged to identify where interpretations are sensitive. The product audit holds observational support constant while changing the processed storage chain. The feature ablation holds the statistical family and data split constant while changing antecedent information. The forcing stress test freezes the fitted model while changing precipitation source. The common-period head comparison holds time support constant while changing the station panel.</w:t>
      </w:r>
    </w:p>
    <w:p w14:paraId="51F1131C" w14:textId="77777777" w:rsidR="008F0652" w:rsidRDefault="00116CFE">
      <w:pPr>
        <w:spacing w:after="80" w:line="360" w:lineRule="auto"/>
        <w:jc w:val="both"/>
      </w:pPr>
      <w:r>
        <w:t>The paired hydrological experiment supplies the central decomposition. It is evaluated with a common-date, monthly-fixed-effect linear trend partition and shared-multiplier uncertainty analysis. That linear partition is kept separate from the robust Sen summaries. This separation preserves exact additivity where it is mathematically justified and avoids creating spurious fractions from statistics that do not add.</w:t>
      </w:r>
    </w:p>
    <w:p w14:paraId="2876F722" w14:textId="77777777" w:rsidR="008F0652" w:rsidRDefault="00116CFE">
      <w:pPr>
        <w:spacing w:after="80" w:line="360" w:lineRule="auto"/>
        <w:jc w:val="both"/>
      </w:pPr>
      <w:r>
        <w:t>The practical output is a set of evidence-qualified basin assessments. A user can identify a declining record, inspect the dependence of its magnitude and ranking on the product, examine climate reconstruction and see whether groundwater observations provide consistent support. The framework can guide further monitoring and model improvement without claiming that the currently available data resolve every component of human influence.</w:t>
      </w:r>
    </w:p>
    <w:p w14:paraId="76F3A4A5" w14:textId="77777777" w:rsidR="008F0652" w:rsidRDefault="00116CFE">
      <w:pPr>
        <w:pStyle w:val="Heading1"/>
        <w:pageBreakBefore/>
        <w:numPr>
          <w:ilvl w:val="0"/>
          <w:numId w:val="0"/>
        </w:numPr>
        <w:spacing w:after="480" w:line="240" w:lineRule="auto"/>
      </w:pPr>
      <w:bookmarkStart w:id="10" w:name="_Toc243831382"/>
      <w:r>
        <w:lastRenderedPageBreak/>
        <w:t>CHAPTER 3</w:t>
      </w:r>
      <w:r>
        <w:br/>
        <w:t>STUDY AREA AND DATA</w:t>
      </w:r>
      <w:bookmarkEnd w:id="10"/>
    </w:p>
    <w:p w14:paraId="7C005136" w14:textId="77777777" w:rsidR="008F0652" w:rsidRDefault="00116CFE">
      <w:pPr>
        <w:keepNext/>
        <w:spacing w:after="160"/>
      </w:pPr>
      <w:r>
        <w:rPr>
          <w:b/>
        </w:rPr>
        <w:t>Study area and official basin framework</w:t>
      </w:r>
    </w:p>
    <w:p w14:paraId="33388DD0" w14:textId="77777777" w:rsidR="008F0652" w:rsidRDefault="00116CFE">
      <w:pPr>
        <w:keepNext/>
        <w:spacing w:after="60"/>
        <w:jc w:val="center"/>
      </w:pPr>
      <w:r>
        <w:rPr>
          <w:noProof/>
        </w:rPr>
        <w:drawing>
          <wp:inline distT="0" distB="0" distL="0" distR="0" wp14:anchorId="486B08F4" wp14:editId="4D4345D1">
            <wp:extent cx="3019697"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udy_basins.png"/>
                    <pic:cNvPicPr/>
                  </pic:nvPicPr>
                  <pic:blipFill>
                    <a:blip r:embed="rId14"/>
                    <a:stretch>
                      <a:fillRect/>
                    </a:stretch>
                  </pic:blipFill>
                  <pic:spPr>
                    <a:xfrm>
                      <a:off x="0" y="0"/>
                      <a:ext cx="3019697" cy="4572000"/>
                    </a:xfrm>
                    <a:prstGeom prst="rect">
                      <a:avLst/>
                    </a:prstGeom>
                  </pic:spPr>
                </pic:pic>
              </a:graphicData>
            </a:graphic>
          </wp:inline>
        </w:drawing>
      </w:r>
    </w:p>
    <w:p w14:paraId="1BA52E85" w14:textId="77777777" w:rsidR="008F0652" w:rsidRDefault="00116CFE">
      <w:pPr>
        <w:pStyle w:val="Caption"/>
        <w:spacing w:after="140" w:line="276" w:lineRule="auto"/>
        <w:jc w:val="center"/>
      </w:pPr>
      <w:bookmarkStart w:id="11" w:name="Figure3_1"/>
      <w:r>
        <w:rPr>
          <w:rFonts w:ascii="Times New Roman" w:hAnsi="Times New Roman"/>
          <w:b/>
          <w:sz w:val="22"/>
        </w:rPr>
        <w:t>Figure 3.1 Official principal basins and analysis codes; full names appear in Appendix A.</w:t>
      </w:r>
      <w:bookmarkEnd w:id="11"/>
    </w:p>
    <w:p w14:paraId="2AF66282" w14:textId="77777777" w:rsidR="008F0652" w:rsidRDefault="00116CFE">
      <w:pPr>
        <w:spacing w:after="80" w:line="360" w:lineRule="auto"/>
        <w:jc w:val="both"/>
      </w:pPr>
      <w:r>
        <w:t>The spatial framework contains 22 principal basins and separately coded island features assigned to their parent basin for the revised analysis. The retained polygon–grid intersection area totals approximately 515,230 km² for national context. This is the analytical intersection-area total, not a replacement estimate of Thailand's official national area.</w:t>
      </w:r>
    </w:p>
    <w:p w14:paraId="492DE5ED" w14:textId="77777777" w:rsidR="008F0652" w:rsidRDefault="00116CFE">
      <w:pPr>
        <w:spacing w:after="80" w:line="360" w:lineRule="auto"/>
        <w:jc w:val="both"/>
      </w:pPr>
      <w:r>
        <w:t>The official Chao Phraya principal basin is not synonymous with the entire greater Chao Phraya drainage system used in some earlier studies. The distinction is retained when interpreting local literature or comparing basin slopes. No basin boundaries are selected to maximize a trend or correlation. National context provides a larger-scale comparison, while all individual principal basins retain the CSR provider's small-basin caution.</w:t>
      </w:r>
    </w:p>
    <w:p w14:paraId="00DA80A1" w14:textId="77777777" w:rsidR="008F0652" w:rsidRDefault="00116CFE">
      <w:pPr>
        <w:pStyle w:val="Heading2"/>
        <w:pageBreakBefore/>
        <w:numPr>
          <w:ilvl w:val="1"/>
          <w:numId w:val="0"/>
        </w:numPr>
        <w:spacing w:after="160" w:line="240" w:lineRule="auto"/>
      </w:pPr>
      <w:bookmarkStart w:id="12" w:name="_Toc243831383"/>
      <w:r>
        <w:lastRenderedPageBreak/>
        <w:t>Input records and analysis periods</w:t>
      </w:r>
      <w:bookmarkEnd w:id="12"/>
    </w:p>
    <w:p w14:paraId="5985578F" w14:textId="77777777" w:rsidR="008F0652" w:rsidRDefault="00116CFE">
      <w:pPr>
        <w:pStyle w:val="Caption"/>
        <w:keepNext/>
        <w:spacing w:after="140" w:line="276" w:lineRule="auto"/>
        <w:jc w:val="center"/>
      </w:pPr>
      <w:bookmarkStart w:id="13" w:name="Table3_1"/>
      <w:r>
        <w:rPr>
          <w:rFonts w:ascii="Times New Roman" w:hAnsi="Times New Roman"/>
          <w:b/>
          <w:sz w:val="22"/>
        </w:rPr>
        <w:t>Table 3.1 Input records and scientific roles</w:t>
      </w:r>
      <w:bookmarkEnd w:id="13"/>
    </w:p>
    <w:tbl>
      <w:tblPr>
        <w:tblW w:w="0" w:type="auto"/>
        <w:tblLayout w:type="fixed"/>
        <w:tblLook w:val="04A0" w:firstRow="1" w:lastRow="0" w:firstColumn="1" w:lastColumn="0" w:noHBand="0" w:noVBand="1"/>
      </w:tblPr>
      <w:tblGrid>
        <w:gridCol w:w="2376"/>
        <w:gridCol w:w="2664"/>
        <w:gridCol w:w="3816"/>
      </w:tblGrid>
      <w:tr w:rsidR="008F0652" w14:paraId="2399A714" w14:textId="77777777">
        <w:trPr>
          <w:tblHeader/>
        </w:trPr>
        <w:tc>
          <w:tcPr>
            <w:tcW w:w="2376" w:type="dxa"/>
            <w:tcBorders>
              <w:top w:val="single" w:sz="4" w:space="0" w:color="B7B7B7"/>
              <w:left w:val="single" w:sz="4" w:space="0" w:color="B7B7B7"/>
              <w:bottom w:val="single" w:sz="4" w:space="0" w:color="B7B7B7"/>
              <w:right w:val="single" w:sz="4" w:space="0" w:color="B7B7B7"/>
            </w:tcBorders>
          </w:tcPr>
          <w:p w14:paraId="6B7CF632" w14:textId="77777777" w:rsidR="008F0652" w:rsidRDefault="00116CFE">
            <w:pPr>
              <w:spacing w:before="60" w:after="60" w:line="252" w:lineRule="auto"/>
            </w:pPr>
            <w:r>
              <w:rPr>
                <w:b/>
                <w:sz w:val="21"/>
              </w:rPr>
              <w:t>Record</w:t>
            </w:r>
          </w:p>
        </w:tc>
        <w:tc>
          <w:tcPr>
            <w:tcW w:w="2664" w:type="dxa"/>
            <w:tcBorders>
              <w:top w:val="single" w:sz="4" w:space="0" w:color="B7B7B7"/>
              <w:left w:val="single" w:sz="4" w:space="0" w:color="B7B7B7"/>
              <w:bottom w:val="single" w:sz="4" w:space="0" w:color="B7B7B7"/>
              <w:right w:val="single" w:sz="4" w:space="0" w:color="B7B7B7"/>
            </w:tcBorders>
          </w:tcPr>
          <w:p w14:paraId="33FDBB06" w14:textId="77777777" w:rsidR="008F0652" w:rsidRDefault="00116CFE">
            <w:pPr>
              <w:spacing w:before="60" w:after="60" w:line="252" w:lineRule="auto"/>
              <w:jc w:val="center"/>
            </w:pPr>
            <w:r>
              <w:rPr>
                <w:b/>
                <w:sz w:val="21"/>
              </w:rPr>
              <w:t>Period used</w:t>
            </w:r>
          </w:p>
        </w:tc>
        <w:tc>
          <w:tcPr>
            <w:tcW w:w="3816" w:type="dxa"/>
            <w:tcBorders>
              <w:top w:val="single" w:sz="4" w:space="0" w:color="B7B7B7"/>
              <w:left w:val="single" w:sz="4" w:space="0" w:color="B7B7B7"/>
              <w:bottom w:val="single" w:sz="4" w:space="0" w:color="B7B7B7"/>
              <w:right w:val="single" w:sz="4" w:space="0" w:color="B7B7B7"/>
            </w:tcBorders>
          </w:tcPr>
          <w:p w14:paraId="27FCAD86" w14:textId="77777777" w:rsidR="008F0652" w:rsidRDefault="00116CFE">
            <w:pPr>
              <w:spacing w:before="60" w:after="60" w:line="252" w:lineRule="auto"/>
              <w:jc w:val="center"/>
            </w:pPr>
            <w:r>
              <w:rPr>
                <w:b/>
                <w:sz w:val="21"/>
              </w:rPr>
              <w:t>Role</w:t>
            </w:r>
          </w:p>
        </w:tc>
      </w:tr>
      <w:tr w:rsidR="008F0652" w14:paraId="053A6E82" w14:textId="77777777">
        <w:tc>
          <w:tcPr>
            <w:tcW w:w="2376" w:type="dxa"/>
            <w:tcBorders>
              <w:top w:val="single" w:sz="4" w:space="0" w:color="B7B7B7"/>
              <w:left w:val="single" w:sz="4" w:space="0" w:color="B7B7B7"/>
              <w:bottom w:val="single" w:sz="4" w:space="0" w:color="B7B7B7"/>
              <w:right w:val="single" w:sz="4" w:space="0" w:color="B7B7B7"/>
            </w:tcBorders>
          </w:tcPr>
          <w:p w14:paraId="58AB62FC" w14:textId="77777777" w:rsidR="008F0652" w:rsidRDefault="00116CFE">
            <w:pPr>
              <w:spacing w:before="60" w:after="60" w:line="252" w:lineRule="auto"/>
            </w:pPr>
            <w:r>
              <w:rPr>
                <w:sz w:val="21"/>
              </w:rPr>
              <w:t>CSR RL06.3</w:t>
            </w:r>
          </w:p>
        </w:tc>
        <w:tc>
          <w:tcPr>
            <w:tcW w:w="2664" w:type="dxa"/>
            <w:tcBorders>
              <w:top w:val="single" w:sz="4" w:space="0" w:color="B7B7B7"/>
              <w:left w:val="single" w:sz="4" w:space="0" w:color="B7B7B7"/>
              <w:bottom w:val="single" w:sz="4" w:space="0" w:color="B7B7B7"/>
              <w:right w:val="single" w:sz="4" w:space="0" w:color="B7B7B7"/>
            </w:tcBorders>
          </w:tcPr>
          <w:p w14:paraId="42014AA5" w14:textId="77777777" w:rsidR="008F0652" w:rsidRDefault="00116CFE">
            <w:pPr>
              <w:spacing w:before="60" w:after="60" w:line="252" w:lineRule="auto"/>
              <w:jc w:val="center"/>
            </w:pPr>
            <w:r>
              <w:rPr>
                <w:sz w:val="21"/>
              </w:rPr>
              <w:t>Apr 2002–Sep 2024</w:t>
            </w:r>
          </w:p>
        </w:tc>
        <w:tc>
          <w:tcPr>
            <w:tcW w:w="3816" w:type="dxa"/>
            <w:tcBorders>
              <w:top w:val="single" w:sz="4" w:space="0" w:color="B7B7B7"/>
              <w:left w:val="single" w:sz="4" w:space="0" w:color="B7B7B7"/>
              <w:bottom w:val="single" w:sz="4" w:space="0" w:color="B7B7B7"/>
              <w:right w:val="single" w:sz="4" w:space="0" w:color="B7B7B7"/>
            </w:tcBorders>
          </w:tcPr>
          <w:p w14:paraId="46996166" w14:textId="77777777" w:rsidR="008F0652" w:rsidRDefault="00116CFE">
            <w:pPr>
              <w:spacing w:before="60" w:after="60" w:line="252" w:lineRule="auto"/>
              <w:jc w:val="center"/>
            </w:pPr>
            <w:r>
              <w:rPr>
                <w:sz w:val="21"/>
              </w:rPr>
              <w:t>Primary gravity storage</w:t>
            </w:r>
          </w:p>
        </w:tc>
      </w:tr>
      <w:tr w:rsidR="008F0652" w14:paraId="5535C89C" w14:textId="77777777">
        <w:tc>
          <w:tcPr>
            <w:tcW w:w="2376" w:type="dxa"/>
            <w:tcBorders>
              <w:top w:val="single" w:sz="4" w:space="0" w:color="B7B7B7"/>
              <w:left w:val="single" w:sz="4" w:space="0" w:color="B7B7B7"/>
              <w:bottom w:val="single" w:sz="4" w:space="0" w:color="B7B7B7"/>
              <w:right w:val="single" w:sz="4" w:space="0" w:color="B7B7B7"/>
            </w:tcBorders>
          </w:tcPr>
          <w:p w14:paraId="2DAE2CA5" w14:textId="77777777" w:rsidR="008F0652" w:rsidRDefault="00116CFE">
            <w:pPr>
              <w:spacing w:before="60" w:after="60" w:line="252" w:lineRule="auto"/>
            </w:pPr>
            <w:r>
              <w:rPr>
                <w:sz w:val="21"/>
              </w:rPr>
              <w:t>GLDAS Noah</w:t>
            </w:r>
          </w:p>
        </w:tc>
        <w:tc>
          <w:tcPr>
            <w:tcW w:w="2664" w:type="dxa"/>
            <w:tcBorders>
              <w:top w:val="single" w:sz="4" w:space="0" w:color="B7B7B7"/>
              <w:left w:val="single" w:sz="4" w:space="0" w:color="B7B7B7"/>
              <w:bottom w:val="single" w:sz="4" w:space="0" w:color="B7B7B7"/>
              <w:right w:val="single" w:sz="4" w:space="0" w:color="B7B7B7"/>
            </w:tcBorders>
          </w:tcPr>
          <w:p w14:paraId="0DF3915B" w14:textId="77777777" w:rsidR="008F0652" w:rsidRDefault="00116CFE">
            <w:pPr>
              <w:spacing w:before="60" w:after="60" w:line="252" w:lineRule="auto"/>
              <w:jc w:val="center"/>
            </w:pPr>
            <w:r>
              <w:rPr>
                <w:sz w:val="21"/>
              </w:rPr>
              <w:t>Apr 2002–Sep 2024</w:t>
            </w:r>
          </w:p>
        </w:tc>
        <w:tc>
          <w:tcPr>
            <w:tcW w:w="3816" w:type="dxa"/>
            <w:tcBorders>
              <w:top w:val="single" w:sz="4" w:space="0" w:color="B7B7B7"/>
              <w:left w:val="single" w:sz="4" w:space="0" w:color="B7B7B7"/>
              <w:bottom w:val="single" w:sz="4" w:space="0" w:color="B7B7B7"/>
              <w:right w:val="single" w:sz="4" w:space="0" w:color="B7B7B7"/>
            </w:tcBorders>
          </w:tcPr>
          <w:p w14:paraId="541C1A9D" w14:textId="77777777" w:rsidR="008F0652" w:rsidRDefault="00116CFE">
            <w:pPr>
              <w:spacing w:before="60" w:after="60" w:line="252" w:lineRule="auto"/>
              <w:jc w:val="center"/>
            </w:pPr>
            <w:r>
              <w:rPr>
                <w:sz w:val="21"/>
              </w:rPr>
              <w:t>Soil, canopy, snow</w:t>
            </w:r>
          </w:p>
        </w:tc>
      </w:tr>
      <w:tr w:rsidR="008F0652" w14:paraId="190A5606" w14:textId="77777777">
        <w:tc>
          <w:tcPr>
            <w:tcW w:w="2376" w:type="dxa"/>
            <w:tcBorders>
              <w:top w:val="single" w:sz="4" w:space="0" w:color="B7B7B7"/>
              <w:left w:val="single" w:sz="4" w:space="0" w:color="B7B7B7"/>
              <w:bottom w:val="single" w:sz="4" w:space="0" w:color="B7B7B7"/>
              <w:right w:val="single" w:sz="4" w:space="0" w:color="B7B7B7"/>
            </w:tcBorders>
          </w:tcPr>
          <w:p w14:paraId="0B5DDEC5" w14:textId="77777777" w:rsidR="008F0652" w:rsidRDefault="00116CFE">
            <w:pPr>
              <w:spacing w:before="60" w:after="60" w:line="252" w:lineRule="auto"/>
            </w:pPr>
            <w:r>
              <w:rPr>
                <w:sz w:val="21"/>
              </w:rPr>
              <w:t>G3P v1.12</w:t>
            </w:r>
          </w:p>
        </w:tc>
        <w:tc>
          <w:tcPr>
            <w:tcW w:w="2664" w:type="dxa"/>
            <w:tcBorders>
              <w:top w:val="single" w:sz="4" w:space="0" w:color="B7B7B7"/>
              <w:left w:val="single" w:sz="4" w:space="0" w:color="B7B7B7"/>
              <w:bottom w:val="single" w:sz="4" w:space="0" w:color="B7B7B7"/>
              <w:right w:val="single" w:sz="4" w:space="0" w:color="B7B7B7"/>
            </w:tcBorders>
          </w:tcPr>
          <w:p w14:paraId="2B37D3BB" w14:textId="77777777" w:rsidR="008F0652" w:rsidRDefault="00116CFE">
            <w:pPr>
              <w:spacing w:before="60" w:after="60" w:line="252" w:lineRule="auto"/>
              <w:jc w:val="center"/>
            </w:pPr>
            <w:r>
              <w:rPr>
                <w:sz w:val="21"/>
              </w:rPr>
              <w:t>Apr 2002–Sep 2023</w:t>
            </w:r>
          </w:p>
        </w:tc>
        <w:tc>
          <w:tcPr>
            <w:tcW w:w="3816" w:type="dxa"/>
            <w:tcBorders>
              <w:top w:val="single" w:sz="4" w:space="0" w:color="B7B7B7"/>
              <w:left w:val="single" w:sz="4" w:space="0" w:color="B7B7B7"/>
              <w:bottom w:val="single" w:sz="4" w:space="0" w:color="B7B7B7"/>
              <w:right w:val="single" w:sz="4" w:space="0" w:color="B7B7B7"/>
            </w:tcBorders>
          </w:tcPr>
          <w:p w14:paraId="17C26E33" w14:textId="77777777" w:rsidR="008F0652" w:rsidRDefault="00116CFE">
            <w:pPr>
              <w:spacing w:before="60" w:after="60" w:line="252" w:lineRule="auto"/>
              <w:jc w:val="center"/>
            </w:pPr>
            <w:r>
              <w:rPr>
                <w:sz w:val="21"/>
              </w:rPr>
              <w:t>Surface water and alternatives</w:t>
            </w:r>
          </w:p>
        </w:tc>
      </w:tr>
      <w:tr w:rsidR="008F0652" w14:paraId="54FA68FF" w14:textId="77777777">
        <w:tc>
          <w:tcPr>
            <w:tcW w:w="2376" w:type="dxa"/>
            <w:tcBorders>
              <w:top w:val="single" w:sz="4" w:space="0" w:color="B7B7B7"/>
              <w:left w:val="single" w:sz="4" w:space="0" w:color="B7B7B7"/>
              <w:bottom w:val="single" w:sz="4" w:space="0" w:color="B7B7B7"/>
              <w:right w:val="single" w:sz="4" w:space="0" w:color="B7B7B7"/>
            </w:tcBorders>
          </w:tcPr>
          <w:p w14:paraId="3C92E033" w14:textId="77777777" w:rsidR="008F0652" w:rsidRDefault="00116CFE">
            <w:pPr>
              <w:spacing w:before="60" w:after="60" w:line="252" w:lineRule="auto"/>
            </w:pPr>
            <w:r>
              <w:rPr>
                <w:sz w:val="21"/>
              </w:rPr>
              <w:t>WaterGAP 2.2e</w:t>
            </w:r>
          </w:p>
        </w:tc>
        <w:tc>
          <w:tcPr>
            <w:tcW w:w="2664" w:type="dxa"/>
            <w:tcBorders>
              <w:top w:val="single" w:sz="4" w:space="0" w:color="B7B7B7"/>
              <w:left w:val="single" w:sz="4" w:space="0" w:color="B7B7B7"/>
              <w:bottom w:val="single" w:sz="4" w:space="0" w:color="B7B7B7"/>
              <w:right w:val="single" w:sz="4" w:space="0" w:color="B7B7B7"/>
            </w:tcBorders>
          </w:tcPr>
          <w:p w14:paraId="69AFCAF5" w14:textId="77777777" w:rsidR="008F0652" w:rsidRDefault="00116CFE">
            <w:pPr>
              <w:spacing w:before="60" w:after="60" w:line="252" w:lineRule="auto"/>
              <w:jc w:val="center"/>
            </w:pPr>
            <w:r>
              <w:rPr>
                <w:sz w:val="21"/>
              </w:rPr>
              <w:t>1981–2023</w:t>
            </w:r>
          </w:p>
        </w:tc>
        <w:tc>
          <w:tcPr>
            <w:tcW w:w="3816" w:type="dxa"/>
            <w:tcBorders>
              <w:top w:val="single" w:sz="4" w:space="0" w:color="B7B7B7"/>
              <w:left w:val="single" w:sz="4" w:space="0" w:color="B7B7B7"/>
              <w:bottom w:val="single" w:sz="4" w:space="0" w:color="B7B7B7"/>
              <w:right w:val="single" w:sz="4" w:space="0" w:color="B7B7B7"/>
            </w:tcBorders>
          </w:tcPr>
          <w:p w14:paraId="180A0F52" w14:textId="77777777" w:rsidR="008F0652" w:rsidRDefault="00116CFE">
            <w:pPr>
              <w:spacing w:before="60" w:after="60" w:line="252" w:lineRule="auto"/>
              <w:jc w:val="center"/>
            </w:pPr>
            <w:r>
              <w:rPr>
                <w:sz w:val="21"/>
              </w:rPr>
              <w:t>Naturalized/historical pairing</w:t>
            </w:r>
          </w:p>
        </w:tc>
      </w:tr>
      <w:tr w:rsidR="008F0652" w14:paraId="4B83B76C" w14:textId="77777777">
        <w:tc>
          <w:tcPr>
            <w:tcW w:w="2376" w:type="dxa"/>
            <w:tcBorders>
              <w:top w:val="single" w:sz="4" w:space="0" w:color="B7B7B7"/>
              <w:left w:val="single" w:sz="4" w:space="0" w:color="B7B7B7"/>
              <w:bottom w:val="single" w:sz="4" w:space="0" w:color="B7B7B7"/>
              <w:right w:val="single" w:sz="4" w:space="0" w:color="B7B7B7"/>
            </w:tcBorders>
          </w:tcPr>
          <w:p w14:paraId="259ADEEC" w14:textId="77777777" w:rsidR="008F0652" w:rsidRDefault="00116CFE">
            <w:pPr>
              <w:spacing w:before="60" w:after="60" w:line="252" w:lineRule="auto"/>
            </w:pPr>
            <w:r>
              <w:rPr>
                <w:sz w:val="21"/>
              </w:rPr>
              <w:t>Multisource cube</w:t>
            </w:r>
          </w:p>
        </w:tc>
        <w:tc>
          <w:tcPr>
            <w:tcW w:w="2664" w:type="dxa"/>
            <w:tcBorders>
              <w:top w:val="single" w:sz="4" w:space="0" w:color="B7B7B7"/>
              <w:left w:val="single" w:sz="4" w:space="0" w:color="B7B7B7"/>
              <w:bottom w:val="single" w:sz="4" w:space="0" w:color="B7B7B7"/>
              <w:right w:val="single" w:sz="4" w:space="0" w:color="B7B7B7"/>
            </w:tcBorders>
          </w:tcPr>
          <w:p w14:paraId="4166C6DF" w14:textId="77777777" w:rsidR="008F0652" w:rsidRDefault="00116CFE">
            <w:pPr>
              <w:spacing w:before="60" w:after="60" w:line="252" w:lineRule="auto"/>
              <w:jc w:val="center"/>
            </w:pPr>
            <w:r>
              <w:rPr>
                <w:sz w:val="21"/>
              </w:rPr>
              <w:t>2003–2024</w:t>
            </w:r>
          </w:p>
        </w:tc>
        <w:tc>
          <w:tcPr>
            <w:tcW w:w="3816" w:type="dxa"/>
            <w:tcBorders>
              <w:top w:val="single" w:sz="4" w:space="0" w:color="B7B7B7"/>
              <w:left w:val="single" w:sz="4" w:space="0" w:color="B7B7B7"/>
              <w:bottom w:val="single" w:sz="4" w:space="0" w:color="B7B7B7"/>
              <w:right w:val="single" w:sz="4" w:space="0" w:color="B7B7B7"/>
            </w:tcBorders>
          </w:tcPr>
          <w:p w14:paraId="1EE82943" w14:textId="77777777" w:rsidR="008F0652" w:rsidRDefault="00116CFE">
            <w:pPr>
              <w:spacing w:before="60" w:after="60" w:line="252" w:lineRule="auto"/>
              <w:jc w:val="center"/>
            </w:pPr>
            <w:r>
              <w:rPr>
                <w:sz w:val="21"/>
              </w:rPr>
              <w:t>CHIRPS and ancillary context</w:t>
            </w:r>
          </w:p>
        </w:tc>
      </w:tr>
      <w:tr w:rsidR="008F0652" w14:paraId="36B5ACCD" w14:textId="77777777">
        <w:tc>
          <w:tcPr>
            <w:tcW w:w="2376" w:type="dxa"/>
            <w:tcBorders>
              <w:top w:val="single" w:sz="4" w:space="0" w:color="B7B7B7"/>
              <w:left w:val="single" w:sz="4" w:space="0" w:color="B7B7B7"/>
              <w:bottom w:val="single" w:sz="4" w:space="0" w:color="B7B7B7"/>
              <w:right w:val="single" w:sz="4" w:space="0" w:color="B7B7B7"/>
            </w:tcBorders>
          </w:tcPr>
          <w:p w14:paraId="17207A09" w14:textId="77777777" w:rsidR="008F0652" w:rsidRDefault="00116CFE">
            <w:pPr>
              <w:spacing w:before="60" w:after="60" w:line="252" w:lineRule="auto"/>
            </w:pPr>
            <w:r>
              <w:rPr>
                <w:sz w:val="21"/>
              </w:rPr>
              <w:t>Thai GROW observations</w:t>
            </w:r>
          </w:p>
        </w:tc>
        <w:tc>
          <w:tcPr>
            <w:tcW w:w="2664" w:type="dxa"/>
            <w:tcBorders>
              <w:top w:val="single" w:sz="4" w:space="0" w:color="B7B7B7"/>
              <w:left w:val="single" w:sz="4" w:space="0" w:color="B7B7B7"/>
              <w:bottom w:val="single" w:sz="4" w:space="0" w:color="B7B7B7"/>
              <w:right w:val="single" w:sz="4" w:space="0" w:color="B7B7B7"/>
            </w:tcBorders>
          </w:tcPr>
          <w:p w14:paraId="53F66FE7" w14:textId="77777777" w:rsidR="008F0652" w:rsidRDefault="00116CFE">
            <w:pPr>
              <w:spacing w:before="60" w:after="60" w:line="252" w:lineRule="auto"/>
              <w:jc w:val="center"/>
            </w:pPr>
            <w:r>
              <w:rPr>
                <w:sz w:val="21"/>
              </w:rPr>
              <w:t>2004–2024 annual; 2018–2023 monthly</w:t>
            </w:r>
          </w:p>
        </w:tc>
        <w:tc>
          <w:tcPr>
            <w:tcW w:w="3816" w:type="dxa"/>
            <w:tcBorders>
              <w:top w:val="single" w:sz="4" w:space="0" w:color="B7B7B7"/>
              <w:left w:val="single" w:sz="4" w:space="0" w:color="B7B7B7"/>
              <w:bottom w:val="single" w:sz="4" w:space="0" w:color="B7B7B7"/>
              <w:right w:val="single" w:sz="4" w:space="0" w:color="B7B7B7"/>
            </w:tcBorders>
          </w:tcPr>
          <w:p w14:paraId="302FD972" w14:textId="77777777" w:rsidR="008F0652" w:rsidRDefault="00116CFE">
            <w:pPr>
              <w:spacing w:before="60" w:after="60" w:line="252" w:lineRule="auto"/>
              <w:jc w:val="center"/>
            </w:pPr>
            <w:r>
              <w:rPr>
                <w:sz w:val="21"/>
              </w:rPr>
              <w:t>Groundwater consistency</w:t>
            </w:r>
          </w:p>
        </w:tc>
      </w:tr>
    </w:tbl>
    <w:p w14:paraId="72B30BC3" w14:textId="77777777" w:rsidR="008F0652" w:rsidRDefault="00116CFE">
      <w:pPr>
        <w:spacing w:after="80" w:line="360" w:lineRule="auto"/>
        <w:jc w:val="both"/>
      </w:pPr>
      <w:r>
        <w:t>The study combines an identified satellite-gravity baseline, land-surface storage components, naturalized and historical-human hydrological simulations, multisource hydroclimate fields and actual groundwater observations. The roles are deliberately different. CSR supplies the principal observed mass-anomaly record. GLDAS Noah and G3P supply non-groundwater compartments or structural sensitivities. WaterGAP supplies the paired counterfactual experiment and the target for climate emulation.</w:t>
      </w:r>
    </w:p>
    <w:p w14:paraId="59D72921" w14:textId="77777777" w:rsidR="008F0652" w:rsidRDefault="00116CFE">
      <w:pPr>
        <w:spacing w:after="80" w:line="360" w:lineRule="auto"/>
        <w:jc w:val="both"/>
      </w:pPr>
      <w:r>
        <w:t>The main calendar spans April 2002 to September 2024, but availability differs by product. The documented CSR subset contains 237 observed monthly solutions over that interval. Surface-water availability limits primary GWSA to September 2023, producing 225 observed GWS months. No interpolation is introduced between the GRACE and GRACE-FO missions. The common-support source audit uses fewer months where the legacy and G3P records require it.</w:t>
      </w:r>
    </w:p>
    <w:p w14:paraId="2E51C968" w14:textId="77777777" w:rsidR="008F0652" w:rsidRDefault="00116CFE">
      <w:pPr>
        <w:spacing w:after="80" w:line="360" w:lineRule="auto"/>
        <w:jc w:val="both"/>
      </w:pPr>
      <w:r>
        <w:t>Each supplied or downloaded input is accompanied by a source inventory or provenance record. The extended package adds CSR release information, download checksums, nominal-month assignments and native mapping. This improves the baseline provenance while preserving a clear distinction between the new primary analysis and the earlier unidentified export.</w:t>
      </w:r>
    </w:p>
    <w:p w14:paraId="12A85C46" w14:textId="77777777" w:rsidR="008F0652" w:rsidRDefault="00116CFE">
      <w:pPr>
        <w:pStyle w:val="Heading2"/>
        <w:pageBreakBefore/>
        <w:numPr>
          <w:ilvl w:val="1"/>
          <w:numId w:val="0"/>
        </w:numPr>
        <w:spacing w:after="160" w:line="240" w:lineRule="auto"/>
      </w:pPr>
      <w:bookmarkStart w:id="14" w:name="_Toc243831384"/>
      <w:r>
        <w:lastRenderedPageBreak/>
        <w:t>CSR processing and calendar audit</w:t>
      </w:r>
      <w:bookmarkEnd w:id="14"/>
    </w:p>
    <w:p w14:paraId="5FE89376" w14:textId="77777777" w:rsidR="008F0652" w:rsidRDefault="00116CFE">
      <w:pPr>
        <w:spacing w:after="80" w:line="360" w:lineRule="auto"/>
        <w:jc w:val="both"/>
      </w:pPr>
      <w:r>
        <w:t>The CSR RL06.3 all-corrections NetCDF is downloaded from the provider together with its land mask and native-mascon mapping. A compact Thai-buffer subset is retained, and the original source checksum is recorded. The primary analysis uses the delivered corrected mass field in centimetres, converted to millimetres. It does not undo provider corrections or add an empirical gain factor.</w:t>
      </w:r>
    </w:p>
    <w:p w14:paraId="786E123F" w14:textId="77777777" w:rsidR="008F0652" w:rsidRDefault="00116CFE">
      <w:pPr>
        <w:spacing w:after="80" w:line="360" w:lineRule="auto"/>
        <w:jc w:val="both"/>
      </w:pPr>
      <w:r>
        <w:t>The source uses an uppercase Units attribute for time and thickness. The acquisition code explicitly interprets the declared time epoch rather than assuming that a generic CF decoder has converted the floating-point time coordinate. This check is important because a time-selection operation can otherwise return a numerically plausible but incorrect subset. The complete monthly assignment audit is saved with the input data.</w:t>
      </w:r>
    </w:p>
    <w:p w14:paraId="31BEE8CF" w14:textId="77777777" w:rsidR="008F0652" w:rsidRDefault="00116CFE">
      <w:pPr>
        <w:spacing w:after="80" w:line="360" w:lineRule="auto"/>
        <w:jc w:val="both"/>
      </w:pPr>
      <w:r>
        <w:t>Two source midpoints fall in the preceding calendar month of their nominal GRACE solution: the second October 2011 entry is assigned to November 2011, and the late-April 2015 entry to May 2015. They are retained as distinct observations. The audit records the original midpoint and the assigned month, while the source averaging bounds remain available. These assignments follow the established special-month issue described in GRACE time-processing guidance.</w:t>
      </w:r>
    </w:p>
    <w:p w14:paraId="03F612A9" w14:textId="77777777" w:rsidR="008F0652" w:rsidRDefault="00116CFE">
      <w:pPr>
        <w:spacing w:after="80" w:line="360" w:lineRule="auto"/>
        <w:jc w:val="both"/>
      </w:pPr>
      <w:r>
        <w:t>The CSR provider land mask is applied before basin aggregation. This reduces the use of ocean-coded cells at coastlines but does not constitute a full leakage correction. Missing observations are reindexed onto a complete calendar as missing values. The resulting time series therefore distinguishes absence of a satellite solution from a measured anomaly close to zero.</w:t>
      </w:r>
    </w:p>
    <w:p w14:paraId="12369F7C" w14:textId="77777777" w:rsidR="008F0652" w:rsidRDefault="00116CFE">
      <w:pPr>
        <w:spacing w:after="80" w:line="360" w:lineRule="auto"/>
        <w:jc w:val="both"/>
      </w:pPr>
      <w:r>
        <w:t>The data audit is part of the scientific method rather than an incidental software step. Misread units, merged special months or silently filled mission gaps can influence an apparent trend, lag or validation sample. Explicit checks and retained metadata make those choices inspectable and allow a reviewer to separate data-handling decisions from later hydrological interpretation.</w:t>
      </w:r>
    </w:p>
    <w:p w14:paraId="54911377" w14:textId="77777777" w:rsidR="008F0652" w:rsidRDefault="00116CFE">
      <w:pPr>
        <w:keepNext/>
        <w:pageBreakBefore/>
        <w:spacing w:after="160"/>
      </w:pPr>
      <w:r>
        <w:rPr>
          <w:b/>
        </w:rPr>
        <w:lastRenderedPageBreak/>
        <w:t>Storage compartments and structural alternatives</w:t>
      </w:r>
    </w:p>
    <w:p w14:paraId="5CA497A4" w14:textId="77777777" w:rsidR="008F0652" w:rsidRDefault="00116CFE">
      <w:pPr>
        <w:pStyle w:val="Caption"/>
        <w:keepNext/>
        <w:spacing w:after="140" w:line="276" w:lineRule="auto"/>
        <w:jc w:val="center"/>
      </w:pPr>
      <w:bookmarkStart w:id="15" w:name="Table3_2"/>
      <w:r>
        <w:rPr>
          <w:rFonts w:ascii="Times New Roman" w:hAnsi="Times New Roman"/>
          <w:b/>
          <w:sz w:val="22"/>
        </w:rPr>
        <w:t>Table 3.2 Storage-compartment definitions</w:t>
      </w:r>
      <w:bookmarkEnd w:id="15"/>
    </w:p>
    <w:tbl>
      <w:tblPr>
        <w:tblW w:w="0" w:type="auto"/>
        <w:tblLayout w:type="fixed"/>
        <w:tblLook w:val="04A0" w:firstRow="1" w:lastRow="0" w:firstColumn="1" w:lastColumn="0" w:noHBand="0" w:noVBand="1"/>
      </w:tblPr>
      <w:tblGrid>
        <w:gridCol w:w="1800"/>
        <w:gridCol w:w="7056"/>
      </w:tblGrid>
      <w:tr w:rsidR="008F0652" w14:paraId="08BACE37" w14:textId="77777777">
        <w:trPr>
          <w:tblHeader/>
        </w:trPr>
        <w:tc>
          <w:tcPr>
            <w:tcW w:w="1800" w:type="dxa"/>
            <w:tcBorders>
              <w:top w:val="single" w:sz="4" w:space="0" w:color="B7B7B7"/>
              <w:left w:val="single" w:sz="4" w:space="0" w:color="B7B7B7"/>
              <w:bottom w:val="single" w:sz="4" w:space="0" w:color="B7B7B7"/>
              <w:right w:val="single" w:sz="4" w:space="0" w:color="B7B7B7"/>
            </w:tcBorders>
          </w:tcPr>
          <w:p w14:paraId="315A5F7F" w14:textId="77777777" w:rsidR="008F0652" w:rsidRDefault="00116CFE">
            <w:pPr>
              <w:spacing w:before="60" w:after="60" w:line="252" w:lineRule="auto"/>
            </w:pPr>
            <w:r>
              <w:rPr>
                <w:b/>
                <w:sz w:val="21"/>
              </w:rPr>
              <w:t>Term</w:t>
            </w:r>
          </w:p>
        </w:tc>
        <w:tc>
          <w:tcPr>
            <w:tcW w:w="7056" w:type="dxa"/>
            <w:tcBorders>
              <w:top w:val="single" w:sz="4" w:space="0" w:color="B7B7B7"/>
              <w:left w:val="single" w:sz="4" w:space="0" w:color="B7B7B7"/>
              <w:bottom w:val="single" w:sz="4" w:space="0" w:color="B7B7B7"/>
              <w:right w:val="single" w:sz="4" w:space="0" w:color="B7B7B7"/>
            </w:tcBorders>
          </w:tcPr>
          <w:p w14:paraId="730E5AB5" w14:textId="77777777" w:rsidR="008F0652" w:rsidRDefault="00116CFE">
            <w:pPr>
              <w:spacing w:before="60" w:after="60" w:line="252" w:lineRule="auto"/>
              <w:jc w:val="center"/>
            </w:pPr>
            <w:r>
              <w:rPr>
                <w:b/>
                <w:sz w:val="21"/>
              </w:rPr>
              <w:t>Primary representation</w:t>
            </w:r>
          </w:p>
        </w:tc>
      </w:tr>
      <w:tr w:rsidR="008F0652" w14:paraId="48287D23" w14:textId="77777777">
        <w:tc>
          <w:tcPr>
            <w:tcW w:w="1800" w:type="dxa"/>
            <w:tcBorders>
              <w:top w:val="single" w:sz="4" w:space="0" w:color="B7B7B7"/>
              <w:left w:val="single" w:sz="4" w:space="0" w:color="B7B7B7"/>
              <w:bottom w:val="single" w:sz="4" w:space="0" w:color="B7B7B7"/>
              <w:right w:val="single" w:sz="4" w:space="0" w:color="B7B7B7"/>
            </w:tcBorders>
          </w:tcPr>
          <w:p w14:paraId="0185BC39" w14:textId="77777777" w:rsidR="008F0652" w:rsidRDefault="00116CFE">
            <w:pPr>
              <w:spacing w:before="60" w:after="60" w:line="252" w:lineRule="auto"/>
            </w:pPr>
            <w:r>
              <w:rPr>
                <w:sz w:val="21"/>
              </w:rPr>
              <w:t>TWSA</w:t>
            </w:r>
          </w:p>
        </w:tc>
        <w:tc>
          <w:tcPr>
            <w:tcW w:w="7056" w:type="dxa"/>
            <w:tcBorders>
              <w:top w:val="single" w:sz="4" w:space="0" w:color="B7B7B7"/>
              <w:left w:val="single" w:sz="4" w:space="0" w:color="B7B7B7"/>
              <w:bottom w:val="single" w:sz="4" w:space="0" w:color="B7B7B7"/>
              <w:right w:val="single" w:sz="4" w:space="0" w:color="B7B7B7"/>
            </w:tcBorders>
          </w:tcPr>
          <w:p w14:paraId="02927894" w14:textId="77777777" w:rsidR="008F0652" w:rsidRDefault="00116CFE">
            <w:pPr>
              <w:spacing w:before="60" w:after="60" w:line="252" w:lineRule="auto"/>
              <w:jc w:val="center"/>
            </w:pPr>
            <w:r>
              <w:rPr>
                <w:sz w:val="21"/>
              </w:rPr>
              <w:t>CSR corrected mass anomaly</w:t>
            </w:r>
          </w:p>
        </w:tc>
      </w:tr>
      <w:tr w:rsidR="008F0652" w14:paraId="7B11CA35" w14:textId="77777777">
        <w:tc>
          <w:tcPr>
            <w:tcW w:w="1800" w:type="dxa"/>
            <w:tcBorders>
              <w:top w:val="single" w:sz="4" w:space="0" w:color="B7B7B7"/>
              <w:left w:val="single" w:sz="4" w:space="0" w:color="B7B7B7"/>
              <w:bottom w:val="single" w:sz="4" w:space="0" w:color="B7B7B7"/>
              <w:right w:val="single" w:sz="4" w:space="0" w:color="B7B7B7"/>
            </w:tcBorders>
          </w:tcPr>
          <w:p w14:paraId="545595F8" w14:textId="77777777" w:rsidR="008F0652" w:rsidRDefault="00116CFE">
            <w:pPr>
              <w:spacing w:before="60" w:after="60" w:line="252" w:lineRule="auto"/>
            </w:pPr>
            <w:r>
              <w:rPr>
                <w:sz w:val="21"/>
              </w:rPr>
              <w:t>SMSA</w:t>
            </w:r>
          </w:p>
        </w:tc>
        <w:tc>
          <w:tcPr>
            <w:tcW w:w="7056" w:type="dxa"/>
            <w:tcBorders>
              <w:top w:val="single" w:sz="4" w:space="0" w:color="B7B7B7"/>
              <w:left w:val="single" w:sz="4" w:space="0" w:color="B7B7B7"/>
              <w:bottom w:val="single" w:sz="4" w:space="0" w:color="B7B7B7"/>
              <w:right w:val="single" w:sz="4" w:space="0" w:color="B7B7B7"/>
            </w:tcBorders>
          </w:tcPr>
          <w:p w14:paraId="72672C0C" w14:textId="77777777" w:rsidR="008F0652" w:rsidRDefault="00116CFE">
            <w:pPr>
              <w:spacing w:before="60" w:after="60" w:line="252" w:lineRule="auto"/>
              <w:jc w:val="center"/>
            </w:pPr>
            <w:r>
              <w:rPr>
                <w:sz w:val="21"/>
              </w:rPr>
              <w:t>Four GLDAS Noah soil layers</w:t>
            </w:r>
          </w:p>
        </w:tc>
      </w:tr>
      <w:tr w:rsidR="008F0652" w14:paraId="67BED4B5" w14:textId="77777777">
        <w:tc>
          <w:tcPr>
            <w:tcW w:w="1800" w:type="dxa"/>
            <w:tcBorders>
              <w:top w:val="single" w:sz="4" w:space="0" w:color="B7B7B7"/>
              <w:left w:val="single" w:sz="4" w:space="0" w:color="B7B7B7"/>
              <w:bottom w:val="single" w:sz="4" w:space="0" w:color="B7B7B7"/>
              <w:right w:val="single" w:sz="4" w:space="0" w:color="B7B7B7"/>
            </w:tcBorders>
          </w:tcPr>
          <w:p w14:paraId="74874B36" w14:textId="77777777" w:rsidR="008F0652" w:rsidRDefault="00116CFE">
            <w:pPr>
              <w:spacing w:before="60" w:after="60" w:line="252" w:lineRule="auto"/>
            </w:pPr>
            <w:r>
              <w:rPr>
                <w:sz w:val="21"/>
              </w:rPr>
              <w:t>SWSA</w:t>
            </w:r>
          </w:p>
        </w:tc>
        <w:tc>
          <w:tcPr>
            <w:tcW w:w="7056" w:type="dxa"/>
            <w:tcBorders>
              <w:top w:val="single" w:sz="4" w:space="0" w:color="B7B7B7"/>
              <w:left w:val="single" w:sz="4" w:space="0" w:color="B7B7B7"/>
              <w:bottom w:val="single" w:sz="4" w:space="0" w:color="B7B7B7"/>
              <w:right w:val="single" w:sz="4" w:space="0" w:color="B7B7B7"/>
            </w:tcBorders>
          </w:tcPr>
          <w:p w14:paraId="055D4F7B" w14:textId="77777777" w:rsidR="008F0652" w:rsidRDefault="00116CFE">
            <w:pPr>
              <w:spacing w:before="60" w:after="60" w:line="252" w:lineRule="auto"/>
              <w:jc w:val="center"/>
            </w:pPr>
            <w:r>
              <w:rPr>
                <w:sz w:val="21"/>
              </w:rPr>
              <w:t>G3P modeled surface-water anomaly</w:t>
            </w:r>
          </w:p>
        </w:tc>
      </w:tr>
      <w:tr w:rsidR="008F0652" w14:paraId="7C708C2E" w14:textId="77777777">
        <w:tc>
          <w:tcPr>
            <w:tcW w:w="1800" w:type="dxa"/>
            <w:tcBorders>
              <w:top w:val="single" w:sz="4" w:space="0" w:color="B7B7B7"/>
              <w:left w:val="single" w:sz="4" w:space="0" w:color="B7B7B7"/>
              <w:bottom w:val="single" w:sz="4" w:space="0" w:color="B7B7B7"/>
              <w:right w:val="single" w:sz="4" w:space="0" w:color="B7B7B7"/>
            </w:tcBorders>
          </w:tcPr>
          <w:p w14:paraId="1EF31858" w14:textId="77777777" w:rsidR="008F0652" w:rsidRDefault="00116CFE">
            <w:pPr>
              <w:spacing w:before="60" w:after="60" w:line="252" w:lineRule="auto"/>
            </w:pPr>
            <w:r>
              <w:rPr>
                <w:sz w:val="21"/>
              </w:rPr>
              <w:t>CWSA and SWEA</w:t>
            </w:r>
          </w:p>
        </w:tc>
        <w:tc>
          <w:tcPr>
            <w:tcW w:w="7056" w:type="dxa"/>
            <w:tcBorders>
              <w:top w:val="single" w:sz="4" w:space="0" w:color="B7B7B7"/>
              <w:left w:val="single" w:sz="4" w:space="0" w:color="B7B7B7"/>
              <w:bottom w:val="single" w:sz="4" w:space="0" w:color="B7B7B7"/>
              <w:right w:val="single" w:sz="4" w:space="0" w:color="B7B7B7"/>
            </w:tcBorders>
          </w:tcPr>
          <w:p w14:paraId="6EF9B3B8" w14:textId="77777777" w:rsidR="008F0652" w:rsidRDefault="00116CFE">
            <w:pPr>
              <w:spacing w:before="60" w:after="60" w:line="252" w:lineRule="auto"/>
              <w:jc w:val="center"/>
            </w:pPr>
            <w:r>
              <w:rPr>
                <w:sz w:val="21"/>
              </w:rPr>
              <w:t>GLDAS canopy and snow</w:t>
            </w:r>
          </w:p>
        </w:tc>
      </w:tr>
      <w:tr w:rsidR="008F0652" w14:paraId="3F075BFA" w14:textId="77777777">
        <w:tc>
          <w:tcPr>
            <w:tcW w:w="1800" w:type="dxa"/>
            <w:tcBorders>
              <w:top w:val="single" w:sz="4" w:space="0" w:color="B7B7B7"/>
              <w:left w:val="single" w:sz="4" w:space="0" w:color="B7B7B7"/>
              <w:bottom w:val="single" w:sz="4" w:space="0" w:color="B7B7B7"/>
              <w:right w:val="single" w:sz="4" w:space="0" w:color="B7B7B7"/>
            </w:tcBorders>
          </w:tcPr>
          <w:p w14:paraId="04BEC81C" w14:textId="77777777" w:rsidR="008F0652" w:rsidRDefault="00116CFE">
            <w:pPr>
              <w:spacing w:before="60" w:after="60" w:line="252" w:lineRule="auto"/>
            </w:pPr>
            <w:r>
              <w:rPr>
                <w:sz w:val="21"/>
              </w:rPr>
              <w:t>Soil sensitivity</w:t>
            </w:r>
          </w:p>
        </w:tc>
        <w:tc>
          <w:tcPr>
            <w:tcW w:w="7056" w:type="dxa"/>
            <w:tcBorders>
              <w:top w:val="single" w:sz="4" w:space="0" w:color="B7B7B7"/>
              <w:left w:val="single" w:sz="4" w:space="0" w:color="B7B7B7"/>
              <w:bottom w:val="single" w:sz="4" w:space="0" w:color="B7B7B7"/>
              <w:right w:val="single" w:sz="4" w:space="0" w:color="B7B7B7"/>
            </w:tcBorders>
          </w:tcPr>
          <w:p w14:paraId="260F9657" w14:textId="77777777" w:rsidR="008F0652" w:rsidRDefault="00116CFE">
            <w:pPr>
              <w:spacing w:before="60" w:after="60" w:line="252" w:lineRule="auto"/>
              <w:jc w:val="center"/>
            </w:pPr>
            <w:r>
              <w:rPr>
                <w:sz w:val="21"/>
              </w:rPr>
              <w:t>Filtered root-zone alternative</w:t>
            </w:r>
          </w:p>
        </w:tc>
      </w:tr>
    </w:tbl>
    <w:p w14:paraId="18604D88" w14:textId="77777777" w:rsidR="008F0652" w:rsidRDefault="00116CFE">
      <w:pPr>
        <w:spacing w:after="80" w:line="360" w:lineRule="auto"/>
        <w:jc w:val="both"/>
      </w:pPr>
      <w:r>
        <w:t>Primary soil storage is the sum of the four GLDAS Noah soil-moisture layers. Canopy interception and snow-water-equivalent storage are retained as separate terms, and their sum with soil storage is checked against the supplied Noah land-storage total. The source units are interpreted as equivalent water depth. This component check guards against a scale or band-selection error in the regional conversion.</w:t>
      </w:r>
    </w:p>
    <w:p w14:paraId="418B075D" w14:textId="77777777" w:rsidR="008F0652" w:rsidRDefault="00116CFE">
      <w:pPr>
        <w:spacing w:after="80" w:line="360" w:lineRule="auto"/>
        <w:jc w:val="both"/>
      </w:pPr>
      <w:r>
        <w:t>Surface-water anomalies are obtained from the documented G3P surface-water chain, which represents rivers, lakes and reservoirs through its underlying modeled fields. This is not a replacement for independently observed Thai reservoir histories. The distinction matters in attribution, because the surface-water model may not reproduce actual operations or the full volume change associated with specific infrastructure.</w:t>
      </w:r>
    </w:p>
    <w:p w14:paraId="0DA65407" w14:textId="77777777" w:rsidR="008F0652" w:rsidRDefault="00116CFE">
      <w:pPr>
        <w:spacing w:after="80" w:line="360" w:lineRule="auto"/>
        <w:jc w:val="both"/>
      </w:pPr>
      <w:r>
        <w:t>The filtered root-zone moisture alternative changes the soil contribution to the groundwater subtraction while retaining the CSR gravity baseline and the remaining compartments. It tests sensitivity to soil representation and filtering. It should not be interpreted as a correction that proves either soil product is right. The products represent different depths and spatial characteristics, so their differences are a structural uncertainty.</w:t>
      </w:r>
    </w:p>
    <w:p w14:paraId="40F250D5" w14:textId="77777777" w:rsidR="008F0652" w:rsidRDefault="00116CFE">
      <w:pPr>
        <w:keepNext/>
        <w:pageBreakBefore/>
        <w:spacing w:after="160"/>
      </w:pPr>
      <w:r>
        <w:rPr>
          <w:b/>
        </w:rPr>
        <w:lastRenderedPageBreak/>
        <w:t>Hydroclimatic context and seasonal structure</w:t>
      </w:r>
    </w:p>
    <w:p w14:paraId="2B13CF60" w14:textId="77777777" w:rsidR="008F0652" w:rsidRDefault="00116CFE">
      <w:pPr>
        <w:keepNext/>
        <w:spacing w:after="60"/>
        <w:jc w:val="center"/>
      </w:pPr>
      <w:r>
        <w:rPr>
          <w:noProof/>
        </w:rPr>
        <w:drawing>
          <wp:inline distT="0" distB="0" distL="0" distR="0" wp14:anchorId="28DA4037" wp14:editId="57DE36ED">
            <wp:extent cx="5394437" cy="4389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hydroclimate_seasonality.png"/>
                    <pic:cNvPicPr/>
                  </pic:nvPicPr>
                  <pic:blipFill>
                    <a:blip r:embed="rId15"/>
                    <a:stretch>
                      <a:fillRect/>
                    </a:stretch>
                  </pic:blipFill>
                  <pic:spPr>
                    <a:xfrm>
                      <a:off x="0" y="0"/>
                      <a:ext cx="5394437" cy="4389120"/>
                    </a:xfrm>
                    <a:prstGeom prst="rect">
                      <a:avLst/>
                    </a:prstGeom>
                  </pic:spPr>
                </pic:pic>
              </a:graphicData>
            </a:graphic>
          </wp:inline>
        </w:drawing>
      </w:r>
    </w:p>
    <w:p w14:paraId="3207611B" w14:textId="77777777" w:rsidR="008F0652" w:rsidRDefault="00116CFE">
      <w:pPr>
        <w:pStyle w:val="Caption"/>
        <w:spacing w:after="140" w:line="276" w:lineRule="auto"/>
        <w:jc w:val="center"/>
      </w:pPr>
      <w:bookmarkStart w:id="16" w:name="Figure3_2"/>
      <w:r>
        <w:rPr>
          <w:rFonts w:ascii="Times New Roman" w:hAnsi="Times New Roman"/>
          <w:b/>
          <w:sz w:val="22"/>
        </w:rPr>
        <w:t>Figure 3.2 National calendar-month climatologies from the retained multisource cube; the products have different physical meanings.</w:t>
      </w:r>
      <w:bookmarkEnd w:id="16"/>
    </w:p>
    <w:p w14:paraId="60250A5F" w14:textId="77777777" w:rsidR="008F0652" w:rsidRDefault="00116CFE">
      <w:pPr>
        <w:spacing w:after="80" w:line="360" w:lineRule="auto"/>
        <w:jc w:val="both"/>
      </w:pPr>
      <w:r>
        <w:t>Rainfall, actual evapotranspiration, soil moisture and land-surface temperature describe complementary parts of the regional seasonal cycle. The plotted climatologies summarize available 2003–2024 observations in the harmonized cube; they are not used to fill missing gravity or groundwater measurements.</w:t>
      </w:r>
    </w:p>
    <w:p w14:paraId="080BB5E2" w14:textId="77777777" w:rsidR="008F0652" w:rsidRDefault="00116CFE">
      <w:pPr>
        <w:spacing w:after="80" w:line="360" w:lineRule="auto"/>
        <w:jc w:val="both"/>
      </w:pPr>
      <w:r>
        <w:t>The two ET records and the soil products are retained as context rather than assumed to be external climatic causes. Their response can include management effects, and their structural definitions differ. CHIRPS supplies the independent precipitation forcing and the observed rainfall–storage test. The main naturalized-model emulators use meteorological P and potential ET, with training-derived seasonal references.</w:t>
      </w:r>
    </w:p>
    <w:p w14:paraId="444D4AA3" w14:textId="77777777" w:rsidR="008F0652" w:rsidRDefault="00116CFE">
      <w:pPr>
        <w:pStyle w:val="Heading2"/>
        <w:pageBreakBefore/>
        <w:numPr>
          <w:ilvl w:val="1"/>
          <w:numId w:val="0"/>
        </w:numPr>
        <w:spacing w:after="160" w:line="240" w:lineRule="auto"/>
      </w:pPr>
      <w:bookmarkStart w:id="17" w:name="_Toc243831385"/>
      <w:r>
        <w:lastRenderedPageBreak/>
        <w:t>Groundwater records and representativeness</w:t>
      </w:r>
      <w:bookmarkEnd w:id="17"/>
    </w:p>
    <w:p w14:paraId="64351725" w14:textId="77777777" w:rsidR="008F0652" w:rsidRDefault="00116CFE">
      <w:pPr>
        <w:spacing w:after="80" w:line="360" w:lineRule="auto"/>
        <w:jc w:val="both"/>
      </w:pPr>
      <w:r>
        <w:t>The retained groundwater tables contain actual observed aggregates from the GROW dataset, attributed to the Thai source through the package metadata. Six Thai source rows without observed depth were removed during normalization. Filled groundwater columns are not used. The extraction preserves identifiers, coordinates, aggregation interval and provider quality flags, allowing the well population to be audited independently of the storage analysis.</w:t>
      </w:r>
    </w:p>
    <w:p w14:paraId="63C5CEAA" w14:textId="77777777" w:rsidR="008F0652" w:rsidRDefault="00116CFE">
      <w:pPr>
        <w:spacing w:after="80" w:line="360" w:lineRule="auto"/>
        <w:jc w:val="both"/>
      </w:pPr>
      <w:r>
        <w:t>Depth below ground is positive downward. The analysis therefore defines signed head as negative depth: rising signed head indicates a shallower water table or higher hydraulic head under the supplied convention. Unitless per-well indices are constructed from the observed head series for descriptive regional comparison. This normalization is not used as a climate-model predictor or as a basis for converting head to groundwater mass.</w:t>
      </w:r>
    </w:p>
    <w:p w14:paraId="36964300" w14:textId="77777777" w:rsidR="008F0652" w:rsidRDefault="00116CFE">
      <w:pPr>
        <w:spacing w:after="80" w:line="360" w:lineRule="auto"/>
        <w:jc w:val="both"/>
      </w:pPr>
      <w:r>
        <w:t>Co-located wells are combined into coordinate station groups before regional averaging. This avoids allowing several wells at one location to dominate a basin index. Annual availability is still uneven, and network density changes materially through the record. The coverage table reports observed station counts by basin, year and panel, so a smooth regional line cannot hide a change in the population it represents.</w:t>
      </w:r>
    </w:p>
    <w:p w14:paraId="3D95186A" w14:textId="77777777" w:rsidR="008F0652" w:rsidRDefault="00116CFE">
      <w:pPr>
        <w:spacing w:after="80" w:line="360" w:lineRule="auto"/>
        <w:jc w:val="both"/>
      </w:pPr>
      <w:r>
        <w:t>Aquifer names, screened intervals and storage coefficients are not sufficiently documented for aquifer-specific volumetric validation. Some package attributes describe mapped environmental conditions; these are not a substitute for verified well construction and hydrostratigraphic information. The analysis consequently reports pattern consistency, well-head trend direction and observation support rather than a calibrated groundwater storage volume.</w:t>
      </w:r>
    </w:p>
    <w:p w14:paraId="1BD663F1" w14:textId="77777777" w:rsidR="008F0652" w:rsidRDefault="00116CFE">
      <w:pPr>
        <w:spacing w:after="80" w:line="360" w:lineRule="auto"/>
        <w:jc w:val="both"/>
      </w:pPr>
      <w:r>
        <w:t>The strict-panel experiment requires ten of ten annual observations during 2013–2022 and compares it with the all-well index over the same calendar window. Only years with adequate observed storage contribute to the correlation. Mission-gap years remain unavailable even where wells were observed. This deliberately reduces sample size in exchange for a more interpretable comparison of station composition.</w:t>
      </w:r>
    </w:p>
    <w:p w14:paraId="0AC4C854" w14:textId="77777777" w:rsidR="008F0652" w:rsidRDefault="00116CFE">
      <w:pPr>
        <w:pStyle w:val="Heading1"/>
        <w:pageBreakBefore/>
        <w:numPr>
          <w:ilvl w:val="0"/>
          <w:numId w:val="0"/>
        </w:numPr>
        <w:spacing w:after="480" w:line="240" w:lineRule="auto"/>
      </w:pPr>
      <w:bookmarkStart w:id="18" w:name="_Toc243831386"/>
      <w:r>
        <w:lastRenderedPageBreak/>
        <w:t>CHAPTER 4</w:t>
      </w:r>
      <w:r>
        <w:br/>
        <w:t>METHODOLOGY</w:t>
      </w:r>
      <w:bookmarkEnd w:id="18"/>
    </w:p>
    <w:p w14:paraId="3A4605B3" w14:textId="77777777" w:rsidR="008F0652" w:rsidRDefault="00116CFE">
      <w:pPr>
        <w:keepNext/>
        <w:spacing w:after="160"/>
      </w:pPr>
      <w:r>
        <w:rPr>
          <w:b/>
        </w:rPr>
        <w:t>Methodology overview and storage balance</w:t>
      </w:r>
    </w:p>
    <w:p w14:paraId="2B556CEF" w14:textId="77777777" w:rsidR="008F0652" w:rsidRDefault="00116CFE">
      <w:pPr>
        <w:spacing w:after="160" w:line="288" w:lineRule="auto"/>
        <w:jc w:val="center"/>
      </w:pPr>
      <m:oMathPara>
        <m:oMath>
          <m:r>
            <w:rPr>
              <w:rFonts w:ascii="Cambria Math" w:hAnsi="Cambria Math"/>
            </w:rPr>
            <m:t>GWSA = TWSA - SMSA - SWSA - CWSA - SWEA</m:t>
          </m:r>
        </m:oMath>
      </m:oMathPara>
    </w:p>
    <w:p w14:paraId="0740DC8D" w14:textId="77777777" w:rsidR="008F0652" w:rsidRDefault="00116CFE">
      <w:pPr>
        <w:spacing w:after="80" w:line="360" w:lineRule="auto"/>
        <w:jc w:val="both"/>
      </w:pPr>
      <w:r>
        <w:t>The analysis follows a sequence of steps. First, put the observations and models on a common basis. Second, calculate groundwater storage. Third, estimate storage trends. Fourth, reconstruct the naturalized climate baseline from weather. Fifth, calculate and examine the residual. Sixth, compare matching land-storage components with GLDAS. Seventh, check the residual against wells and reservoirs. Eighth, assess uncertainty and publish the results with reproducible code. The following pages explain the input, calculation and output of each step.</w:t>
      </w:r>
    </w:p>
    <w:p w14:paraId="5E59CAE3" w14:textId="77777777" w:rsidR="008F0652" w:rsidRDefault="00116CFE">
      <w:pPr>
        <w:spacing w:after="80" w:line="360" w:lineRule="auto"/>
        <w:jc w:val="both"/>
      </w:pPr>
      <w:r>
        <w:t>The equation above is the groundwater balance. TWSA is total water storage anomaly; SMSA is soil moisture storage anomaly; SWSA is surface water storage anomaly; CWSA is canopy water storage anomaly; and SWEA is snow water equivalent anomaly. An anomaly is a difference from a reference-period average. Each term must therefore use the same reference before subtraction. Snow is small in Thailand, but its term is retained for a consistent balance.</w:t>
      </w:r>
    </w:p>
    <w:p w14:paraId="35C9531D" w14:textId="77777777" w:rsidR="008F0652" w:rsidRDefault="00116CFE">
      <w:pPr>
        <w:spacing w:after="80" w:line="360" w:lineRule="auto"/>
        <w:jc w:val="both"/>
      </w:pPr>
      <w:r>
        <w:t>GRACE measures changes in water mass over large areas. It does not measure groundwater separately. The groundwater result depends on both GRACE and the products used to remove the other compartments. A negative GWSA means less groundwater storage than the reference average; it is not the total volume of groundwater left in an aquifer.</w:t>
      </w:r>
    </w:p>
    <w:p w14:paraId="0786418D" w14:textId="77777777" w:rsidR="008F0652" w:rsidRDefault="00116CFE">
      <w:pPr>
        <w:spacing w:after="80" w:line="360" w:lineRule="auto"/>
        <w:jc w:val="both"/>
      </w:pPr>
      <w:r>
        <w:t>The main outputs are monthly basin time series, maps of trends and significance, climate-model test scores, residual series and independent observation comparisons. Every map is read together with the corresponding time series and coverage information. Missing data remain missing throughout the analysis.</w:t>
      </w:r>
    </w:p>
    <w:p w14:paraId="448D72AC" w14:textId="77777777" w:rsidR="008F0652" w:rsidRDefault="00116CFE">
      <w:pPr>
        <w:pStyle w:val="Heading2"/>
        <w:pageBreakBefore/>
        <w:numPr>
          <w:ilvl w:val="1"/>
          <w:numId w:val="0"/>
        </w:numPr>
        <w:spacing w:after="160" w:line="240" w:lineRule="auto"/>
      </w:pPr>
      <w:bookmarkStart w:id="19" w:name="_Toc243831387"/>
      <w:r>
        <w:lastRenderedPageBreak/>
        <w:t>Steps 1 to 3 Prepare data and estimate storage trends</w:t>
      </w:r>
      <w:bookmarkEnd w:id="19"/>
    </w:p>
    <w:p w14:paraId="01751006" w14:textId="77777777" w:rsidR="008F0652" w:rsidRDefault="00116CFE">
      <w:pPr>
        <w:spacing w:after="80" w:line="360" w:lineRule="auto"/>
        <w:jc w:val="both"/>
      </w:pPr>
      <w:r>
        <w:t>Step 1 prepares monthly records for all 22 basins and Thailand as a whole. Convert storage to millimetres of water over the represented area. Use area weights when averaging grid cells. Subtract the available 2004–2009 reference mean, with common valid coverage for the storage balance. Preserve GRACE mission gaps and reject comparisons without enough paired observations. The TWSA and GWSA records end at different dates because the supporting compartment data have different coverage.</w:t>
      </w:r>
    </w:p>
    <w:p w14:paraId="02F45A00" w14:textId="77777777" w:rsidR="008F0652" w:rsidRDefault="00116CFE">
      <w:pPr>
        <w:spacing w:after="80" w:line="360" w:lineRule="auto"/>
        <w:jc w:val="both"/>
      </w:pPr>
      <w:r>
        <w:t>Step 2 applies the groundwater balance on the common valid footprint. The primary calculation uses CSR RL06.3 total storage, GLDAS soil moisture, canopy water and snow, and G3P surface water. The code applies the documented CSR unit conversion and special month assignments. Comparisons with alternative processing chains use their common dates, so a change in record length does not become a product difference.</w:t>
      </w:r>
    </w:p>
    <w:p w14:paraId="732D5EBB" w14:textId="77777777" w:rsidR="008F0652" w:rsidRDefault="00116CFE">
      <w:pPr>
        <w:spacing w:after="80" w:line="360" w:lineRule="auto"/>
        <w:jc w:val="both"/>
      </w:pPr>
      <w:r>
        <w:t>Step 3 estimates change using the seasonal Sen slope. This is a robust summary of the rate of change, expressed in mm/year. A negative slope indicates decline. The seasonal Mann–Kendall test checks for a consistent trend while accounting for the calendar-month pattern. The original Mann–Kendall result is also retained in the output tables.</w:t>
      </w:r>
    </w:p>
    <w:p w14:paraId="2E982222" w14:textId="77777777" w:rsidR="008F0652" w:rsidRDefault="00116CFE">
      <w:pPr>
        <w:spacing w:after="80" w:line="360" w:lineRule="auto"/>
        <w:jc w:val="both"/>
      </w:pPr>
      <w:r>
        <w:t>Because many basins are tested, false discovery rate adjustment is applied to the basin tests. Maps distinguish trend size from statistical evidence. A low adjusted p-value does not remove uncertainty in the storage products or make neighbouring basins independent. GRACE has broad spatial support, so a detailed basin outline does not imply equally detailed gravity information.</w:t>
      </w:r>
    </w:p>
    <w:p w14:paraId="1D6236C3" w14:textId="77777777" w:rsidR="008F0652" w:rsidRDefault="00116CFE">
      <w:pPr>
        <w:pStyle w:val="Heading2"/>
        <w:pageBreakBefore/>
        <w:numPr>
          <w:ilvl w:val="1"/>
          <w:numId w:val="0"/>
        </w:numPr>
        <w:spacing w:after="160" w:line="240" w:lineRule="auto"/>
      </w:pPr>
      <w:bookmarkStart w:id="20" w:name="_Toc243831388"/>
      <w:r>
        <w:lastRenderedPageBreak/>
        <w:t>Step 4 Define the climate baseline and residual</w:t>
      </w:r>
      <w:bookmarkEnd w:id="20"/>
    </w:p>
    <w:p w14:paraId="5BDBAA75" w14:textId="77777777" w:rsidR="008F0652" w:rsidRDefault="00116CFE">
      <w:pPr>
        <w:spacing w:after="160" w:line="288" w:lineRule="auto"/>
        <w:jc w:val="center"/>
      </w:pPr>
      <m:oMathPara>
        <m:oMath>
          <m:r>
            <w:rPr>
              <w:rFonts w:ascii="Cambria Math" w:hAnsi="Cambria Math"/>
            </w:rPr>
            <m:t>R = O - C = (A - C) + (O - A) = H + E</m:t>
          </m:r>
        </m:oMath>
      </m:oMathPara>
    </w:p>
    <w:p w14:paraId="15273F9F" w14:textId="77777777" w:rsidR="008F0652" w:rsidRDefault="00116CFE">
      <w:pPr>
        <w:spacing w:after="80" w:line="360" w:lineRule="auto"/>
        <w:jc w:val="both"/>
      </w:pPr>
      <w:r>
        <w:t>Use O for observed storage, C for the naturalized WaterGAP simulation, and A for the paired historical-human WaterGAP simulation. The naturalized run removes the direct human water use and artificial reservoir effects represented in the paired experiment. It provides an explicit model baseline for this study. It remains a simulation and can contain errors in rainfall, hydrology and storage representation.</w:t>
      </w:r>
    </w:p>
    <w:p w14:paraId="1DC06692" w14:textId="77777777" w:rsidR="008F0652" w:rsidRDefault="00116CFE">
      <w:pPr>
        <w:spacing w:after="80" w:line="360" w:lineRule="auto"/>
        <w:jc w:val="both"/>
      </w:pPr>
      <w:r>
        <w:t>Calculate the residual as R = O − C. Calculate the human effect represented by WaterGAP as H = A − C. Calculate the remaining observation–model difference as E = O − A. The equation above shows that R = H + E exactly when the same dates and spatial coverage are used. This accounting separates the modeled human effect from the unexplained difference.</w:t>
      </w:r>
    </w:p>
    <w:p w14:paraId="792B9E2A" w14:textId="77777777" w:rsidR="008F0652" w:rsidRDefault="00116CFE">
      <w:pPr>
        <w:spacing w:after="80" w:line="360" w:lineRule="auto"/>
        <w:jc w:val="both"/>
      </w:pPr>
      <w:r>
        <w:t>For illustration only, if O is −20 mm, C is −5 mm and A is −8 mm, then R is −15 mm, H is −3 mm and E is −12 mm. These numbers demonstrate the equation; they are not study results. Calling the full −15 mm a measured human effect would assign the entire unexplained difference to human activity.</w:t>
      </w:r>
    </w:p>
    <w:p w14:paraId="195FBB21" w14:textId="77777777" w:rsidR="008F0652" w:rsidRDefault="00116CFE">
      <w:pPr>
        <w:spacing w:after="80" w:line="360" w:lineRule="auto"/>
        <w:jc w:val="both"/>
      </w:pPr>
      <w:r>
        <w:t>The primary residual uses the published naturalized WaterGAP baseline C. The statistical climate models described next reconstruct that baseline from weather; their predictions do not silently replace C in the primary residual. The report uses the term residual where a causal human interpretation is not established.</w:t>
      </w:r>
    </w:p>
    <w:p w14:paraId="089A9CDC" w14:textId="77777777" w:rsidR="008F0652" w:rsidRDefault="00116CFE">
      <w:pPr>
        <w:keepNext/>
        <w:pageBreakBefore/>
        <w:spacing w:after="160"/>
      </w:pPr>
      <w:r>
        <w:rPr>
          <w:b/>
        </w:rPr>
        <w:lastRenderedPageBreak/>
        <w:t>Step 5 Separate residual trends and assess uncertainty</w:t>
      </w:r>
    </w:p>
    <w:p w14:paraId="2E805C6B" w14:textId="77777777" w:rsidR="008F0652" w:rsidRDefault="00116CFE">
      <w:pPr>
        <w:spacing w:after="160" w:line="288" w:lineRule="auto"/>
        <w:jc w:val="center"/>
      </w:pPr>
      <m:oMathPara>
        <m:oMath>
          <m:r>
            <w:rPr>
              <w:rFonts w:ascii="Cambria Math" w:hAnsi="Cambria Math"/>
            </w:rPr>
            <m:t>D = |β_E| / (|β_H| + |β_E|)</m:t>
          </m:r>
        </m:oMath>
      </m:oMathPara>
    </w:p>
    <w:p w14:paraId="0D664D11" w14:textId="77777777" w:rsidR="008F0652" w:rsidRDefault="00116CFE">
      <w:pPr>
        <w:spacing w:after="80" w:line="360" w:lineRule="auto"/>
        <w:jc w:val="both"/>
      </w:pPr>
      <w:r>
        <w:t>Estimate the trends in O, C, A, H, R and E on identical months using linear regression with calendar-month effects. These ordinary least squares slopes add exactly: the residual slope equals the modeled human slope plus the discrepancy slope. Seasonal Sen slopes remain the main description of observed storage trends, but they are not added because robust median slopes do not generally preserve this identity.</w:t>
      </w:r>
    </w:p>
    <w:p w14:paraId="28A730A3" w14:textId="77777777" w:rsidR="008F0652" w:rsidRDefault="00116CFE">
      <w:pPr>
        <w:spacing w:after="80" w:line="360" w:lineRule="auto"/>
        <w:jc w:val="both"/>
      </w:pPr>
      <w:r>
        <w:t>The diagnostic D above compares the absolute discrepancy slope with the sum of the absolute human and discrepancy slopes. The symbol beta means the slope of the named component. A value near one means the discrepancy slope is large relative to the modeled human slope. D is not a percentage of storage loss caused by people and does not identify which model or observation is wrong.</w:t>
      </w:r>
    </w:p>
    <w:p w14:paraId="31019E2E" w14:textId="77777777" w:rsidR="008F0652" w:rsidRDefault="00116CFE">
      <w:pPr>
        <w:spacing w:after="80" w:line="360" w:lineRule="auto"/>
        <w:jc w:val="both"/>
      </w:pPr>
      <w:r>
        <w:t>Uncertainty is examined with 999 paired wild block resamples, using calendar blocks of one, two and three years. Each repetition treats the components together so the accounting identity is preserved. Blocks retain more of the time dependence than resampling individual months independently. The intervals describe uncertainty conditional on the available records and the chosen model pairing.</w:t>
      </w:r>
    </w:p>
    <w:p w14:paraId="261E10B2" w14:textId="77777777" w:rsidR="008F0652" w:rsidRDefault="00116CFE">
      <w:pPr>
        <w:spacing w:after="80" w:line="360" w:lineRule="auto"/>
        <w:jc w:val="both"/>
      </w:pPr>
      <w:r>
        <w:t>Read the residual maps alongside the modeled human maps and the uncertainty intervals. A large negative residual is a useful signal for further investigation. Its causes may include abstraction, other management effects, forcing errors, missing storage processes or gravity-processing differences. The decomposition makes these alternatives visible rather than resolving them by assumption.</w:t>
      </w:r>
    </w:p>
    <w:p w14:paraId="6A73492A" w14:textId="77777777" w:rsidR="008F0652" w:rsidRDefault="00116CFE">
      <w:pPr>
        <w:pStyle w:val="Heading2"/>
        <w:pageBreakBefore/>
        <w:numPr>
          <w:ilvl w:val="1"/>
          <w:numId w:val="0"/>
        </w:numPr>
        <w:spacing w:after="160" w:line="240" w:lineRule="auto"/>
      </w:pPr>
      <w:bookmarkStart w:id="21" w:name="_Toc243831389"/>
      <w:r>
        <w:lastRenderedPageBreak/>
        <w:t>Step 6 Build and test the statistical climate models</w:t>
      </w:r>
      <w:bookmarkEnd w:id="21"/>
    </w:p>
    <w:p w14:paraId="63CABB8E" w14:textId="77777777" w:rsidR="008F0652" w:rsidRDefault="00116CFE">
      <w:pPr>
        <w:pStyle w:val="Caption"/>
        <w:keepNext/>
        <w:spacing w:after="140" w:line="276" w:lineRule="auto"/>
        <w:jc w:val="center"/>
      </w:pPr>
      <w:bookmarkStart w:id="22" w:name="Table4_1"/>
      <w:r>
        <w:rPr>
          <w:rFonts w:ascii="Times New Roman" w:hAnsi="Times New Roman"/>
          <w:b/>
          <w:sz w:val="22"/>
        </w:rPr>
        <w:t>Table 4.1 Evaluation chronology</w:t>
      </w:r>
      <w:bookmarkEnd w:id="22"/>
    </w:p>
    <w:tbl>
      <w:tblPr>
        <w:tblW w:w="0" w:type="auto"/>
        <w:tblLayout w:type="fixed"/>
        <w:tblLook w:val="04A0" w:firstRow="1" w:lastRow="0" w:firstColumn="1" w:lastColumn="0" w:noHBand="0" w:noVBand="1"/>
      </w:tblPr>
      <w:tblGrid>
        <w:gridCol w:w="1800"/>
        <w:gridCol w:w="2160"/>
        <w:gridCol w:w="4896"/>
      </w:tblGrid>
      <w:tr w:rsidR="008F0652" w14:paraId="534300D3" w14:textId="77777777">
        <w:trPr>
          <w:tblHeader/>
        </w:trPr>
        <w:tc>
          <w:tcPr>
            <w:tcW w:w="1800" w:type="dxa"/>
            <w:tcBorders>
              <w:top w:val="single" w:sz="4" w:space="0" w:color="B7B7B7"/>
              <w:left w:val="single" w:sz="4" w:space="0" w:color="B7B7B7"/>
              <w:bottom w:val="single" w:sz="4" w:space="0" w:color="B7B7B7"/>
              <w:right w:val="single" w:sz="4" w:space="0" w:color="B7B7B7"/>
            </w:tcBorders>
          </w:tcPr>
          <w:p w14:paraId="738A149E" w14:textId="77777777" w:rsidR="008F0652" w:rsidRDefault="00116CFE">
            <w:pPr>
              <w:spacing w:before="60" w:after="60" w:line="252" w:lineRule="auto"/>
            </w:pPr>
            <w:r>
              <w:rPr>
                <w:b/>
                <w:sz w:val="21"/>
              </w:rPr>
              <w:t>Role</w:t>
            </w:r>
          </w:p>
        </w:tc>
        <w:tc>
          <w:tcPr>
            <w:tcW w:w="2160" w:type="dxa"/>
            <w:tcBorders>
              <w:top w:val="single" w:sz="4" w:space="0" w:color="B7B7B7"/>
              <w:left w:val="single" w:sz="4" w:space="0" w:color="B7B7B7"/>
              <w:bottom w:val="single" w:sz="4" w:space="0" w:color="B7B7B7"/>
              <w:right w:val="single" w:sz="4" w:space="0" w:color="B7B7B7"/>
            </w:tcBorders>
          </w:tcPr>
          <w:p w14:paraId="1345F008" w14:textId="77777777" w:rsidR="008F0652" w:rsidRDefault="00116CFE">
            <w:pPr>
              <w:spacing w:before="60" w:after="60" w:line="252" w:lineRule="auto"/>
              <w:jc w:val="center"/>
            </w:pPr>
            <w:r>
              <w:rPr>
                <w:b/>
                <w:sz w:val="21"/>
              </w:rPr>
              <w:t>Years</w:t>
            </w:r>
          </w:p>
        </w:tc>
        <w:tc>
          <w:tcPr>
            <w:tcW w:w="4896" w:type="dxa"/>
            <w:tcBorders>
              <w:top w:val="single" w:sz="4" w:space="0" w:color="B7B7B7"/>
              <w:left w:val="single" w:sz="4" w:space="0" w:color="B7B7B7"/>
              <w:bottom w:val="single" w:sz="4" w:space="0" w:color="B7B7B7"/>
              <w:right w:val="single" w:sz="4" w:space="0" w:color="B7B7B7"/>
            </w:tcBorders>
          </w:tcPr>
          <w:p w14:paraId="7D16157B" w14:textId="77777777" w:rsidR="008F0652" w:rsidRDefault="00116CFE">
            <w:pPr>
              <w:spacing w:before="60" w:after="60" w:line="252" w:lineRule="auto"/>
              <w:jc w:val="center"/>
            </w:pPr>
            <w:r>
              <w:rPr>
                <w:b/>
                <w:sz w:val="21"/>
              </w:rPr>
              <w:t>Target use</w:t>
            </w:r>
          </w:p>
        </w:tc>
      </w:tr>
      <w:tr w:rsidR="008F0652" w14:paraId="1DA82356" w14:textId="77777777">
        <w:tc>
          <w:tcPr>
            <w:tcW w:w="1800" w:type="dxa"/>
            <w:tcBorders>
              <w:top w:val="single" w:sz="4" w:space="0" w:color="B7B7B7"/>
              <w:left w:val="single" w:sz="4" w:space="0" w:color="B7B7B7"/>
              <w:bottom w:val="single" w:sz="4" w:space="0" w:color="B7B7B7"/>
              <w:right w:val="single" w:sz="4" w:space="0" w:color="B7B7B7"/>
            </w:tcBorders>
          </w:tcPr>
          <w:p w14:paraId="4C838348" w14:textId="77777777" w:rsidR="008F0652" w:rsidRDefault="00116CFE">
            <w:pPr>
              <w:spacing w:before="60" w:after="60" w:line="252" w:lineRule="auto"/>
            </w:pPr>
            <w:r>
              <w:rPr>
                <w:sz w:val="21"/>
              </w:rPr>
              <w:t>Warm-up</w:t>
            </w:r>
          </w:p>
        </w:tc>
        <w:tc>
          <w:tcPr>
            <w:tcW w:w="2160" w:type="dxa"/>
            <w:tcBorders>
              <w:top w:val="single" w:sz="4" w:space="0" w:color="B7B7B7"/>
              <w:left w:val="single" w:sz="4" w:space="0" w:color="B7B7B7"/>
              <w:bottom w:val="single" w:sz="4" w:space="0" w:color="B7B7B7"/>
              <w:right w:val="single" w:sz="4" w:space="0" w:color="B7B7B7"/>
            </w:tcBorders>
          </w:tcPr>
          <w:p w14:paraId="6C5038D2" w14:textId="77777777" w:rsidR="008F0652" w:rsidRDefault="00116CFE">
            <w:pPr>
              <w:spacing w:before="60" w:after="60" w:line="252" w:lineRule="auto"/>
              <w:jc w:val="center"/>
            </w:pPr>
            <w:r>
              <w:rPr>
                <w:sz w:val="21"/>
              </w:rPr>
              <w:t>1981–1990</w:t>
            </w:r>
          </w:p>
        </w:tc>
        <w:tc>
          <w:tcPr>
            <w:tcW w:w="4896" w:type="dxa"/>
            <w:tcBorders>
              <w:top w:val="single" w:sz="4" w:space="0" w:color="B7B7B7"/>
              <w:left w:val="single" w:sz="4" w:space="0" w:color="B7B7B7"/>
              <w:bottom w:val="single" w:sz="4" w:space="0" w:color="B7B7B7"/>
              <w:right w:val="single" w:sz="4" w:space="0" w:color="B7B7B7"/>
            </w:tcBorders>
          </w:tcPr>
          <w:p w14:paraId="5CA0BE0F" w14:textId="77777777" w:rsidR="008F0652" w:rsidRDefault="00116CFE">
            <w:pPr>
              <w:spacing w:before="60" w:after="60" w:line="252" w:lineRule="auto"/>
              <w:jc w:val="center"/>
            </w:pPr>
            <w:r>
              <w:rPr>
                <w:sz w:val="21"/>
              </w:rPr>
              <w:t>Antecedent climate memory</w:t>
            </w:r>
          </w:p>
        </w:tc>
      </w:tr>
      <w:tr w:rsidR="008F0652" w14:paraId="5F5A0E09" w14:textId="77777777">
        <w:tc>
          <w:tcPr>
            <w:tcW w:w="1800" w:type="dxa"/>
            <w:tcBorders>
              <w:top w:val="single" w:sz="4" w:space="0" w:color="B7B7B7"/>
              <w:left w:val="single" w:sz="4" w:space="0" w:color="B7B7B7"/>
              <w:bottom w:val="single" w:sz="4" w:space="0" w:color="B7B7B7"/>
              <w:right w:val="single" w:sz="4" w:space="0" w:color="B7B7B7"/>
            </w:tcBorders>
          </w:tcPr>
          <w:p w14:paraId="56606492" w14:textId="77777777" w:rsidR="008F0652" w:rsidRDefault="00116CFE">
            <w:pPr>
              <w:spacing w:before="60" w:after="60" w:line="252" w:lineRule="auto"/>
            </w:pPr>
            <w:r>
              <w:rPr>
                <w:sz w:val="21"/>
              </w:rPr>
              <w:t>Train</w:t>
            </w:r>
          </w:p>
        </w:tc>
        <w:tc>
          <w:tcPr>
            <w:tcW w:w="2160" w:type="dxa"/>
            <w:tcBorders>
              <w:top w:val="single" w:sz="4" w:space="0" w:color="B7B7B7"/>
              <w:left w:val="single" w:sz="4" w:space="0" w:color="B7B7B7"/>
              <w:bottom w:val="single" w:sz="4" w:space="0" w:color="B7B7B7"/>
              <w:right w:val="single" w:sz="4" w:space="0" w:color="B7B7B7"/>
            </w:tcBorders>
          </w:tcPr>
          <w:p w14:paraId="4AFF1612" w14:textId="77777777" w:rsidR="008F0652" w:rsidRDefault="00116CFE">
            <w:pPr>
              <w:spacing w:before="60" w:after="60" w:line="252" w:lineRule="auto"/>
              <w:jc w:val="center"/>
            </w:pPr>
            <w:r>
              <w:rPr>
                <w:sz w:val="21"/>
              </w:rPr>
              <w:t>1991–2009</w:t>
            </w:r>
          </w:p>
        </w:tc>
        <w:tc>
          <w:tcPr>
            <w:tcW w:w="4896" w:type="dxa"/>
            <w:tcBorders>
              <w:top w:val="single" w:sz="4" w:space="0" w:color="B7B7B7"/>
              <w:left w:val="single" w:sz="4" w:space="0" w:color="B7B7B7"/>
              <w:bottom w:val="single" w:sz="4" w:space="0" w:color="B7B7B7"/>
              <w:right w:val="single" w:sz="4" w:space="0" w:color="B7B7B7"/>
            </w:tcBorders>
          </w:tcPr>
          <w:p w14:paraId="36FE92FF" w14:textId="77777777" w:rsidR="008F0652" w:rsidRDefault="00116CFE">
            <w:pPr>
              <w:spacing w:before="60" w:after="60" w:line="252" w:lineRule="auto"/>
              <w:jc w:val="center"/>
            </w:pPr>
            <w:r>
              <w:rPr>
                <w:sz w:val="21"/>
              </w:rPr>
              <w:t>Fit and internal tuning</w:t>
            </w:r>
          </w:p>
        </w:tc>
      </w:tr>
      <w:tr w:rsidR="008F0652" w14:paraId="697F5B0B" w14:textId="77777777">
        <w:tc>
          <w:tcPr>
            <w:tcW w:w="1800" w:type="dxa"/>
            <w:tcBorders>
              <w:top w:val="single" w:sz="4" w:space="0" w:color="B7B7B7"/>
              <w:left w:val="single" w:sz="4" w:space="0" w:color="B7B7B7"/>
              <w:bottom w:val="single" w:sz="4" w:space="0" w:color="B7B7B7"/>
              <w:right w:val="single" w:sz="4" w:space="0" w:color="B7B7B7"/>
            </w:tcBorders>
          </w:tcPr>
          <w:p w14:paraId="1CD96176" w14:textId="77777777" w:rsidR="008F0652" w:rsidRDefault="00116CFE">
            <w:pPr>
              <w:spacing w:before="60" w:after="60" w:line="252" w:lineRule="auto"/>
            </w:pPr>
            <w:r>
              <w:rPr>
                <w:sz w:val="21"/>
              </w:rPr>
              <w:t>Validation</w:t>
            </w:r>
          </w:p>
        </w:tc>
        <w:tc>
          <w:tcPr>
            <w:tcW w:w="2160" w:type="dxa"/>
            <w:tcBorders>
              <w:top w:val="single" w:sz="4" w:space="0" w:color="B7B7B7"/>
              <w:left w:val="single" w:sz="4" w:space="0" w:color="B7B7B7"/>
              <w:bottom w:val="single" w:sz="4" w:space="0" w:color="B7B7B7"/>
              <w:right w:val="single" w:sz="4" w:space="0" w:color="B7B7B7"/>
            </w:tcBorders>
          </w:tcPr>
          <w:p w14:paraId="5A7CBED0" w14:textId="77777777" w:rsidR="008F0652" w:rsidRDefault="00116CFE">
            <w:pPr>
              <w:spacing w:before="60" w:after="60" w:line="252" w:lineRule="auto"/>
              <w:jc w:val="center"/>
            </w:pPr>
            <w:r>
              <w:rPr>
                <w:sz w:val="21"/>
              </w:rPr>
              <w:t>2010–2015</w:t>
            </w:r>
          </w:p>
        </w:tc>
        <w:tc>
          <w:tcPr>
            <w:tcW w:w="4896" w:type="dxa"/>
            <w:tcBorders>
              <w:top w:val="single" w:sz="4" w:space="0" w:color="B7B7B7"/>
              <w:left w:val="single" w:sz="4" w:space="0" w:color="B7B7B7"/>
              <w:bottom w:val="single" w:sz="4" w:space="0" w:color="B7B7B7"/>
              <w:right w:val="single" w:sz="4" w:space="0" w:color="B7B7B7"/>
            </w:tcBorders>
          </w:tcPr>
          <w:p w14:paraId="7EB10E52" w14:textId="77777777" w:rsidR="008F0652" w:rsidRDefault="00116CFE">
            <w:pPr>
              <w:spacing w:before="60" w:after="60" w:line="252" w:lineRule="auto"/>
              <w:jc w:val="center"/>
            </w:pPr>
            <w:r>
              <w:rPr>
                <w:sz w:val="21"/>
              </w:rPr>
              <w:t>Freeze model selection</w:t>
            </w:r>
          </w:p>
        </w:tc>
      </w:tr>
      <w:tr w:rsidR="008F0652" w14:paraId="1D85A8EB" w14:textId="77777777">
        <w:tc>
          <w:tcPr>
            <w:tcW w:w="1800" w:type="dxa"/>
            <w:tcBorders>
              <w:top w:val="single" w:sz="4" w:space="0" w:color="B7B7B7"/>
              <w:left w:val="single" w:sz="4" w:space="0" w:color="B7B7B7"/>
              <w:bottom w:val="single" w:sz="4" w:space="0" w:color="B7B7B7"/>
              <w:right w:val="single" w:sz="4" w:space="0" w:color="B7B7B7"/>
            </w:tcBorders>
          </w:tcPr>
          <w:p w14:paraId="55D4AD8E" w14:textId="77777777" w:rsidR="008F0652" w:rsidRDefault="00116CFE">
            <w:pPr>
              <w:spacing w:before="60" w:after="60" w:line="252" w:lineRule="auto"/>
            </w:pPr>
            <w:r>
              <w:rPr>
                <w:sz w:val="21"/>
              </w:rPr>
              <w:t>Test</w:t>
            </w:r>
          </w:p>
        </w:tc>
        <w:tc>
          <w:tcPr>
            <w:tcW w:w="2160" w:type="dxa"/>
            <w:tcBorders>
              <w:top w:val="single" w:sz="4" w:space="0" w:color="B7B7B7"/>
              <w:left w:val="single" w:sz="4" w:space="0" w:color="B7B7B7"/>
              <w:bottom w:val="single" w:sz="4" w:space="0" w:color="B7B7B7"/>
              <w:right w:val="single" w:sz="4" w:space="0" w:color="B7B7B7"/>
            </w:tcBorders>
          </w:tcPr>
          <w:p w14:paraId="5B130464" w14:textId="77777777" w:rsidR="008F0652" w:rsidRDefault="00116CFE">
            <w:pPr>
              <w:spacing w:before="60" w:after="60" w:line="252" w:lineRule="auto"/>
              <w:jc w:val="center"/>
            </w:pPr>
            <w:r>
              <w:rPr>
                <w:sz w:val="21"/>
              </w:rPr>
              <w:t>2016–2023</w:t>
            </w:r>
          </w:p>
        </w:tc>
        <w:tc>
          <w:tcPr>
            <w:tcW w:w="4896" w:type="dxa"/>
            <w:tcBorders>
              <w:top w:val="single" w:sz="4" w:space="0" w:color="B7B7B7"/>
              <w:left w:val="single" w:sz="4" w:space="0" w:color="B7B7B7"/>
              <w:bottom w:val="single" w:sz="4" w:space="0" w:color="B7B7B7"/>
              <w:right w:val="single" w:sz="4" w:space="0" w:color="B7B7B7"/>
            </w:tcBorders>
          </w:tcPr>
          <w:p w14:paraId="039C4813" w14:textId="77777777" w:rsidR="008F0652" w:rsidRDefault="00116CFE">
            <w:pPr>
              <w:spacing w:before="60" w:after="60" w:line="252" w:lineRule="auto"/>
              <w:jc w:val="center"/>
            </w:pPr>
            <w:r>
              <w:rPr>
                <w:sz w:val="21"/>
              </w:rPr>
              <w:t>Held-out evaluation</w:t>
            </w:r>
          </w:p>
        </w:tc>
      </w:tr>
    </w:tbl>
    <w:p w14:paraId="2BADF2B3" w14:textId="77777777" w:rsidR="008F0652" w:rsidRDefault="00116CFE">
      <w:pPr>
        <w:spacing w:after="80" w:line="360" w:lineRule="auto"/>
        <w:jc w:val="both"/>
      </w:pPr>
      <w:r>
        <w:t>The statistical models answer a specific question: how well can weather reconstruct naturalized WaterGAP storage? The predictors are precipitation, potential evapotranspiration, their lagged or accumulated values and seasonality. The target is naturalized storage. GRACE observations and groundwater levels are excluded from the predictors, so those records remain available for separate comparisons. The task is a reconstruction using available weather, not a forecast of future weather or water storage.</w:t>
      </w:r>
    </w:p>
    <w:p w14:paraId="4B4480C3" w14:textId="77777777" w:rsidR="008F0652" w:rsidRDefault="00116CFE">
      <w:pPr>
        <w:spacing w:after="80" w:line="360" w:lineRule="auto"/>
        <w:jc w:val="both"/>
      </w:pPr>
      <w:r>
        <w:t>Candidate methods include Ridge regression, Elastic Net, splines and Random Forest. Climate memory allows earlier wet and dry conditions to affect current storage. The chronology in Table 4.1 is fixed before test evaluation. Fit transformations and tune models using the training period, select the model configuration using validation years, then freeze it before evaluating 2016–2023. Do not randomly mix months between training and testing.</w:t>
      </w:r>
    </w:p>
    <w:p w14:paraId="1E0C9A79" w14:textId="77777777" w:rsidR="008F0652" w:rsidRDefault="00116CFE">
      <w:pPr>
        <w:spacing w:after="80" w:line="360" w:lineRule="auto"/>
        <w:jc w:val="both"/>
      </w:pPr>
      <w:r>
        <w:t>Evaluate both the full seasonal series and departures from the training-period monthly climatology. Report correlation, Nash–Sutcliffe efficiency (NSE) and root mean squared error (RMSE), with basin maps, all-basin time series and separate test-year scores. NSE of one is perfect; zero equals the mean benchmark; negative values are worse than that benchmark. RMSE gives error size in mm. High agreement with the naturalized target is evidence of successful reconstruction of that model, not independent proof of climate-only storage in nature.</w:t>
      </w:r>
    </w:p>
    <w:p w14:paraId="648EE16E" w14:textId="77777777" w:rsidR="008F0652" w:rsidRDefault="00116CFE">
      <w:pPr>
        <w:spacing w:after="80" w:line="360" w:lineRule="auto"/>
        <w:jc w:val="both"/>
      </w:pPr>
      <w:r>
        <w:t>The retained base analysis also compares naturalized WaterGAP soil, canopy and snow storage with the same GLDAS Noah compartments. National agreement over 261 months is r=0.969, NSE=0.738 and RMSE=52.49 mm. This matched-compartment benchmark is distinct from full TWS and GWS validation: groundwater and surface water are excluded, climatic drivers may be shared, and GLDAS already contributes to the GWS subtraction.</w:t>
      </w:r>
    </w:p>
    <w:p w14:paraId="586B321E" w14:textId="77777777" w:rsidR="008F0652" w:rsidRDefault="00116CFE">
      <w:pPr>
        <w:keepNext/>
        <w:pageBreakBefore/>
        <w:spacing w:after="160"/>
      </w:pPr>
      <w:r>
        <w:rPr>
          <w:b/>
        </w:rPr>
        <w:lastRenderedPageBreak/>
        <w:t>Step 7 Check climate memory and rainfall dependence</w:t>
      </w:r>
    </w:p>
    <w:p w14:paraId="236E9E17" w14:textId="77777777" w:rsidR="008F0652" w:rsidRDefault="00116CFE">
      <w:pPr>
        <w:spacing w:after="80" w:line="360" w:lineRule="auto"/>
        <w:jc w:val="both"/>
      </w:pPr>
      <w:r>
        <w:t>Use a controlled Ridge comparison to test whether climate memory improves reconstruction. Compare a model using current weather with a model that also includes earlier rainfall and potential evapotranspiration. Keep the target and chronological evaluation periods fixed. This isolates the value of the additional memory information more clearly than comparing unrelated algorithms with different settings.</w:t>
      </w:r>
    </w:p>
    <w:p w14:paraId="65B38F20" w14:textId="77777777" w:rsidR="008F0652" w:rsidRDefault="00116CFE">
      <w:pPr>
        <w:spacing w:after="80" w:line="360" w:lineRule="auto"/>
        <w:jc w:val="both"/>
      </w:pPr>
      <w:r>
        <w:t>A second test replaces the native precipitation input with CHIRPS. Keep the evaluation design and naturalized target fixed, then compare the test scores. This measures sensitivity to the rainfall source. It does not establish which precipitation product is more accurate, because the target was generated using its own forcing and may favour that forcing.</w:t>
      </w:r>
    </w:p>
    <w:p w14:paraId="3486B65D" w14:textId="77777777" w:rsidR="008F0652" w:rsidRDefault="00116CFE">
      <w:pPr>
        <w:spacing w:after="80" w:line="360" w:lineRule="auto"/>
        <w:jc w:val="both"/>
      </w:pPr>
      <w:r>
        <w:t>Inspect each basin and each test year, rather than relying on one national score. A model can reproduce the seasonal cycle well while missing an unusual drought or wet year. The annual plots therefore retain poor scores and gaps. The 2022 national anomaly NSE is 0.234 for TWSA and −1.067 for GWSA, showing that strong overall reconstruction does not ensure good performance in every year.</w:t>
      </w:r>
    </w:p>
    <w:p w14:paraId="2F0ECB4D" w14:textId="77777777" w:rsidR="008F0652" w:rsidRDefault="00116CFE">
      <w:pPr>
        <w:spacing w:after="80" w:line="360" w:lineRule="auto"/>
        <w:jc w:val="both"/>
      </w:pPr>
      <w:r>
        <w:t>Keep this controlled Ridge experiment separate from the selected multi-method ensemble. Their scores answer related but different questions and should not be presented as the same model result. The figure captions identify which experiment is being shown. Together, these tests assess the role of storage memory and the dependence of reconstruction skill on the rainfall input.</w:t>
      </w:r>
    </w:p>
    <w:p w14:paraId="659A27AE" w14:textId="77777777" w:rsidR="008F0652" w:rsidRDefault="00116CFE">
      <w:pPr>
        <w:pStyle w:val="Heading2"/>
        <w:pageBreakBefore/>
        <w:numPr>
          <w:ilvl w:val="1"/>
          <w:numId w:val="0"/>
        </w:numPr>
        <w:spacing w:after="160" w:line="240" w:lineRule="auto"/>
      </w:pPr>
      <w:bookmarkStart w:id="23" w:name="_Toc243831390"/>
      <w:r>
        <w:lastRenderedPageBreak/>
        <w:t>Step 8 Compare GLDAS and independent reservoir data</w:t>
      </w:r>
      <w:bookmarkEnd w:id="23"/>
    </w:p>
    <w:p w14:paraId="65F12ED3" w14:textId="77777777" w:rsidR="008F0652" w:rsidRDefault="00116CFE">
      <w:pPr>
        <w:spacing w:after="80" w:line="360" w:lineRule="auto"/>
        <w:jc w:val="both"/>
      </w:pPr>
      <w:r>
        <w:t>The GLDAS comparison uses matching compartments: soil moisture, canopy water and snow in both GLDAS Noah and naturalized WaterGAP. Use the same dates, reference and spatial coverage, then calculate correlation, NSE and RMSE. This is a land-storage benchmark. GLDAS does not provide the groundwater and surface-water terms needed to validate full TWSA, GWSA or the human residual in this comparison.</w:t>
      </w:r>
    </w:p>
    <w:p w14:paraId="709E5514" w14:textId="77777777" w:rsidR="008F0652" w:rsidRDefault="00116CFE">
      <w:pPr>
        <w:spacing w:after="80" w:line="360" w:lineRule="auto"/>
        <w:jc w:val="both"/>
      </w:pPr>
      <w:r>
        <w:t>The direct GLDAS–residual figures answer a different question: do their timing and broad patterns agree? Standardize each series on common months before plotting them together. Show descriptive correlations and standardized trends. Do not calculate a volume-error score between different storage compartments. Also remember that GLDAS is used in the groundwater subtraction, so some dependence is built into the GWS residual comparison.</w:t>
      </w:r>
    </w:p>
    <w:p w14:paraId="0532C6D9" w14:textId="77777777" w:rsidR="008F0652" w:rsidRDefault="00116CFE">
      <w:pPr>
        <w:spacing w:after="80" w:line="360" w:lineRule="auto"/>
        <w:jc w:val="both"/>
      </w:pPr>
      <w:r>
        <w:t>Reservoir storage provides an additional observation check for part of total storage. Use MSEA-Res scene-screened storage estimates and analyse its provider-interpolated series separately. Use a fixed pre-2004 reservoir population, require every member to be represented in a summed month, convert volume to basin-equivalent mm and use the available 2004–2009 reference. Missing reservoirs are not assigned zero storage.</w:t>
      </w:r>
    </w:p>
    <w:p w14:paraId="08031993" w14:textId="77777777" w:rsidR="008F0652" w:rsidRDefault="00116CFE">
      <w:pPr>
        <w:spacing w:after="80" w:line="360" w:lineRule="auto"/>
        <w:jc w:val="both"/>
      </w:pPr>
      <w:r>
        <w:t>Compare reservoir storage with the TWS residual on common months, before and after removing calendar-month effects and a linear trend. Use whole-year cluster resampling for conditional intervals. Reservoir changes reflect both climate and operations. Agreement therefore supports a surface-water part of the residual; it does not validate a human-only total or groundwater mass.</w:t>
      </w:r>
    </w:p>
    <w:p w14:paraId="79F8CC5A" w14:textId="77777777" w:rsidR="008F0652" w:rsidRDefault="00116CFE">
      <w:pPr>
        <w:pStyle w:val="Heading2"/>
        <w:pageBreakBefore/>
        <w:numPr>
          <w:ilvl w:val="1"/>
          <w:numId w:val="0"/>
        </w:numPr>
        <w:spacing w:after="160" w:line="240" w:lineRule="auto"/>
      </w:pPr>
      <w:bookmarkStart w:id="24" w:name="_Toc243831391"/>
      <w:r>
        <w:lastRenderedPageBreak/>
        <w:t>Step 9 Evaluate residuals with groundwater levels</w:t>
      </w:r>
      <w:bookmarkEnd w:id="24"/>
    </w:p>
    <w:p w14:paraId="58C4A27D" w14:textId="77777777" w:rsidR="008F0652" w:rsidRDefault="00116CFE">
      <w:pPr>
        <w:spacing w:after="80" w:line="360" w:lineRule="auto"/>
        <w:jc w:val="both"/>
      </w:pPr>
      <w:r>
        <w:t>Wells measure local groundwater level or depth, while GRACE-derived storage is a regional water-mass estimate. Reverse the sign of depth-to-water so that increasing values consistently mean rising groundwater head. Aggregate co-located wells first to avoid giving a densely sampled location extra weight. Use annual observations because most available Thai well records are annual. Retain the actual observation years.</w:t>
      </w:r>
    </w:p>
    <w:p w14:paraId="0A9A70C0" w14:textId="77777777" w:rsidR="008F0652" w:rsidRDefault="00116CFE">
      <w:pPr>
        <w:spacing w:after="80" w:line="360" w:lineRule="auto"/>
        <w:jc w:val="both"/>
      </w:pPr>
      <w:r>
        <w:t>Compare annual heads with annual TWS and GWS residuals using correlation on paired years. Show both raw and detrended correlations. A positive correlation means that lower residual storage tends to occur with lower head. It is a consistency check on direction and timing. It does not show that the whole residual was caused by pumping, because both series may also respond to climate.</w:t>
      </w:r>
    </w:p>
    <w:p w14:paraId="61E43955" w14:textId="77777777" w:rsidR="008F0652" w:rsidRDefault="00116CFE">
      <w:pPr>
        <w:spacing w:after="80" w:line="360" w:lineRule="auto"/>
        <w:jc w:val="both"/>
      </w:pPr>
      <w:r>
        <w:t>Do not convert head changes in metres to storage changes in millimetres without suitable aquifer storage coefficients, such as specific yield for an unconfined aquifer, and a defensible area representation. Those inputs are unavailable here. Accordingly, the study reports head correlations and trends, not head-to-storage RMSE or NSE. The GWS residual is more directly related to groundwater than the total-storage residual, which also includes other compartments.</w:t>
      </w:r>
    </w:p>
    <w:p w14:paraId="0B786BF1" w14:textId="77777777" w:rsidR="008F0652" w:rsidRDefault="00116CFE">
      <w:pPr>
        <w:spacing w:after="80" w:line="360" w:lineRule="auto"/>
        <w:jc w:val="both"/>
      </w:pPr>
      <w:r>
        <w:t>Repeat the comparison using the longest overlap, a fixed eligibility period, common years and a strictly balanced station panel. Resample station trajectories to assess sensitivity to the wells included. Report the number of paired years and represented stations with every result. Eight-year rolling correlations are descriptive because their windows overlap. Partial correlations after climate control are also interpreted cautiously; residual subtraction alone does not create independent evidence.</w:t>
      </w:r>
    </w:p>
    <w:p w14:paraId="25D1ABE8" w14:textId="77777777" w:rsidR="008F0652" w:rsidRDefault="00116CFE">
      <w:pPr>
        <w:pStyle w:val="Heading2"/>
        <w:pageBreakBefore/>
        <w:numPr>
          <w:ilvl w:val="1"/>
          <w:numId w:val="0"/>
        </w:numPr>
        <w:spacing w:after="160" w:line="240" w:lineRule="auto"/>
      </w:pPr>
      <w:bookmarkStart w:id="25" w:name="_Toc243831392"/>
      <w:r>
        <w:lastRenderedPageBreak/>
        <w:t>Step 10 Check the reliability of basin conclusions</w:t>
      </w:r>
      <w:bookmarkEnd w:id="25"/>
    </w:p>
    <w:p w14:paraId="77BCB553" w14:textId="77777777" w:rsidR="008F0652" w:rsidRDefault="00116CFE">
      <w:pPr>
        <w:spacing w:after="80" w:line="360" w:lineRule="auto"/>
        <w:jc w:val="both"/>
      </w:pPr>
      <w:r>
        <w:t>Compare the primary CSR analysis with the alternative processing chain on shared months. Check both the national trend direction and the ranking of basins. These are different questions: two products can agree that storage declined nationally while disagreeing about which basin declined fastest. The groundwater comparison also changes the compartment-processing chain, so its difference cannot be attributed to gravity alone.</w:t>
      </w:r>
    </w:p>
    <w:p w14:paraId="1D852D63" w14:textId="77777777" w:rsidR="008F0652" w:rsidRDefault="00116CFE">
      <w:pPr>
        <w:spacing w:after="80" w:line="360" w:lineRule="auto"/>
        <w:jc w:val="both"/>
      </w:pPr>
      <w:r>
        <w:t>Record the native gravity units contributing to each basin. Several basin estimates share information from the same mascons, and every principal basin is below the provider's approximate 200,000 km² small-area caution. The inverse concentration of aggregation weights describes how concentrated those weights are. It is not a count of independent observations. Do not treat 22 basin estimates as 22 independent gravity experiments.</w:t>
      </w:r>
    </w:p>
    <w:p w14:paraId="192AE8BD" w14:textId="77777777" w:rsidR="008F0652" w:rsidRDefault="00116CFE">
      <w:pPr>
        <w:spacing w:after="80" w:line="360" w:lineRule="auto"/>
        <w:jc w:val="both"/>
      </w:pPr>
      <w:r>
        <w:t>Separate three sources of uncertainty when interpreting results. Temporal uncertainty concerns the available months and years. Product uncertainty concerns gravity and compartment processing. Observation-network uncertainty concerns which wells and reservoirs are represented. The resampling intervals address specified parts of these problems; they do not cover every source of uncertainty.</w:t>
      </w:r>
    </w:p>
    <w:p w14:paraId="1E2F4FDD" w14:textId="77777777" w:rsidR="008F0652" w:rsidRDefault="00116CFE">
      <w:pPr>
        <w:spacing w:after="80" w:line="360" w:lineRule="auto"/>
        <w:jc w:val="both"/>
      </w:pPr>
      <w:r>
        <w:t>A basin conclusion is more useful when its trend, alternative-product result and observation support are read together. Where evidence is missing, the maps show missing or hatched areas. Where results change with the chosen product or station panel, the discussion reports that change. Neither a small p-value nor a high model score removes these limitations.</w:t>
      </w:r>
    </w:p>
    <w:p w14:paraId="1817836A" w14:textId="77777777" w:rsidR="008F0652" w:rsidRDefault="00116CFE">
      <w:pPr>
        <w:pStyle w:val="Heading2"/>
        <w:pageBreakBefore/>
        <w:numPr>
          <w:ilvl w:val="1"/>
          <w:numId w:val="0"/>
        </w:numPr>
        <w:spacing w:after="160" w:line="240" w:lineRule="auto"/>
      </w:pPr>
      <w:bookmarkStart w:id="26" w:name="_Toc243831393"/>
      <w:r>
        <w:lastRenderedPageBreak/>
        <w:t>Step 11 Deliver the results and reproduce the analysis</w:t>
      </w:r>
      <w:bookmarkEnd w:id="26"/>
    </w:p>
    <w:p w14:paraId="591940D7" w14:textId="77777777" w:rsidR="008F0652" w:rsidRDefault="00116CFE">
      <w:pPr>
        <w:spacing w:after="80" w:line="360" w:lineRule="auto"/>
        <w:jc w:val="both"/>
      </w:pPr>
      <w:r>
        <w:t>The decision-support website presents each basin's storage history, trend maps, climate reconstruction, residual and evaluation results. Users can compare basins, inspect missing dates and download the underlying tables. Labels distinguish observed storage, naturalized model storage, modeled human effects and residuals. Coverage and interpretation notes accompany the figures so a residual is not mistaken for a measured abstraction volume.</w:t>
      </w:r>
    </w:p>
    <w:p w14:paraId="38D94EF3" w14:textId="77777777" w:rsidR="008F0652" w:rsidRDefault="00116CFE">
      <w:pPr>
        <w:spacing w:after="80" w:line="360" w:lineRule="auto"/>
        <w:jc w:val="both"/>
      </w:pPr>
      <w:r>
        <w:t>The GitHub repository supplies compact input data, pinned dependencies, analysis scripts, figure-generation code and reference outputs. An independent user can check the inputs, run the original analysis, run the extended analysis and compare the generated tables with the saved reference tables. The numerical workflows have also been executed on a clean Linux runner. Report editing changes the explanation, not the stored numerical results.</w:t>
      </w:r>
    </w:p>
    <w:p w14:paraId="03B687C3" w14:textId="77777777" w:rsidR="008F0652" w:rsidRDefault="00116CFE">
      <w:pPr>
        <w:spacing w:after="80" w:line="360" w:lineRule="auto"/>
        <w:jc w:val="both"/>
      </w:pPr>
      <w:r>
        <w:t>The final workflow is therefore: harmonize data; calculate TWSA and GWSA; estimate trends; define the naturalized baseline; test weather-based reconstruction; calculate R, H and E; compare matching GLDAS compartments; evaluate wells and reservoirs; examine uncertainty; and publish the outputs. The result of each stage is checked before it is used by the next stage.</w:t>
      </w:r>
    </w:p>
    <w:p w14:paraId="0C830242" w14:textId="77777777" w:rsidR="008F0652" w:rsidRDefault="00116CFE">
      <w:pPr>
        <w:spacing w:after="80" w:line="360" w:lineRule="auto"/>
        <w:jc w:val="both"/>
      </w:pPr>
      <w:r>
        <w:t>Objective 1 is assessed using storage trends and their spatial and temporal coverage. Objective 2 is assessed using held-out climate-model scores, matched GLDAS comparisons, the residual decomposition and observation checks. Objective 3 is assessed using the working interactive application and reproducible code. These outputs answer the research questions without requiring an unsupported claim that every residual change is human-caused.</w:t>
      </w:r>
    </w:p>
    <w:p w14:paraId="18FA5D38" w14:textId="77777777" w:rsidR="008F0652" w:rsidRDefault="00116CFE">
      <w:pPr>
        <w:pStyle w:val="Heading1"/>
        <w:pageBreakBefore/>
        <w:numPr>
          <w:ilvl w:val="0"/>
          <w:numId w:val="0"/>
        </w:numPr>
        <w:spacing w:after="480" w:line="240" w:lineRule="auto"/>
      </w:pPr>
      <w:bookmarkStart w:id="27" w:name="_Toc243831394"/>
      <w:r>
        <w:lastRenderedPageBreak/>
        <w:t>CHAPTER 5</w:t>
      </w:r>
      <w:r>
        <w:br/>
        <w:t>RESULTS</w:t>
      </w:r>
      <w:bookmarkEnd w:id="27"/>
    </w:p>
    <w:p w14:paraId="57D6EC82" w14:textId="77777777" w:rsidR="008F0652" w:rsidRDefault="00116CFE">
      <w:pPr>
        <w:keepNext/>
        <w:spacing w:after="160"/>
      </w:pPr>
      <w:r>
        <w:rPr>
          <w:b/>
        </w:rPr>
        <w:t>Spatial GRACE storage trends and Mann Kendall evidence</w:t>
      </w:r>
    </w:p>
    <w:p w14:paraId="6B3C15C9" w14:textId="77777777" w:rsidR="008F0652" w:rsidRDefault="00116CFE">
      <w:pPr>
        <w:keepNext/>
        <w:spacing w:after="60"/>
        <w:jc w:val="center"/>
      </w:pPr>
      <w:r>
        <w:rPr>
          <w:noProof/>
        </w:rPr>
        <w:drawing>
          <wp:inline distT="0" distB="0" distL="0" distR="0" wp14:anchorId="02EDFDBD" wp14:editId="7F2BF4C1">
            <wp:extent cx="4765940" cy="59435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_observed_spatial.png"/>
                    <pic:cNvPicPr/>
                  </pic:nvPicPr>
                  <pic:blipFill>
                    <a:blip r:embed="rId16"/>
                    <a:stretch>
                      <a:fillRect/>
                    </a:stretch>
                  </pic:blipFill>
                  <pic:spPr>
                    <a:xfrm>
                      <a:off x="0" y="0"/>
                      <a:ext cx="4765940" cy="5943599"/>
                    </a:xfrm>
                    <a:prstGeom prst="rect">
                      <a:avLst/>
                    </a:prstGeom>
                  </pic:spPr>
                </pic:pic>
              </a:graphicData>
            </a:graphic>
          </wp:inline>
        </w:drawing>
      </w:r>
    </w:p>
    <w:p w14:paraId="7B1CA2B2" w14:textId="77777777" w:rsidR="008F0652" w:rsidRDefault="00116CFE">
      <w:pPr>
        <w:pStyle w:val="Caption"/>
        <w:spacing w:after="140" w:line="276" w:lineRule="auto"/>
        <w:jc w:val="center"/>
      </w:pPr>
      <w:bookmarkStart w:id="28" w:name="Figure5_1"/>
      <w:r>
        <w:rPr>
          <w:rFonts w:ascii="Times New Roman" w:hAnsi="Times New Roman"/>
          <w:b/>
          <w:sz w:val="22"/>
        </w:rPr>
        <w:t>Figure 5.1 CSR TWSA and derived GWSA seasonal Sen slopes and seasonal Mann–Kendall FDR maps.</w:t>
      </w:r>
      <w:bookmarkEnd w:id="28"/>
    </w:p>
    <w:p w14:paraId="149A8F69" w14:textId="77777777" w:rsidR="008F0652" w:rsidRDefault="00116CFE">
      <w:pPr>
        <w:spacing w:after="80" w:line="360" w:lineRule="auto"/>
        <w:jc w:val="both"/>
      </w:pPr>
      <w:r>
        <w:t>Colours show the rate of storage change in mm/year; negative values mean decline. The significance panels show the seasonal Mann–Kendall results after false discovery rate adjustment. Read the size of the change separately from the strength of the statistical evidence. Basin boundaries do not increase GRACE resolution.</w:t>
      </w:r>
    </w:p>
    <w:p w14:paraId="087C75A8" w14:textId="77777777" w:rsidR="008F0652" w:rsidRDefault="00116CFE">
      <w:pPr>
        <w:pStyle w:val="Heading2"/>
        <w:pageBreakBefore/>
        <w:numPr>
          <w:ilvl w:val="1"/>
          <w:numId w:val="0"/>
        </w:numPr>
        <w:spacing w:after="160" w:line="240" w:lineRule="auto"/>
      </w:pPr>
      <w:bookmarkStart w:id="29" w:name="_Toc243831395"/>
      <w:r>
        <w:lastRenderedPageBreak/>
        <w:t>Observed storage time series for all 22 basins</w:t>
      </w:r>
      <w:bookmarkEnd w:id="29"/>
    </w:p>
    <w:p w14:paraId="29BA5E96" w14:textId="77777777" w:rsidR="008F0652" w:rsidRDefault="00116CFE">
      <w:pPr>
        <w:keepNext/>
        <w:spacing w:after="60"/>
        <w:jc w:val="center"/>
      </w:pPr>
      <w:r>
        <w:rPr>
          <w:noProof/>
        </w:rPr>
        <w:drawing>
          <wp:inline distT="0" distB="0" distL="0" distR="0" wp14:anchorId="545979B0" wp14:editId="079E4329">
            <wp:extent cx="5296978" cy="59435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_observed_temporal_all_basins.png"/>
                    <pic:cNvPicPr/>
                  </pic:nvPicPr>
                  <pic:blipFill>
                    <a:blip r:embed="rId17"/>
                    <a:stretch>
                      <a:fillRect/>
                    </a:stretch>
                  </pic:blipFill>
                  <pic:spPr>
                    <a:xfrm>
                      <a:off x="0" y="0"/>
                      <a:ext cx="5296978" cy="5943599"/>
                    </a:xfrm>
                    <a:prstGeom prst="rect">
                      <a:avLst/>
                    </a:prstGeom>
                  </pic:spPr>
                </pic:pic>
              </a:graphicData>
            </a:graphic>
          </wp:inline>
        </w:drawing>
      </w:r>
    </w:p>
    <w:p w14:paraId="6DCB6EF1" w14:textId="77777777" w:rsidR="008F0652" w:rsidRDefault="00116CFE">
      <w:pPr>
        <w:pStyle w:val="Caption"/>
        <w:spacing w:after="140" w:line="276" w:lineRule="auto"/>
        <w:jc w:val="center"/>
      </w:pPr>
      <w:bookmarkStart w:id="30" w:name="Figure5_2"/>
      <w:r>
        <w:rPr>
          <w:rFonts w:ascii="Times New Roman" w:hAnsi="Times New Roman"/>
          <w:b/>
          <w:sz w:val="22"/>
        </w:rPr>
        <w:t>Figure 5.2 Monthly TWSA and GWSA for all 22 basins; observation gaps are retained.</w:t>
      </w:r>
      <w:bookmarkEnd w:id="30"/>
    </w:p>
    <w:p w14:paraId="306BF436" w14:textId="77777777" w:rsidR="008F0652" w:rsidRDefault="00116CFE">
      <w:pPr>
        <w:spacing w:after="80" w:line="360" w:lineRule="auto"/>
        <w:jc w:val="both"/>
      </w:pPr>
      <w:r>
        <w:t>Each panel shows one basin, with total and derived groundwater storage on their actual monthly dates. Gaps mark missing data. Compare the long-term movement with the seasonal variation rather than reading a single dry month as a trend.</w:t>
      </w:r>
    </w:p>
    <w:p w14:paraId="38847B62" w14:textId="77777777" w:rsidR="008F0652" w:rsidRDefault="00116CFE">
      <w:pPr>
        <w:keepNext/>
        <w:pageBreakBefore/>
        <w:spacing w:after="160"/>
      </w:pPr>
      <w:r>
        <w:rPr>
          <w:b/>
        </w:rPr>
        <w:lastRenderedPageBreak/>
        <w:t>Product dependent basin trend ranking</w:t>
      </w:r>
    </w:p>
    <w:p w14:paraId="4D7E282E" w14:textId="77777777" w:rsidR="008F0652" w:rsidRDefault="00116CFE">
      <w:pPr>
        <w:keepNext/>
        <w:spacing w:after="60"/>
        <w:jc w:val="center"/>
      </w:pPr>
      <w:r>
        <w:rPr>
          <w:noProof/>
        </w:rPr>
        <w:drawing>
          <wp:inline distT="0" distB="0" distL="0" distR="0" wp14:anchorId="5D8336C9" wp14:editId="0DD9B462">
            <wp:extent cx="5632704" cy="2644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oduct_ranking_scatter.png"/>
                    <pic:cNvPicPr/>
                  </pic:nvPicPr>
                  <pic:blipFill>
                    <a:blip r:embed="rId18"/>
                    <a:stretch>
                      <a:fillRect/>
                    </a:stretch>
                  </pic:blipFill>
                  <pic:spPr>
                    <a:xfrm>
                      <a:off x="0" y="0"/>
                      <a:ext cx="5632704" cy="2644680"/>
                    </a:xfrm>
                    <a:prstGeom prst="rect">
                      <a:avLst/>
                    </a:prstGeom>
                  </pic:spPr>
                </pic:pic>
              </a:graphicData>
            </a:graphic>
          </wp:inline>
        </w:drawing>
      </w:r>
    </w:p>
    <w:p w14:paraId="7BD854C8" w14:textId="77777777" w:rsidR="008F0652" w:rsidRDefault="00116CFE">
      <w:pPr>
        <w:pStyle w:val="Caption"/>
        <w:spacing w:after="140" w:line="276" w:lineRule="auto"/>
        <w:jc w:val="center"/>
      </w:pPr>
      <w:bookmarkStart w:id="31" w:name="Figure5_3"/>
      <w:r>
        <w:rPr>
          <w:rFonts w:ascii="Times New Roman" w:hAnsi="Times New Roman"/>
          <w:b/>
          <w:sz w:val="22"/>
        </w:rPr>
        <w:t>Figure 5.3 Common-support CSR and COST-G/G3P trend comparisons; compartment processing also differs.</w:t>
      </w:r>
      <w:bookmarkEnd w:id="31"/>
    </w:p>
    <w:p w14:paraId="35398853" w14:textId="77777777" w:rsidR="008F0652" w:rsidRDefault="00116CFE">
      <w:pPr>
        <w:spacing w:after="80" w:line="360" w:lineRule="auto"/>
        <w:jc w:val="both"/>
      </w:pPr>
      <w:r>
        <w:t>On common dates, the national total-storage slopes are about −7.67 mm/year for CSR and −2.56 mm/year for COST-G/G3P. Basin ranking correlations are only 0.138 for TWSA and 0.027 for GWSA. Thus, national decline is more consistent than the ordering of individual basins. The groundwater chains also use different compartment processing.</w:t>
      </w:r>
    </w:p>
    <w:p w14:paraId="7B2FA1CE" w14:textId="77777777" w:rsidR="008F0652" w:rsidRDefault="00116CFE">
      <w:pPr>
        <w:pStyle w:val="Caption"/>
        <w:keepNext/>
        <w:spacing w:after="140" w:line="276" w:lineRule="auto"/>
        <w:jc w:val="center"/>
      </w:pPr>
      <w:bookmarkStart w:id="32" w:name="Table5_1"/>
      <w:r>
        <w:rPr>
          <w:rFonts w:ascii="Times New Roman" w:hAnsi="Times New Roman"/>
          <w:b/>
          <w:sz w:val="22"/>
        </w:rPr>
        <w:t>Table 5.1 National common-support Sen slopes in millimetres per year</w:t>
      </w:r>
      <w:bookmarkEnd w:id="32"/>
    </w:p>
    <w:tbl>
      <w:tblPr>
        <w:tblW w:w="0" w:type="auto"/>
        <w:tblLayout w:type="fixed"/>
        <w:tblLook w:val="04A0" w:firstRow="1" w:lastRow="0" w:firstColumn="1" w:lastColumn="0" w:noHBand="0" w:noVBand="1"/>
      </w:tblPr>
      <w:tblGrid>
        <w:gridCol w:w="4536"/>
        <w:gridCol w:w="2160"/>
        <w:gridCol w:w="2160"/>
      </w:tblGrid>
      <w:tr w:rsidR="008F0652" w14:paraId="367BCD17" w14:textId="77777777">
        <w:trPr>
          <w:tblHeader/>
        </w:trPr>
        <w:tc>
          <w:tcPr>
            <w:tcW w:w="4536" w:type="dxa"/>
            <w:tcBorders>
              <w:top w:val="single" w:sz="4" w:space="0" w:color="B7B7B7"/>
              <w:left w:val="single" w:sz="4" w:space="0" w:color="B7B7B7"/>
              <w:bottom w:val="single" w:sz="4" w:space="0" w:color="B7B7B7"/>
              <w:right w:val="single" w:sz="4" w:space="0" w:color="B7B7B7"/>
            </w:tcBorders>
          </w:tcPr>
          <w:p w14:paraId="6D5F4AE1" w14:textId="77777777" w:rsidR="008F0652" w:rsidRDefault="00116CFE">
            <w:pPr>
              <w:spacing w:before="60" w:after="60" w:line="252" w:lineRule="auto"/>
            </w:pPr>
            <w:r>
              <w:rPr>
                <w:b/>
                <w:sz w:val="21"/>
              </w:rPr>
              <w:t>Processing chain</w:t>
            </w:r>
          </w:p>
        </w:tc>
        <w:tc>
          <w:tcPr>
            <w:tcW w:w="2160" w:type="dxa"/>
            <w:tcBorders>
              <w:top w:val="single" w:sz="4" w:space="0" w:color="B7B7B7"/>
              <w:left w:val="single" w:sz="4" w:space="0" w:color="B7B7B7"/>
              <w:bottom w:val="single" w:sz="4" w:space="0" w:color="B7B7B7"/>
              <w:right w:val="single" w:sz="4" w:space="0" w:color="B7B7B7"/>
            </w:tcBorders>
          </w:tcPr>
          <w:p w14:paraId="7BC87B11" w14:textId="77777777" w:rsidR="008F0652" w:rsidRDefault="00116CFE">
            <w:pPr>
              <w:spacing w:before="60" w:after="60" w:line="252" w:lineRule="auto"/>
              <w:jc w:val="center"/>
            </w:pPr>
            <w:r>
              <w:rPr>
                <w:b/>
                <w:sz w:val="21"/>
              </w:rPr>
              <w:t>TWSA</w:t>
            </w:r>
          </w:p>
        </w:tc>
        <w:tc>
          <w:tcPr>
            <w:tcW w:w="2160" w:type="dxa"/>
            <w:tcBorders>
              <w:top w:val="single" w:sz="4" w:space="0" w:color="B7B7B7"/>
              <w:left w:val="single" w:sz="4" w:space="0" w:color="B7B7B7"/>
              <w:bottom w:val="single" w:sz="4" w:space="0" w:color="B7B7B7"/>
              <w:right w:val="single" w:sz="4" w:space="0" w:color="B7B7B7"/>
            </w:tcBorders>
          </w:tcPr>
          <w:p w14:paraId="55263994" w14:textId="77777777" w:rsidR="008F0652" w:rsidRDefault="00116CFE">
            <w:pPr>
              <w:spacing w:before="60" w:after="60" w:line="252" w:lineRule="auto"/>
              <w:jc w:val="center"/>
            </w:pPr>
            <w:r>
              <w:rPr>
                <w:b/>
                <w:sz w:val="21"/>
              </w:rPr>
              <w:t>GWSA</w:t>
            </w:r>
          </w:p>
        </w:tc>
      </w:tr>
      <w:tr w:rsidR="008F0652" w14:paraId="7F54BB6B" w14:textId="77777777">
        <w:tc>
          <w:tcPr>
            <w:tcW w:w="4536" w:type="dxa"/>
            <w:tcBorders>
              <w:top w:val="single" w:sz="4" w:space="0" w:color="B7B7B7"/>
              <w:left w:val="single" w:sz="4" w:space="0" w:color="B7B7B7"/>
              <w:bottom w:val="single" w:sz="4" w:space="0" w:color="B7B7B7"/>
              <w:right w:val="single" w:sz="4" w:space="0" w:color="B7B7B7"/>
            </w:tcBorders>
          </w:tcPr>
          <w:p w14:paraId="4677BB87" w14:textId="77777777" w:rsidR="008F0652" w:rsidRDefault="00116CFE">
            <w:pPr>
              <w:spacing w:before="60" w:after="60" w:line="252" w:lineRule="auto"/>
            </w:pPr>
            <w:r>
              <w:rPr>
                <w:sz w:val="21"/>
              </w:rPr>
              <w:t>CSR-based</w:t>
            </w:r>
          </w:p>
        </w:tc>
        <w:tc>
          <w:tcPr>
            <w:tcW w:w="2160" w:type="dxa"/>
            <w:tcBorders>
              <w:top w:val="single" w:sz="4" w:space="0" w:color="B7B7B7"/>
              <w:left w:val="single" w:sz="4" w:space="0" w:color="B7B7B7"/>
              <w:bottom w:val="single" w:sz="4" w:space="0" w:color="B7B7B7"/>
              <w:right w:val="single" w:sz="4" w:space="0" w:color="B7B7B7"/>
            </w:tcBorders>
          </w:tcPr>
          <w:p w14:paraId="7A621184" w14:textId="77777777" w:rsidR="008F0652" w:rsidRDefault="00116CFE">
            <w:pPr>
              <w:spacing w:before="60" w:after="60" w:line="252" w:lineRule="auto"/>
              <w:jc w:val="center"/>
            </w:pPr>
            <w:r>
              <w:rPr>
                <w:sz w:val="21"/>
              </w:rPr>
              <w:t>-7.67</w:t>
            </w:r>
          </w:p>
        </w:tc>
        <w:tc>
          <w:tcPr>
            <w:tcW w:w="2160" w:type="dxa"/>
            <w:tcBorders>
              <w:top w:val="single" w:sz="4" w:space="0" w:color="B7B7B7"/>
              <w:left w:val="single" w:sz="4" w:space="0" w:color="B7B7B7"/>
              <w:bottom w:val="single" w:sz="4" w:space="0" w:color="B7B7B7"/>
              <w:right w:val="single" w:sz="4" w:space="0" w:color="B7B7B7"/>
            </w:tcBorders>
          </w:tcPr>
          <w:p w14:paraId="1F46EF3D" w14:textId="77777777" w:rsidR="008F0652" w:rsidRDefault="00116CFE">
            <w:pPr>
              <w:spacing w:before="60" w:after="60" w:line="252" w:lineRule="auto"/>
              <w:jc w:val="center"/>
            </w:pPr>
            <w:r>
              <w:rPr>
                <w:sz w:val="21"/>
              </w:rPr>
              <w:t>-6.88</w:t>
            </w:r>
          </w:p>
        </w:tc>
      </w:tr>
      <w:tr w:rsidR="008F0652" w14:paraId="3C475914" w14:textId="77777777">
        <w:tc>
          <w:tcPr>
            <w:tcW w:w="4536" w:type="dxa"/>
            <w:tcBorders>
              <w:top w:val="single" w:sz="4" w:space="0" w:color="B7B7B7"/>
              <w:left w:val="single" w:sz="4" w:space="0" w:color="B7B7B7"/>
              <w:bottom w:val="single" w:sz="4" w:space="0" w:color="B7B7B7"/>
              <w:right w:val="single" w:sz="4" w:space="0" w:color="B7B7B7"/>
            </w:tcBorders>
          </w:tcPr>
          <w:p w14:paraId="70A6E3EA" w14:textId="77777777" w:rsidR="008F0652" w:rsidRDefault="00116CFE">
            <w:pPr>
              <w:spacing w:before="60" w:after="60" w:line="252" w:lineRule="auto"/>
            </w:pPr>
            <w:r>
              <w:rPr>
                <w:sz w:val="21"/>
              </w:rPr>
              <w:t>COST-G/G3P</w:t>
            </w:r>
          </w:p>
        </w:tc>
        <w:tc>
          <w:tcPr>
            <w:tcW w:w="2160" w:type="dxa"/>
            <w:tcBorders>
              <w:top w:val="single" w:sz="4" w:space="0" w:color="B7B7B7"/>
              <w:left w:val="single" w:sz="4" w:space="0" w:color="B7B7B7"/>
              <w:bottom w:val="single" w:sz="4" w:space="0" w:color="B7B7B7"/>
              <w:right w:val="single" w:sz="4" w:space="0" w:color="B7B7B7"/>
            </w:tcBorders>
          </w:tcPr>
          <w:p w14:paraId="4D828583" w14:textId="77777777" w:rsidR="008F0652" w:rsidRDefault="00116CFE">
            <w:pPr>
              <w:spacing w:before="60" w:after="60" w:line="252" w:lineRule="auto"/>
              <w:jc w:val="center"/>
            </w:pPr>
            <w:r>
              <w:rPr>
                <w:sz w:val="21"/>
              </w:rPr>
              <w:t>-2.56</w:t>
            </w:r>
          </w:p>
        </w:tc>
        <w:tc>
          <w:tcPr>
            <w:tcW w:w="2160" w:type="dxa"/>
            <w:tcBorders>
              <w:top w:val="single" w:sz="4" w:space="0" w:color="B7B7B7"/>
              <w:left w:val="single" w:sz="4" w:space="0" w:color="B7B7B7"/>
              <w:bottom w:val="single" w:sz="4" w:space="0" w:color="B7B7B7"/>
              <w:right w:val="single" w:sz="4" w:space="0" w:color="B7B7B7"/>
            </w:tcBorders>
          </w:tcPr>
          <w:p w14:paraId="2348D606" w14:textId="77777777" w:rsidR="008F0652" w:rsidRDefault="00116CFE">
            <w:pPr>
              <w:spacing w:before="60" w:after="60" w:line="252" w:lineRule="auto"/>
              <w:jc w:val="center"/>
            </w:pPr>
            <w:r>
              <w:rPr>
                <w:sz w:val="21"/>
              </w:rPr>
              <w:t>-3.45</w:t>
            </w:r>
          </w:p>
        </w:tc>
      </w:tr>
      <w:tr w:rsidR="008F0652" w14:paraId="11C772DE" w14:textId="77777777">
        <w:tc>
          <w:tcPr>
            <w:tcW w:w="4536" w:type="dxa"/>
            <w:tcBorders>
              <w:top w:val="single" w:sz="4" w:space="0" w:color="B7B7B7"/>
              <w:left w:val="single" w:sz="4" w:space="0" w:color="B7B7B7"/>
              <w:bottom w:val="single" w:sz="4" w:space="0" w:color="B7B7B7"/>
              <w:right w:val="single" w:sz="4" w:space="0" w:color="B7B7B7"/>
            </w:tcBorders>
          </w:tcPr>
          <w:p w14:paraId="18313740" w14:textId="77777777" w:rsidR="008F0652" w:rsidRDefault="00116CFE">
            <w:pPr>
              <w:spacing w:before="60" w:after="60" w:line="252" w:lineRule="auto"/>
            </w:pPr>
            <w:r>
              <w:rPr>
                <w:sz w:val="21"/>
              </w:rPr>
              <w:t>Legacy unidentified</w:t>
            </w:r>
          </w:p>
        </w:tc>
        <w:tc>
          <w:tcPr>
            <w:tcW w:w="2160" w:type="dxa"/>
            <w:tcBorders>
              <w:top w:val="single" w:sz="4" w:space="0" w:color="B7B7B7"/>
              <w:left w:val="single" w:sz="4" w:space="0" w:color="B7B7B7"/>
              <w:bottom w:val="single" w:sz="4" w:space="0" w:color="B7B7B7"/>
              <w:right w:val="single" w:sz="4" w:space="0" w:color="B7B7B7"/>
            </w:tcBorders>
          </w:tcPr>
          <w:p w14:paraId="332143B4" w14:textId="77777777" w:rsidR="008F0652" w:rsidRDefault="00116CFE">
            <w:pPr>
              <w:spacing w:before="60" w:after="60" w:line="252" w:lineRule="auto"/>
              <w:jc w:val="center"/>
            </w:pPr>
            <w:r>
              <w:rPr>
                <w:sz w:val="21"/>
              </w:rPr>
              <w:t>-7.68</w:t>
            </w:r>
          </w:p>
        </w:tc>
        <w:tc>
          <w:tcPr>
            <w:tcW w:w="2160" w:type="dxa"/>
            <w:tcBorders>
              <w:top w:val="single" w:sz="4" w:space="0" w:color="B7B7B7"/>
              <w:left w:val="single" w:sz="4" w:space="0" w:color="B7B7B7"/>
              <w:bottom w:val="single" w:sz="4" w:space="0" w:color="B7B7B7"/>
              <w:right w:val="single" w:sz="4" w:space="0" w:color="B7B7B7"/>
            </w:tcBorders>
          </w:tcPr>
          <w:p w14:paraId="1E2F25BD" w14:textId="77777777" w:rsidR="008F0652" w:rsidRDefault="00116CFE">
            <w:pPr>
              <w:spacing w:before="60" w:after="60" w:line="252" w:lineRule="auto"/>
              <w:jc w:val="center"/>
            </w:pPr>
            <w:r>
              <w:rPr>
                <w:sz w:val="21"/>
              </w:rPr>
              <w:t>-6.86</w:t>
            </w:r>
          </w:p>
        </w:tc>
      </w:tr>
    </w:tbl>
    <w:p w14:paraId="2B8E72C3" w14:textId="77777777" w:rsidR="008F0652" w:rsidRDefault="00116CFE">
      <w:pPr>
        <w:pStyle w:val="Heading2"/>
        <w:pageBreakBefore/>
        <w:numPr>
          <w:ilvl w:val="1"/>
          <w:numId w:val="0"/>
        </w:numPr>
        <w:spacing w:after="160" w:line="240" w:lineRule="auto"/>
      </w:pPr>
      <w:bookmarkStart w:id="33" w:name="_Toc243831396"/>
      <w:r>
        <w:lastRenderedPageBreak/>
        <w:t>Spatial naturalized storage and climate reconstruction</w:t>
      </w:r>
      <w:bookmarkEnd w:id="33"/>
    </w:p>
    <w:p w14:paraId="12D55A97" w14:textId="77777777" w:rsidR="008F0652" w:rsidRDefault="00116CFE">
      <w:pPr>
        <w:keepNext/>
        <w:spacing w:after="60"/>
        <w:jc w:val="center"/>
      </w:pPr>
      <w:r>
        <w:rPr>
          <w:noProof/>
        </w:rPr>
        <w:drawing>
          <wp:inline distT="0" distB="0" distL="0" distR="0" wp14:anchorId="73E9D4A3" wp14:editId="6C8F6487">
            <wp:extent cx="4776339" cy="594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_climate_spatial.png"/>
                    <pic:cNvPicPr/>
                  </pic:nvPicPr>
                  <pic:blipFill>
                    <a:blip r:embed="rId19"/>
                    <a:stretch>
                      <a:fillRect/>
                    </a:stretch>
                  </pic:blipFill>
                  <pic:spPr>
                    <a:xfrm>
                      <a:off x="0" y="0"/>
                      <a:ext cx="4776339" cy="5943600"/>
                    </a:xfrm>
                    <a:prstGeom prst="rect">
                      <a:avLst/>
                    </a:prstGeom>
                  </pic:spPr>
                </pic:pic>
              </a:graphicData>
            </a:graphic>
          </wp:inline>
        </w:drawing>
      </w:r>
    </w:p>
    <w:p w14:paraId="1E010BBA" w14:textId="77777777" w:rsidR="008F0652" w:rsidRDefault="00116CFE">
      <w:pPr>
        <w:pStyle w:val="Caption"/>
        <w:spacing w:after="140" w:line="276" w:lineRule="auto"/>
        <w:jc w:val="center"/>
      </w:pPr>
      <w:bookmarkStart w:id="34" w:name="Figure5_4"/>
      <w:r>
        <w:rPr>
          <w:rFonts w:ascii="Times New Roman" w:hAnsi="Times New Roman"/>
          <w:b/>
          <w:sz w:val="22"/>
        </w:rPr>
        <w:t>Figure 5.4 Spatial naturalized climate baseline and meteorological emulator trends for TWSA and GWSA.</w:t>
      </w:r>
      <w:bookmarkEnd w:id="34"/>
    </w:p>
    <w:p w14:paraId="292BB33E" w14:textId="77777777" w:rsidR="008F0652" w:rsidRDefault="00116CFE">
      <w:pPr>
        <w:spacing w:after="80" w:line="360" w:lineRule="auto"/>
        <w:jc w:val="both"/>
      </w:pPr>
      <w:r>
        <w:t>These maps compare the naturalized WaterGAP baseline with its weather-based reconstruction. Agreement shows how well the statistical models reproduce their parent simulation. It is not an independent observation of storage without human activity.</w:t>
      </w:r>
    </w:p>
    <w:p w14:paraId="0C880EBE" w14:textId="77777777" w:rsidR="008F0652" w:rsidRDefault="00116CFE">
      <w:pPr>
        <w:keepNext/>
        <w:pageBreakBefore/>
        <w:spacing w:after="160"/>
      </w:pPr>
      <w:r>
        <w:rPr>
          <w:b/>
        </w:rPr>
        <w:lastRenderedPageBreak/>
        <w:t>TWSA climate reconstruction for all 22 basins</w:t>
      </w:r>
    </w:p>
    <w:p w14:paraId="5AAA51DC" w14:textId="77777777" w:rsidR="008F0652" w:rsidRDefault="00116CFE">
      <w:pPr>
        <w:keepNext/>
        <w:spacing w:after="60"/>
        <w:jc w:val="center"/>
      </w:pPr>
      <w:r>
        <w:rPr>
          <w:noProof/>
        </w:rPr>
        <w:drawing>
          <wp:inline distT="0" distB="0" distL="0" distR="0" wp14:anchorId="54107DDC" wp14:editId="17B953A4">
            <wp:extent cx="5296978" cy="59435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_climate_TWSA_temporal.png"/>
                    <pic:cNvPicPr/>
                  </pic:nvPicPr>
                  <pic:blipFill>
                    <a:blip r:embed="rId20"/>
                    <a:stretch>
                      <a:fillRect/>
                    </a:stretch>
                  </pic:blipFill>
                  <pic:spPr>
                    <a:xfrm>
                      <a:off x="0" y="0"/>
                      <a:ext cx="5296978" cy="5943599"/>
                    </a:xfrm>
                    <a:prstGeom prst="rect">
                      <a:avLst/>
                    </a:prstGeom>
                  </pic:spPr>
                </pic:pic>
              </a:graphicData>
            </a:graphic>
          </wp:inline>
        </w:drawing>
      </w:r>
    </w:p>
    <w:p w14:paraId="53133FA9" w14:textId="77777777" w:rsidR="008F0652" w:rsidRDefault="00116CFE">
      <w:pPr>
        <w:pStyle w:val="Caption"/>
        <w:spacing w:after="140" w:line="276" w:lineRule="auto"/>
        <w:jc w:val="center"/>
      </w:pPr>
      <w:bookmarkStart w:id="35" w:name="Figure5_5"/>
      <w:r>
        <w:rPr>
          <w:rFonts w:ascii="Times New Roman" w:hAnsi="Times New Roman"/>
          <w:b/>
          <w:sz w:val="22"/>
        </w:rPr>
        <w:t>Figure 5.5 TWSA climate reconstruction for all 22 basins; shading marks held-out years.</w:t>
      </w:r>
      <w:bookmarkEnd w:id="35"/>
    </w:p>
    <w:p w14:paraId="247E0EF6" w14:textId="77777777" w:rsidR="008F0652" w:rsidRDefault="00116CFE">
      <w:pPr>
        <w:spacing w:after="80" w:line="360" w:lineRule="auto"/>
        <w:jc w:val="both"/>
      </w:pPr>
      <w:r>
        <w:t>For each basin, compare naturalized total storage with its statistical reconstruction. The shaded years were excluded from fitting and model selection. Good seasonal agreement can coexist with errors during individual wet or dry years.</w:t>
      </w:r>
    </w:p>
    <w:p w14:paraId="1310C1AC" w14:textId="77777777" w:rsidR="008F0652" w:rsidRDefault="00116CFE">
      <w:pPr>
        <w:keepNext/>
        <w:pageBreakBefore/>
        <w:spacing w:after="160"/>
      </w:pPr>
      <w:r>
        <w:rPr>
          <w:b/>
        </w:rPr>
        <w:lastRenderedPageBreak/>
        <w:t>GWSA climate reconstruction for all 22 basins</w:t>
      </w:r>
    </w:p>
    <w:p w14:paraId="04E28FD9" w14:textId="77777777" w:rsidR="008F0652" w:rsidRDefault="00116CFE">
      <w:pPr>
        <w:keepNext/>
        <w:spacing w:after="60"/>
        <w:jc w:val="center"/>
      </w:pPr>
      <w:r>
        <w:rPr>
          <w:noProof/>
        </w:rPr>
        <w:drawing>
          <wp:inline distT="0" distB="0" distL="0" distR="0" wp14:anchorId="3BCA7193" wp14:editId="6073FAAE">
            <wp:extent cx="5296978" cy="5943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climate_GWSA_temporal.png"/>
                    <pic:cNvPicPr/>
                  </pic:nvPicPr>
                  <pic:blipFill>
                    <a:blip r:embed="rId21"/>
                    <a:stretch>
                      <a:fillRect/>
                    </a:stretch>
                  </pic:blipFill>
                  <pic:spPr>
                    <a:xfrm>
                      <a:off x="0" y="0"/>
                      <a:ext cx="5296978" cy="5943599"/>
                    </a:xfrm>
                    <a:prstGeom prst="rect">
                      <a:avLst/>
                    </a:prstGeom>
                  </pic:spPr>
                </pic:pic>
              </a:graphicData>
            </a:graphic>
          </wp:inline>
        </w:drawing>
      </w:r>
    </w:p>
    <w:p w14:paraId="02B51954" w14:textId="77777777" w:rsidR="008F0652" w:rsidRDefault="00116CFE">
      <w:pPr>
        <w:pStyle w:val="Caption"/>
        <w:spacing w:after="140" w:line="276" w:lineRule="auto"/>
        <w:jc w:val="center"/>
      </w:pPr>
      <w:bookmarkStart w:id="36" w:name="Figure5_6"/>
      <w:r>
        <w:rPr>
          <w:rFonts w:ascii="Times New Roman" w:hAnsi="Times New Roman"/>
          <w:b/>
          <w:sz w:val="22"/>
        </w:rPr>
        <w:t>Figure 5.6 GWSA climate reconstruction for all 22 basins; shading marks held-out years.</w:t>
      </w:r>
      <w:bookmarkEnd w:id="36"/>
    </w:p>
    <w:p w14:paraId="78996668" w14:textId="77777777" w:rsidR="008F0652" w:rsidRDefault="00116CFE">
      <w:pPr>
        <w:spacing w:after="80" w:line="360" w:lineRule="auto"/>
        <w:jc w:val="both"/>
      </w:pPr>
      <w:r>
        <w:t>For each basin, compare naturalized groundwater storage with its statistical reconstruction. Shading identifies held-out years. The target is modeled groundwater storage, so these panels assess reconstruction skill rather than direct groundwater validation.</w:t>
      </w:r>
    </w:p>
    <w:p w14:paraId="2FFA9B25" w14:textId="77777777" w:rsidR="008F0652" w:rsidRDefault="00116CFE">
      <w:pPr>
        <w:keepNext/>
        <w:pageBreakBefore/>
        <w:spacing w:after="160"/>
      </w:pPr>
      <w:r>
        <w:rPr>
          <w:b/>
        </w:rPr>
        <w:lastRenderedPageBreak/>
        <w:t>Spatial climate model evaluation</w:t>
      </w:r>
    </w:p>
    <w:p w14:paraId="3C1EB27C" w14:textId="77777777" w:rsidR="008F0652" w:rsidRDefault="00116CFE">
      <w:pPr>
        <w:keepNext/>
        <w:spacing w:after="60"/>
        <w:jc w:val="center"/>
      </w:pPr>
      <w:r>
        <w:rPr>
          <w:noProof/>
        </w:rPr>
        <w:drawing>
          <wp:inline distT="0" distB="0" distL="0" distR="0" wp14:anchorId="5C64BCBA" wp14:editId="1FA90B68">
            <wp:extent cx="5632704" cy="45454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_climate_evaluation_spatial.png"/>
                    <pic:cNvPicPr/>
                  </pic:nvPicPr>
                  <pic:blipFill>
                    <a:blip r:embed="rId22"/>
                    <a:stretch>
                      <a:fillRect/>
                    </a:stretch>
                  </pic:blipFill>
                  <pic:spPr>
                    <a:xfrm>
                      <a:off x="0" y="0"/>
                      <a:ext cx="5632704" cy="4545473"/>
                    </a:xfrm>
                    <a:prstGeom prst="rect">
                      <a:avLst/>
                    </a:prstGeom>
                  </pic:spPr>
                </pic:pic>
              </a:graphicData>
            </a:graphic>
          </wp:inline>
        </w:drawing>
      </w:r>
    </w:p>
    <w:p w14:paraId="00B202F0" w14:textId="77777777" w:rsidR="008F0652" w:rsidRDefault="00116CFE">
      <w:pPr>
        <w:pStyle w:val="Caption"/>
        <w:spacing w:after="140" w:line="276" w:lineRule="auto"/>
        <w:jc w:val="center"/>
      </w:pPr>
      <w:bookmarkStart w:id="37" w:name="Figure5_7"/>
      <w:r>
        <w:rPr>
          <w:rFonts w:ascii="Times New Roman" w:hAnsi="Times New Roman"/>
          <w:b/>
          <w:sz w:val="22"/>
        </w:rPr>
        <w:t>Figure 5.7 Spatial held-out climate-model raw NSE, anomaly NSE and RMSE.</w:t>
      </w:r>
      <w:bookmarkEnd w:id="37"/>
    </w:p>
    <w:p w14:paraId="48275407" w14:textId="77777777" w:rsidR="008F0652" w:rsidRDefault="00116CFE">
      <w:pPr>
        <w:spacing w:after="80" w:line="360" w:lineRule="auto"/>
        <w:jc w:val="both"/>
      </w:pPr>
      <w:r>
        <w:t>These scores use the frozen climate models on 2016–2023 data. Higher NSE is better; negative NSE is worse than the mean benchmark. Lower RMSE means a smaller error in mm. Scores refer to the naturalized parent target, not directly to GRACE observations.</w:t>
      </w:r>
    </w:p>
    <w:p w14:paraId="27CF7C25" w14:textId="77777777" w:rsidR="008F0652" w:rsidRDefault="00116CFE">
      <w:pPr>
        <w:pStyle w:val="Heading2"/>
        <w:pageBreakBefore/>
        <w:numPr>
          <w:ilvl w:val="1"/>
          <w:numId w:val="0"/>
        </w:numPr>
        <w:spacing w:after="160" w:line="240" w:lineRule="auto"/>
      </w:pPr>
      <w:bookmarkStart w:id="38" w:name="_Toc243831397"/>
      <w:r>
        <w:lastRenderedPageBreak/>
        <w:t>Climate model evaluation through time</w:t>
      </w:r>
      <w:bookmarkEnd w:id="38"/>
    </w:p>
    <w:p w14:paraId="5DDA5016" w14:textId="77777777" w:rsidR="008F0652" w:rsidRDefault="00116CFE">
      <w:pPr>
        <w:keepNext/>
        <w:spacing w:after="60"/>
        <w:jc w:val="center"/>
      </w:pPr>
      <w:r>
        <w:rPr>
          <w:noProof/>
        </w:rPr>
        <w:drawing>
          <wp:inline distT="0" distB="0" distL="0" distR="0" wp14:anchorId="33275479" wp14:editId="06E06892">
            <wp:extent cx="5632704" cy="38561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_climate_evaluation_temporal.png"/>
                    <pic:cNvPicPr/>
                  </pic:nvPicPr>
                  <pic:blipFill>
                    <a:blip r:embed="rId23"/>
                    <a:stretch>
                      <a:fillRect/>
                    </a:stretch>
                  </pic:blipFill>
                  <pic:spPr>
                    <a:xfrm>
                      <a:off x="0" y="0"/>
                      <a:ext cx="5632704" cy="3856155"/>
                    </a:xfrm>
                    <a:prstGeom prst="rect">
                      <a:avLst/>
                    </a:prstGeom>
                  </pic:spPr>
                </pic:pic>
              </a:graphicData>
            </a:graphic>
          </wp:inline>
        </w:drawing>
      </w:r>
    </w:p>
    <w:p w14:paraId="1B3F421F" w14:textId="77777777" w:rsidR="008F0652" w:rsidRDefault="00116CFE">
      <w:pPr>
        <w:pStyle w:val="Caption"/>
        <w:spacing w:after="140" w:line="276" w:lineRule="auto"/>
        <w:jc w:val="center"/>
      </w:pPr>
      <w:bookmarkStart w:id="39" w:name="Figure5_8"/>
      <w:r>
        <w:rPr>
          <w:rFonts w:ascii="Times New Roman" w:hAnsi="Times New Roman"/>
          <w:b/>
          <w:sz w:val="22"/>
        </w:rPr>
        <w:t>Figure 5.8 Climate-model anomaly NSE and RMSE by held-out year, with spatial interquartile variation.</w:t>
      </w:r>
      <w:bookmarkEnd w:id="39"/>
    </w:p>
    <w:p w14:paraId="64D868D7" w14:textId="77777777" w:rsidR="008F0652" w:rsidRDefault="00116CFE">
      <w:pPr>
        <w:spacing w:after="80" w:line="360" w:lineRule="auto"/>
        <w:jc w:val="both"/>
      </w:pPr>
      <w:r>
        <w:t>Year-by-year scores reveal weaknesses hidden by one pooled test score. The spread shows differences among basins. In 2022, national anomaly NSE is 0.234 for total storage and −1.067 for groundwater storage; the poor groundwater result is retained.</w:t>
      </w:r>
    </w:p>
    <w:p w14:paraId="5D3AE82E" w14:textId="77777777" w:rsidR="008F0652" w:rsidRDefault="00116CFE">
      <w:pPr>
        <w:keepNext/>
        <w:pageBreakBefore/>
        <w:spacing w:after="160"/>
      </w:pPr>
      <w:r>
        <w:rPr>
          <w:b/>
        </w:rPr>
        <w:lastRenderedPageBreak/>
        <w:t>Spatial residual and modeled human perturbation</w:t>
      </w:r>
    </w:p>
    <w:p w14:paraId="37EA1204" w14:textId="77777777" w:rsidR="008F0652" w:rsidRDefault="00116CFE">
      <w:pPr>
        <w:keepNext/>
        <w:spacing w:after="60"/>
        <w:jc w:val="center"/>
      </w:pPr>
      <w:r>
        <w:rPr>
          <w:noProof/>
        </w:rPr>
        <w:drawing>
          <wp:inline distT="0" distB="0" distL="0" distR="0" wp14:anchorId="6A186EDF" wp14:editId="466245F1">
            <wp:extent cx="4750328" cy="5943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_residual_spatial.png"/>
                    <pic:cNvPicPr/>
                  </pic:nvPicPr>
                  <pic:blipFill>
                    <a:blip r:embed="rId24"/>
                    <a:stretch>
                      <a:fillRect/>
                    </a:stretch>
                  </pic:blipFill>
                  <pic:spPr>
                    <a:xfrm>
                      <a:off x="0" y="0"/>
                      <a:ext cx="4750328" cy="5943600"/>
                    </a:xfrm>
                    <a:prstGeom prst="rect">
                      <a:avLst/>
                    </a:prstGeom>
                  </pic:spPr>
                </pic:pic>
              </a:graphicData>
            </a:graphic>
          </wp:inline>
        </w:drawing>
      </w:r>
    </w:p>
    <w:p w14:paraId="29C1ED1C" w14:textId="77777777" w:rsidR="008F0652" w:rsidRDefault="00116CFE">
      <w:pPr>
        <w:pStyle w:val="Caption"/>
        <w:spacing w:after="140" w:line="276" w:lineRule="auto"/>
        <w:jc w:val="center"/>
      </w:pPr>
      <w:bookmarkStart w:id="40" w:name="Figure5_9"/>
      <w:r>
        <w:rPr>
          <w:rFonts w:ascii="Times New Roman" w:hAnsi="Times New Roman"/>
          <w:b/>
          <w:sz w:val="22"/>
        </w:rPr>
        <w:t>Figure 5.9 Spatial TWSA and GWSA residual trends and paired modeled direct-human perturbations.</w:t>
      </w:r>
      <w:bookmarkEnd w:id="40"/>
    </w:p>
    <w:p w14:paraId="0FB213DB" w14:textId="77777777" w:rsidR="008F0652" w:rsidRDefault="00116CFE">
      <w:pPr>
        <w:spacing w:after="80" w:line="360" w:lineRule="auto"/>
        <w:jc w:val="both"/>
      </w:pPr>
      <w:r>
        <w:t>These maps show the residual R = O − C and the human effect H = A − C represented by the paired WaterGAP runs. Their difference is E = O − A. The residual can include human effects and observation or model errors; it should not be read as a measured pumping rate.</w:t>
      </w:r>
    </w:p>
    <w:p w14:paraId="3DB07361" w14:textId="77777777" w:rsidR="008F0652" w:rsidRDefault="00116CFE">
      <w:pPr>
        <w:keepNext/>
        <w:pageBreakBefore/>
        <w:spacing w:after="160"/>
      </w:pPr>
      <w:r>
        <w:rPr>
          <w:b/>
        </w:rPr>
        <w:lastRenderedPageBreak/>
        <w:t>TWSA residual histories for all 22 basins</w:t>
      </w:r>
    </w:p>
    <w:p w14:paraId="35471A45" w14:textId="77777777" w:rsidR="008F0652" w:rsidRDefault="00116CFE">
      <w:pPr>
        <w:keepNext/>
        <w:spacing w:after="60"/>
        <w:jc w:val="center"/>
      </w:pPr>
      <w:r>
        <w:rPr>
          <w:noProof/>
        </w:rPr>
        <w:drawing>
          <wp:inline distT="0" distB="0" distL="0" distR="0" wp14:anchorId="4321FBBA" wp14:editId="09C2EBDC">
            <wp:extent cx="5296978" cy="59435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7_residual_TWSA_temporal.png"/>
                    <pic:cNvPicPr/>
                  </pic:nvPicPr>
                  <pic:blipFill>
                    <a:blip r:embed="rId25"/>
                    <a:stretch>
                      <a:fillRect/>
                    </a:stretch>
                  </pic:blipFill>
                  <pic:spPr>
                    <a:xfrm>
                      <a:off x="0" y="0"/>
                      <a:ext cx="5296978" cy="5943599"/>
                    </a:xfrm>
                    <a:prstGeom prst="rect">
                      <a:avLst/>
                    </a:prstGeom>
                  </pic:spPr>
                </pic:pic>
              </a:graphicData>
            </a:graphic>
          </wp:inline>
        </w:drawing>
      </w:r>
    </w:p>
    <w:p w14:paraId="03C78E3B" w14:textId="77777777" w:rsidR="008F0652" w:rsidRDefault="00116CFE">
      <w:pPr>
        <w:pStyle w:val="Caption"/>
        <w:spacing w:after="140" w:line="276" w:lineRule="auto"/>
        <w:jc w:val="center"/>
      </w:pPr>
      <w:bookmarkStart w:id="41" w:name="Figure5_10"/>
      <w:r>
        <w:rPr>
          <w:rFonts w:ascii="Times New Roman" w:hAnsi="Times New Roman"/>
          <w:b/>
          <w:sz w:val="22"/>
        </w:rPr>
        <w:t>Figure 5.10 TWSA residual and modeled human time series for all 22 basins.</w:t>
      </w:r>
      <w:bookmarkEnd w:id="41"/>
    </w:p>
    <w:p w14:paraId="19A813A6" w14:textId="77777777" w:rsidR="008F0652" w:rsidRDefault="00116CFE">
      <w:pPr>
        <w:spacing w:after="80" w:line="360" w:lineRule="auto"/>
        <w:jc w:val="both"/>
      </w:pPr>
      <w:r>
        <w:t>Each basin panel compares the total-storage residual with the human effect represented by WaterGAP. Differences in timing or size contribute to the unexplained discrepancy. Both series use compatible dates and units.</w:t>
      </w:r>
    </w:p>
    <w:p w14:paraId="60069335" w14:textId="77777777" w:rsidR="008F0652" w:rsidRDefault="00116CFE">
      <w:pPr>
        <w:pStyle w:val="Heading2"/>
        <w:pageBreakBefore/>
        <w:numPr>
          <w:ilvl w:val="1"/>
          <w:numId w:val="0"/>
        </w:numPr>
        <w:spacing w:after="160" w:line="240" w:lineRule="auto"/>
      </w:pPr>
      <w:bookmarkStart w:id="42" w:name="_Toc243831398"/>
      <w:r>
        <w:lastRenderedPageBreak/>
        <w:t>GWSA residual histories for all 22 basins</w:t>
      </w:r>
      <w:bookmarkEnd w:id="42"/>
    </w:p>
    <w:p w14:paraId="774A322A" w14:textId="77777777" w:rsidR="008F0652" w:rsidRDefault="00116CFE">
      <w:pPr>
        <w:keepNext/>
        <w:spacing w:after="60"/>
        <w:jc w:val="center"/>
      </w:pPr>
      <w:r>
        <w:rPr>
          <w:noProof/>
        </w:rPr>
        <w:drawing>
          <wp:inline distT="0" distB="0" distL="0" distR="0" wp14:anchorId="15DF0FDF" wp14:editId="2970934A">
            <wp:extent cx="5296978" cy="59435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_residual_GWSA_temporal.png"/>
                    <pic:cNvPicPr/>
                  </pic:nvPicPr>
                  <pic:blipFill>
                    <a:blip r:embed="rId26"/>
                    <a:stretch>
                      <a:fillRect/>
                    </a:stretch>
                  </pic:blipFill>
                  <pic:spPr>
                    <a:xfrm>
                      <a:off x="0" y="0"/>
                      <a:ext cx="5296978" cy="5943599"/>
                    </a:xfrm>
                    <a:prstGeom prst="rect">
                      <a:avLst/>
                    </a:prstGeom>
                  </pic:spPr>
                </pic:pic>
              </a:graphicData>
            </a:graphic>
          </wp:inline>
        </w:drawing>
      </w:r>
    </w:p>
    <w:p w14:paraId="74737442" w14:textId="77777777" w:rsidR="008F0652" w:rsidRDefault="00116CFE">
      <w:pPr>
        <w:pStyle w:val="Caption"/>
        <w:spacing w:after="140" w:line="276" w:lineRule="auto"/>
        <w:jc w:val="center"/>
      </w:pPr>
      <w:bookmarkStart w:id="43" w:name="Figure5_11"/>
      <w:r>
        <w:rPr>
          <w:rFonts w:ascii="Times New Roman" w:hAnsi="Times New Roman"/>
          <w:b/>
          <w:sz w:val="22"/>
        </w:rPr>
        <w:t>Figure 5.11 GWSA residual and modeled human time series for all 22 basins.</w:t>
      </w:r>
      <w:bookmarkEnd w:id="43"/>
    </w:p>
    <w:p w14:paraId="0C4003B0" w14:textId="77777777" w:rsidR="008F0652" w:rsidRDefault="00116CFE">
      <w:pPr>
        <w:spacing w:after="80" w:line="360" w:lineRule="auto"/>
        <w:jc w:val="both"/>
      </w:pPr>
      <w:r>
        <w:t>Each basin panel compares the groundwater residual with the modeled human effect. A large gap between the curves identifies a mismatch requiring further evidence. It does not by itself identify the cause of that mismatch.</w:t>
      </w:r>
    </w:p>
    <w:p w14:paraId="0EDA2638" w14:textId="77777777" w:rsidR="008F0652" w:rsidRDefault="00116CFE">
      <w:pPr>
        <w:pStyle w:val="Heading2"/>
        <w:pageBreakBefore/>
        <w:numPr>
          <w:ilvl w:val="1"/>
          <w:numId w:val="0"/>
        </w:numPr>
        <w:spacing w:after="160" w:line="240" w:lineRule="auto"/>
      </w:pPr>
      <w:bookmarkStart w:id="44" w:name="_Toc243831399"/>
      <w:r>
        <w:lastRenderedPageBreak/>
        <w:t>Spatial GLDAS matched compartment comparison</w:t>
      </w:r>
      <w:bookmarkEnd w:id="44"/>
    </w:p>
    <w:p w14:paraId="61F8FD6C" w14:textId="77777777" w:rsidR="008F0652" w:rsidRDefault="00116CFE">
      <w:pPr>
        <w:keepNext/>
        <w:spacing w:after="60"/>
        <w:jc w:val="center"/>
      </w:pPr>
      <w:r>
        <w:rPr>
          <w:noProof/>
        </w:rPr>
        <w:drawing>
          <wp:inline distT="0" distB="0" distL="0" distR="0" wp14:anchorId="5ECF36FA" wp14:editId="4E7CFE65">
            <wp:extent cx="5632704" cy="22475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_gldas_spatial.png"/>
                    <pic:cNvPicPr/>
                  </pic:nvPicPr>
                  <pic:blipFill>
                    <a:blip r:embed="rId27"/>
                    <a:stretch>
                      <a:fillRect/>
                    </a:stretch>
                  </pic:blipFill>
                  <pic:spPr>
                    <a:xfrm>
                      <a:off x="0" y="0"/>
                      <a:ext cx="5632704" cy="2247569"/>
                    </a:xfrm>
                    <a:prstGeom prst="rect">
                      <a:avLst/>
                    </a:prstGeom>
                  </pic:spPr>
                </pic:pic>
              </a:graphicData>
            </a:graphic>
          </wp:inline>
        </w:drawing>
      </w:r>
    </w:p>
    <w:p w14:paraId="281EF23A" w14:textId="77777777" w:rsidR="008F0652" w:rsidRDefault="00116CFE">
      <w:pPr>
        <w:pStyle w:val="Caption"/>
        <w:spacing w:after="140" w:line="276" w:lineRule="auto"/>
        <w:jc w:val="center"/>
      </w:pPr>
      <w:bookmarkStart w:id="45" w:name="Figure5_12"/>
      <w:r>
        <w:rPr>
          <w:rFonts w:ascii="Times New Roman" w:hAnsi="Times New Roman"/>
          <w:b/>
          <w:sz w:val="22"/>
        </w:rPr>
        <w:t>Figure 5.12 Spatial GLDAS and naturalized-model land-storage trends on matched compartment support.</w:t>
      </w:r>
      <w:bookmarkEnd w:id="45"/>
    </w:p>
    <w:p w14:paraId="463F5451" w14:textId="77777777" w:rsidR="008F0652" w:rsidRDefault="00116CFE">
      <w:pPr>
        <w:spacing w:after="80" w:line="360" w:lineRule="auto"/>
        <w:jc w:val="both"/>
      </w:pPr>
      <w:r>
        <w:t>Both models are compared using soil, canopy and snow storage only. The difference map shows where their trends disagree. Groundwater and surface water are excluded, so this comparison does not validate the full residual.</w:t>
      </w:r>
    </w:p>
    <w:p w14:paraId="06927894" w14:textId="77777777" w:rsidR="008F0652" w:rsidRDefault="00116CFE">
      <w:pPr>
        <w:keepNext/>
        <w:pageBreakBefore/>
        <w:spacing w:after="160"/>
      </w:pPr>
      <w:r>
        <w:rPr>
          <w:b/>
        </w:rPr>
        <w:lastRenderedPageBreak/>
        <w:t>Matched GLDAS time series for all 22 basins</w:t>
      </w:r>
    </w:p>
    <w:p w14:paraId="3C286E61" w14:textId="77777777" w:rsidR="008F0652" w:rsidRDefault="00116CFE">
      <w:pPr>
        <w:keepNext/>
        <w:spacing w:after="60"/>
        <w:jc w:val="center"/>
      </w:pPr>
      <w:r>
        <w:rPr>
          <w:noProof/>
        </w:rPr>
        <w:drawing>
          <wp:inline distT="0" distB="0" distL="0" distR="0" wp14:anchorId="2C383FE9" wp14:editId="04F8919C">
            <wp:extent cx="5296978" cy="59435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_gldas_temporal_all_basins.png"/>
                    <pic:cNvPicPr/>
                  </pic:nvPicPr>
                  <pic:blipFill>
                    <a:blip r:embed="rId28"/>
                    <a:stretch>
                      <a:fillRect/>
                    </a:stretch>
                  </pic:blipFill>
                  <pic:spPr>
                    <a:xfrm>
                      <a:off x="0" y="0"/>
                      <a:ext cx="5296978" cy="5943599"/>
                    </a:xfrm>
                    <a:prstGeom prst="rect">
                      <a:avLst/>
                    </a:prstGeom>
                  </pic:spPr>
                </pic:pic>
              </a:graphicData>
            </a:graphic>
          </wp:inline>
        </w:drawing>
      </w:r>
    </w:p>
    <w:p w14:paraId="761F43F2" w14:textId="77777777" w:rsidR="008F0652" w:rsidRDefault="00116CFE">
      <w:pPr>
        <w:pStyle w:val="Caption"/>
        <w:spacing w:after="140" w:line="276" w:lineRule="auto"/>
        <w:jc w:val="center"/>
      </w:pPr>
      <w:bookmarkStart w:id="46" w:name="Figure5_13"/>
      <w:r>
        <w:rPr>
          <w:rFonts w:ascii="Times New Roman" w:hAnsi="Times New Roman"/>
          <w:b/>
          <w:sz w:val="22"/>
        </w:rPr>
        <w:t>Figure 5.13 GLDAS and naturalized land-storage time series for all 22 basins.</w:t>
      </w:r>
      <w:bookmarkEnd w:id="46"/>
    </w:p>
    <w:p w14:paraId="287E8A69" w14:textId="77777777" w:rsidR="008F0652" w:rsidRDefault="00116CFE">
      <w:pPr>
        <w:spacing w:after="80" w:line="360" w:lineRule="auto"/>
        <w:jc w:val="both"/>
      </w:pPr>
      <w:r>
        <w:t>Each basin panel compares GLDAS and naturalized WaterGAP for the same land-storage compartments. Check timing and amplitude as well as the long-term direction. Shared climate drivers can contribute to agreement.</w:t>
      </w:r>
    </w:p>
    <w:p w14:paraId="19909C6A" w14:textId="77777777" w:rsidR="008F0652" w:rsidRDefault="00116CFE">
      <w:pPr>
        <w:keepNext/>
        <w:pageBreakBefore/>
        <w:spacing w:after="160"/>
      </w:pPr>
      <w:r>
        <w:rPr>
          <w:b/>
        </w:rPr>
        <w:lastRenderedPageBreak/>
        <w:t>Spatial GLDAS and residual comparisons</w:t>
      </w:r>
    </w:p>
    <w:p w14:paraId="5BCD3FCF" w14:textId="77777777" w:rsidR="008F0652" w:rsidRDefault="00116CFE">
      <w:pPr>
        <w:keepNext/>
        <w:spacing w:after="60"/>
        <w:jc w:val="center"/>
      </w:pPr>
      <w:r>
        <w:rPr>
          <w:noProof/>
        </w:rPr>
        <w:drawing>
          <wp:inline distT="0" distB="0" distL="0" distR="0" wp14:anchorId="4EF6B77B" wp14:editId="69E9D128">
            <wp:extent cx="5632704" cy="45081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_gldas_residual_spatial.png"/>
                    <pic:cNvPicPr/>
                  </pic:nvPicPr>
                  <pic:blipFill>
                    <a:blip r:embed="rId29"/>
                    <a:stretch>
                      <a:fillRect/>
                    </a:stretch>
                  </pic:blipFill>
                  <pic:spPr>
                    <a:xfrm>
                      <a:off x="0" y="0"/>
                      <a:ext cx="5632704" cy="4508136"/>
                    </a:xfrm>
                    <a:prstGeom prst="rect">
                      <a:avLst/>
                    </a:prstGeom>
                  </pic:spPr>
                </pic:pic>
              </a:graphicData>
            </a:graphic>
          </wp:inline>
        </w:drawing>
      </w:r>
    </w:p>
    <w:p w14:paraId="6C15D5F8" w14:textId="77777777" w:rsidR="008F0652" w:rsidRDefault="00116CFE">
      <w:pPr>
        <w:pStyle w:val="Caption"/>
        <w:spacing w:after="140" w:line="276" w:lineRule="auto"/>
        <w:jc w:val="center"/>
      </w:pPr>
      <w:bookmarkStart w:id="47" w:name="Figure5_14"/>
      <w:r>
        <w:rPr>
          <w:rFonts w:ascii="Times New Roman" w:hAnsi="Times New Roman"/>
          <w:b/>
          <w:sz w:val="22"/>
        </w:rPr>
        <w:t>Figure 5.14 Spatial standardized trends and dependence between GLDAS land storage and residuals.</w:t>
      </w:r>
      <w:bookmarkEnd w:id="47"/>
    </w:p>
    <w:p w14:paraId="1CBE68E8" w14:textId="77777777" w:rsidR="008F0652" w:rsidRDefault="00116CFE">
      <w:pPr>
        <w:spacing w:after="80" w:line="360" w:lineRule="auto"/>
        <w:jc w:val="both"/>
      </w:pPr>
      <w:r>
        <w:t>The series are standardized before comparison because GLDAS land storage and the residuals represent different quantities. These maps describe timing and relative change. They do not measure residual volume error or independently validate human water use.</w:t>
      </w:r>
    </w:p>
    <w:p w14:paraId="4FCB4FA4" w14:textId="77777777" w:rsidR="008F0652" w:rsidRDefault="00116CFE">
      <w:pPr>
        <w:pStyle w:val="Heading2"/>
        <w:pageBreakBefore/>
        <w:numPr>
          <w:ilvl w:val="1"/>
          <w:numId w:val="0"/>
        </w:numPr>
        <w:spacing w:after="160" w:line="240" w:lineRule="auto"/>
      </w:pPr>
      <w:bookmarkStart w:id="48" w:name="_Toc243831400"/>
      <w:r>
        <w:lastRenderedPageBreak/>
        <w:t>GLDAS and residual histories for all 22 basins</w:t>
      </w:r>
      <w:bookmarkEnd w:id="48"/>
    </w:p>
    <w:p w14:paraId="45BB2BBB" w14:textId="77777777" w:rsidR="008F0652" w:rsidRDefault="00116CFE">
      <w:pPr>
        <w:keepNext/>
        <w:spacing w:after="60"/>
        <w:jc w:val="center"/>
      </w:pPr>
      <w:r>
        <w:rPr>
          <w:noProof/>
        </w:rPr>
        <w:drawing>
          <wp:inline distT="0" distB="0" distL="0" distR="0" wp14:anchorId="4A09E5D0" wp14:editId="78C2472F">
            <wp:extent cx="5296978" cy="59435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_gldas_residual_temporal.png"/>
                    <pic:cNvPicPr/>
                  </pic:nvPicPr>
                  <pic:blipFill>
                    <a:blip r:embed="rId30"/>
                    <a:stretch>
                      <a:fillRect/>
                    </a:stretch>
                  </pic:blipFill>
                  <pic:spPr>
                    <a:xfrm>
                      <a:off x="0" y="0"/>
                      <a:ext cx="5296978" cy="5943599"/>
                    </a:xfrm>
                    <a:prstGeom prst="rect">
                      <a:avLst/>
                    </a:prstGeom>
                  </pic:spPr>
                </pic:pic>
              </a:graphicData>
            </a:graphic>
          </wp:inline>
        </w:drawing>
      </w:r>
    </w:p>
    <w:p w14:paraId="38898704" w14:textId="77777777" w:rsidR="008F0652" w:rsidRDefault="00116CFE">
      <w:pPr>
        <w:pStyle w:val="Caption"/>
        <w:spacing w:after="140" w:line="276" w:lineRule="auto"/>
        <w:jc w:val="center"/>
      </w:pPr>
      <w:bookmarkStart w:id="49" w:name="Figure5_15"/>
      <w:r>
        <w:rPr>
          <w:rFonts w:ascii="Times New Roman" w:hAnsi="Times New Roman"/>
          <w:b/>
          <w:sz w:val="22"/>
        </w:rPr>
        <w:t>Figure 5.15 GLDAS land storage and both residual histories for all 22 basins, standardized on common months.</w:t>
      </w:r>
      <w:bookmarkEnd w:id="49"/>
    </w:p>
    <w:p w14:paraId="0F0D7561" w14:textId="77777777" w:rsidR="008F0652" w:rsidRDefault="00116CFE">
      <w:pPr>
        <w:spacing w:after="80" w:line="360" w:lineRule="auto"/>
        <w:jc w:val="both"/>
      </w:pPr>
      <w:r>
        <w:t>Within each basin, the three series use common months and a standardized scale. Similar peaks indicate similar timing, not equal water volumes. GLDAS also contributes to the groundwater calculation, so the comparisons are partly dependent.</w:t>
      </w:r>
    </w:p>
    <w:p w14:paraId="125CC450" w14:textId="77777777" w:rsidR="008F0652" w:rsidRDefault="00116CFE">
      <w:pPr>
        <w:pStyle w:val="Heading2"/>
        <w:pageBreakBefore/>
        <w:numPr>
          <w:ilvl w:val="1"/>
          <w:numId w:val="0"/>
        </w:numPr>
        <w:spacing w:after="160" w:line="240" w:lineRule="auto"/>
      </w:pPr>
      <w:bookmarkStart w:id="50" w:name="_Toc243831401"/>
      <w:r>
        <w:lastRenderedPageBreak/>
        <w:t>Spatial evaluation of residual agreement with groundwater</w:t>
      </w:r>
      <w:bookmarkEnd w:id="50"/>
    </w:p>
    <w:p w14:paraId="0BE3DBC6" w14:textId="77777777" w:rsidR="008F0652" w:rsidRDefault="00116CFE">
      <w:pPr>
        <w:keepNext/>
        <w:spacing w:after="60"/>
        <w:jc w:val="center"/>
      </w:pPr>
      <w:r>
        <w:rPr>
          <w:noProof/>
        </w:rPr>
        <w:drawing>
          <wp:inline distT="0" distB="0" distL="0" distR="0" wp14:anchorId="5031C21F" wp14:editId="1FF0F668">
            <wp:extent cx="5632704" cy="45742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_residual_validation_spatial.png"/>
                    <pic:cNvPicPr/>
                  </pic:nvPicPr>
                  <pic:blipFill>
                    <a:blip r:embed="rId31"/>
                    <a:stretch>
                      <a:fillRect/>
                    </a:stretch>
                  </pic:blipFill>
                  <pic:spPr>
                    <a:xfrm>
                      <a:off x="0" y="0"/>
                      <a:ext cx="5632704" cy="4574226"/>
                    </a:xfrm>
                    <a:prstGeom prst="rect">
                      <a:avLst/>
                    </a:prstGeom>
                  </pic:spPr>
                </pic:pic>
              </a:graphicData>
            </a:graphic>
          </wp:inline>
        </w:drawing>
      </w:r>
    </w:p>
    <w:p w14:paraId="3F7302F0" w14:textId="77777777" w:rsidR="008F0652" w:rsidRDefault="00116CFE">
      <w:pPr>
        <w:pStyle w:val="Caption"/>
        <w:spacing w:after="140" w:line="276" w:lineRule="auto"/>
        <w:jc w:val="center"/>
      </w:pPr>
      <w:bookmarkStart w:id="51" w:name="Figure5_16"/>
      <w:r>
        <w:rPr>
          <w:rFonts w:ascii="Times New Roman" w:hAnsi="Times New Roman"/>
          <w:b/>
          <w:sz w:val="22"/>
        </w:rPr>
        <w:t>Figure 5.16 Spatial raw and detrended residual–head correlations and observed annual support.</w:t>
      </w:r>
      <w:bookmarkEnd w:id="51"/>
    </w:p>
    <w:p w14:paraId="3A447A05" w14:textId="77777777" w:rsidR="008F0652" w:rsidRDefault="00116CFE">
      <w:pPr>
        <w:spacing w:after="80" w:line="360" w:lineRule="auto"/>
        <w:jc w:val="both"/>
      </w:pPr>
      <w:r>
        <w:t>The maps show annual residual–head correlations before and after detrending, together with the number of paired years. Missing evidence is marked. Head and storage have different units, so no volume-error score is calculated.</w:t>
      </w:r>
    </w:p>
    <w:p w14:paraId="7009DA92" w14:textId="77777777" w:rsidR="008F0652" w:rsidRDefault="00116CFE">
      <w:pPr>
        <w:pStyle w:val="Caption"/>
        <w:keepNext/>
        <w:spacing w:after="140" w:line="276" w:lineRule="auto"/>
        <w:jc w:val="center"/>
      </w:pPr>
      <w:bookmarkStart w:id="52" w:name="Table5_2"/>
      <w:r>
        <w:rPr>
          <w:rFonts w:ascii="Times New Roman" w:hAnsi="Times New Roman"/>
          <w:b/>
          <w:sz w:val="22"/>
        </w:rPr>
        <w:t>Table 5.2 National GWS residual and head comparisons</w:t>
      </w:r>
      <w:bookmarkEnd w:id="52"/>
    </w:p>
    <w:tbl>
      <w:tblPr>
        <w:tblW w:w="0" w:type="auto"/>
        <w:tblLayout w:type="fixed"/>
        <w:tblLook w:val="04A0" w:firstRow="1" w:lastRow="0" w:firstColumn="1" w:lastColumn="0" w:noHBand="0" w:noVBand="1"/>
      </w:tblPr>
      <w:tblGrid>
        <w:gridCol w:w="4824"/>
        <w:gridCol w:w="1872"/>
        <w:gridCol w:w="2160"/>
      </w:tblGrid>
      <w:tr w:rsidR="008F0652" w14:paraId="148B4E82" w14:textId="77777777">
        <w:trPr>
          <w:tblHeader/>
        </w:trPr>
        <w:tc>
          <w:tcPr>
            <w:tcW w:w="4824" w:type="dxa"/>
            <w:tcBorders>
              <w:top w:val="single" w:sz="4" w:space="0" w:color="B7B7B7"/>
              <w:left w:val="single" w:sz="4" w:space="0" w:color="B7B7B7"/>
              <w:bottom w:val="single" w:sz="4" w:space="0" w:color="B7B7B7"/>
              <w:right w:val="single" w:sz="4" w:space="0" w:color="B7B7B7"/>
            </w:tcBorders>
          </w:tcPr>
          <w:p w14:paraId="4512FB30" w14:textId="77777777" w:rsidR="008F0652" w:rsidRDefault="00116CFE">
            <w:pPr>
              <w:spacing w:before="60" w:after="60" w:line="252" w:lineRule="auto"/>
            </w:pPr>
            <w:r>
              <w:rPr>
                <w:b/>
                <w:sz w:val="21"/>
              </w:rPr>
              <w:t>Panel</w:t>
            </w:r>
          </w:p>
        </w:tc>
        <w:tc>
          <w:tcPr>
            <w:tcW w:w="1872" w:type="dxa"/>
            <w:tcBorders>
              <w:top w:val="single" w:sz="4" w:space="0" w:color="B7B7B7"/>
              <w:left w:val="single" w:sz="4" w:space="0" w:color="B7B7B7"/>
              <w:bottom w:val="single" w:sz="4" w:space="0" w:color="B7B7B7"/>
              <w:right w:val="single" w:sz="4" w:space="0" w:color="B7B7B7"/>
            </w:tcBorders>
          </w:tcPr>
          <w:p w14:paraId="043B4CDD" w14:textId="77777777" w:rsidR="008F0652" w:rsidRDefault="00116CFE">
            <w:pPr>
              <w:spacing w:before="60" w:after="60" w:line="252" w:lineRule="auto"/>
              <w:jc w:val="center"/>
            </w:pPr>
            <w:r>
              <w:rPr>
                <w:b/>
                <w:sz w:val="21"/>
              </w:rPr>
              <w:t>Years</w:t>
            </w:r>
          </w:p>
        </w:tc>
        <w:tc>
          <w:tcPr>
            <w:tcW w:w="2160" w:type="dxa"/>
            <w:tcBorders>
              <w:top w:val="single" w:sz="4" w:space="0" w:color="B7B7B7"/>
              <w:left w:val="single" w:sz="4" w:space="0" w:color="B7B7B7"/>
              <w:bottom w:val="single" w:sz="4" w:space="0" w:color="B7B7B7"/>
              <w:right w:val="single" w:sz="4" w:space="0" w:color="B7B7B7"/>
            </w:tcBorders>
          </w:tcPr>
          <w:p w14:paraId="72006764" w14:textId="77777777" w:rsidR="008F0652" w:rsidRDefault="00116CFE">
            <w:pPr>
              <w:spacing w:before="60" w:after="60" w:line="252" w:lineRule="auto"/>
              <w:jc w:val="center"/>
            </w:pPr>
            <w:r>
              <w:rPr>
                <w:b/>
                <w:sz w:val="21"/>
              </w:rPr>
              <w:t>Raw r</w:t>
            </w:r>
          </w:p>
        </w:tc>
      </w:tr>
      <w:tr w:rsidR="008F0652" w14:paraId="4F3EDFB0" w14:textId="77777777">
        <w:tc>
          <w:tcPr>
            <w:tcW w:w="4824" w:type="dxa"/>
            <w:tcBorders>
              <w:top w:val="single" w:sz="4" w:space="0" w:color="B7B7B7"/>
              <w:left w:val="single" w:sz="4" w:space="0" w:color="B7B7B7"/>
              <w:bottom w:val="single" w:sz="4" w:space="0" w:color="B7B7B7"/>
              <w:right w:val="single" w:sz="4" w:space="0" w:color="B7B7B7"/>
            </w:tcBorders>
          </w:tcPr>
          <w:p w14:paraId="3F4F8959" w14:textId="77777777" w:rsidR="008F0652" w:rsidRDefault="00116CFE">
            <w:pPr>
              <w:spacing w:before="60" w:after="60" w:line="252" w:lineRule="auto"/>
            </w:pPr>
            <w:r>
              <w:rPr>
                <w:sz w:val="21"/>
              </w:rPr>
              <w:t>All overlap</w:t>
            </w:r>
          </w:p>
        </w:tc>
        <w:tc>
          <w:tcPr>
            <w:tcW w:w="1872" w:type="dxa"/>
            <w:tcBorders>
              <w:top w:val="single" w:sz="4" w:space="0" w:color="B7B7B7"/>
              <w:left w:val="single" w:sz="4" w:space="0" w:color="B7B7B7"/>
              <w:bottom w:val="single" w:sz="4" w:space="0" w:color="B7B7B7"/>
              <w:right w:val="single" w:sz="4" w:space="0" w:color="B7B7B7"/>
            </w:tcBorders>
          </w:tcPr>
          <w:p w14:paraId="6954F70B" w14:textId="77777777" w:rsidR="008F0652" w:rsidRDefault="00116CFE">
            <w:pPr>
              <w:spacing w:before="60" w:after="60" w:line="252" w:lineRule="auto"/>
              <w:jc w:val="center"/>
            </w:pPr>
            <w:r>
              <w:rPr>
                <w:sz w:val="21"/>
              </w:rPr>
              <w:t>17</w:t>
            </w:r>
          </w:p>
        </w:tc>
        <w:tc>
          <w:tcPr>
            <w:tcW w:w="2160" w:type="dxa"/>
            <w:tcBorders>
              <w:top w:val="single" w:sz="4" w:space="0" w:color="B7B7B7"/>
              <w:left w:val="single" w:sz="4" w:space="0" w:color="B7B7B7"/>
              <w:bottom w:val="single" w:sz="4" w:space="0" w:color="B7B7B7"/>
              <w:right w:val="single" w:sz="4" w:space="0" w:color="B7B7B7"/>
            </w:tcBorders>
          </w:tcPr>
          <w:p w14:paraId="7B96476B" w14:textId="77777777" w:rsidR="008F0652" w:rsidRDefault="00116CFE">
            <w:pPr>
              <w:spacing w:before="60" w:after="60" w:line="252" w:lineRule="auto"/>
              <w:jc w:val="center"/>
            </w:pPr>
            <w:r>
              <w:rPr>
                <w:sz w:val="21"/>
              </w:rPr>
              <w:t>0.037</w:t>
            </w:r>
          </w:p>
        </w:tc>
      </w:tr>
      <w:tr w:rsidR="008F0652" w14:paraId="77CE1DCE" w14:textId="77777777">
        <w:tc>
          <w:tcPr>
            <w:tcW w:w="4824" w:type="dxa"/>
            <w:tcBorders>
              <w:top w:val="single" w:sz="4" w:space="0" w:color="B7B7B7"/>
              <w:left w:val="single" w:sz="4" w:space="0" w:color="B7B7B7"/>
              <w:bottom w:val="single" w:sz="4" w:space="0" w:color="B7B7B7"/>
              <w:right w:val="single" w:sz="4" w:space="0" w:color="B7B7B7"/>
            </w:tcBorders>
          </w:tcPr>
          <w:p w14:paraId="3A183AAE" w14:textId="77777777" w:rsidR="008F0652" w:rsidRDefault="00116CFE">
            <w:pPr>
              <w:spacing w:before="60" w:after="60" w:line="252" w:lineRule="auto"/>
            </w:pPr>
            <w:r>
              <w:rPr>
                <w:sz w:val="21"/>
              </w:rPr>
              <w:t>Fixed eligibility</w:t>
            </w:r>
          </w:p>
        </w:tc>
        <w:tc>
          <w:tcPr>
            <w:tcW w:w="1872" w:type="dxa"/>
            <w:tcBorders>
              <w:top w:val="single" w:sz="4" w:space="0" w:color="B7B7B7"/>
              <w:left w:val="single" w:sz="4" w:space="0" w:color="B7B7B7"/>
              <w:bottom w:val="single" w:sz="4" w:space="0" w:color="B7B7B7"/>
              <w:right w:val="single" w:sz="4" w:space="0" w:color="B7B7B7"/>
            </w:tcBorders>
          </w:tcPr>
          <w:p w14:paraId="4E8FF396" w14:textId="77777777" w:rsidR="008F0652" w:rsidRDefault="00116CFE">
            <w:pPr>
              <w:spacing w:before="60" w:after="60" w:line="252" w:lineRule="auto"/>
              <w:jc w:val="center"/>
            </w:pPr>
            <w:r>
              <w:rPr>
                <w:sz w:val="21"/>
              </w:rPr>
              <w:t>17</w:t>
            </w:r>
          </w:p>
        </w:tc>
        <w:tc>
          <w:tcPr>
            <w:tcW w:w="2160" w:type="dxa"/>
            <w:tcBorders>
              <w:top w:val="single" w:sz="4" w:space="0" w:color="B7B7B7"/>
              <w:left w:val="single" w:sz="4" w:space="0" w:color="B7B7B7"/>
              <w:bottom w:val="single" w:sz="4" w:space="0" w:color="B7B7B7"/>
              <w:right w:val="single" w:sz="4" w:space="0" w:color="B7B7B7"/>
            </w:tcBorders>
          </w:tcPr>
          <w:p w14:paraId="03809B2F" w14:textId="77777777" w:rsidR="008F0652" w:rsidRDefault="00116CFE">
            <w:pPr>
              <w:spacing w:before="60" w:after="60" w:line="252" w:lineRule="auto"/>
              <w:jc w:val="center"/>
            </w:pPr>
            <w:r>
              <w:rPr>
                <w:sz w:val="21"/>
              </w:rPr>
              <w:t>0.511</w:t>
            </w:r>
          </w:p>
        </w:tc>
      </w:tr>
      <w:tr w:rsidR="008F0652" w14:paraId="13BE12C7" w14:textId="77777777">
        <w:tc>
          <w:tcPr>
            <w:tcW w:w="4824" w:type="dxa"/>
            <w:tcBorders>
              <w:top w:val="single" w:sz="4" w:space="0" w:color="B7B7B7"/>
              <w:left w:val="single" w:sz="4" w:space="0" w:color="B7B7B7"/>
              <w:bottom w:val="single" w:sz="4" w:space="0" w:color="B7B7B7"/>
              <w:right w:val="single" w:sz="4" w:space="0" w:color="B7B7B7"/>
            </w:tcBorders>
          </w:tcPr>
          <w:p w14:paraId="395A6FD5" w14:textId="77777777" w:rsidR="008F0652" w:rsidRDefault="00116CFE">
            <w:pPr>
              <w:spacing w:before="60" w:after="60" w:line="252" w:lineRule="auto"/>
            </w:pPr>
            <w:r>
              <w:rPr>
                <w:sz w:val="21"/>
              </w:rPr>
              <w:t>All wells common period</w:t>
            </w:r>
          </w:p>
        </w:tc>
        <w:tc>
          <w:tcPr>
            <w:tcW w:w="1872" w:type="dxa"/>
            <w:tcBorders>
              <w:top w:val="single" w:sz="4" w:space="0" w:color="B7B7B7"/>
              <w:left w:val="single" w:sz="4" w:space="0" w:color="B7B7B7"/>
              <w:bottom w:val="single" w:sz="4" w:space="0" w:color="B7B7B7"/>
              <w:right w:val="single" w:sz="4" w:space="0" w:color="B7B7B7"/>
            </w:tcBorders>
          </w:tcPr>
          <w:p w14:paraId="5D810BEE" w14:textId="77777777" w:rsidR="008F0652" w:rsidRDefault="00116CFE">
            <w:pPr>
              <w:spacing w:before="60" w:after="60" w:line="252" w:lineRule="auto"/>
              <w:jc w:val="center"/>
            </w:pPr>
            <w:r>
              <w:rPr>
                <w:sz w:val="21"/>
              </w:rPr>
              <w:t>8</w:t>
            </w:r>
          </w:p>
        </w:tc>
        <w:tc>
          <w:tcPr>
            <w:tcW w:w="2160" w:type="dxa"/>
            <w:tcBorders>
              <w:top w:val="single" w:sz="4" w:space="0" w:color="B7B7B7"/>
              <w:left w:val="single" w:sz="4" w:space="0" w:color="B7B7B7"/>
              <w:bottom w:val="single" w:sz="4" w:space="0" w:color="B7B7B7"/>
              <w:right w:val="single" w:sz="4" w:space="0" w:color="B7B7B7"/>
            </w:tcBorders>
          </w:tcPr>
          <w:p w14:paraId="3AB3833A" w14:textId="77777777" w:rsidR="008F0652" w:rsidRDefault="00116CFE">
            <w:pPr>
              <w:spacing w:before="60" w:after="60" w:line="252" w:lineRule="auto"/>
              <w:jc w:val="center"/>
            </w:pPr>
            <w:r>
              <w:rPr>
                <w:sz w:val="21"/>
              </w:rPr>
              <w:t>0.029</w:t>
            </w:r>
          </w:p>
        </w:tc>
      </w:tr>
      <w:tr w:rsidR="008F0652" w14:paraId="0CEBAC42" w14:textId="77777777">
        <w:tc>
          <w:tcPr>
            <w:tcW w:w="4824" w:type="dxa"/>
            <w:tcBorders>
              <w:top w:val="single" w:sz="4" w:space="0" w:color="B7B7B7"/>
              <w:left w:val="single" w:sz="4" w:space="0" w:color="B7B7B7"/>
              <w:bottom w:val="single" w:sz="4" w:space="0" w:color="B7B7B7"/>
              <w:right w:val="single" w:sz="4" w:space="0" w:color="B7B7B7"/>
            </w:tcBorders>
          </w:tcPr>
          <w:p w14:paraId="7DE31370" w14:textId="77777777" w:rsidR="008F0652" w:rsidRDefault="00116CFE">
            <w:pPr>
              <w:spacing w:before="60" w:after="60" w:line="252" w:lineRule="auto"/>
            </w:pPr>
            <w:r>
              <w:rPr>
                <w:sz w:val="21"/>
              </w:rPr>
              <w:t>Strict balanced</w:t>
            </w:r>
          </w:p>
        </w:tc>
        <w:tc>
          <w:tcPr>
            <w:tcW w:w="1872" w:type="dxa"/>
            <w:tcBorders>
              <w:top w:val="single" w:sz="4" w:space="0" w:color="B7B7B7"/>
              <w:left w:val="single" w:sz="4" w:space="0" w:color="B7B7B7"/>
              <w:bottom w:val="single" w:sz="4" w:space="0" w:color="B7B7B7"/>
              <w:right w:val="single" w:sz="4" w:space="0" w:color="B7B7B7"/>
            </w:tcBorders>
          </w:tcPr>
          <w:p w14:paraId="0B6DA3E8" w14:textId="77777777" w:rsidR="008F0652" w:rsidRDefault="00116CFE">
            <w:pPr>
              <w:spacing w:before="60" w:after="60" w:line="252" w:lineRule="auto"/>
              <w:jc w:val="center"/>
            </w:pPr>
            <w:r>
              <w:rPr>
                <w:sz w:val="21"/>
              </w:rPr>
              <w:t>8</w:t>
            </w:r>
          </w:p>
        </w:tc>
        <w:tc>
          <w:tcPr>
            <w:tcW w:w="2160" w:type="dxa"/>
            <w:tcBorders>
              <w:top w:val="single" w:sz="4" w:space="0" w:color="B7B7B7"/>
              <w:left w:val="single" w:sz="4" w:space="0" w:color="B7B7B7"/>
              <w:bottom w:val="single" w:sz="4" w:space="0" w:color="B7B7B7"/>
              <w:right w:val="single" w:sz="4" w:space="0" w:color="B7B7B7"/>
            </w:tcBorders>
          </w:tcPr>
          <w:p w14:paraId="0835A445" w14:textId="77777777" w:rsidR="008F0652" w:rsidRDefault="00116CFE">
            <w:pPr>
              <w:spacing w:before="60" w:after="60" w:line="252" w:lineRule="auto"/>
              <w:jc w:val="center"/>
            </w:pPr>
            <w:r>
              <w:rPr>
                <w:sz w:val="21"/>
              </w:rPr>
              <w:t>-0.000</w:t>
            </w:r>
          </w:p>
        </w:tc>
      </w:tr>
    </w:tbl>
    <w:p w14:paraId="483C1480" w14:textId="77777777" w:rsidR="008F0652" w:rsidRDefault="00116CFE">
      <w:pPr>
        <w:keepNext/>
        <w:pageBreakBefore/>
        <w:spacing w:after="160"/>
      </w:pPr>
      <w:r>
        <w:rPr>
          <w:b/>
        </w:rPr>
        <w:lastRenderedPageBreak/>
        <w:t>Annual groundwater and residual histories for all 22 basins</w:t>
      </w:r>
    </w:p>
    <w:p w14:paraId="43EB5901" w14:textId="77777777" w:rsidR="008F0652" w:rsidRDefault="00116CFE">
      <w:pPr>
        <w:keepNext/>
        <w:spacing w:after="60"/>
        <w:jc w:val="center"/>
      </w:pPr>
      <w:r>
        <w:rPr>
          <w:noProof/>
        </w:rPr>
        <w:drawing>
          <wp:inline distT="0" distB="0" distL="0" distR="0" wp14:anchorId="7A29B0C5" wp14:editId="2C6F703A">
            <wp:extent cx="5296978" cy="59435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6_residual_validation_temporal.png"/>
                    <pic:cNvPicPr/>
                  </pic:nvPicPr>
                  <pic:blipFill>
                    <a:blip r:embed="rId32"/>
                    <a:stretch>
                      <a:fillRect/>
                    </a:stretch>
                  </pic:blipFill>
                  <pic:spPr>
                    <a:xfrm>
                      <a:off x="0" y="0"/>
                      <a:ext cx="5296978" cy="5943599"/>
                    </a:xfrm>
                    <a:prstGeom prst="rect">
                      <a:avLst/>
                    </a:prstGeom>
                  </pic:spPr>
                </pic:pic>
              </a:graphicData>
            </a:graphic>
          </wp:inline>
        </w:drawing>
      </w:r>
    </w:p>
    <w:p w14:paraId="36C2416C" w14:textId="77777777" w:rsidR="008F0652" w:rsidRDefault="00116CFE">
      <w:pPr>
        <w:pStyle w:val="Caption"/>
        <w:spacing w:after="140" w:line="276" w:lineRule="auto"/>
        <w:jc w:val="center"/>
      </w:pPr>
      <w:bookmarkStart w:id="53" w:name="Figure5_17"/>
      <w:r>
        <w:rPr>
          <w:rFonts w:ascii="Times New Roman" w:hAnsi="Times New Roman"/>
          <w:b/>
          <w:sz w:val="22"/>
        </w:rPr>
        <w:t>Figure 5.17 Annual groundwater and residual histories for all 22 basins on joint support.</w:t>
      </w:r>
      <w:bookmarkEnd w:id="53"/>
    </w:p>
    <w:p w14:paraId="55549FB4" w14:textId="77777777" w:rsidR="008F0652" w:rsidRDefault="00116CFE">
      <w:pPr>
        <w:spacing w:after="80" w:line="360" w:lineRule="auto"/>
        <w:jc w:val="both"/>
      </w:pPr>
      <w:r>
        <w:t>Each basin panel compares groundwater head and both residuals on the same observed years. Standardization permits comparison of timing. It does not convert groundwater head to regional storage. Gaps and changing station coverage limit interpretation.</w:t>
      </w:r>
    </w:p>
    <w:p w14:paraId="2A7FA392" w14:textId="77777777" w:rsidR="008F0652" w:rsidRDefault="00116CFE">
      <w:pPr>
        <w:keepNext/>
        <w:pageBreakBefore/>
        <w:spacing w:after="160"/>
      </w:pPr>
      <w:r>
        <w:rPr>
          <w:b/>
        </w:rPr>
        <w:lastRenderedPageBreak/>
        <w:t>Spatial independent reservoir component evidence</w:t>
      </w:r>
    </w:p>
    <w:p w14:paraId="7DB2D015" w14:textId="77777777" w:rsidR="008F0652" w:rsidRDefault="00116CFE">
      <w:pPr>
        <w:keepNext/>
        <w:spacing w:after="60"/>
        <w:jc w:val="center"/>
      </w:pPr>
      <w:r>
        <w:rPr>
          <w:noProof/>
        </w:rPr>
        <w:drawing>
          <wp:inline distT="0" distB="0" distL="0" distR="0" wp14:anchorId="4A3121E2" wp14:editId="59EDB983">
            <wp:extent cx="5632704" cy="224907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7_reservoir_validation_spatial.png"/>
                    <pic:cNvPicPr/>
                  </pic:nvPicPr>
                  <pic:blipFill>
                    <a:blip r:embed="rId33"/>
                    <a:stretch>
                      <a:fillRect/>
                    </a:stretch>
                  </pic:blipFill>
                  <pic:spPr>
                    <a:xfrm>
                      <a:off x="0" y="0"/>
                      <a:ext cx="5632704" cy="2249074"/>
                    </a:xfrm>
                    <a:prstGeom prst="rect">
                      <a:avLst/>
                    </a:prstGeom>
                  </pic:spPr>
                </pic:pic>
              </a:graphicData>
            </a:graphic>
          </wp:inline>
        </w:drawing>
      </w:r>
    </w:p>
    <w:p w14:paraId="4FE5B0BC" w14:textId="77777777" w:rsidR="008F0652" w:rsidRDefault="00116CFE">
      <w:pPr>
        <w:pStyle w:val="Caption"/>
        <w:spacing w:after="140" w:line="276" w:lineRule="auto"/>
        <w:jc w:val="center"/>
      </w:pPr>
      <w:bookmarkStart w:id="54" w:name="Figure5_18"/>
      <w:r>
        <w:rPr>
          <w:rFonts w:ascii="Times New Roman" w:hAnsi="Times New Roman"/>
          <w:b/>
          <w:sz w:val="22"/>
        </w:rPr>
        <w:t>Figure 5.18 Spatial reservoir–residual agreement and fixed reservoir populations; hatching denotes missing evidence.</w:t>
      </w:r>
      <w:bookmarkEnd w:id="54"/>
    </w:p>
    <w:p w14:paraId="39BA06EC" w14:textId="77777777" w:rsidR="008F0652" w:rsidRDefault="00116CFE">
      <w:pPr>
        <w:spacing w:after="80" w:line="360" w:lineRule="auto"/>
        <w:jc w:val="both"/>
      </w:pPr>
      <w:r>
        <w:t>The reservoir comparison provides an independent check on a surface-water part of the total residual. National correlation after removing seasonality and trend is 0.439 across 73 scene-supported months. Missing basin evidence is hatched. Reservoirs reflect both climate and management.</w:t>
      </w:r>
    </w:p>
    <w:p w14:paraId="30A8516B" w14:textId="77777777" w:rsidR="008F0652" w:rsidRDefault="00116CFE">
      <w:pPr>
        <w:keepNext/>
        <w:pageBreakBefore/>
        <w:spacing w:after="160"/>
      </w:pPr>
      <w:r>
        <w:rPr>
          <w:b/>
        </w:rPr>
        <w:lastRenderedPageBreak/>
        <w:t>Residual validation metrics and network support through time</w:t>
      </w:r>
    </w:p>
    <w:p w14:paraId="44484CDD" w14:textId="77777777" w:rsidR="008F0652" w:rsidRDefault="00116CFE">
      <w:pPr>
        <w:keepNext/>
        <w:spacing w:after="60"/>
        <w:jc w:val="center"/>
      </w:pPr>
      <w:r>
        <w:rPr>
          <w:noProof/>
        </w:rPr>
        <w:drawing>
          <wp:inline distT="0" distB="0" distL="0" distR="0" wp14:anchorId="0FF2AB56" wp14:editId="6BA3C66D">
            <wp:extent cx="5632704" cy="37689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8_residual_evaluation_temporal.png"/>
                    <pic:cNvPicPr/>
                  </pic:nvPicPr>
                  <pic:blipFill>
                    <a:blip r:embed="rId34"/>
                    <a:stretch>
                      <a:fillRect/>
                    </a:stretch>
                  </pic:blipFill>
                  <pic:spPr>
                    <a:xfrm>
                      <a:off x="0" y="0"/>
                      <a:ext cx="5632704" cy="3768942"/>
                    </a:xfrm>
                    <a:prstGeom prst="rect">
                      <a:avLst/>
                    </a:prstGeom>
                  </pic:spPr>
                </pic:pic>
              </a:graphicData>
            </a:graphic>
          </wp:inline>
        </w:drawing>
      </w:r>
    </w:p>
    <w:p w14:paraId="24B98FB5" w14:textId="77777777" w:rsidR="008F0652" w:rsidRDefault="00116CFE">
      <w:pPr>
        <w:pStyle w:val="Caption"/>
        <w:spacing w:after="140" w:line="276" w:lineRule="auto"/>
        <w:jc w:val="center"/>
      </w:pPr>
      <w:bookmarkStart w:id="55" w:name="Figure5_19"/>
      <w:r>
        <w:rPr>
          <w:rFonts w:ascii="Times New Roman" w:hAnsi="Times New Roman"/>
          <w:b/>
          <w:sz w:val="22"/>
        </w:rPr>
        <w:t>Figure 5.19 Residual–head evaluation and represented observation-network support through time.</w:t>
      </w:r>
      <w:bookmarkEnd w:id="55"/>
    </w:p>
    <w:p w14:paraId="7DCAC8EC" w14:textId="77777777" w:rsidR="008F0652" w:rsidRDefault="00116CFE">
      <w:pPr>
        <w:spacing w:after="80" w:line="360" w:lineRule="auto"/>
        <w:jc w:val="both"/>
      </w:pPr>
      <w:r>
        <w:t>The upper panels show how residual–head correlations change across overlapping eight-year windows; the lower panels show the represented network. These windows are descriptive, not independent tests. Changing stations can change the apparent agreement.</w:t>
      </w:r>
    </w:p>
    <w:p w14:paraId="678B1273" w14:textId="77777777" w:rsidR="008F0652" w:rsidRDefault="00116CFE">
      <w:pPr>
        <w:pStyle w:val="Heading1"/>
        <w:pageBreakBefore/>
        <w:numPr>
          <w:ilvl w:val="0"/>
          <w:numId w:val="0"/>
        </w:numPr>
        <w:spacing w:after="480" w:line="240" w:lineRule="auto"/>
      </w:pPr>
      <w:bookmarkStart w:id="56" w:name="_Toc243831402"/>
      <w:r>
        <w:lastRenderedPageBreak/>
        <w:t>CHAPTER 6</w:t>
      </w:r>
      <w:r>
        <w:br/>
        <w:t>DISCUSSION</w:t>
      </w:r>
      <w:bookmarkEnd w:id="56"/>
    </w:p>
    <w:p w14:paraId="5D4FA469" w14:textId="77777777" w:rsidR="008F0652" w:rsidRDefault="00116CFE">
      <w:pPr>
        <w:keepNext/>
        <w:spacing w:after="160"/>
      </w:pPr>
      <w:r>
        <w:rPr>
          <w:b/>
        </w:rPr>
        <w:t>What the storage trends show</w:t>
      </w:r>
    </w:p>
    <w:p w14:paraId="536339CB" w14:textId="77777777" w:rsidR="008F0652" w:rsidRDefault="00116CFE">
      <w:pPr>
        <w:spacing w:after="80" w:line="360" w:lineRule="auto"/>
        <w:jc w:val="both"/>
      </w:pPr>
      <w:r>
        <w:t>The primary analysis shows a national decline in both total and groundwater storage. The seasonal Sen slope is −7.51 mm/year for TWSA and −6.84 mm/year for GWSA over their respective available records. The time-series panels show how these long-term rates sit within strong seasonal changes, wet and dry years, and missing observation periods. A trend is a summary of this record, not a prediction that every future year will change at the same rate.</w:t>
      </w:r>
    </w:p>
    <w:p w14:paraId="20ACFEEF" w14:textId="77777777" w:rsidR="008F0652" w:rsidRDefault="00116CFE">
      <w:pPr>
        <w:spacing w:after="80" w:line="360" w:lineRule="auto"/>
        <w:jc w:val="both"/>
      </w:pPr>
      <w:r>
        <w:t>The exact basin ranking is much less stable than the national direction. On common dates, the CSR and COST-G/G3P chains give different trend magnitudes and weak ranking agreement. This matters for decisions: the national finding can justify further monitoring, while a claim that one small basin is definitively the most depleted needs stronger local evidence.</w:t>
      </w:r>
    </w:p>
    <w:p w14:paraId="27BCD6AA" w14:textId="77777777" w:rsidR="008F0652" w:rsidRDefault="00116CFE">
      <w:pPr>
        <w:spacing w:after="80" w:line="360" w:lineRule="auto"/>
        <w:jc w:val="both"/>
      </w:pPr>
      <w:r>
        <w:t>The derived groundwater result adds uncertainty from soil, surface, canopy and snow storage. Surface-water representation is especially relevant in a country with large managed reservoirs. The full balance is preferable to silently omitting a compartment, but including a model estimate does not make that compartment perfectly observed.</w:t>
      </w:r>
    </w:p>
    <w:p w14:paraId="1284084F" w14:textId="77777777" w:rsidR="008F0652" w:rsidRDefault="00116CFE">
      <w:pPr>
        <w:spacing w:after="80" w:line="360" w:lineRule="auto"/>
        <w:jc w:val="both"/>
      </w:pPr>
      <w:r>
        <w:t>The study's contribution is to show the storage results alongside the tests that challenge their interpretation. The combination of product comparisons, model-memory tests, paired simulations and changing well panels makes the evidence easier to assess. It supports a national decline while leaving some local and causal questions open.</w:t>
      </w:r>
    </w:p>
    <w:p w14:paraId="6E3F7C4A" w14:textId="77777777" w:rsidR="008F0652" w:rsidRDefault="00116CFE">
      <w:pPr>
        <w:pStyle w:val="Heading2"/>
        <w:pageBreakBefore/>
        <w:numPr>
          <w:ilvl w:val="1"/>
          <w:numId w:val="0"/>
        </w:numPr>
        <w:spacing w:after="160" w:line="240" w:lineRule="auto"/>
      </w:pPr>
      <w:bookmarkStart w:id="57" w:name="_Toc243831403"/>
      <w:r>
        <w:lastRenderedPageBreak/>
        <w:t>What the climate model and residual mean</w:t>
      </w:r>
      <w:bookmarkEnd w:id="57"/>
    </w:p>
    <w:p w14:paraId="14900890" w14:textId="77777777" w:rsidR="008F0652" w:rsidRDefault="00116CFE">
      <w:pPr>
        <w:spacing w:after="80" w:line="360" w:lineRule="auto"/>
        <w:jc w:val="both"/>
      </w:pPr>
      <w:r>
        <w:t>The climate models reconstruct their naturalized parent well over the full test period. Climate memory improves the controlled Ridge comparison, showing that current rainfall alone is insufficient to represent storage. However, poor scores in some individual years remain visible. The models reproduce a hydrological simulation; their high scores do not independently prove that the simulation is the true storage history without human activity.</w:t>
      </w:r>
    </w:p>
    <w:p w14:paraId="74A54284" w14:textId="77777777" w:rsidR="008F0652" w:rsidRDefault="00116CFE">
      <w:pPr>
        <w:spacing w:after="80" w:line="360" w:lineRule="auto"/>
        <w:jc w:val="both"/>
      </w:pPr>
      <w:r>
        <w:t>The residual is observed storage minus the naturalized baseline. The paired historical simulation allows that residual to be written as a modeled human effect plus an observation–model discrepancy. The large discrepancy diagnostic shows that the modeled human effect alone does not account for the residual trend in this experiment. It does not prove that human influence is absent or that the entire discrepancy is measurement error.</w:t>
      </w:r>
    </w:p>
    <w:p w14:paraId="02F5C9BA" w14:textId="77777777" w:rsidR="008F0652" w:rsidRDefault="00116CFE">
      <w:pPr>
        <w:spacing w:after="80" w:line="360" w:lineRule="auto"/>
        <w:jc w:val="both"/>
      </w:pPr>
      <w:r>
        <w:t>GLDAS provides useful agreement for matching land-storage compartments: national correlation is 0.969, NSE is 0.738 and RMSE is 52.49 mm across 261 months. These results support a comparison of soil, canopy and snow storage. Shared climate drivers and the use of GLDAS in the GWS subtraction limit its independence as a residual check.</w:t>
      </w:r>
    </w:p>
    <w:p w14:paraId="2A489D25" w14:textId="77777777" w:rsidR="008F0652" w:rsidRDefault="00116CFE">
      <w:pPr>
        <w:spacing w:after="80" w:line="360" w:lineRule="auto"/>
        <w:jc w:val="both"/>
      </w:pPr>
      <w:r>
        <w:t>Human attribution would be stronger with observed abstraction histories, managed reservoir releases, irrigation records and aquifer information. Those records would help test the causes of the residual rather than just its timing. The current analysis reports what the available evidence supports and identifies the observations most likely to reduce the remaining uncertainty.</w:t>
      </w:r>
    </w:p>
    <w:p w14:paraId="3EC14D3D" w14:textId="77777777" w:rsidR="008F0652" w:rsidRDefault="00116CFE">
      <w:pPr>
        <w:pStyle w:val="Heading2"/>
        <w:pageBreakBefore/>
        <w:numPr>
          <w:ilvl w:val="1"/>
          <w:numId w:val="0"/>
        </w:numPr>
        <w:spacing w:after="160" w:line="240" w:lineRule="auto"/>
      </w:pPr>
      <w:bookmarkStart w:id="58" w:name="_Toc243831404"/>
      <w:r>
        <w:lastRenderedPageBreak/>
        <w:t>What wells and reservoirs can validate</w:t>
      </w:r>
      <w:bookmarkEnd w:id="58"/>
    </w:p>
    <w:p w14:paraId="18BD01DE" w14:textId="77777777" w:rsidR="008F0652" w:rsidRDefault="00116CFE">
      <w:pPr>
        <w:spacing w:after="80" w:line="360" w:lineRule="auto"/>
        <w:jc w:val="both"/>
      </w:pPr>
      <w:r>
        <w:t>Groundwater observations check whether storage changes are accompanied by changes in groundwater level. They do not directly measure regional water mass. In the national longest-overlap comparison, residual–head correlations are 0.127 for total storage and 0.037 for groundwater storage. The strictly balanced groundwater panel gives a correlation close to zero over eight usable storage years. Agreement changes with the stations and years included, so groundwater support for the residual is weak.</w:t>
      </w:r>
    </w:p>
    <w:p w14:paraId="25FD59EC" w14:textId="77777777" w:rsidR="008F0652" w:rsidRDefault="00116CFE">
      <w:pPr>
        <w:spacing w:after="80" w:line="360" w:lineRule="auto"/>
        <w:jc w:val="both"/>
      </w:pPr>
      <w:r>
        <w:t>A weak correlation can arise from a poor storage estimate, a poor baseline, local well conditions, different spatial support or limited temporal sampling. The present comparison cannot identify one cause by itself. Similarly, a strong correlation would not establish pumping as the cause because rainfall can influence both head and storage.</w:t>
      </w:r>
    </w:p>
    <w:p w14:paraId="036F7606" w14:textId="77777777" w:rsidR="008F0652" w:rsidRDefault="00116CFE">
      <w:pPr>
        <w:spacing w:after="80" w:line="360" w:lineRule="auto"/>
        <w:jc w:val="both"/>
      </w:pPr>
      <w:r>
        <w:t>Independent reservoir records offer another check. The national TWS residual–reservoir correlation is 0.439 after removing seasonality and trend, across 73 scene-supported months; the conditional 95% interval is 0.188–0.665. This is useful evidence for a surface-water component of the total residual. Reservoirs also respond to rainfall and operating decisions, so they do not provide an observed human-only counterfactual.</w:t>
      </w:r>
    </w:p>
    <w:p w14:paraId="660F7C00" w14:textId="77777777" w:rsidR="008F0652" w:rsidRDefault="00116CFE">
      <w:pPr>
        <w:spacing w:after="80" w:line="360" w:lineRule="auto"/>
        <w:jc w:val="both"/>
      </w:pPr>
      <w:r>
        <w:t>The answer to whether total minus climate can be checked with data other than groundwater is therefore yes. Reservoir storage is one such observation used here. Future checks could use independently observed river or lake storage and documented water-use changes. Each comparison must match the represented compartment and coverage. Validation becomes stronger by combining complementary evidence, not by treating any single proxy as the full human component.</w:t>
      </w:r>
    </w:p>
    <w:p w14:paraId="7B14F233" w14:textId="77777777" w:rsidR="008F0652" w:rsidRDefault="00116CFE">
      <w:pPr>
        <w:pStyle w:val="Heading1"/>
        <w:pageBreakBefore/>
        <w:numPr>
          <w:ilvl w:val="0"/>
          <w:numId w:val="0"/>
        </w:numPr>
        <w:spacing w:after="480" w:line="240" w:lineRule="auto"/>
      </w:pPr>
      <w:bookmarkStart w:id="59" w:name="_Toc243831405"/>
      <w:r>
        <w:lastRenderedPageBreak/>
        <w:t>CHAPTER 7</w:t>
      </w:r>
      <w:r>
        <w:br/>
        <w:t>CONCLUSIONS AND RECOMMENDATIONS</w:t>
      </w:r>
      <w:bookmarkEnd w:id="59"/>
    </w:p>
    <w:p w14:paraId="6D9C8570" w14:textId="77777777" w:rsidR="008F0652" w:rsidRDefault="00116CFE">
      <w:pPr>
        <w:keepNext/>
        <w:spacing w:after="160"/>
      </w:pPr>
      <w:r>
        <w:rPr>
          <w:b/>
        </w:rPr>
        <w:t>Conclusions and practical next steps</w:t>
      </w:r>
    </w:p>
    <w:p w14:paraId="28B7FDB8" w14:textId="77777777" w:rsidR="008F0652" w:rsidRDefault="00116CFE">
      <w:pPr>
        <w:spacing w:after="80" w:line="360" w:lineRule="auto"/>
        <w:jc w:val="both"/>
      </w:pPr>
      <w:r>
        <w:t>Objective 1 is completed through monthly TWSA and GWSA records, seasonal Sen slopes, Mann–Kendall tests and spatial and temporal figures for all 22 principal basins. The primary national records decline, but basin rankings depend strongly on the processing chain. Basin-scale conclusions should retain the gravity-resolution caution and the uncertainty introduced by groundwater compartment subtraction.</w:t>
      </w:r>
    </w:p>
    <w:p w14:paraId="358D4234" w14:textId="77777777" w:rsidR="008F0652" w:rsidRDefault="00116CFE">
      <w:pPr>
        <w:spacing w:after="80" w:line="360" w:lineRule="auto"/>
        <w:jc w:val="both"/>
      </w:pPr>
      <w:r>
        <w:t>Objective 2 is completed as an evaluated climate-reconstruction and residual framework. The naturalized WaterGAP baseline is explicit, statistical models are tested on held-out years, and GLDAS comparisons use matching compartments. The residual is separated into the modeled human effect and the remaining discrepancy. This provides a transparent analysis without claiming that the full residual is a measured human impact.</w:t>
      </w:r>
    </w:p>
    <w:p w14:paraId="07318DE0" w14:textId="77777777" w:rsidR="008F0652" w:rsidRDefault="00116CFE">
      <w:pPr>
        <w:spacing w:after="80" w:line="360" w:lineRule="auto"/>
        <w:jc w:val="both"/>
      </w:pPr>
      <w:r>
        <w:t>Groundwater and reservoir checks add observation evidence with clear limits. Well agreement is weak and sensitive to the observation panel. Reservoir records support a part of total-storage variability, but cannot validate all groundwater change or isolate management from climate. The study therefore finds stronger evidence for storage decline than for a unique human explanation of that decline.</w:t>
      </w:r>
    </w:p>
    <w:p w14:paraId="131C7AB5" w14:textId="77777777" w:rsidR="008F0652" w:rsidRDefault="00116CFE">
      <w:pPr>
        <w:spacing w:after="80" w:line="360" w:lineRule="auto"/>
        <w:jc w:val="both"/>
      </w:pPr>
      <w:r>
        <w:t>Objective 3 is completed through the interactive website and a GitHub package containing input subsets, code, dependencies and reference outputs. The immediate research priority is to strengthen the independent observations: longer consistent well histories, aquifer storage coefficients, abstraction records and reservoir operations. These additions would allow stronger causal tests while the present package remains a reproducible basis for comparison.</w:t>
      </w:r>
    </w:p>
    <w:p w14:paraId="469C2B4C" w14:textId="77777777" w:rsidR="008F0652" w:rsidRDefault="00116CFE">
      <w:pPr>
        <w:pStyle w:val="Heading2"/>
        <w:pageBreakBefore/>
        <w:numPr>
          <w:ilvl w:val="1"/>
          <w:numId w:val="0"/>
        </w:numPr>
        <w:spacing w:after="160" w:line="240" w:lineRule="auto"/>
      </w:pPr>
      <w:bookmarkStart w:id="60" w:name="_Toc243831406"/>
      <w:r>
        <w:lastRenderedPageBreak/>
        <w:t>REFERENCES</w:t>
      </w:r>
      <w:bookmarkEnd w:id="60"/>
    </w:p>
    <w:p w14:paraId="7035EFA1" w14:textId="77777777" w:rsidR="008F0652" w:rsidRDefault="00116CFE">
      <w:pPr>
        <w:spacing w:after="60"/>
        <w:ind w:left="360" w:hanging="360"/>
      </w:pPr>
      <w:r>
        <w:rPr>
          <w:sz w:val="21"/>
        </w:rPr>
        <w:t>Abhishek, Kinouchi, T., Abolafia-Rosenzweig, R., Ito, M. (2022). Water Budget Closure in the Upper Chao Phraya River Basin, Thailand Using Multisource Data. Remote Sensing, 14, 173. https://doi.org/10.3390/rs14010173</w:t>
      </w:r>
    </w:p>
    <w:p w14:paraId="6036D857" w14:textId="77777777" w:rsidR="008F0652" w:rsidRDefault="00116CFE">
      <w:pPr>
        <w:spacing w:after="60"/>
        <w:ind w:left="360" w:hanging="360"/>
      </w:pPr>
      <w:r>
        <w:rPr>
          <w:sz w:val="21"/>
        </w:rPr>
        <w:t>Abhishek, Kinouchi, T., Sayama, T. (2021). A comprehensive assessment of water storage dynamics and hydroclimatic extremes in the Chao Phraya River Basin during 2002–2020. Journal of Hydrology, 603, 126868. https://doi.org/10.1016/j.jhydrol.2021.126868</w:t>
      </w:r>
    </w:p>
    <w:p w14:paraId="33166E54" w14:textId="77777777" w:rsidR="008F0652" w:rsidRDefault="00116CFE">
      <w:pPr>
        <w:spacing w:after="60"/>
        <w:ind w:left="360" w:hanging="360"/>
      </w:pPr>
      <w:r>
        <w:rPr>
          <w:sz w:val="21"/>
        </w:rPr>
        <w:t>Asian Institute of Technology Language Center. (2026). Master thesis format January 2026 and thesis-format guidance. https://languages.ait.ac.th/thesis-format-template/</w:t>
      </w:r>
    </w:p>
    <w:p w14:paraId="7E93557E" w14:textId="77777777" w:rsidR="008F0652" w:rsidRDefault="00116CFE">
      <w:pPr>
        <w:spacing w:after="60"/>
        <w:ind w:left="360" w:hanging="360"/>
      </w:pPr>
      <w:r>
        <w:rPr>
          <w:sz w:val="21"/>
        </w:rPr>
        <w:t>Benjamini, Y., Hochberg, Y. (1995). Controlling the False Discovery Rate: A Practical and Powerful Approach to Multiple Testing. Journal of the Royal Statistical Society Series B: Statistical Methodology, 57, 289-300. https://doi.org/10.1111/j.2517-6161.1995.tb02031.x</w:t>
      </w:r>
    </w:p>
    <w:p w14:paraId="7543BFD3" w14:textId="77777777" w:rsidR="008F0652" w:rsidRDefault="00116CFE">
      <w:pPr>
        <w:spacing w:after="60"/>
        <w:ind w:left="360" w:hanging="360"/>
      </w:pPr>
      <w:r>
        <w:rPr>
          <w:sz w:val="21"/>
        </w:rPr>
        <w:t>Breiman, L. (2001). Random Forests. Machine Learning, 45, 5-32. https://doi.org/10.1023/A:1010933404324</w:t>
      </w:r>
    </w:p>
    <w:p w14:paraId="43230800" w14:textId="77777777" w:rsidR="008F0652" w:rsidRDefault="00116CFE">
      <w:pPr>
        <w:spacing w:after="60"/>
        <w:ind w:left="360" w:hanging="360"/>
      </w:pPr>
      <w:r>
        <w:rPr>
          <w:sz w:val="21"/>
        </w:rPr>
        <w:t>Bäthge, A., Ruz Vargas, C., Lischeid, G., Collenteur, R., Cuthbert, M., et al. (2026). GROW A Global-Scale Time Series Dataset for Groundwater Studies within the Earth System [Data set]. Zenodo. https://doi.org/10.5281/zenodo.15149480</w:t>
      </w:r>
    </w:p>
    <w:p w14:paraId="31F6B5B4" w14:textId="77777777" w:rsidR="008F0652" w:rsidRDefault="00116CFE">
      <w:pPr>
        <w:spacing w:after="60"/>
        <w:ind w:left="360" w:hanging="360"/>
      </w:pPr>
      <w:r>
        <w:rPr>
          <w:sz w:val="21"/>
        </w:rPr>
        <w:t>Cameron, A. C., Gelbach, J. B., Miller, D. L. (2008). Bootstrap-Based Improvements for Inference with Clustered Errors. Review of Economics and Statistics, 90, 414-427. https://doi.org/10.1162/rest.90.3.414</w:t>
      </w:r>
    </w:p>
    <w:p w14:paraId="60A57BBA" w14:textId="77777777" w:rsidR="008F0652" w:rsidRDefault="00116CFE">
      <w:pPr>
        <w:spacing w:after="60"/>
        <w:ind w:left="360" w:hanging="360"/>
      </w:pPr>
      <w:r>
        <w:rPr>
          <w:sz w:val="21"/>
        </w:rPr>
        <w:t>Center for Space Research (CSR). (2026). CSR GRACE and GRACE-FO RL06.3 mascon solutions and processing guidance. Data update 7 October 2026; accessed 24 October 2026. https://www2.csr.utexas.edu/grace/RL0603_mascons.html</w:t>
      </w:r>
    </w:p>
    <w:p w14:paraId="47887765" w14:textId="77777777" w:rsidR="008F0652" w:rsidRDefault="00116CFE">
      <w:pPr>
        <w:spacing w:after="60"/>
        <w:ind w:left="360" w:hanging="360"/>
      </w:pPr>
      <w:r>
        <w:rPr>
          <w:sz w:val="21"/>
        </w:rPr>
        <w:t>Dahle, C., Boergens, E., Sasgen, I., Döhne, T., Reißland, S., Dobslaw, H., et al. (2025). GravIS: mass anomaly products from satellite gravimetry. Earth System Science Data, 17, 611-631. https://doi.org/10.5194/essd-17-611-2025</w:t>
      </w:r>
    </w:p>
    <w:p w14:paraId="59593BF3" w14:textId="77777777" w:rsidR="008F0652" w:rsidRDefault="00116CFE">
      <w:pPr>
        <w:spacing w:after="60"/>
        <w:ind w:left="360" w:hanging="360"/>
      </w:pPr>
      <w:r>
        <w:rPr>
          <w:sz w:val="21"/>
        </w:rPr>
        <w:t>Funk, C., Peterson, P., Landsfeld, M., Pedreros, D., Verdin, J., Shukla, S., et al. (2015). The climate hazards infrared precipitation with stations—a new environmental record for monitoring extremes. Scientific Data, 2. https://doi.org/10.1038/sdata.2015.66</w:t>
      </w:r>
    </w:p>
    <w:p w14:paraId="4F5DC672" w14:textId="77777777" w:rsidR="008F0652" w:rsidRDefault="00116CFE">
      <w:pPr>
        <w:spacing w:after="60"/>
        <w:ind w:left="360" w:hanging="360"/>
      </w:pPr>
      <w:r>
        <w:rPr>
          <w:sz w:val="21"/>
        </w:rPr>
        <w:t>Gruber, A., Scanlon, T., van der Schalie, R., Wagner, W., Dorigo, W. (2019). Evolution of the ESA CCI Soil Moisture climate data records and their underlying merging methodology. Earth System Science Data, 11, 717-739. https://doi.org/10.5194/essd-11-717-2019</w:t>
      </w:r>
    </w:p>
    <w:p w14:paraId="5B92F634" w14:textId="77777777" w:rsidR="008F0652" w:rsidRDefault="00116CFE">
      <w:pPr>
        <w:spacing w:after="60"/>
        <w:ind w:left="360" w:hanging="360"/>
      </w:pPr>
      <w:r>
        <w:rPr>
          <w:sz w:val="21"/>
        </w:rPr>
        <w:t>Gupta, H. V., Kling, H., Yilmaz, K. K., Martinez, G. F. (2009). Decomposition of the mean squared error and NSE performance criteria: Implications for improving hydrological modelling. Journal of Hydrology, 377, 80-91. https://doi.org/10.1016/j.jhydrol.2009.08.003</w:t>
      </w:r>
    </w:p>
    <w:p w14:paraId="2FFC0D39" w14:textId="77777777" w:rsidR="008F0652" w:rsidRDefault="00116CFE">
      <w:pPr>
        <w:spacing w:after="60"/>
        <w:ind w:left="360" w:hanging="360"/>
      </w:pPr>
      <w:r>
        <w:rPr>
          <w:sz w:val="21"/>
        </w:rPr>
        <w:t>Güntner, A., Sharifi, E., Haas, J., Boergens, E., Dahle, C., et al. (2024). Global Gravity-based Groundwater Product G3P version 1.12 [Data set]. GFZ Data Services. https://doi.org/10.5880/G3P.2024.001</w:t>
      </w:r>
    </w:p>
    <w:p w14:paraId="7393FF7F" w14:textId="77777777" w:rsidR="008F0652" w:rsidRDefault="00116CFE">
      <w:pPr>
        <w:spacing w:after="60"/>
        <w:ind w:left="360" w:hanging="360"/>
      </w:pPr>
      <w:r>
        <w:rPr>
          <w:sz w:val="21"/>
        </w:rPr>
        <w:t>Hirsch, R. M., Slack, J. R. (1984). A Nonparametric Trend Test for Seasonal Data With Serial Dependence. Water Resources Research, 20, 727-732. https://doi.org/10.1029/WR020i006p00727</w:t>
      </w:r>
    </w:p>
    <w:p w14:paraId="0FBDA965" w14:textId="77777777" w:rsidR="008F0652" w:rsidRDefault="00116CFE">
      <w:pPr>
        <w:spacing w:after="60"/>
        <w:ind w:left="360" w:hanging="360"/>
      </w:pPr>
      <w:r>
        <w:rPr>
          <w:sz w:val="21"/>
        </w:rPr>
        <w:t>Hirsch, R. M., Slack, J. R., Smith, R. A. (1982). Techniques of trend analysis for monthly water quality data. Water Resources Research, 18, 107-121. https://doi.org/10.1029/WR018i001p00107</w:t>
      </w:r>
    </w:p>
    <w:p w14:paraId="7A183DB6" w14:textId="77777777" w:rsidR="008F0652" w:rsidRDefault="00116CFE">
      <w:pPr>
        <w:spacing w:after="60"/>
        <w:ind w:left="360" w:hanging="360"/>
      </w:pPr>
      <w:r>
        <w:rPr>
          <w:sz w:val="21"/>
        </w:rPr>
        <w:t>Hoerl, A. E., Kennard, R. W. (1970). Ridge Regression: Biased Estimation for Nonorthogonal Problems. Technometrics, 12, 55-67. https://doi.org/10.1080/00401706.1970.10488634</w:t>
      </w:r>
    </w:p>
    <w:p w14:paraId="0F046DE6" w14:textId="77777777" w:rsidR="008F0652" w:rsidRDefault="00116CFE">
      <w:pPr>
        <w:spacing w:after="60"/>
        <w:ind w:left="360" w:hanging="360"/>
      </w:pPr>
      <w:r>
        <w:rPr>
          <w:sz w:val="21"/>
        </w:rPr>
        <w:t>Knoben, W. J. M., Freer, J. E., Woods, R. A. (2019). Technical note: Inherent benchmark or not? Comparing Nash–Sutcliffe and Kling–Gupta efficiency scores. Hydrology and Earth System Sciences, 23, 4323-4331. https://doi.org/10.5194/hess-23-4323-2019</w:t>
      </w:r>
    </w:p>
    <w:p w14:paraId="37F8D0EB" w14:textId="77777777" w:rsidR="008F0652" w:rsidRDefault="00116CFE">
      <w:pPr>
        <w:spacing w:after="60"/>
        <w:ind w:left="360" w:hanging="360"/>
      </w:pPr>
      <w:r>
        <w:rPr>
          <w:sz w:val="21"/>
        </w:rPr>
        <w:t>Kratzert, F., Klotz, D., Shalev, G., Klambauer, G., Hochreiter, S., Nearing, G. (2019). Towards learning universal, regional, and local hydrological behaviors via machine learning applied to large-sample datasets. Hydrology and Earth System Sciences, 23, 5089-5110. https://doi.org/10.5194/hess-23-5089-2019</w:t>
      </w:r>
    </w:p>
    <w:p w14:paraId="5F73A255" w14:textId="77777777" w:rsidR="008F0652" w:rsidRDefault="00116CFE">
      <w:pPr>
        <w:keepNext/>
        <w:pageBreakBefore/>
        <w:spacing w:after="160"/>
      </w:pPr>
      <w:r>
        <w:rPr>
          <w:b/>
        </w:rPr>
        <w:lastRenderedPageBreak/>
        <w:t>REFERENCES CONTINUED</w:t>
      </w:r>
    </w:p>
    <w:p w14:paraId="72278459" w14:textId="77777777" w:rsidR="008F0652" w:rsidRDefault="00116CFE">
      <w:pPr>
        <w:spacing w:after="60"/>
        <w:ind w:left="360" w:hanging="360"/>
      </w:pPr>
      <w:r>
        <w:rPr>
          <w:sz w:val="21"/>
        </w:rPr>
        <w:t>Longuevergne, L., Scanlon, B. R., Wilson, C. R. (2010). GRACE Hydrological estimates for small basins: Evaluating processing approaches on the High Plains Aquifer, USA. Water Resources Research, 46. https://doi.org/10.1029/2009WR008564</w:t>
      </w:r>
    </w:p>
    <w:p w14:paraId="710D32A1" w14:textId="77777777" w:rsidR="008F0652" w:rsidRDefault="00116CFE">
      <w:pPr>
        <w:spacing w:after="60"/>
        <w:ind w:left="360" w:hanging="360"/>
      </w:pPr>
      <w:r>
        <w:rPr>
          <w:sz w:val="21"/>
        </w:rPr>
        <w:t>Mahto, S. S., Fatichi, S., &amp; Galelli, S. (2025). A 1985–2023 time series dataset of absolute reservoir storage in Mainland Southeast Asia (MSEA-Res). Earth System Science Data, 17, 2693–2712. https://doi.org/10.5194/essd-17-2693-2025</w:t>
      </w:r>
    </w:p>
    <w:p w14:paraId="225C44B3" w14:textId="77777777" w:rsidR="008F0652" w:rsidRDefault="00116CFE">
      <w:pPr>
        <w:spacing w:after="60"/>
        <w:ind w:left="360" w:hanging="360"/>
      </w:pPr>
      <w:r>
        <w:rPr>
          <w:sz w:val="21"/>
        </w:rPr>
        <w:t>Martens, B., Miralles, D. G., Lievens, H., van der Schalie, R., de Jeu, R. A. M., et al. (2017). GLEAM v3: Satellite-based land evaporation and root-zone soil moisture. Geoscientific Model Development, 10, 1903–1925. https://doi.org/10.5194/gmd-10-1903-2017</w:t>
      </w:r>
    </w:p>
    <w:p w14:paraId="48C44465" w14:textId="77777777" w:rsidR="008F0652" w:rsidRDefault="00116CFE">
      <w:pPr>
        <w:spacing w:after="60"/>
        <w:ind w:left="360" w:hanging="360"/>
      </w:pPr>
      <w:r>
        <w:rPr>
          <w:sz w:val="21"/>
        </w:rPr>
        <w:t>Müller Schmied, H., Trautmann, T., Ackermann, S., Cáceres, D., Flörke, M., et al. (2024a). WaterGAP v2.2e model output driven by GSWP3–ERA5 neglecting direct human impacts [Data set]. Goethe University Frankfurt. https://doi.org/10.25716/GUDE.1TWP-GNQP</w:t>
      </w:r>
    </w:p>
    <w:p w14:paraId="2C80A777" w14:textId="77777777" w:rsidR="008F0652" w:rsidRDefault="00116CFE">
      <w:pPr>
        <w:spacing w:after="60"/>
        <w:ind w:left="360" w:hanging="360"/>
      </w:pPr>
      <w:r>
        <w:rPr>
          <w:sz w:val="21"/>
        </w:rPr>
        <w:t>Müller Schmied, H., Trautmann, T., Ackermann, S., Cáceres, D., Flörke, M., et al. (2024b). WaterGAP v2.2e model output driven by GSWP3–ERA5 including direct human impacts [Data set]. Goethe University Frankfurt. https://doi.org/10.25716/GUDE.14B4-KQ6R</w:t>
      </w:r>
    </w:p>
    <w:p w14:paraId="5EA552BA" w14:textId="77777777" w:rsidR="008F0652" w:rsidRDefault="00116CFE">
      <w:pPr>
        <w:spacing w:after="60"/>
        <w:ind w:left="360" w:hanging="360"/>
      </w:pPr>
      <w:r>
        <w:rPr>
          <w:sz w:val="21"/>
        </w:rPr>
        <w:t>Müller Schmied, H., Trautmann, T., Ackermann, S., Cáceres, D., Flörke, M., Gerdener, H., et al. (2024). The global water resources and use model WaterGAP v2.2e: description and evaluation of modifications and new features. Geoscientific Model Development, 17, 8817-8852. https://doi.org/10.5194/gmd-17-8817-2024</w:t>
      </w:r>
    </w:p>
    <w:p w14:paraId="076382E3" w14:textId="77777777" w:rsidR="008F0652" w:rsidRDefault="00116CFE">
      <w:pPr>
        <w:spacing w:after="60"/>
        <w:ind w:left="360" w:hanging="360"/>
      </w:pPr>
      <w:r>
        <w:rPr>
          <w:sz w:val="21"/>
        </w:rPr>
        <w:t>NASA. (n.d.). Global Land Data Assimilation System dataset specifications. https://ldas.gsfc.nasa.gov/gldas/dataset</w:t>
      </w:r>
    </w:p>
    <w:p w14:paraId="0FA105BA" w14:textId="77777777" w:rsidR="008F0652" w:rsidRDefault="00116CFE">
      <w:pPr>
        <w:spacing w:after="60"/>
        <w:ind w:left="360" w:hanging="360"/>
      </w:pPr>
      <w:r>
        <w:rPr>
          <w:sz w:val="21"/>
        </w:rPr>
        <w:t>Office of the National Water Resources. (n.d.). Thailand principal-basin boundaries [Project-supplied MainBasin_ONWR_Law_WGS84 spatial data].</w:t>
      </w:r>
    </w:p>
    <w:p w14:paraId="2F655A15" w14:textId="77777777" w:rsidR="008F0652" w:rsidRDefault="00116CFE">
      <w:pPr>
        <w:spacing w:after="60"/>
        <w:ind w:left="360" w:hanging="360"/>
      </w:pPr>
      <w:r>
        <w:rPr>
          <w:sz w:val="21"/>
        </w:rPr>
        <w:t>Roberts, D. R., Bahn, V., Ciuti, S., Boyce, M. S., Elith, J., Guillera‐Arroita, G., et al. (2017). Cross‐validation strategies for data with temporal, spatial, hierarchical, or phylogenetic structure. Ecography, 40, 913-929. https://doi.org/10.1111/ecog.02881</w:t>
      </w:r>
    </w:p>
    <w:p w14:paraId="5E3DA33B" w14:textId="77777777" w:rsidR="008F0652" w:rsidRDefault="00116CFE">
      <w:pPr>
        <w:spacing w:after="60"/>
        <w:ind w:left="360" w:hanging="360"/>
      </w:pPr>
      <w:r>
        <w:rPr>
          <w:sz w:val="21"/>
        </w:rPr>
        <w:t>Rodell, M., Houser, P. R., Jambor, U., Gottschalck, J., Mitchell, K., Meng, C. J., et al. (2004). The Global Land Data Assimilation System. Bulletin of the American Meteorological Society, 85, 381-394. https://doi.org/10.1175/BAMS-85-3-381</w:t>
      </w:r>
    </w:p>
    <w:p w14:paraId="7DABF2D6" w14:textId="77777777" w:rsidR="008F0652" w:rsidRDefault="00116CFE">
      <w:pPr>
        <w:spacing w:after="60"/>
        <w:ind w:left="360" w:hanging="360"/>
      </w:pPr>
      <w:r>
        <w:rPr>
          <w:sz w:val="21"/>
        </w:rPr>
        <w:t>Save, H. (2020). CSR GRACE and GRACE-FO RL06 Mascon Solutions v02 [Data set]. University of Texas at Austin. https://doi.org/10.15781/cgq9-nh24</w:t>
      </w:r>
    </w:p>
    <w:p w14:paraId="488FE4DE" w14:textId="77777777" w:rsidR="008F0652" w:rsidRDefault="00116CFE">
      <w:pPr>
        <w:spacing w:after="60"/>
        <w:ind w:left="360" w:hanging="360"/>
      </w:pPr>
      <w:r>
        <w:rPr>
          <w:sz w:val="21"/>
        </w:rPr>
        <w:t>Save, H., Bettadpur, S., &amp; Tapley, B. D. (2016). High-resolution CSR GRACE RL05 mascons. Journal of Geophysical Research Solid Earth, 121, 7547–7569. https://doi.org/10.1002/2016JB013007</w:t>
      </w:r>
    </w:p>
    <w:p w14:paraId="534BEC7E" w14:textId="77777777" w:rsidR="008F0652" w:rsidRDefault="00116CFE">
      <w:pPr>
        <w:spacing w:after="60"/>
        <w:ind w:left="360" w:hanging="360"/>
      </w:pPr>
      <w:r>
        <w:rPr>
          <w:sz w:val="21"/>
        </w:rPr>
        <w:t>Sen, P. K. (1968). Estimates of the Regression Coefficient Based on Kendall's Tau. Journal of the American Statistical Association, 63, 1379-1389. https://doi.org/10.1080/01621459.1968.10480934</w:t>
      </w:r>
    </w:p>
    <w:p w14:paraId="22BC816E" w14:textId="77777777" w:rsidR="008F0652" w:rsidRDefault="00116CFE">
      <w:pPr>
        <w:spacing w:after="60"/>
        <w:ind w:left="360" w:hanging="360"/>
      </w:pPr>
      <w:r>
        <w:rPr>
          <w:sz w:val="21"/>
        </w:rPr>
        <w:t>Sharifi, E., Haas, J., Boergens, E., Dobslaw, H., Güntner, A. (2025). Technical note: GRACE-compatible filtering of water storage data sets via spatial autocorrelation analysis. Hydrology and Earth System Sciences, 29, 6985-6998. https://doi.org/10.5194/hess-29-6985-2025</w:t>
      </w:r>
    </w:p>
    <w:p w14:paraId="34BE22C4" w14:textId="77777777" w:rsidR="008F0652" w:rsidRDefault="00116CFE">
      <w:pPr>
        <w:spacing w:after="60"/>
        <w:ind w:left="360" w:hanging="360"/>
      </w:pPr>
      <w:r>
        <w:rPr>
          <w:sz w:val="21"/>
        </w:rPr>
        <w:t>Sharma, Y. K., Mohanasundaram, S., Kim, S., Shrestha, S., Babel, M. S., &amp; Loc, H. H. (2025). Enhancing aquifer reliability and resilience assessment in data-scarce regions using satellite data: Application to the Chao Phraya River Basin. Remote Sensing, 17, 1731. https://doi.org/10.3390/rs17101731</w:t>
      </w:r>
    </w:p>
    <w:p w14:paraId="7D488FD1" w14:textId="77777777" w:rsidR="008F0652" w:rsidRDefault="00116CFE">
      <w:pPr>
        <w:spacing w:after="60"/>
        <w:ind w:left="360" w:hanging="360"/>
      </w:pPr>
      <w:r>
        <w:rPr>
          <w:sz w:val="21"/>
        </w:rPr>
        <w:t>Sutterley, T., et al. (2026). Gravity toolkit time utilities and special GRACE month adjustments [Software documentation]. https://read-grace-harmonics.readthedocs.io/en/latest/api_reference/time.html</w:t>
      </w:r>
    </w:p>
    <w:p w14:paraId="63C2443A" w14:textId="77777777" w:rsidR="008F0652" w:rsidRDefault="00116CFE">
      <w:pPr>
        <w:spacing w:after="60"/>
        <w:ind w:left="360" w:hanging="360"/>
      </w:pPr>
      <w:r>
        <w:rPr>
          <w:sz w:val="21"/>
        </w:rPr>
        <w:t>Zou, H., Hastie, T. (2005). Regularization and Variable Selection Via the Elastic Net. Journal of the Royal Statistical Society Series B: Statistical Methodology, 67, 301-320. https://doi.org/10.1111/j.1467-9868.2005.00503.x</w:t>
      </w:r>
    </w:p>
    <w:p w14:paraId="2EC0564A" w14:textId="77777777" w:rsidR="008F0652" w:rsidRDefault="00116CFE">
      <w:pPr>
        <w:pStyle w:val="Heading2"/>
        <w:pageBreakBefore/>
        <w:numPr>
          <w:ilvl w:val="1"/>
          <w:numId w:val="0"/>
        </w:numPr>
        <w:spacing w:after="160" w:line="240" w:lineRule="auto"/>
      </w:pPr>
      <w:bookmarkStart w:id="61" w:name="_Toc243831407"/>
      <w:r>
        <w:lastRenderedPageBreak/>
        <w:t>APPENDIX A</w:t>
      </w:r>
      <w:r>
        <w:br/>
        <w:t>ALL BASIN RESULTS</w:t>
      </w:r>
      <w:bookmarkEnd w:id="61"/>
    </w:p>
    <w:p w14:paraId="23BB19F8" w14:textId="77777777" w:rsidR="008F0652" w:rsidRDefault="00116CFE">
      <w:pPr>
        <w:pStyle w:val="Caption"/>
        <w:keepNext/>
        <w:spacing w:after="140" w:line="276" w:lineRule="auto"/>
        <w:jc w:val="center"/>
      </w:pPr>
      <w:bookmarkStart w:id="62" w:name="TableA_1"/>
      <w:r>
        <w:rPr>
          <w:rFonts w:ascii="Times New Roman" w:hAnsi="Times New Roman"/>
          <w:b/>
          <w:sz w:val="22"/>
        </w:rPr>
        <w:t>Table A.1 All-basin primary slopes and mapped support</w:t>
      </w:r>
      <w:bookmarkEnd w:id="62"/>
    </w:p>
    <w:tbl>
      <w:tblPr>
        <w:tblW w:w="0" w:type="auto"/>
        <w:tblLayout w:type="fixed"/>
        <w:tblLook w:val="04A0" w:firstRow="1" w:lastRow="0" w:firstColumn="1" w:lastColumn="0" w:noHBand="0" w:noVBand="1"/>
      </w:tblPr>
      <w:tblGrid>
        <w:gridCol w:w="4392"/>
        <w:gridCol w:w="1512"/>
        <w:gridCol w:w="1512"/>
        <w:gridCol w:w="1440"/>
      </w:tblGrid>
      <w:tr w:rsidR="008F0652" w14:paraId="4C0DAD31" w14:textId="77777777">
        <w:trPr>
          <w:tblHeader/>
        </w:trPr>
        <w:tc>
          <w:tcPr>
            <w:tcW w:w="4392" w:type="dxa"/>
            <w:tcBorders>
              <w:top w:val="single" w:sz="4" w:space="0" w:color="B7B7B7"/>
              <w:left w:val="single" w:sz="4" w:space="0" w:color="B7B7B7"/>
              <w:bottom w:val="single" w:sz="4" w:space="0" w:color="B7B7B7"/>
              <w:right w:val="single" w:sz="4" w:space="0" w:color="B7B7B7"/>
            </w:tcBorders>
          </w:tcPr>
          <w:p w14:paraId="5BE004B3" w14:textId="77777777" w:rsidR="008F0652" w:rsidRDefault="00116CFE">
            <w:pPr>
              <w:spacing w:before="60" w:after="60" w:line="252" w:lineRule="auto"/>
            </w:pPr>
            <w:r>
              <w:rPr>
                <w:b/>
                <w:sz w:val="21"/>
              </w:rPr>
              <w:t>Basin</w:t>
            </w:r>
          </w:p>
        </w:tc>
        <w:tc>
          <w:tcPr>
            <w:tcW w:w="1512" w:type="dxa"/>
            <w:tcBorders>
              <w:top w:val="single" w:sz="4" w:space="0" w:color="B7B7B7"/>
              <w:left w:val="single" w:sz="4" w:space="0" w:color="B7B7B7"/>
              <w:bottom w:val="single" w:sz="4" w:space="0" w:color="B7B7B7"/>
              <w:right w:val="single" w:sz="4" w:space="0" w:color="B7B7B7"/>
            </w:tcBorders>
          </w:tcPr>
          <w:p w14:paraId="3C213D6A" w14:textId="77777777" w:rsidR="008F0652" w:rsidRDefault="00116CFE">
            <w:pPr>
              <w:spacing w:before="60" w:after="60" w:line="252" w:lineRule="auto"/>
              <w:jc w:val="center"/>
            </w:pPr>
            <w:r>
              <w:rPr>
                <w:b/>
                <w:sz w:val="21"/>
              </w:rPr>
              <w:t>TWSA mm/yr</w:t>
            </w:r>
          </w:p>
        </w:tc>
        <w:tc>
          <w:tcPr>
            <w:tcW w:w="1512" w:type="dxa"/>
            <w:tcBorders>
              <w:top w:val="single" w:sz="4" w:space="0" w:color="B7B7B7"/>
              <w:left w:val="single" w:sz="4" w:space="0" w:color="B7B7B7"/>
              <w:bottom w:val="single" w:sz="4" w:space="0" w:color="B7B7B7"/>
              <w:right w:val="single" w:sz="4" w:space="0" w:color="B7B7B7"/>
            </w:tcBorders>
          </w:tcPr>
          <w:p w14:paraId="623DE50C" w14:textId="77777777" w:rsidR="008F0652" w:rsidRDefault="00116CFE">
            <w:pPr>
              <w:spacing w:before="60" w:after="60" w:line="252" w:lineRule="auto"/>
              <w:jc w:val="center"/>
            </w:pPr>
            <w:r>
              <w:rPr>
                <w:b/>
                <w:sz w:val="21"/>
              </w:rPr>
              <w:t>GWSA mm/yr</w:t>
            </w:r>
          </w:p>
        </w:tc>
        <w:tc>
          <w:tcPr>
            <w:tcW w:w="1440" w:type="dxa"/>
            <w:tcBorders>
              <w:top w:val="single" w:sz="4" w:space="0" w:color="B7B7B7"/>
              <w:left w:val="single" w:sz="4" w:space="0" w:color="B7B7B7"/>
              <w:bottom w:val="single" w:sz="4" w:space="0" w:color="B7B7B7"/>
              <w:right w:val="single" w:sz="4" w:space="0" w:color="B7B7B7"/>
            </w:tcBorders>
          </w:tcPr>
          <w:p w14:paraId="7B88D985" w14:textId="77777777" w:rsidR="008F0652" w:rsidRDefault="00116CFE">
            <w:pPr>
              <w:spacing w:before="60" w:after="60" w:line="252" w:lineRule="auto"/>
              <w:jc w:val="center"/>
            </w:pPr>
            <w:r>
              <w:rPr>
                <w:b/>
                <w:sz w:val="21"/>
              </w:rPr>
              <w:t>Native conc.</w:t>
            </w:r>
          </w:p>
        </w:tc>
      </w:tr>
      <w:tr w:rsidR="008F0652" w14:paraId="4AAC9862" w14:textId="77777777">
        <w:tc>
          <w:tcPr>
            <w:tcW w:w="4392" w:type="dxa"/>
            <w:tcBorders>
              <w:top w:val="single" w:sz="4" w:space="0" w:color="B7B7B7"/>
              <w:left w:val="single" w:sz="4" w:space="0" w:color="B7B7B7"/>
              <w:bottom w:val="single" w:sz="4" w:space="0" w:color="B7B7B7"/>
              <w:right w:val="single" w:sz="4" w:space="0" w:color="B7B7B7"/>
            </w:tcBorders>
          </w:tcPr>
          <w:p w14:paraId="43B9FD9A" w14:textId="77777777" w:rsidR="008F0652" w:rsidRDefault="00116CFE">
            <w:pPr>
              <w:spacing w:before="60" w:after="60" w:line="252" w:lineRule="auto"/>
            </w:pPr>
            <w:r>
              <w:rPr>
                <w:sz w:val="21"/>
              </w:rPr>
              <w:t>01 Salawin</w:t>
            </w:r>
          </w:p>
        </w:tc>
        <w:tc>
          <w:tcPr>
            <w:tcW w:w="1512" w:type="dxa"/>
            <w:tcBorders>
              <w:top w:val="single" w:sz="4" w:space="0" w:color="B7B7B7"/>
              <w:left w:val="single" w:sz="4" w:space="0" w:color="B7B7B7"/>
              <w:bottom w:val="single" w:sz="4" w:space="0" w:color="B7B7B7"/>
              <w:right w:val="single" w:sz="4" w:space="0" w:color="B7B7B7"/>
            </w:tcBorders>
          </w:tcPr>
          <w:p w14:paraId="5142DDC0" w14:textId="77777777" w:rsidR="008F0652" w:rsidRDefault="00116CFE">
            <w:pPr>
              <w:spacing w:before="60" w:after="60" w:line="252" w:lineRule="auto"/>
              <w:jc w:val="center"/>
            </w:pPr>
            <w:r>
              <w:rPr>
                <w:sz w:val="21"/>
              </w:rPr>
              <w:t>-3.59</w:t>
            </w:r>
          </w:p>
        </w:tc>
        <w:tc>
          <w:tcPr>
            <w:tcW w:w="1512" w:type="dxa"/>
            <w:tcBorders>
              <w:top w:val="single" w:sz="4" w:space="0" w:color="B7B7B7"/>
              <w:left w:val="single" w:sz="4" w:space="0" w:color="B7B7B7"/>
              <w:bottom w:val="single" w:sz="4" w:space="0" w:color="B7B7B7"/>
              <w:right w:val="single" w:sz="4" w:space="0" w:color="B7B7B7"/>
            </w:tcBorders>
          </w:tcPr>
          <w:p w14:paraId="0D4202AB" w14:textId="77777777" w:rsidR="008F0652" w:rsidRDefault="00116CFE">
            <w:pPr>
              <w:spacing w:before="60" w:after="60" w:line="252" w:lineRule="auto"/>
              <w:jc w:val="center"/>
            </w:pPr>
            <w:r>
              <w:rPr>
                <w:sz w:val="21"/>
              </w:rPr>
              <w:t>-2.88</w:t>
            </w:r>
          </w:p>
        </w:tc>
        <w:tc>
          <w:tcPr>
            <w:tcW w:w="1440" w:type="dxa"/>
            <w:tcBorders>
              <w:top w:val="single" w:sz="4" w:space="0" w:color="B7B7B7"/>
              <w:left w:val="single" w:sz="4" w:space="0" w:color="B7B7B7"/>
              <w:bottom w:val="single" w:sz="4" w:space="0" w:color="B7B7B7"/>
              <w:right w:val="single" w:sz="4" w:space="0" w:color="B7B7B7"/>
            </w:tcBorders>
          </w:tcPr>
          <w:p w14:paraId="386D0D86" w14:textId="77777777" w:rsidR="008F0652" w:rsidRDefault="00116CFE">
            <w:pPr>
              <w:spacing w:before="60" w:after="60" w:line="252" w:lineRule="auto"/>
              <w:jc w:val="center"/>
            </w:pPr>
            <w:r>
              <w:rPr>
                <w:sz w:val="21"/>
              </w:rPr>
              <w:t>4.2</w:t>
            </w:r>
          </w:p>
        </w:tc>
      </w:tr>
      <w:tr w:rsidR="008F0652" w14:paraId="4AEDF77F" w14:textId="77777777">
        <w:tc>
          <w:tcPr>
            <w:tcW w:w="4392" w:type="dxa"/>
            <w:tcBorders>
              <w:top w:val="single" w:sz="4" w:space="0" w:color="B7B7B7"/>
              <w:left w:val="single" w:sz="4" w:space="0" w:color="B7B7B7"/>
              <w:bottom w:val="single" w:sz="4" w:space="0" w:color="B7B7B7"/>
              <w:right w:val="single" w:sz="4" w:space="0" w:color="B7B7B7"/>
            </w:tcBorders>
          </w:tcPr>
          <w:p w14:paraId="5A5EC51C" w14:textId="77777777" w:rsidR="008F0652" w:rsidRDefault="00116CFE">
            <w:pPr>
              <w:spacing w:before="60" w:after="60" w:line="252" w:lineRule="auto"/>
            </w:pPr>
            <w:r>
              <w:rPr>
                <w:sz w:val="21"/>
              </w:rPr>
              <w:t>02 North Khong</w:t>
            </w:r>
          </w:p>
        </w:tc>
        <w:tc>
          <w:tcPr>
            <w:tcW w:w="1512" w:type="dxa"/>
            <w:tcBorders>
              <w:top w:val="single" w:sz="4" w:space="0" w:color="B7B7B7"/>
              <w:left w:val="single" w:sz="4" w:space="0" w:color="B7B7B7"/>
              <w:bottom w:val="single" w:sz="4" w:space="0" w:color="B7B7B7"/>
              <w:right w:val="single" w:sz="4" w:space="0" w:color="B7B7B7"/>
            </w:tcBorders>
          </w:tcPr>
          <w:p w14:paraId="00BCB764" w14:textId="77777777" w:rsidR="008F0652" w:rsidRDefault="00116CFE">
            <w:pPr>
              <w:spacing w:before="60" w:after="60" w:line="252" w:lineRule="auto"/>
              <w:jc w:val="center"/>
            </w:pPr>
            <w:r>
              <w:rPr>
                <w:sz w:val="21"/>
              </w:rPr>
              <w:t>-1.90</w:t>
            </w:r>
          </w:p>
        </w:tc>
        <w:tc>
          <w:tcPr>
            <w:tcW w:w="1512" w:type="dxa"/>
            <w:tcBorders>
              <w:top w:val="single" w:sz="4" w:space="0" w:color="B7B7B7"/>
              <w:left w:val="single" w:sz="4" w:space="0" w:color="B7B7B7"/>
              <w:bottom w:val="single" w:sz="4" w:space="0" w:color="B7B7B7"/>
              <w:right w:val="single" w:sz="4" w:space="0" w:color="B7B7B7"/>
            </w:tcBorders>
          </w:tcPr>
          <w:p w14:paraId="62D4203D" w14:textId="77777777" w:rsidR="008F0652" w:rsidRDefault="00116CFE">
            <w:pPr>
              <w:spacing w:before="60" w:after="60" w:line="252" w:lineRule="auto"/>
              <w:jc w:val="center"/>
            </w:pPr>
            <w:r>
              <w:rPr>
                <w:sz w:val="21"/>
              </w:rPr>
              <w:t>-1.83</w:t>
            </w:r>
          </w:p>
        </w:tc>
        <w:tc>
          <w:tcPr>
            <w:tcW w:w="1440" w:type="dxa"/>
            <w:tcBorders>
              <w:top w:val="single" w:sz="4" w:space="0" w:color="B7B7B7"/>
              <w:left w:val="single" w:sz="4" w:space="0" w:color="B7B7B7"/>
              <w:bottom w:val="single" w:sz="4" w:space="0" w:color="B7B7B7"/>
              <w:right w:val="single" w:sz="4" w:space="0" w:color="B7B7B7"/>
            </w:tcBorders>
          </w:tcPr>
          <w:p w14:paraId="7EE5A4BE" w14:textId="77777777" w:rsidR="008F0652" w:rsidRDefault="00116CFE">
            <w:pPr>
              <w:spacing w:before="60" w:after="60" w:line="252" w:lineRule="auto"/>
              <w:jc w:val="center"/>
            </w:pPr>
            <w:r>
              <w:rPr>
                <w:sz w:val="21"/>
              </w:rPr>
              <w:t>3.1</w:t>
            </w:r>
          </w:p>
        </w:tc>
      </w:tr>
      <w:tr w:rsidR="008F0652" w14:paraId="47ACB812" w14:textId="77777777">
        <w:tc>
          <w:tcPr>
            <w:tcW w:w="4392" w:type="dxa"/>
            <w:tcBorders>
              <w:top w:val="single" w:sz="4" w:space="0" w:color="B7B7B7"/>
              <w:left w:val="single" w:sz="4" w:space="0" w:color="B7B7B7"/>
              <w:bottom w:val="single" w:sz="4" w:space="0" w:color="B7B7B7"/>
              <w:right w:val="single" w:sz="4" w:space="0" w:color="B7B7B7"/>
            </w:tcBorders>
          </w:tcPr>
          <w:p w14:paraId="263CA153" w14:textId="77777777" w:rsidR="008F0652" w:rsidRDefault="00116CFE">
            <w:pPr>
              <w:spacing w:before="60" w:after="60" w:line="252" w:lineRule="auto"/>
            </w:pPr>
            <w:r>
              <w:rPr>
                <w:sz w:val="21"/>
              </w:rPr>
              <w:t>03 Northeast Khong</w:t>
            </w:r>
          </w:p>
        </w:tc>
        <w:tc>
          <w:tcPr>
            <w:tcW w:w="1512" w:type="dxa"/>
            <w:tcBorders>
              <w:top w:val="single" w:sz="4" w:space="0" w:color="B7B7B7"/>
              <w:left w:val="single" w:sz="4" w:space="0" w:color="B7B7B7"/>
              <w:bottom w:val="single" w:sz="4" w:space="0" w:color="B7B7B7"/>
              <w:right w:val="single" w:sz="4" w:space="0" w:color="B7B7B7"/>
            </w:tcBorders>
          </w:tcPr>
          <w:p w14:paraId="7F05ACFD" w14:textId="77777777" w:rsidR="008F0652" w:rsidRDefault="00116CFE">
            <w:pPr>
              <w:spacing w:before="60" w:after="60" w:line="252" w:lineRule="auto"/>
              <w:jc w:val="center"/>
            </w:pPr>
            <w:r>
              <w:rPr>
                <w:sz w:val="21"/>
              </w:rPr>
              <w:t>-1.32</w:t>
            </w:r>
          </w:p>
        </w:tc>
        <w:tc>
          <w:tcPr>
            <w:tcW w:w="1512" w:type="dxa"/>
            <w:tcBorders>
              <w:top w:val="single" w:sz="4" w:space="0" w:color="B7B7B7"/>
              <w:left w:val="single" w:sz="4" w:space="0" w:color="B7B7B7"/>
              <w:bottom w:val="single" w:sz="4" w:space="0" w:color="B7B7B7"/>
              <w:right w:val="single" w:sz="4" w:space="0" w:color="B7B7B7"/>
            </w:tcBorders>
          </w:tcPr>
          <w:p w14:paraId="17CA5CD3" w14:textId="77777777" w:rsidR="008F0652" w:rsidRDefault="00116CFE">
            <w:pPr>
              <w:spacing w:before="60" w:after="60" w:line="252" w:lineRule="auto"/>
              <w:jc w:val="center"/>
            </w:pPr>
            <w:r>
              <w:rPr>
                <w:sz w:val="21"/>
              </w:rPr>
              <w:t>-1.59</w:t>
            </w:r>
          </w:p>
        </w:tc>
        <w:tc>
          <w:tcPr>
            <w:tcW w:w="1440" w:type="dxa"/>
            <w:tcBorders>
              <w:top w:val="single" w:sz="4" w:space="0" w:color="B7B7B7"/>
              <w:left w:val="single" w:sz="4" w:space="0" w:color="B7B7B7"/>
              <w:bottom w:val="single" w:sz="4" w:space="0" w:color="B7B7B7"/>
              <w:right w:val="single" w:sz="4" w:space="0" w:color="B7B7B7"/>
            </w:tcBorders>
          </w:tcPr>
          <w:p w14:paraId="4957C851" w14:textId="77777777" w:rsidR="008F0652" w:rsidRDefault="00116CFE">
            <w:pPr>
              <w:spacing w:before="60" w:after="60" w:line="252" w:lineRule="auto"/>
              <w:jc w:val="center"/>
            </w:pPr>
            <w:r>
              <w:rPr>
                <w:sz w:val="21"/>
              </w:rPr>
              <w:t>6.9</w:t>
            </w:r>
          </w:p>
        </w:tc>
      </w:tr>
      <w:tr w:rsidR="008F0652" w14:paraId="160A7E7A" w14:textId="77777777">
        <w:tc>
          <w:tcPr>
            <w:tcW w:w="4392" w:type="dxa"/>
            <w:tcBorders>
              <w:top w:val="single" w:sz="4" w:space="0" w:color="B7B7B7"/>
              <w:left w:val="single" w:sz="4" w:space="0" w:color="B7B7B7"/>
              <w:bottom w:val="single" w:sz="4" w:space="0" w:color="B7B7B7"/>
              <w:right w:val="single" w:sz="4" w:space="0" w:color="B7B7B7"/>
            </w:tcBorders>
          </w:tcPr>
          <w:p w14:paraId="481E72EA" w14:textId="77777777" w:rsidR="008F0652" w:rsidRDefault="00116CFE">
            <w:pPr>
              <w:spacing w:before="60" w:after="60" w:line="252" w:lineRule="auto"/>
            </w:pPr>
            <w:r>
              <w:rPr>
                <w:sz w:val="21"/>
              </w:rPr>
              <w:t>04 Chi</w:t>
            </w:r>
          </w:p>
        </w:tc>
        <w:tc>
          <w:tcPr>
            <w:tcW w:w="1512" w:type="dxa"/>
            <w:tcBorders>
              <w:top w:val="single" w:sz="4" w:space="0" w:color="B7B7B7"/>
              <w:left w:val="single" w:sz="4" w:space="0" w:color="B7B7B7"/>
              <w:bottom w:val="single" w:sz="4" w:space="0" w:color="B7B7B7"/>
              <w:right w:val="single" w:sz="4" w:space="0" w:color="B7B7B7"/>
            </w:tcBorders>
          </w:tcPr>
          <w:p w14:paraId="532B55D2" w14:textId="77777777" w:rsidR="008F0652" w:rsidRDefault="00116CFE">
            <w:pPr>
              <w:spacing w:before="60" w:after="60" w:line="252" w:lineRule="auto"/>
              <w:jc w:val="center"/>
            </w:pPr>
            <w:r>
              <w:rPr>
                <w:sz w:val="21"/>
              </w:rPr>
              <w:t>-3.65</w:t>
            </w:r>
          </w:p>
        </w:tc>
        <w:tc>
          <w:tcPr>
            <w:tcW w:w="1512" w:type="dxa"/>
            <w:tcBorders>
              <w:top w:val="single" w:sz="4" w:space="0" w:color="B7B7B7"/>
              <w:left w:val="single" w:sz="4" w:space="0" w:color="B7B7B7"/>
              <w:bottom w:val="single" w:sz="4" w:space="0" w:color="B7B7B7"/>
              <w:right w:val="single" w:sz="4" w:space="0" w:color="B7B7B7"/>
            </w:tcBorders>
          </w:tcPr>
          <w:p w14:paraId="408838D3" w14:textId="77777777" w:rsidR="008F0652" w:rsidRDefault="00116CFE">
            <w:pPr>
              <w:spacing w:before="60" w:after="60" w:line="252" w:lineRule="auto"/>
              <w:jc w:val="center"/>
            </w:pPr>
            <w:r>
              <w:rPr>
                <w:sz w:val="21"/>
              </w:rPr>
              <w:t>-3.32</w:t>
            </w:r>
          </w:p>
        </w:tc>
        <w:tc>
          <w:tcPr>
            <w:tcW w:w="1440" w:type="dxa"/>
            <w:tcBorders>
              <w:top w:val="single" w:sz="4" w:space="0" w:color="B7B7B7"/>
              <w:left w:val="single" w:sz="4" w:space="0" w:color="B7B7B7"/>
              <w:bottom w:val="single" w:sz="4" w:space="0" w:color="B7B7B7"/>
              <w:right w:val="single" w:sz="4" w:space="0" w:color="B7B7B7"/>
            </w:tcBorders>
          </w:tcPr>
          <w:p w14:paraId="44F8C0D5" w14:textId="77777777" w:rsidR="008F0652" w:rsidRDefault="00116CFE">
            <w:pPr>
              <w:spacing w:before="60" w:after="60" w:line="252" w:lineRule="auto"/>
              <w:jc w:val="center"/>
            </w:pPr>
            <w:r>
              <w:rPr>
                <w:sz w:val="21"/>
              </w:rPr>
              <w:t>6.1</w:t>
            </w:r>
          </w:p>
        </w:tc>
      </w:tr>
      <w:tr w:rsidR="008F0652" w14:paraId="4F0AE445" w14:textId="77777777">
        <w:tc>
          <w:tcPr>
            <w:tcW w:w="4392" w:type="dxa"/>
            <w:tcBorders>
              <w:top w:val="single" w:sz="4" w:space="0" w:color="B7B7B7"/>
              <w:left w:val="single" w:sz="4" w:space="0" w:color="B7B7B7"/>
              <w:bottom w:val="single" w:sz="4" w:space="0" w:color="B7B7B7"/>
              <w:right w:val="single" w:sz="4" w:space="0" w:color="B7B7B7"/>
            </w:tcBorders>
          </w:tcPr>
          <w:p w14:paraId="2BA2D2A8" w14:textId="77777777" w:rsidR="008F0652" w:rsidRDefault="00116CFE">
            <w:pPr>
              <w:spacing w:before="60" w:after="60" w:line="252" w:lineRule="auto"/>
            </w:pPr>
            <w:r>
              <w:rPr>
                <w:sz w:val="21"/>
              </w:rPr>
              <w:t>05 Mun</w:t>
            </w:r>
          </w:p>
        </w:tc>
        <w:tc>
          <w:tcPr>
            <w:tcW w:w="1512" w:type="dxa"/>
            <w:tcBorders>
              <w:top w:val="single" w:sz="4" w:space="0" w:color="B7B7B7"/>
              <w:left w:val="single" w:sz="4" w:space="0" w:color="B7B7B7"/>
              <w:bottom w:val="single" w:sz="4" w:space="0" w:color="B7B7B7"/>
              <w:right w:val="single" w:sz="4" w:space="0" w:color="B7B7B7"/>
            </w:tcBorders>
          </w:tcPr>
          <w:p w14:paraId="207843AF" w14:textId="77777777" w:rsidR="008F0652" w:rsidRDefault="00116CFE">
            <w:pPr>
              <w:spacing w:before="60" w:after="60" w:line="252" w:lineRule="auto"/>
              <w:jc w:val="center"/>
            </w:pPr>
            <w:r>
              <w:rPr>
                <w:sz w:val="21"/>
              </w:rPr>
              <w:t>-4.42</w:t>
            </w:r>
          </w:p>
        </w:tc>
        <w:tc>
          <w:tcPr>
            <w:tcW w:w="1512" w:type="dxa"/>
            <w:tcBorders>
              <w:top w:val="single" w:sz="4" w:space="0" w:color="B7B7B7"/>
              <w:left w:val="single" w:sz="4" w:space="0" w:color="B7B7B7"/>
              <w:bottom w:val="single" w:sz="4" w:space="0" w:color="B7B7B7"/>
              <w:right w:val="single" w:sz="4" w:space="0" w:color="B7B7B7"/>
            </w:tcBorders>
          </w:tcPr>
          <w:p w14:paraId="40C96372" w14:textId="77777777" w:rsidR="008F0652" w:rsidRDefault="00116CFE">
            <w:pPr>
              <w:spacing w:before="60" w:after="60" w:line="252" w:lineRule="auto"/>
              <w:jc w:val="center"/>
            </w:pPr>
            <w:r>
              <w:rPr>
                <w:sz w:val="21"/>
              </w:rPr>
              <w:t>-3.47</w:t>
            </w:r>
          </w:p>
        </w:tc>
        <w:tc>
          <w:tcPr>
            <w:tcW w:w="1440" w:type="dxa"/>
            <w:tcBorders>
              <w:top w:val="single" w:sz="4" w:space="0" w:color="B7B7B7"/>
              <w:left w:val="single" w:sz="4" w:space="0" w:color="B7B7B7"/>
              <w:bottom w:val="single" w:sz="4" w:space="0" w:color="B7B7B7"/>
              <w:right w:val="single" w:sz="4" w:space="0" w:color="B7B7B7"/>
            </w:tcBorders>
          </w:tcPr>
          <w:p w14:paraId="08F8E236" w14:textId="77777777" w:rsidR="008F0652" w:rsidRDefault="00116CFE">
            <w:pPr>
              <w:spacing w:before="60" w:after="60" w:line="252" w:lineRule="auto"/>
              <w:jc w:val="center"/>
            </w:pPr>
            <w:r>
              <w:rPr>
                <w:sz w:val="21"/>
              </w:rPr>
              <w:t>8.4</w:t>
            </w:r>
          </w:p>
        </w:tc>
      </w:tr>
      <w:tr w:rsidR="008F0652" w14:paraId="1927A009" w14:textId="77777777">
        <w:tc>
          <w:tcPr>
            <w:tcW w:w="4392" w:type="dxa"/>
            <w:tcBorders>
              <w:top w:val="single" w:sz="4" w:space="0" w:color="B7B7B7"/>
              <w:left w:val="single" w:sz="4" w:space="0" w:color="B7B7B7"/>
              <w:bottom w:val="single" w:sz="4" w:space="0" w:color="B7B7B7"/>
              <w:right w:val="single" w:sz="4" w:space="0" w:color="B7B7B7"/>
            </w:tcBorders>
          </w:tcPr>
          <w:p w14:paraId="6FE3FCD0" w14:textId="77777777" w:rsidR="008F0652" w:rsidRDefault="00116CFE">
            <w:pPr>
              <w:spacing w:before="60" w:after="60" w:line="252" w:lineRule="auto"/>
            </w:pPr>
            <w:r>
              <w:rPr>
                <w:sz w:val="21"/>
              </w:rPr>
              <w:t>06 Ping</w:t>
            </w:r>
          </w:p>
        </w:tc>
        <w:tc>
          <w:tcPr>
            <w:tcW w:w="1512" w:type="dxa"/>
            <w:tcBorders>
              <w:top w:val="single" w:sz="4" w:space="0" w:color="B7B7B7"/>
              <w:left w:val="single" w:sz="4" w:space="0" w:color="B7B7B7"/>
              <w:bottom w:val="single" w:sz="4" w:space="0" w:color="B7B7B7"/>
              <w:right w:val="single" w:sz="4" w:space="0" w:color="B7B7B7"/>
            </w:tcBorders>
          </w:tcPr>
          <w:p w14:paraId="186697EC" w14:textId="77777777" w:rsidR="008F0652" w:rsidRDefault="00116CFE">
            <w:pPr>
              <w:spacing w:before="60" w:after="60" w:line="252" w:lineRule="auto"/>
              <w:jc w:val="center"/>
            </w:pPr>
            <w:r>
              <w:rPr>
                <w:sz w:val="21"/>
              </w:rPr>
              <w:t>-3.71</w:t>
            </w:r>
          </w:p>
        </w:tc>
        <w:tc>
          <w:tcPr>
            <w:tcW w:w="1512" w:type="dxa"/>
            <w:tcBorders>
              <w:top w:val="single" w:sz="4" w:space="0" w:color="B7B7B7"/>
              <w:left w:val="single" w:sz="4" w:space="0" w:color="B7B7B7"/>
              <w:bottom w:val="single" w:sz="4" w:space="0" w:color="B7B7B7"/>
              <w:right w:val="single" w:sz="4" w:space="0" w:color="B7B7B7"/>
            </w:tcBorders>
          </w:tcPr>
          <w:p w14:paraId="32DF02FD" w14:textId="77777777" w:rsidR="008F0652" w:rsidRDefault="00116CFE">
            <w:pPr>
              <w:spacing w:before="60" w:after="60" w:line="252" w:lineRule="auto"/>
              <w:jc w:val="center"/>
            </w:pPr>
            <w:r>
              <w:rPr>
                <w:sz w:val="21"/>
              </w:rPr>
              <w:t>-3.10</w:t>
            </w:r>
          </w:p>
        </w:tc>
        <w:tc>
          <w:tcPr>
            <w:tcW w:w="1440" w:type="dxa"/>
            <w:tcBorders>
              <w:top w:val="single" w:sz="4" w:space="0" w:color="B7B7B7"/>
              <w:left w:val="single" w:sz="4" w:space="0" w:color="B7B7B7"/>
              <w:bottom w:val="single" w:sz="4" w:space="0" w:color="B7B7B7"/>
              <w:right w:val="single" w:sz="4" w:space="0" w:color="B7B7B7"/>
            </w:tcBorders>
          </w:tcPr>
          <w:p w14:paraId="30827DFA" w14:textId="77777777" w:rsidR="008F0652" w:rsidRDefault="00116CFE">
            <w:pPr>
              <w:spacing w:before="60" w:after="60" w:line="252" w:lineRule="auto"/>
              <w:jc w:val="center"/>
            </w:pPr>
            <w:r>
              <w:rPr>
                <w:sz w:val="21"/>
              </w:rPr>
              <w:t>6.0</w:t>
            </w:r>
          </w:p>
        </w:tc>
      </w:tr>
      <w:tr w:rsidR="008F0652" w14:paraId="34BB9076" w14:textId="77777777">
        <w:tc>
          <w:tcPr>
            <w:tcW w:w="4392" w:type="dxa"/>
            <w:tcBorders>
              <w:top w:val="single" w:sz="4" w:space="0" w:color="B7B7B7"/>
              <w:left w:val="single" w:sz="4" w:space="0" w:color="B7B7B7"/>
              <w:bottom w:val="single" w:sz="4" w:space="0" w:color="B7B7B7"/>
              <w:right w:val="single" w:sz="4" w:space="0" w:color="B7B7B7"/>
            </w:tcBorders>
          </w:tcPr>
          <w:p w14:paraId="2033464C" w14:textId="77777777" w:rsidR="008F0652" w:rsidRDefault="00116CFE">
            <w:pPr>
              <w:spacing w:before="60" w:after="60" w:line="252" w:lineRule="auto"/>
            </w:pPr>
            <w:r>
              <w:rPr>
                <w:sz w:val="21"/>
              </w:rPr>
              <w:t>07 Wang</w:t>
            </w:r>
          </w:p>
        </w:tc>
        <w:tc>
          <w:tcPr>
            <w:tcW w:w="1512" w:type="dxa"/>
            <w:tcBorders>
              <w:top w:val="single" w:sz="4" w:space="0" w:color="B7B7B7"/>
              <w:left w:val="single" w:sz="4" w:space="0" w:color="B7B7B7"/>
              <w:bottom w:val="single" w:sz="4" w:space="0" w:color="B7B7B7"/>
              <w:right w:val="single" w:sz="4" w:space="0" w:color="B7B7B7"/>
            </w:tcBorders>
          </w:tcPr>
          <w:p w14:paraId="6A1CA0F5" w14:textId="77777777" w:rsidR="008F0652" w:rsidRDefault="00116CFE">
            <w:pPr>
              <w:spacing w:before="60" w:after="60" w:line="252" w:lineRule="auto"/>
              <w:jc w:val="center"/>
            </w:pPr>
            <w:r>
              <w:rPr>
                <w:sz w:val="21"/>
              </w:rPr>
              <w:t>-3.21</w:t>
            </w:r>
          </w:p>
        </w:tc>
        <w:tc>
          <w:tcPr>
            <w:tcW w:w="1512" w:type="dxa"/>
            <w:tcBorders>
              <w:top w:val="single" w:sz="4" w:space="0" w:color="B7B7B7"/>
              <w:left w:val="single" w:sz="4" w:space="0" w:color="B7B7B7"/>
              <w:bottom w:val="single" w:sz="4" w:space="0" w:color="B7B7B7"/>
              <w:right w:val="single" w:sz="4" w:space="0" w:color="B7B7B7"/>
            </w:tcBorders>
          </w:tcPr>
          <w:p w14:paraId="6757BE8D" w14:textId="77777777" w:rsidR="008F0652" w:rsidRDefault="00116CFE">
            <w:pPr>
              <w:spacing w:before="60" w:after="60" w:line="252" w:lineRule="auto"/>
              <w:jc w:val="center"/>
            </w:pPr>
            <w:r>
              <w:rPr>
                <w:sz w:val="21"/>
              </w:rPr>
              <w:t>-3.32</w:t>
            </w:r>
          </w:p>
        </w:tc>
        <w:tc>
          <w:tcPr>
            <w:tcW w:w="1440" w:type="dxa"/>
            <w:tcBorders>
              <w:top w:val="single" w:sz="4" w:space="0" w:color="B7B7B7"/>
              <w:left w:val="single" w:sz="4" w:space="0" w:color="B7B7B7"/>
              <w:bottom w:val="single" w:sz="4" w:space="0" w:color="B7B7B7"/>
              <w:right w:val="single" w:sz="4" w:space="0" w:color="B7B7B7"/>
            </w:tcBorders>
          </w:tcPr>
          <w:p w14:paraId="2C36287A" w14:textId="77777777" w:rsidR="008F0652" w:rsidRDefault="00116CFE">
            <w:pPr>
              <w:spacing w:before="60" w:after="60" w:line="252" w:lineRule="auto"/>
              <w:jc w:val="center"/>
            </w:pPr>
            <w:r>
              <w:rPr>
                <w:sz w:val="21"/>
              </w:rPr>
              <w:t>3.7</w:t>
            </w:r>
          </w:p>
        </w:tc>
      </w:tr>
      <w:tr w:rsidR="008F0652" w14:paraId="0FE8F40E" w14:textId="77777777">
        <w:tc>
          <w:tcPr>
            <w:tcW w:w="4392" w:type="dxa"/>
            <w:tcBorders>
              <w:top w:val="single" w:sz="4" w:space="0" w:color="B7B7B7"/>
              <w:left w:val="single" w:sz="4" w:space="0" w:color="B7B7B7"/>
              <w:bottom w:val="single" w:sz="4" w:space="0" w:color="B7B7B7"/>
              <w:right w:val="single" w:sz="4" w:space="0" w:color="B7B7B7"/>
            </w:tcBorders>
          </w:tcPr>
          <w:p w14:paraId="1AA1C4EE" w14:textId="77777777" w:rsidR="008F0652" w:rsidRDefault="00116CFE">
            <w:pPr>
              <w:spacing w:before="60" w:after="60" w:line="252" w:lineRule="auto"/>
            </w:pPr>
            <w:r>
              <w:rPr>
                <w:sz w:val="21"/>
              </w:rPr>
              <w:t>08 Yom</w:t>
            </w:r>
          </w:p>
        </w:tc>
        <w:tc>
          <w:tcPr>
            <w:tcW w:w="1512" w:type="dxa"/>
            <w:tcBorders>
              <w:top w:val="single" w:sz="4" w:space="0" w:color="B7B7B7"/>
              <w:left w:val="single" w:sz="4" w:space="0" w:color="B7B7B7"/>
              <w:bottom w:val="single" w:sz="4" w:space="0" w:color="B7B7B7"/>
              <w:right w:val="single" w:sz="4" w:space="0" w:color="B7B7B7"/>
            </w:tcBorders>
          </w:tcPr>
          <w:p w14:paraId="4B0C8B91" w14:textId="77777777" w:rsidR="008F0652" w:rsidRDefault="00116CFE">
            <w:pPr>
              <w:spacing w:before="60" w:after="60" w:line="252" w:lineRule="auto"/>
              <w:jc w:val="center"/>
            </w:pPr>
            <w:r>
              <w:rPr>
                <w:sz w:val="21"/>
              </w:rPr>
              <w:t>-3.79</w:t>
            </w:r>
          </w:p>
        </w:tc>
        <w:tc>
          <w:tcPr>
            <w:tcW w:w="1512" w:type="dxa"/>
            <w:tcBorders>
              <w:top w:val="single" w:sz="4" w:space="0" w:color="B7B7B7"/>
              <w:left w:val="single" w:sz="4" w:space="0" w:color="B7B7B7"/>
              <w:bottom w:val="single" w:sz="4" w:space="0" w:color="B7B7B7"/>
              <w:right w:val="single" w:sz="4" w:space="0" w:color="B7B7B7"/>
            </w:tcBorders>
          </w:tcPr>
          <w:p w14:paraId="3B5320DA" w14:textId="77777777" w:rsidR="008F0652" w:rsidRDefault="00116CFE">
            <w:pPr>
              <w:spacing w:before="60" w:after="60" w:line="252" w:lineRule="auto"/>
              <w:jc w:val="center"/>
            </w:pPr>
            <w:r>
              <w:rPr>
                <w:sz w:val="21"/>
              </w:rPr>
              <w:t>-3.97</w:t>
            </w:r>
          </w:p>
        </w:tc>
        <w:tc>
          <w:tcPr>
            <w:tcW w:w="1440" w:type="dxa"/>
            <w:tcBorders>
              <w:top w:val="single" w:sz="4" w:space="0" w:color="B7B7B7"/>
              <w:left w:val="single" w:sz="4" w:space="0" w:color="B7B7B7"/>
              <w:bottom w:val="single" w:sz="4" w:space="0" w:color="B7B7B7"/>
              <w:right w:val="single" w:sz="4" w:space="0" w:color="B7B7B7"/>
            </w:tcBorders>
          </w:tcPr>
          <w:p w14:paraId="7F20299A" w14:textId="77777777" w:rsidR="008F0652" w:rsidRDefault="00116CFE">
            <w:pPr>
              <w:spacing w:before="60" w:after="60" w:line="252" w:lineRule="auto"/>
              <w:jc w:val="center"/>
            </w:pPr>
            <w:r>
              <w:rPr>
                <w:sz w:val="21"/>
              </w:rPr>
              <w:t>3.8</w:t>
            </w:r>
          </w:p>
        </w:tc>
      </w:tr>
      <w:tr w:rsidR="008F0652" w14:paraId="54DA6AB2" w14:textId="77777777">
        <w:tc>
          <w:tcPr>
            <w:tcW w:w="4392" w:type="dxa"/>
            <w:tcBorders>
              <w:top w:val="single" w:sz="4" w:space="0" w:color="B7B7B7"/>
              <w:left w:val="single" w:sz="4" w:space="0" w:color="B7B7B7"/>
              <w:bottom w:val="single" w:sz="4" w:space="0" w:color="B7B7B7"/>
              <w:right w:val="single" w:sz="4" w:space="0" w:color="B7B7B7"/>
            </w:tcBorders>
          </w:tcPr>
          <w:p w14:paraId="76E78158" w14:textId="77777777" w:rsidR="008F0652" w:rsidRDefault="00116CFE">
            <w:pPr>
              <w:spacing w:before="60" w:after="60" w:line="252" w:lineRule="auto"/>
            </w:pPr>
            <w:r>
              <w:rPr>
                <w:sz w:val="21"/>
              </w:rPr>
              <w:t>09 Nan</w:t>
            </w:r>
          </w:p>
        </w:tc>
        <w:tc>
          <w:tcPr>
            <w:tcW w:w="1512" w:type="dxa"/>
            <w:tcBorders>
              <w:top w:val="single" w:sz="4" w:space="0" w:color="B7B7B7"/>
              <w:left w:val="single" w:sz="4" w:space="0" w:color="B7B7B7"/>
              <w:bottom w:val="single" w:sz="4" w:space="0" w:color="B7B7B7"/>
              <w:right w:val="single" w:sz="4" w:space="0" w:color="B7B7B7"/>
            </w:tcBorders>
          </w:tcPr>
          <w:p w14:paraId="2A59F904" w14:textId="77777777" w:rsidR="008F0652" w:rsidRDefault="00116CFE">
            <w:pPr>
              <w:spacing w:before="60" w:after="60" w:line="252" w:lineRule="auto"/>
              <w:jc w:val="center"/>
            </w:pPr>
            <w:r>
              <w:rPr>
                <w:sz w:val="21"/>
              </w:rPr>
              <w:t>-3.74</w:t>
            </w:r>
          </w:p>
        </w:tc>
        <w:tc>
          <w:tcPr>
            <w:tcW w:w="1512" w:type="dxa"/>
            <w:tcBorders>
              <w:top w:val="single" w:sz="4" w:space="0" w:color="B7B7B7"/>
              <w:left w:val="single" w:sz="4" w:space="0" w:color="B7B7B7"/>
              <w:bottom w:val="single" w:sz="4" w:space="0" w:color="B7B7B7"/>
              <w:right w:val="single" w:sz="4" w:space="0" w:color="B7B7B7"/>
            </w:tcBorders>
          </w:tcPr>
          <w:p w14:paraId="58B2E598" w14:textId="77777777" w:rsidR="008F0652" w:rsidRDefault="00116CFE">
            <w:pPr>
              <w:spacing w:before="60" w:after="60" w:line="252" w:lineRule="auto"/>
              <w:jc w:val="center"/>
            </w:pPr>
            <w:r>
              <w:rPr>
                <w:sz w:val="21"/>
              </w:rPr>
              <w:t>-3.94</w:t>
            </w:r>
          </w:p>
        </w:tc>
        <w:tc>
          <w:tcPr>
            <w:tcW w:w="1440" w:type="dxa"/>
            <w:tcBorders>
              <w:top w:val="single" w:sz="4" w:space="0" w:color="B7B7B7"/>
              <w:left w:val="single" w:sz="4" w:space="0" w:color="B7B7B7"/>
              <w:bottom w:val="single" w:sz="4" w:space="0" w:color="B7B7B7"/>
              <w:right w:val="single" w:sz="4" w:space="0" w:color="B7B7B7"/>
            </w:tcBorders>
          </w:tcPr>
          <w:p w14:paraId="621EDB92" w14:textId="77777777" w:rsidR="008F0652" w:rsidRDefault="00116CFE">
            <w:pPr>
              <w:spacing w:before="60" w:after="60" w:line="252" w:lineRule="auto"/>
              <w:jc w:val="center"/>
            </w:pPr>
            <w:r>
              <w:rPr>
                <w:sz w:val="21"/>
              </w:rPr>
              <w:t>6.5</w:t>
            </w:r>
          </w:p>
        </w:tc>
      </w:tr>
      <w:tr w:rsidR="008F0652" w14:paraId="70980F53" w14:textId="77777777">
        <w:tc>
          <w:tcPr>
            <w:tcW w:w="4392" w:type="dxa"/>
            <w:tcBorders>
              <w:top w:val="single" w:sz="4" w:space="0" w:color="B7B7B7"/>
              <w:left w:val="single" w:sz="4" w:space="0" w:color="B7B7B7"/>
              <w:bottom w:val="single" w:sz="4" w:space="0" w:color="B7B7B7"/>
              <w:right w:val="single" w:sz="4" w:space="0" w:color="B7B7B7"/>
            </w:tcBorders>
          </w:tcPr>
          <w:p w14:paraId="5A3C15C4" w14:textId="77777777" w:rsidR="008F0652" w:rsidRDefault="00116CFE">
            <w:pPr>
              <w:spacing w:before="60" w:after="60" w:line="252" w:lineRule="auto"/>
            </w:pPr>
            <w:r>
              <w:rPr>
                <w:sz w:val="21"/>
              </w:rPr>
              <w:t>10 Chao Phraya</w:t>
            </w:r>
          </w:p>
        </w:tc>
        <w:tc>
          <w:tcPr>
            <w:tcW w:w="1512" w:type="dxa"/>
            <w:tcBorders>
              <w:top w:val="single" w:sz="4" w:space="0" w:color="B7B7B7"/>
              <w:left w:val="single" w:sz="4" w:space="0" w:color="B7B7B7"/>
              <w:bottom w:val="single" w:sz="4" w:space="0" w:color="B7B7B7"/>
              <w:right w:val="single" w:sz="4" w:space="0" w:color="B7B7B7"/>
            </w:tcBorders>
          </w:tcPr>
          <w:p w14:paraId="4E1BD7A5" w14:textId="77777777" w:rsidR="008F0652" w:rsidRDefault="00116CFE">
            <w:pPr>
              <w:spacing w:before="60" w:after="60" w:line="252" w:lineRule="auto"/>
              <w:jc w:val="center"/>
            </w:pPr>
            <w:r>
              <w:rPr>
                <w:sz w:val="21"/>
              </w:rPr>
              <w:t>-7.36</w:t>
            </w:r>
          </w:p>
        </w:tc>
        <w:tc>
          <w:tcPr>
            <w:tcW w:w="1512" w:type="dxa"/>
            <w:tcBorders>
              <w:top w:val="single" w:sz="4" w:space="0" w:color="B7B7B7"/>
              <w:left w:val="single" w:sz="4" w:space="0" w:color="B7B7B7"/>
              <w:bottom w:val="single" w:sz="4" w:space="0" w:color="B7B7B7"/>
              <w:right w:val="single" w:sz="4" w:space="0" w:color="B7B7B7"/>
            </w:tcBorders>
          </w:tcPr>
          <w:p w14:paraId="1D2CADCF" w14:textId="77777777" w:rsidR="008F0652" w:rsidRDefault="00116CFE">
            <w:pPr>
              <w:spacing w:before="60" w:after="60" w:line="252" w:lineRule="auto"/>
              <w:jc w:val="center"/>
            </w:pPr>
            <w:r>
              <w:rPr>
                <w:sz w:val="21"/>
              </w:rPr>
              <w:t>-7.47</w:t>
            </w:r>
          </w:p>
        </w:tc>
        <w:tc>
          <w:tcPr>
            <w:tcW w:w="1440" w:type="dxa"/>
            <w:tcBorders>
              <w:top w:val="single" w:sz="4" w:space="0" w:color="B7B7B7"/>
              <w:left w:val="single" w:sz="4" w:space="0" w:color="B7B7B7"/>
              <w:bottom w:val="single" w:sz="4" w:space="0" w:color="B7B7B7"/>
              <w:right w:val="single" w:sz="4" w:space="0" w:color="B7B7B7"/>
            </w:tcBorders>
          </w:tcPr>
          <w:p w14:paraId="5614A202" w14:textId="77777777" w:rsidR="008F0652" w:rsidRDefault="00116CFE">
            <w:pPr>
              <w:spacing w:before="60" w:after="60" w:line="252" w:lineRule="auto"/>
              <w:jc w:val="center"/>
            </w:pPr>
            <w:r>
              <w:rPr>
                <w:sz w:val="21"/>
              </w:rPr>
              <w:t>4.5</w:t>
            </w:r>
          </w:p>
        </w:tc>
      </w:tr>
      <w:tr w:rsidR="008F0652" w14:paraId="280AC404" w14:textId="77777777">
        <w:tc>
          <w:tcPr>
            <w:tcW w:w="4392" w:type="dxa"/>
            <w:tcBorders>
              <w:top w:val="single" w:sz="4" w:space="0" w:color="B7B7B7"/>
              <w:left w:val="single" w:sz="4" w:space="0" w:color="B7B7B7"/>
              <w:bottom w:val="single" w:sz="4" w:space="0" w:color="B7B7B7"/>
              <w:right w:val="single" w:sz="4" w:space="0" w:color="B7B7B7"/>
            </w:tcBorders>
          </w:tcPr>
          <w:p w14:paraId="1490D2E0" w14:textId="77777777" w:rsidR="008F0652" w:rsidRDefault="00116CFE">
            <w:pPr>
              <w:spacing w:before="60" w:after="60" w:line="252" w:lineRule="auto"/>
            </w:pPr>
            <w:r>
              <w:rPr>
                <w:sz w:val="21"/>
              </w:rPr>
              <w:t>11 Sakae Krang</w:t>
            </w:r>
          </w:p>
        </w:tc>
        <w:tc>
          <w:tcPr>
            <w:tcW w:w="1512" w:type="dxa"/>
            <w:tcBorders>
              <w:top w:val="single" w:sz="4" w:space="0" w:color="B7B7B7"/>
              <w:left w:val="single" w:sz="4" w:space="0" w:color="B7B7B7"/>
              <w:bottom w:val="single" w:sz="4" w:space="0" w:color="B7B7B7"/>
              <w:right w:val="single" w:sz="4" w:space="0" w:color="B7B7B7"/>
            </w:tcBorders>
          </w:tcPr>
          <w:p w14:paraId="12F68843" w14:textId="77777777" w:rsidR="008F0652" w:rsidRDefault="00116CFE">
            <w:pPr>
              <w:spacing w:before="60" w:after="60" w:line="252" w:lineRule="auto"/>
              <w:jc w:val="center"/>
            </w:pPr>
            <w:r>
              <w:rPr>
                <w:sz w:val="21"/>
              </w:rPr>
              <w:t>-5.50</w:t>
            </w:r>
          </w:p>
        </w:tc>
        <w:tc>
          <w:tcPr>
            <w:tcW w:w="1512" w:type="dxa"/>
            <w:tcBorders>
              <w:top w:val="single" w:sz="4" w:space="0" w:color="B7B7B7"/>
              <w:left w:val="single" w:sz="4" w:space="0" w:color="B7B7B7"/>
              <w:bottom w:val="single" w:sz="4" w:space="0" w:color="B7B7B7"/>
              <w:right w:val="single" w:sz="4" w:space="0" w:color="B7B7B7"/>
            </w:tcBorders>
          </w:tcPr>
          <w:p w14:paraId="16D61E40" w14:textId="77777777" w:rsidR="008F0652" w:rsidRDefault="00116CFE">
            <w:pPr>
              <w:spacing w:before="60" w:after="60" w:line="252" w:lineRule="auto"/>
              <w:jc w:val="center"/>
            </w:pPr>
            <w:r>
              <w:rPr>
                <w:sz w:val="21"/>
              </w:rPr>
              <w:t>-5.20</w:t>
            </w:r>
          </w:p>
        </w:tc>
        <w:tc>
          <w:tcPr>
            <w:tcW w:w="1440" w:type="dxa"/>
            <w:tcBorders>
              <w:top w:val="single" w:sz="4" w:space="0" w:color="B7B7B7"/>
              <w:left w:val="single" w:sz="4" w:space="0" w:color="B7B7B7"/>
              <w:bottom w:val="single" w:sz="4" w:space="0" w:color="B7B7B7"/>
              <w:right w:val="single" w:sz="4" w:space="0" w:color="B7B7B7"/>
            </w:tcBorders>
          </w:tcPr>
          <w:p w14:paraId="2F5341A9" w14:textId="77777777" w:rsidR="008F0652" w:rsidRDefault="00116CFE">
            <w:pPr>
              <w:spacing w:before="60" w:after="60" w:line="252" w:lineRule="auto"/>
              <w:jc w:val="center"/>
            </w:pPr>
            <w:r>
              <w:rPr>
                <w:sz w:val="21"/>
              </w:rPr>
              <w:t>2.7</w:t>
            </w:r>
          </w:p>
        </w:tc>
      </w:tr>
      <w:tr w:rsidR="008F0652" w14:paraId="137D8D52" w14:textId="77777777">
        <w:tc>
          <w:tcPr>
            <w:tcW w:w="4392" w:type="dxa"/>
            <w:tcBorders>
              <w:top w:val="single" w:sz="4" w:space="0" w:color="B7B7B7"/>
              <w:left w:val="single" w:sz="4" w:space="0" w:color="B7B7B7"/>
              <w:bottom w:val="single" w:sz="4" w:space="0" w:color="B7B7B7"/>
              <w:right w:val="single" w:sz="4" w:space="0" w:color="B7B7B7"/>
            </w:tcBorders>
          </w:tcPr>
          <w:p w14:paraId="400E9C34" w14:textId="77777777" w:rsidR="008F0652" w:rsidRDefault="00116CFE">
            <w:pPr>
              <w:spacing w:before="60" w:after="60" w:line="252" w:lineRule="auto"/>
            </w:pPr>
            <w:r>
              <w:rPr>
                <w:sz w:val="21"/>
              </w:rPr>
              <w:t>12 Pasak</w:t>
            </w:r>
          </w:p>
        </w:tc>
        <w:tc>
          <w:tcPr>
            <w:tcW w:w="1512" w:type="dxa"/>
            <w:tcBorders>
              <w:top w:val="single" w:sz="4" w:space="0" w:color="B7B7B7"/>
              <w:left w:val="single" w:sz="4" w:space="0" w:color="B7B7B7"/>
              <w:bottom w:val="single" w:sz="4" w:space="0" w:color="B7B7B7"/>
              <w:right w:val="single" w:sz="4" w:space="0" w:color="B7B7B7"/>
            </w:tcBorders>
          </w:tcPr>
          <w:p w14:paraId="0B8B4D10" w14:textId="77777777" w:rsidR="008F0652" w:rsidRDefault="00116CFE">
            <w:pPr>
              <w:spacing w:before="60" w:after="60" w:line="252" w:lineRule="auto"/>
              <w:jc w:val="center"/>
            </w:pPr>
            <w:r>
              <w:rPr>
                <w:sz w:val="21"/>
              </w:rPr>
              <w:t>-7.06</w:t>
            </w:r>
          </w:p>
        </w:tc>
        <w:tc>
          <w:tcPr>
            <w:tcW w:w="1512" w:type="dxa"/>
            <w:tcBorders>
              <w:top w:val="single" w:sz="4" w:space="0" w:color="B7B7B7"/>
              <w:left w:val="single" w:sz="4" w:space="0" w:color="B7B7B7"/>
              <w:bottom w:val="single" w:sz="4" w:space="0" w:color="B7B7B7"/>
              <w:right w:val="single" w:sz="4" w:space="0" w:color="B7B7B7"/>
            </w:tcBorders>
          </w:tcPr>
          <w:p w14:paraId="7A180DF0" w14:textId="77777777" w:rsidR="008F0652" w:rsidRDefault="00116CFE">
            <w:pPr>
              <w:spacing w:before="60" w:after="60" w:line="252" w:lineRule="auto"/>
              <w:jc w:val="center"/>
            </w:pPr>
            <w:r>
              <w:rPr>
                <w:sz w:val="21"/>
              </w:rPr>
              <w:t>-7.35</w:t>
            </w:r>
          </w:p>
        </w:tc>
        <w:tc>
          <w:tcPr>
            <w:tcW w:w="1440" w:type="dxa"/>
            <w:tcBorders>
              <w:top w:val="single" w:sz="4" w:space="0" w:color="B7B7B7"/>
              <w:left w:val="single" w:sz="4" w:space="0" w:color="B7B7B7"/>
              <w:bottom w:val="single" w:sz="4" w:space="0" w:color="B7B7B7"/>
              <w:right w:val="single" w:sz="4" w:space="0" w:color="B7B7B7"/>
            </w:tcBorders>
          </w:tcPr>
          <w:p w14:paraId="07DBBA0F" w14:textId="77777777" w:rsidR="008F0652" w:rsidRDefault="00116CFE">
            <w:pPr>
              <w:spacing w:before="60" w:after="60" w:line="252" w:lineRule="auto"/>
              <w:jc w:val="center"/>
            </w:pPr>
            <w:r>
              <w:rPr>
                <w:sz w:val="21"/>
              </w:rPr>
              <w:t>3.9</w:t>
            </w:r>
          </w:p>
        </w:tc>
      </w:tr>
      <w:tr w:rsidR="008F0652" w14:paraId="490155F0" w14:textId="77777777">
        <w:tc>
          <w:tcPr>
            <w:tcW w:w="4392" w:type="dxa"/>
            <w:tcBorders>
              <w:top w:val="single" w:sz="4" w:space="0" w:color="B7B7B7"/>
              <w:left w:val="single" w:sz="4" w:space="0" w:color="B7B7B7"/>
              <w:bottom w:val="single" w:sz="4" w:space="0" w:color="B7B7B7"/>
              <w:right w:val="single" w:sz="4" w:space="0" w:color="B7B7B7"/>
            </w:tcBorders>
          </w:tcPr>
          <w:p w14:paraId="52A33B49" w14:textId="77777777" w:rsidR="008F0652" w:rsidRDefault="00116CFE">
            <w:pPr>
              <w:spacing w:before="60" w:after="60" w:line="252" w:lineRule="auto"/>
            </w:pPr>
            <w:r>
              <w:rPr>
                <w:sz w:val="21"/>
              </w:rPr>
              <w:t>13 Tha Chin</w:t>
            </w:r>
          </w:p>
        </w:tc>
        <w:tc>
          <w:tcPr>
            <w:tcW w:w="1512" w:type="dxa"/>
            <w:tcBorders>
              <w:top w:val="single" w:sz="4" w:space="0" w:color="B7B7B7"/>
              <w:left w:val="single" w:sz="4" w:space="0" w:color="B7B7B7"/>
              <w:bottom w:val="single" w:sz="4" w:space="0" w:color="B7B7B7"/>
              <w:right w:val="single" w:sz="4" w:space="0" w:color="B7B7B7"/>
            </w:tcBorders>
          </w:tcPr>
          <w:p w14:paraId="5B2637B5" w14:textId="77777777" w:rsidR="008F0652" w:rsidRDefault="00116CFE">
            <w:pPr>
              <w:spacing w:before="60" w:after="60" w:line="252" w:lineRule="auto"/>
              <w:jc w:val="center"/>
            </w:pPr>
            <w:r>
              <w:rPr>
                <w:sz w:val="21"/>
              </w:rPr>
              <w:t>-6.89</w:t>
            </w:r>
          </w:p>
        </w:tc>
        <w:tc>
          <w:tcPr>
            <w:tcW w:w="1512" w:type="dxa"/>
            <w:tcBorders>
              <w:top w:val="single" w:sz="4" w:space="0" w:color="B7B7B7"/>
              <w:left w:val="single" w:sz="4" w:space="0" w:color="B7B7B7"/>
              <w:bottom w:val="single" w:sz="4" w:space="0" w:color="B7B7B7"/>
              <w:right w:val="single" w:sz="4" w:space="0" w:color="B7B7B7"/>
            </w:tcBorders>
          </w:tcPr>
          <w:p w14:paraId="643412F0" w14:textId="77777777" w:rsidR="008F0652" w:rsidRDefault="00116CFE">
            <w:pPr>
              <w:spacing w:before="60" w:after="60" w:line="252" w:lineRule="auto"/>
              <w:jc w:val="center"/>
            </w:pPr>
            <w:r>
              <w:rPr>
                <w:sz w:val="21"/>
              </w:rPr>
              <w:t>-6.36</w:t>
            </w:r>
          </w:p>
        </w:tc>
        <w:tc>
          <w:tcPr>
            <w:tcW w:w="1440" w:type="dxa"/>
            <w:tcBorders>
              <w:top w:val="single" w:sz="4" w:space="0" w:color="B7B7B7"/>
              <w:left w:val="single" w:sz="4" w:space="0" w:color="B7B7B7"/>
              <w:bottom w:val="single" w:sz="4" w:space="0" w:color="B7B7B7"/>
              <w:right w:val="single" w:sz="4" w:space="0" w:color="B7B7B7"/>
            </w:tcBorders>
          </w:tcPr>
          <w:p w14:paraId="3CC76884" w14:textId="77777777" w:rsidR="008F0652" w:rsidRDefault="00116CFE">
            <w:pPr>
              <w:spacing w:before="60" w:after="60" w:line="252" w:lineRule="auto"/>
              <w:jc w:val="center"/>
            </w:pPr>
            <w:r>
              <w:rPr>
                <w:sz w:val="21"/>
              </w:rPr>
              <w:t>2.2</w:t>
            </w:r>
          </w:p>
        </w:tc>
      </w:tr>
      <w:tr w:rsidR="008F0652" w14:paraId="7E7D9799" w14:textId="77777777">
        <w:tc>
          <w:tcPr>
            <w:tcW w:w="4392" w:type="dxa"/>
            <w:tcBorders>
              <w:top w:val="single" w:sz="4" w:space="0" w:color="B7B7B7"/>
              <w:left w:val="single" w:sz="4" w:space="0" w:color="B7B7B7"/>
              <w:bottom w:val="single" w:sz="4" w:space="0" w:color="B7B7B7"/>
              <w:right w:val="single" w:sz="4" w:space="0" w:color="B7B7B7"/>
            </w:tcBorders>
          </w:tcPr>
          <w:p w14:paraId="534AA4B0" w14:textId="77777777" w:rsidR="008F0652" w:rsidRDefault="00116CFE">
            <w:pPr>
              <w:spacing w:before="60" w:after="60" w:line="252" w:lineRule="auto"/>
            </w:pPr>
            <w:r>
              <w:rPr>
                <w:sz w:val="21"/>
              </w:rPr>
              <w:t>14 Mae Klong</w:t>
            </w:r>
          </w:p>
        </w:tc>
        <w:tc>
          <w:tcPr>
            <w:tcW w:w="1512" w:type="dxa"/>
            <w:tcBorders>
              <w:top w:val="single" w:sz="4" w:space="0" w:color="B7B7B7"/>
              <w:left w:val="single" w:sz="4" w:space="0" w:color="B7B7B7"/>
              <w:bottom w:val="single" w:sz="4" w:space="0" w:color="B7B7B7"/>
              <w:right w:val="single" w:sz="4" w:space="0" w:color="B7B7B7"/>
            </w:tcBorders>
          </w:tcPr>
          <w:p w14:paraId="719CDF3B" w14:textId="77777777" w:rsidR="008F0652" w:rsidRDefault="00116CFE">
            <w:pPr>
              <w:spacing w:before="60" w:after="60" w:line="252" w:lineRule="auto"/>
              <w:jc w:val="center"/>
            </w:pPr>
            <w:r>
              <w:rPr>
                <w:sz w:val="21"/>
              </w:rPr>
              <w:t>-5.25</w:t>
            </w:r>
          </w:p>
        </w:tc>
        <w:tc>
          <w:tcPr>
            <w:tcW w:w="1512" w:type="dxa"/>
            <w:tcBorders>
              <w:top w:val="single" w:sz="4" w:space="0" w:color="B7B7B7"/>
              <w:left w:val="single" w:sz="4" w:space="0" w:color="B7B7B7"/>
              <w:bottom w:val="single" w:sz="4" w:space="0" w:color="B7B7B7"/>
              <w:right w:val="single" w:sz="4" w:space="0" w:color="B7B7B7"/>
            </w:tcBorders>
          </w:tcPr>
          <w:p w14:paraId="2A2CDED5" w14:textId="77777777" w:rsidR="008F0652" w:rsidRDefault="00116CFE">
            <w:pPr>
              <w:spacing w:before="60" w:after="60" w:line="252" w:lineRule="auto"/>
              <w:jc w:val="center"/>
            </w:pPr>
            <w:r>
              <w:rPr>
                <w:sz w:val="21"/>
              </w:rPr>
              <w:t>-5.48</w:t>
            </w:r>
          </w:p>
        </w:tc>
        <w:tc>
          <w:tcPr>
            <w:tcW w:w="1440" w:type="dxa"/>
            <w:tcBorders>
              <w:top w:val="single" w:sz="4" w:space="0" w:color="B7B7B7"/>
              <w:left w:val="single" w:sz="4" w:space="0" w:color="B7B7B7"/>
              <w:bottom w:val="single" w:sz="4" w:space="0" w:color="B7B7B7"/>
              <w:right w:val="single" w:sz="4" w:space="0" w:color="B7B7B7"/>
            </w:tcBorders>
          </w:tcPr>
          <w:p w14:paraId="166D69B9" w14:textId="77777777" w:rsidR="008F0652" w:rsidRDefault="00116CFE">
            <w:pPr>
              <w:spacing w:before="60" w:after="60" w:line="252" w:lineRule="auto"/>
              <w:jc w:val="center"/>
            </w:pPr>
            <w:r>
              <w:rPr>
                <w:sz w:val="21"/>
              </w:rPr>
              <w:t>4.3</w:t>
            </w:r>
          </w:p>
        </w:tc>
      </w:tr>
      <w:tr w:rsidR="008F0652" w14:paraId="7D654DD3" w14:textId="77777777">
        <w:tc>
          <w:tcPr>
            <w:tcW w:w="4392" w:type="dxa"/>
            <w:tcBorders>
              <w:top w:val="single" w:sz="4" w:space="0" w:color="B7B7B7"/>
              <w:left w:val="single" w:sz="4" w:space="0" w:color="B7B7B7"/>
              <w:bottom w:val="single" w:sz="4" w:space="0" w:color="B7B7B7"/>
              <w:right w:val="single" w:sz="4" w:space="0" w:color="B7B7B7"/>
            </w:tcBorders>
          </w:tcPr>
          <w:p w14:paraId="332DCE08" w14:textId="77777777" w:rsidR="008F0652" w:rsidRDefault="00116CFE">
            <w:pPr>
              <w:spacing w:before="60" w:after="60" w:line="252" w:lineRule="auto"/>
            </w:pPr>
            <w:r>
              <w:rPr>
                <w:sz w:val="21"/>
              </w:rPr>
              <w:t>15 Bang Pakong</w:t>
            </w:r>
          </w:p>
        </w:tc>
        <w:tc>
          <w:tcPr>
            <w:tcW w:w="1512" w:type="dxa"/>
            <w:tcBorders>
              <w:top w:val="single" w:sz="4" w:space="0" w:color="B7B7B7"/>
              <w:left w:val="single" w:sz="4" w:space="0" w:color="B7B7B7"/>
              <w:bottom w:val="single" w:sz="4" w:space="0" w:color="B7B7B7"/>
              <w:right w:val="single" w:sz="4" w:space="0" w:color="B7B7B7"/>
            </w:tcBorders>
          </w:tcPr>
          <w:p w14:paraId="7F45CFB6" w14:textId="77777777" w:rsidR="008F0652" w:rsidRDefault="00116CFE">
            <w:pPr>
              <w:spacing w:before="60" w:after="60" w:line="252" w:lineRule="auto"/>
              <w:jc w:val="center"/>
            </w:pPr>
            <w:r>
              <w:rPr>
                <w:sz w:val="21"/>
              </w:rPr>
              <w:t>-8.64</w:t>
            </w:r>
          </w:p>
        </w:tc>
        <w:tc>
          <w:tcPr>
            <w:tcW w:w="1512" w:type="dxa"/>
            <w:tcBorders>
              <w:top w:val="single" w:sz="4" w:space="0" w:color="B7B7B7"/>
              <w:left w:val="single" w:sz="4" w:space="0" w:color="B7B7B7"/>
              <w:bottom w:val="single" w:sz="4" w:space="0" w:color="B7B7B7"/>
              <w:right w:val="single" w:sz="4" w:space="0" w:color="B7B7B7"/>
            </w:tcBorders>
          </w:tcPr>
          <w:p w14:paraId="343E6BE9" w14:textId="77777777" w:rsidR="008F0652" w:rsidRDefault="00116CFE">
            <w:pPr>
              <w:spacing w:before="60" w:after="60" w:line="252" w:lineRule="auto"/>
              <w:jc w:val="center"/>
            </w:pPr>
            <w:r>
              <w:rPr>
                <w:sz w:val="21"/>
              </w:rPr>
              <w:t>-8.12</w:t>
            </w:r>
          </w:p>
        </w:tc>
        <w:tc>
          <w:tcPr>
            <w:tcW w:w="1440" w:type="dxa"/>
            <w:tcBorders>
              <w:top w:val="single" w:sz="4" w:space="0" w:color="B7B7B7"/>
              <w:left w:val="single" w:sz="4" w:space="0" w:color="B7B7B7"/>
              <w:bottom w:val="single" w:sz="4" w:space="0" w:color="B7B7B7"/>
              <w:right w:val="single" w:sz="4" w:space="0" w:color="B7B7B7"/>
            </w:tcBorders>
          </w:tcPr>
          <w:p w14:paraId="59BE879C" w14:textId="77777777" w:rsidR="008F0652" w:rsidRDefault="00116CFE">
            <w:pPr>
              <w:spacing w:before="60" w:after="60" w:line="252" w:lineRule="auto"/>
              <w:jc w:val="center"/>
            </w:pPr>
            <w:r>
              <w:rPr>
                <w:sz w:val="21"/>
              </w:rPr>
              <w:t>3.6</w:t>
            </w:r>
          </w:p>
        </w:tc>
      </w:tr>
      <w:tr w:rsidR="008F0652" w14:paraId="3CD6D61A" w14:textId="77777777">
        <w:tc>
          <w:tcPr>
            <w:tcW w:w="4392" w:type="dxa"/>
            <w:tcBorders>
              <w:top w:val="single" w:sz="4" w:space="0" w:color="B7B7B7"/>
              <w:left w:val="single" w:sz="4" w:space="0" w:color="B7B7B7"/>
              <w:bottom w:val="single" w:sz="4" w:space="0" w:color="B7B7B7"/>
              <w:right w:val="single" w:sz="4" w:space="0" w:color="B7B7B7"/>
            </w:tcBorders>
          </w:tcPr>
          <w:p w14:paraId="326795E8" w14:textId="77777777" w:rsidR="008F0652" w:rsidRDefault="00116CFE">
            <w:pPr>
              <w:spacing w:before="60" w:after="60" w:line="252" w:lineRule="auto"/>
            </w:pPr>
            <w:r>
              <w:rPr>
                <w:sz w:val="21"/>
              </w:rPr>
              <w:t>16 Tonle Sap</w:t>
            </w:r>
          </w:p>
        </w:tc>
        <w:tc>
          <w:tcPr>
            <w:tcW w:w="1512" w:type="dxa"/>
            <w:tcBorders>
              <w:top w:val="single" w:sz="4" w:space="0" w:color="B7B7B7"/>
              <w:left w:val="single" w:sz="4" w:space="0" w:color="B7B7B7"/>
              <w:bottom w:val="single" w:sz="4" w:space="0" w:color="B7B7B7"/>
              <w:right w:val="single" w:sz="4" w:space="0" w:color="B7B7B7"/>
            </w:tcBorders>
          </w:tcPr>
          <w:p w14:paraId="4AEEC1AB" w14:textId="77777777" w:rsidR="008F0652" w:rsidRDefault="00116CFE">
            <w:pPr>
              <w:spacing w:before="60" w:after="60" w:line="252" w:lineRule="auto"/>
              <w:jc w:val="center"/>
            </w:pPr>
            <w:r>
              <w:rPr>
                <w:sz w:val="21"/>
              </w:rPr>
              <w:t>-7.68</w:t>
            </w:r>
          </w:p>
        </w:tc>
        <w:tc>
          <w:tcPr>
            <w:tcW w:w="1512" w:type="dxa"/>
            <w:tcBorders>
              <w:top w:val="single" w:sz="4" w:space="0" w:color="B7B7B7"/>
              <w:left w:val="single" w:sz="4" w:space="0" w:color="B7B7B7"/>
              <w:bottom w:val="single" w:sz="4" w:space="0" w:color="B7B7B7"/>
              <w:right w:val="single" w:sz="4" w:space="0" w:color="B7B7B7"/>
            </w:tcBorders>
          </w:tcPr>
          <w:p w14:paraId="44889589" w14:textId="77777777" w:rsidR="008F0652" w:rsidRDefault="00116CFE">
            <w:pPr>
              <w:spacing w:before="60" w:after="60" w:line="252" w:lineRule="auto"/>
              <w:jc w:val="center"/>
            </w:pPr>
            <w:r>
              <w:rPr>
                <w:sz w:val="21"/>
              </w:rPr>
              <w:t>-7.30</w:t>
            </w:r>
          </w:p>
        </w:tc>
        <w:tc>
          <w:tcPr>
            <w:tcW w:w="1440" w:type="dxa"/>
            <w:tcBorders>
              <w:top w:val="single" w:sz="4" w:space="0" w:color="B7B7B7"/>
              <w:left w:val="single" w:sz="4" w:space="0" w:color="B7B7B7"/>
              <w:bottom w:val="single" w:sz="4" w:space="0" w:color="B7B7B7"/>
              <w:right w:val="single" w:sz="4" w:space="0" w:color="B7B7B7"/>
            </w:tcBorders>
          </w:tcPr>
          <w:p w14:paraId="46DD8F7F" w14:textId="77777777" w:rsidR="008F0652" w:rsidRDefault="00116CFE">
            <w:pPr>
              <w:spacing w:before="60" w:after="60" w:line="252" w:lineRule="auto"/>
              <w:jc w:val="center"/>
            </w:pPr>
            <w:r>
              <w:rPr>
                <w:sz w:val="21"/>
              </w:rPr>
              <w:t>1.9</w:t>
            </w:r>
          </w:p>
        </w:tc>
      </w:tr>
      <w:tr w:rsidR="008F0652" w14:paraId="6E9383EA" w14:textId="77777777">
        <w:tc>
          <w:tcPr>
            <w:tcW w:w="4392" w:type="dxa"/>
            <w:tcBorders>
              <w:top w:val="single" w:sz="4" w:space="0" w:color="B7B7B7"/>
              <w:left w:val="single" w:sz="4" w:space="0" w:color="B7B7B7"/>
              <w:bottom w:val="single" w:sz="4" w:space="0" w:color="B7B7B7"/>
              <w:right w:val="single" w:sz="4" w:space="0" w:color="B7B7B7"/>
            </w:tcBorders>
          </w:tcPr>
          <w:p w14:paraId="18E06A8E" w14:textId="77777777" w:rsidR="008F0652" w:rsidRDefault="00116CFE">
            <w:pPr>
              <w:spacing w:before="60" w:after="60" w:line="252" w:lineRule="auto"/>
            </w:pPr>
            <w:r>
              <w:rPr>
                <w:sz w:val="21"/>
              </w:rPr>
              <w:t>17 East Coast Gulf</w:t>
            </w:r>
          </w:p>
        </w:tc>
        <w:tc>
          <w:tcPr>
            <w:tcW w:w="1512" w:type="dxa"/>
            <w:tcBorders>
              <w:top w:val="single" w:sz="4" w:space="0" w:color="B7B7B7"/>
              <w:left w:val="single" w:sz="4" w:space="0" w:color="B7B7B7"/>
              <w:bottom w:val="single" w:sz="4" w:space="0" w:color="B7B7B7"/>
              <w:right w:val="single" w:sz="4" w:space="0" w:color="B7B7B7"/>
            </w:tcBorders>
          </w:tcPr>
          <w:p w14:paraId="74648B85" w14:textId="77777777" w:rsidR="008F0652" w:rsidRDefault="00116CFE">
            <w:pPr>
              <w:spacing w:before="60" w:after="60" w:line="252" w:lineRule="auto"/>
              <w:jc w:val="center"/>
            </w:pPr>
            <w:r>
              <w:rPr>
                <w:sz w:val="21"/>
              </w:rPr>
              <w:t>-7.51</w:t>
            </w:r>
          </w:p>
        </w:tc>
        <w:tc>
          <w:tcPr>
            <w:tcW w:w="1512" w:type="dxa"/>
            <w:tcBorders>
              <w:top w:val="single" w:sz="4" w:space="0" w:color="B7B7B7"/>
              <w:left w:val="single" w:sz="4" w:space="0" w:color="B7B7B7"/>
              <w:bottom w:val="single" w:sz="4" w:space="0" w:color="B7B7B7"/>
              <w:right w:val="single" w:sz="4" w:space="0" w:color="B7B7B7"/>
            </w:tcBorders>
          </w:tcPr>
          <w:p w14:paraId="50496786" w14:textId="77777777" w:rsidR="008F0652" w:rsidRDefault="00116CFE">
            <w:pPr>
              <w:spacing w:before="60" w:after="60" w:line="252" w:lineRule="auto"/>
              <w:jc w:val="center"/>
            </w:pPr>
            <w:r>
              <w:rPr>
                <w:sz w:val="21"/>
              </w:rPr>
              <w:t>-7.92</w:t>
            </w:r>
          </w:p>
        </w:tc>
        <w:tc>
          <w:tcPr>
            <w:tcW w:w="1440" w:type="dxa"/>
            <w:tcBorders>
              <w:top w:val="single" w:sz="4" w:space="0" w:color="B7B7B7"/>
              <w:left w:val="single" w:sz="4" w:space="0" w:color="B7B7B7"/>
              <w:bottom w:val="single" w:sz="4" w:space="0" w:color="B7B7B7"/>
              <w:right w:val="single" w:sz="4" w:space="0" w:color="B7B7B7"/>
            </w:tcBorders>
          </w:tcPr>
          <w:p w14:paraId="2B156369" w14:textId="77777777" w:rsidR="008F0652" w:rsidRDefault="00116CFE">
            <w:pPr>
              <w:spacing w:before="60" w:after="60" w:line="252" w:lineRule="auto"/>
              <w:jc w:val="center"/>
            </w:pPr>
            <w:r>
              <w:rPr>
                <w:sz w:val="21"/>
              </w:rPr>
              <w:t>3.0</w:t>
            </w:r>
          </w:p>
        </w:tc>
      </w:tr>
      <w:tr w:rsidR="008F0652" w14:paraId="31BD3AD3" w14:textId="77777777">
        <w:tc>
          <w:tcPr>
            <w:tcW w:w="4392" w:type="dxa"/>
            <w:tcBorders>
              <w:top w:val="single" w:sz="4" w:space="0" w:color="B7B7B7"/>
              <w:left w:val="single" w:sz="4" w:space="0" w:color="B7B7B7"/>
              <w:bottom w:val="single" w:sz="4" w:space="0" w:color="B7B7B7"/>
              <w:right w:val="single" w:sz="4" w:space="0" w:color="B7B7B7"/>
            </w:tcBorders>
          </w:tcPr>
          <w:p w14:paraId="2C38A0DE" w14:textId="77777777" w:rsidR="008F0652" w:rsidRDefault="00116CFE">
            <w:pPr>
              <w:spacing w:before="60" w:after="60" w:line="252" w:lineRule="auto"/>
            </w:pPr>
            <w:r>
              <w:rPr>
                <w:sz w:val="21"/>
              </w:rPr>
              <w:t>18 Phetchaburi - Prachuap Khiri Khan</w:t>
            </w:r>
          </w:p>
        </w:tc>
        <w:tc>
          <w:tcPr>
            <w:tcW w:w="1512" w:type="dxa"/>
            <w:tcBorders>
              <w:top w:val="single" w:sz="4" w:space="0" w:color="B7B7B7"/>
              <w:left w:val="single" w:sz="4" w:space="0" w:color="B7B7B7"/>
              <w:bottom w:val="single" w:sz="4" w:space="0" w:color="B7B7B7"/>
              <w:right w:val="single" w:sz="4" w:space="0" w:color="B7B7B7"/>
            </w:tcBorders>
          </w:tcPr>
          <w:p w14:paraId="13803E0A" w14:textId="77777777" w:rsidR="008F0652" w:rsidRDefault="00116CFE">
            <w:pPr>
              <w:spacing w:before="60" w:after="60" w:line="252" w:lineRule="auto"/>
              <w:jc w:val="center"/>
            </w:pPr>
            <w:r>
              <w:rPr>
                <w:sz w:val="21"/>
              </w:rPr>
              <w:t>-5.85</w:t>
            </w:r>
          </w:p>
        </w:tc>
        <w:tc>
          <w:tcPr>
            <w:tcW w:w="1512" w:type="dxa"/>
            <w:tcBorders>
              <w:top w:val="single" w:sz="4" w:space="0" w:color="B7B7B7"/>
              <w:left w:val="single" w:sz="4" w:space="0" w:color="B7B7B7"/>
              <w:bottom w:val="single" w:sz="4" w:space="0" w:color="B7B7B7"/>
              <w:right w:val="single" w:sz="4" w:space="0" w:color="B7B7B7"/>
            </w:tcBorders>
          </w:tcPr>
          <w:p w14:paraId="39D8D3DC" w14:textId="77777777" w:rsidR="008F0652" w:rsidRDefault="00116CFE">
            <w:pPr>
              <w:spacing w:before="60" w:after="60" w:line="252" w:lineRule="auto"/>
              <w:jc w:val="center"/>
            </w:pPr>
            <w:r>
              <w:rPr>
                <w:sz w:val="21"/>
              </w:rPr>
              <w:t>-4.75</w:t>
            </w:r>
          </w:p>
        </w:tc>
        <w:tc>
          <w:tcPr>
            <w:tcW w:w="1440" w:type="dxa"/>
            <w:tcBorders>
              <w:top w:val="single" w:sz="4" w:space="0" w:color="B7B7B7"/>
              <w:left w:val="single" w:sz="4" w:space="0" w:color="B7B7B7"/>
              <w:bottom w:val="single" w:sz="4" w:space="0" w:color="B7B7B7"/>
              <w:right w:val="single" w:sz="4" w:space="0" w:color="B7B7B7"/>
            </w:tcBorders>
          </w:tcPr>
          <w:p w14:paraId="4E446AAD" w14:textId="77777777" w:rsidR="008F0652" w:rsidRDefault="00116CFE">
            <w:pPr>
              <w:spacing w:before="60" w:after="60" w:line="252" w:lineRule="auto"/>
              <w:jc w:val="center"/>
            </w:pPr>
            <w:r>
              <w:rPr>
                <w:sz w:val="21"/>
              </w:rPr>
              <w:t>2.4</w:t>
            </w:r>
          </w:p>
        </w:tc>
      </w:tr>
      <w:tr w:rsidR="008F0652" w14:paraId="30B32667" w14:textId="77777777">
        <w:tc>
          <w:tcPr>
            <w:tcW w:w="4392" w:type="dxa"/>
            <w:tcBorders>
              <w:top w:val="single" w:sz="4" w:space="0" w:color="B7B7B7"/>
              <w:left w:val="single" w:sz="4" w:space="0" w:color="B7B7B7"/>
              <w:bottom w:val="single" w:sz="4" w:space="0" w:color="B7B7B7"/>
              <w:right w:val="single" w:sz="4" w:space="0" w:color="B7B7B7"/>
            </w:tcBorders>
          </w:tcPr>
          <w:p w14:paraId="43869189" w14:textId="77777777" w:rsidR="008F0652" w:rsidRDefault="00116CFE">
            <w:pPr>
              <w:spacing w:before="60" w:after="60" w:line="252" w:lineRule="auto"/>
            </w:pPr>
            <w:r>
              <w:rPr>
                <w:sz w:val="21"/>
              </w:rPr>
              <w:t>19 Peninsula - Upper East Coast</w:t>
            </w:r>
          </w:p>
        </w:tc>
        <w:tc>
          <w:tcPr>
            <w:tcW w:w="1512" w:type="dxa"/>
            <w:tcBorders>
              <w:top w:val="single" w:sz="4" w:space="0" w:color="B7B7B7"/>
              <w:left w:val="single" w:sz="4" w:space="0" w:color="B7B7B7"/>
              <w:bottom w:val="single" w:sz="4" w:space="0" w:color="B7B7B7"/>
              <w:right w:val="single" w:sz="4" w:space="0" w:color="B7B7B7"/>
            </w:tcBorders>
          </w:tcPr>
          <w:p w14:paraId="1C8A094B" w14:textId="77777777" w:rsidR="008F0652" w:rsidRDefault="00116CFE">
            <w:pPr>
              <w:spacing w:before="60" w:after="60" w:line="252" w:lineRule="auto"/>
              <w:jc w:val="center"/>
            </w:pPr>
            <w:r>
              <w:rPr>
                <w:sz w:val="21"/>
              </w:rPr>
              <w:t>-34.37</w:t>
            </w:r>
          </w:p>
        </w:tc>
        <w:tc>
          <w:tcPr>
            <w:tcW w:w="1512" w:type="dxa"/>
            <w:tcBorders>
              <w:top w:val="single" w:sz="4" w:space="0" w:color="B7B7B7"/>
              <w:left w:val="single" w:sz="4" w:space="0" w:color="B7B7B7"/>
              <w:bottom w:val="single" w:sz="4" w:space="0" w:color="B7B7B7"/>
              <w:right w:val="single" w:sz="4" w:space="0" w:color="B7B7B7"/>
            </w:tcBorders>
          </w:tcPr>
          <w:p w14:paraId="76933186" w14:textId="77777777" w:rsidR="008F0652" w:rsidRDefault="00116CFE">
            <w:pPr>
              <w:spacing w:before="60" w:after="60" w:line="252" w:lineRule="auto"/>
              <w:jc w:val="center"/>
            </w:pPr>
            <w:r>
              <w:rPr>
                <w:sz w:val="21"/>
              </w:rPr>
              <w:t>-36.08</w:t>
            </w:r>
          </w:p>
        </w:tc>
        <w:tc>
          <w:tcPr>
            <w:tcW w:w="1440" w:type="dxa"/>
            <w:tcBorders>
              <w:top w:val="single" w:sz="4" w:space="0" w:color="B7B7B7"/>
              <w:left w:val="single" w:sz="4" w:space="0" w:color="B7B7B7"/>
              <w:bottom w:val="single" w:sz="4" w:space="0" w:color="B7B7B7"/>
              <w:right w:val="single" w:sz="4" w:space="0" w:color="B7B7B7"/>
            </w:tcBorders>
          </w:tcPr>
          <w:p w14:paraId="07DFD320" w14:textId="77777777" w:rsidR="008F0652" w:rsidRDefault="00116CFE">
            <w:pPr>
              <w:spacing w:before="60" w:after="60" w:line="252" w:lineRule="auto"/>
              <w:jc w:val="center"/>
            </w:pPr>
            <w:r>
              <w:rPr>
                <w:sz w:val="21"/>
              </w:rPr>
              <w:t>4.9</w:t>
            </w:r>
          </w:p>
        </w:tc>
      </w:tr>
      <w:tr w:rsidR="008F0652" w14:paraId="24765EC7" w14:textId="77777777">
        <w:tc>
          <w:tcPr>
            <w:tcW w:w="4392" w:type="dxa"/>
            <w:tcBorders>
              <w:top w:val="single" w:sz="4" w:space="0" w:color="B7B7B7"/>
              <w:left w:val="single" w:sz="4" w:space="0" w:color="B7B7B7"/>
              <w:bottom w:val="single" w:sz="4" w:space="0" w:color="B7B7B7"/>
              <w:right w:val="single" w:sz="4" w:space="0" w:color="B7B7B7"/>
            </w:tcBorders>
          </w:tcPr>
          <w:p w14:paraId="63D50499" w14:textId="77777777" w:rsidR="008F0652" w:rsidRDefault="00116CFE">
            <w:pPr>
              <w:spacing w:before="60" w:after="60" w:line="252" w:lineRule="auto"/>
            </w:pPr>
            <w:r>
              <w:rPr>
                <w:sz w:val="21"/>
              </w:rPr>
              <w:t>20 Thale Sap Songkhla</w:t>
            </w:r>
          </w:p>
        </w:tc>
        <w:tc>
          <w:tcPr>
            <w:tcW w:w="1512" w:type="dxa"/>
            <w:tcBorders>
              <w:top w:val="single" w:sz="4" w:space="0" w:color="B7B7B7"/>
              <w:left w:val="single" w:sz="4" w:space="0" w:color="B7B7B7"/>
              <w:bottom w:val="single" w:sz="4" w:space="0" w:color="B7B7B7"/>
              <w:right w:val="single" w:sz="4" w:space="0" w:color="B7B7B7"/>
            </w:tcBorders>
          </w:tcPr>
          <w:p w14:paraId="7E1E50D9" w14:textId="77777777" w:rsidR="008F0652" w:rsidRDefault="00116CFE">
            <w:pPr>
              <w:spacing w:before="60" w:after="60" w:line="252" w:lineRule="auto"/>
              <w:jc w:val="center"/>
            </w:pPr>
            <w:r>
              <w:rPr>
                <w:sz w:val="21"/>
              </w:rPr>
              <w:t>-6.25</w:t>
            </w:r>
          </w:p>
        </w:tc>
        <w:tc>
          <w:tcPr>
            <w:tcW w:w="1512" w:type="dxa"/>
            <w:tcBorders>
              <w:top w:val="single" w:sz="4" w:space="0" w:color="B7B7B7"/>
              <w:left w:val="single" w:sz="4" w:space="0" w:color="B7B7B7"/>
              <w:bottom w:val="single" w:sz="4" w:space="0" w:color="B7B7B7"/>
              <w:right w:val="single" w:sz="4" w:space="0" w:color="B7B7B7"/>
            </w:tcBorders>
          </w:tcPr>
          <w:p w14:paraId="6C108AEB" w14:textId="77777777" w:rsidR="008F0652" w:rsidRDefault="00116CFE">
            <w:pPr>
              <w:spacing w:before="60" w:after="60" w:line="252" w:lineRule="auto"/>
              <w:jc w:val="center"/>
            </w:pPr>
            <w:r>
              <w:rPr>
                <w:sz w:val="21"/>
              </w:rPr>
              <w:t>-7.45</w:t>
            </w:r>
          </w:p>
        </w:tc>
        <w:tc>
          <w:tcPr>
            <w:tcW w:w="1440" w:type="dxa"/>
            <w:tcBorders>
              <w:top w:val="single" w:sz="4" w:space="0" w:color="B7B7B7"/>
              <w:left w:val="single" w:sz="4" w:space="0" w:color="B7B7B7"/>
              <w:bottom w:val="single" w:sz="4" w:space="0" w:color="B7B7B7"/>
              <w:right w:val="single" w:sz="4" w:space="0" w:color="B7B7B7"/>
            </w:tcBorders>
          </w:tcPr>
          <w:p w14:paraId="51AE3D66" w14:textId="77777777" w:rsidR="008F0652" w:rsidRDefault="00116CFE">
            <w:pPr>
              <w:spacing w:before="60" w:after="60" w:line="252" w:lineRule="auto"/>
              <w:jc w:val="center"/>
            </w:pPr>
            <w:r>
              <w:rPr>
                <w:sz w:val="21"/>
              </w:rPr>
              <w:t>2.8</w:t>
            </w:r>
          </w:p>
        </w:tc>
      </w:tr>
      <w:tr w:rsidR="008F0652" w14:paraId="6C358A31" w14:textId="77777777">
        <w:tc>
          <w:tcPr>
            <w:tcW w:w="4392" w:type="dxa"/>
            <w:tcBorders>
              <w:top w:val="single" w:sz="4" w:space="0" w:color="B7B7B7"/>
              <w:left w:val="single" w:sz="4" w:space="0" w:color="B7B7B7"/>
              <w:bottom w:val="single" w:sz="4" w:space="0" w:color="B7B7B7"/>
              <w:right w:val="single" w:sz="4" w:space="0" w:color="B7B7B7"/>
            </w:tcBorders>
          </w:tcPr>
          <w:p w14:paraId="6C1EC145" w14:textId="77777777" w:rsidR="008F0652" w:rsidRDefault="00116CFE">
            <w:pPr>
              <w:spacing w:before="60" w:after="60" w:line="252" w:lineRule="auto"/>
            </w:pPr>
            <w:r>
              <w:rPr>
                <w:sz w:val="21"/>
              </w:rPr>
              <w:t>21 Peninsula - Lower East Coast</w:t>
            </w:r>
          </w:p>
        </w:tc>
        <w:tc>
          <w:tcPr>
            <w:tcW w:w="1512" w:type="dxa"/>
            <w:tcBorders>
              <w:top w:val="single" w:sz="4" w:space="0" w:color="B7B7B7"/>
              <w:left w:val="single" w:sz="4" w:space="0" w:color="B7B7B7"/>
              <w:bottom w:val="single" w:sz="4" w:space="0" w:color="B7B7B7"/>
              <w:right w:val="single" w:sz="4" w:space="0" w:color="B7B7B7"/>
            </w:tcBorders>
          </w:tcPr>
          <w:p w14:paraId="72E9711E" w14:textId="77777777" w:rsidR="008F0652" w:rsidRDefault="00116CFE">
            <w:pPr>
              <w:spacing w:before="60" w:after="60" w:line="252" w:lineRule="auto"/>
              <w:jc w:val="center"/>
            </w:pPr>
            <w:r>
              <w:rPr>
                <w:sz w:val="21"/>
              </w:rPr>
              <w:t>-1.62</w:t>
            </w:r>
          </w:p>
        </w:tc>
        <w:tc>
          <w:tcPr>
            <w:tcW w:w="1512" w:type="dxa"/>
            <w:tcBorders>
              <w:top w:val="single" w:sz="4" w:space="0" w:color="B7B7B7"/>
              <w:left w:val="single" w:sz="4" w:space="0" w:color="B7B7B7"/>
              <w:bottom w:val="single" w:sz="4" w:space="0" w:color="B7B7B7"/>
              <w:right w:val="single" w:sz="4" w:space="0" w:color="B7B7B7"/>
            </w:tcBorders>
          </w:tcPr>
          <w:p w14:paraId="00A59240" w14:textId="77777777" w:rsidR="008F0652" w:rsidRDefault="00116CFE">
            <w:pPr>
              <w:spacing w:before="60" w:after="60" w:line="252" w:lineRule="auto"/>
              <w:jc w:val="center"/>
            </w:pPr>
            <w:r>
              <w:rPr>
                <w:sz w:val="21"/>
              </w:rPr>
              <w:t>-3.16</w:t>
            </w:r>
          </w:p>
        </w:tc>
        <w:tc>
          <w:tcPr>
            <w:tcW w:w="1440" w:type="dxa"/>
            <w:tcBorders>
              <w:top w:val="single" w:sz="4" w:space="0" w:color="B7B7B7"/>
              <w:left w:val="single" w:sz="4" w:space="0" w:color="B7B7B7"/>
              <w:bottom w:val="single" w:sz="4" w:space="0" w:color="B7B7B7"/>
              <w:right w:val="single" w:sz="4" w:space="0" w:color="B7B7B7"/>
            </w:tcBorders>
          </w:tcPr>
          <w:p w14:paraId="6AE84896" w14:textId="77777777" w:rsidR="008F0652" w:rsidRDefault="00116CFE">
            <w:pPr>
              <w:spacing w:before="60" w:after="60" w:line="252" w:lineRule="auto"/>
              <w:jc w:val="center"/>
            </w:pPr>
            <w:r>
              <w:rPr>
                <w:sz w:val="21"/>
              </w:rPr>
              <w:t>1.7</w:t>
            </w:r>
          </w:p>
        </w:tc>
      </w:tr>
      <w:tr w:rsidR="008F0652" w14:paraId="3AE8B47E" w14:textId="77777777">
        <w:tc>
          <w:tcPr>
            <w:tcW w:w="4392" w:type="dxa"/>
            <w:tcBorders>
              <w:top w:val="single" w:sz="4" w:space="0" w:color="B7B7B7"/>
              <w:left w:val="single" w:sz="4" w:space="0" w:color="B7B7B7"/>
              <w:bottom w:val="single" w:sz="4" w:space="0" w:color="B7B7B7"/>
              <w:right w:val="single" w:sz="4" w:space="0" w:color="B7B7B7"/>
            </w:tcBorders>
          </w:tcPr>
          <w:p w14:paraId="5D036E2A" w14:textId="77777777" w:rsidR="008F0652" w:rsidRDefault="00116CFE">
            <w:pPr>
              <w:spacing w:before="60" w:after="60" w:line="252" w:lineRule="auto"/>
            </w:pPr>
            <w:r>
              <w:rPr>
                <w:sz w:val="21"/>
              </w:rPr>
              <w:t>22 Peninsula - West Coast</w:t>
            </w:r>
          </w:p>
        </w:tc>
        <w:tc>
          <w:tcPr>
            <w:tcW w:w="1512" w:type="dxa"/>
            <w:tcBorders>
              <w:top w:val="single" w:sz="4" w:space="0" w:color="B7B7B7"/>
              <w:left w:val="single" w:sz="4" w:space="0" w:color="B7B7B7"/>
              <w:bottom w:val="single" w:sz="4" w:space="0" w:color="B7B7B7"/>
              <w:right w:val="single" w:sz="4" w:space="0" w:color="B7B7B7"/>
            </w:tcBorders>
          </w:tcPr>
          <w:p w14:paraId="67A61E8B" w14:textId="77777777" w:rsidR="008F0652" w:rsidRDefault="00116CFE">
            <w:pPr>
              <w:spacing w:before="60" w:after="60" w:line="252" w:lineRule="auto"/>
              <w:jc w:val="center"/>
            </w:pPr>
            <w:r>
              <w:rPr>
                <w:sz w:val="21"/>
              </w:rPr>
              <w:t>-21.48</w:t>
            </w:r>
          </w:p>
        </w:tc>
        <w:tc>
          <w:tcPr>
            <w:tcW w:w="1512" w:type="dxa"/>
            <w:tcBorders>
              <w:top w:val="single" w:sz="4" w:space="0" w:color="B7B7B7"/>
              <w:left w:val="single" w:sz="4" w:space="0" w:color="B7B7B7"/>
              <w:bottom w:val="single" w:sz="4" w:space="0" w:color="B7B7B7"/>
              <w:right w:val="single" w:sz="4" w:space="0" w:color="B7B7B7"/>
            </w:tcBorders>
          </w:tcPr>
          <w:p w14:paraId="6AEE99CD" w14:textId="77777777" w:rsidR="008F0652" w:rsidRDefault="00116CFE">
            <w:pPr>
              <w:spacing w:before="60" w:after="60" w:line="252" w:lineRule="auto"/>
              <w:jc w:val="center"/>
            </w:pPr>
            <w:r>
              <w:rPr>
                <w:sz w:val="21"/>
              </w:rPr>
              <w:t>-20.95</w:t>
            </w:r>
          </w:p>
        </w:tc>
        <w:tc>
          <w:tcPr>
            <w:tcW w:w="1440" w:type="dxa"/>
            <w:tcBorders>
              <w:top w:val="single" w:sz="4" w:space="0" w:color="B7B7B7"/>
              <w:left w:val="single" w:sz="4" w:space="0" w:color="B7B7B7"/>
              <w:bottom w:val="single" w:sz="4" w:space="0" w:color="B7B7B7"/>
              <w:right w:val="single" w:sz="4" w:space="0" w:color="B7B7B7"/>
            </w:tcBorders>
          </w:tcPr>
          <w:p w14:paraId="5E8F4F79" w14:textId="77777777" w:rsidR="008F0652" w:rsidRDefault="00116CFE">
            <w:pPr>
              <w:spacing w:before="60" w:after="60" w:line="252" w:lineRule="auto"/>
              <w:jc w:val="center"/>
            </w:pPr>
            <w:r>
              <w:rPr>
                <w:sz w:val="21"/>
              </w:rPr>
              <w:t>4.8</w:t>
            </w:r>
          </w:p>
        </w:tc>
      </w:tr>
    </w:tbl>
    <w:p w14:paraId="0C610FF5" w14:textId="77777777" w:rsidR="008F0652" w:rsidRDefault="00116CFE">
      <w:pPr>
        <w:spacing w:after="80" w:line="276" w:lineRule="auto"/>
        <w:jc w:val="both"/>
      </w:pPr>
      <w:r>
        <w:rPr>
          <w:sz w:val="21"/>
        </w:rPr>
        <w:t>Native concentration is inverse weight concentration, not an independent sample count. All principal basins retain the provider small-support caution. Complete tests, intervals, coverage and groundwater evidence are in the versioned CSV tables.</w:t>
      </w:r>
    </w:p>
    <w:p w14:paraId="02ADD6BD" w14:textId="77777777" w:rsidR="008F0652" w:rsidRDefault="00116CFE">
      <w:pPr>
        <w:pStyle w:val="Heading2"/>
        <w:pageBreakBefore/>
        <w:numPr>
          <w:ilvl w:val="1"/>
          <w:numId w:val="0"/>
        </w:numPr>
        <w:spacing w:after="160" w:line="240" w:lineRule="auto"/>
      </w:pPr>
      <w:bookmarkStart w:id="63" w:name="_Toc243831408"/>
      <w:r>
        <w:lastRenderedPageBreak/>
        <w:t>APPENDIX B</w:t>
      </w:r>
      <w:r>
        <w:br/>
        <w:t>REPRODUCIBILITY AND INTERPRETATION CONTRACT</w:t>
      </w:r>
      <w:bookmarkEnd w:id="63"/>
    </w:p>
    <w:p w14:paraId="6213D4FE" w14:textId="77777777" w:rsidR="008F0652" w:rsidRDefault="00116CFE">
      <w:pPr>
        <w:spacing w:after="80" w:line="360" w:lineRule="auto"/>
        <w:jc w:val="both"/>
      </w:pPr>
      <w:r>
        <w:t>The extended numerical study is implemented in numbered acquisition, storage, robustness, climate, groundwater and synthesis scripts. Compact regional inputs and their provenance are retained. The documented CSR record is a new primary input, while the earlier supplied export remains a sensitivity. No original research output is silently overwritten; the extended study occupies its own versioned directory.</w:t>
      </w:r>
    </w:p>
    <w:p w14:paraId="2DDF074B" w14:textId="77777777" w:rsidR="008F0652" w:rsidRDefault="00116CFE">
      <w:pPr>
        <w:spacing w:after="80" w:line="360" w:lineRule="auto"/>
        <w:jc w:val="both"/>
      </w:pPr>
      <w:r>
        <w:t>A reproducible run verifies input checksums, rebuilds the scientific tables and figures, and checks the accounting identities, model split rules, observation counts and table schemas. Frozen reference outputs are used for comparison only. They are not substituted for recomputed scientific results. The repository documentation distinguishes the original executable release from the extended analyses and records the environment used.</w:t>
      </w:r>
    </w:p>
    <w:p w14:paraId="60278BC1" w14:textId="77777777" w:rsidR="008F0652" w:rsidRDefault="00116CFE">
      <w:pPr>
        <w:spacing w:after="80" w:line="360" w:lineRule="auto"/>
        <w:jc w:val="both"/>
      </w:pPr>
      <w:r>
        <w:t>Interpretation follows the same contract as execution: groundwater heads remain heads, model-emulation skill remains model-emulation skill, and a residual remains the sum of the represented human perturbation and unresolved discrepancy. Conditional bootstrap intervals do not become full product uncertainties, and native support concentration does not become a count of independent observations. Keeping those meanings intact is necessary for a reader to reproduce the scientific argument as well as the numerical tables.</w:t>
      </w:r>
    </w:p>
    <w:p w14:paraId="68295E33" w14:textId="77777777" w:rsidR="008F0652" w:rsidRDefault="00116CFE">
      <w:pPr>
        <w:spacing w:after="80" w:line="360" w:lineRule="auto"/>
        <w:jc w:val="both"/>
      </w:pPr>
      <w:r>
        <w:t>The accompanying manuscript focuses on product dependence, climate memory and network uncertainty; the thesis provides the fuller data, methods and basin context. The Beamer source and presentation summarize the same checked results. All author information uses Farzeen Khan, with academic supervision acknowledged to Dr. Natthachet Tangdamrongsub. Original dataset attributions and source-specific reuse terms remain attached to the released material.</w:t>
      </w:r>
    </w:p>
    <w:p w14:paraId="160FCABC" w14:textId="77777777" w:rsidR="008F0652" w:rsidRDefault="00116CFE">
      <w:pPr>
        <w:spacing w:after="80" w:line="360" w:lineRule="auto"/>
      </w:pPr>
      <w:r>
        <w:rPr>
          <w:sz w:val="22"/>
        </w:rPr>
        <w:t>Code and data access: https://github.com/pratikkhanal16/thailand-water-storage-dss</w:t>
      </w:r>
    </w:p>
    <w:p w14:paraId="76E1399A" w14:textId="77777777" w:rsidR="008F0652" w:rsidRDefault="00116CFE">
      <w:pPr>
        <w:pStyle w:val="Heading2"/>
        <w:pageBreakBefore/>
        <w:numPr>
          <w:ilvl w:val="1"/>
          <w:numId w:val="0"/>
        </w:numPr>
        <w:spacing w:after="160" w:line="240" w:lineRule="auto"/>
      </w:pPr>
      <w:bookmarkStart w:id="64" w:name="_Toc243831409"/>
      <w:r>
        <w:lastRenderedPageBreak/>
        <w:t>APPENDIX C</w:t>
      </w:r>
      <w:r>
        <w:br/>
        <w:t>BASIN PERFORMANCE AND VALUES</w:t>
      </w:r>
      <w:bookmarkEnd w:id="64"/>
    </w:p>
    <w:p w14:paraId="396BC8B3" w14:textId="77777777" w:rsidR="008F0652" w:rsidRDefault="00116CFE">
      <w:pPr>
        <w:spacing w:after="80" w:line="360" w:lineRule="auto"/>
        <w:jc w:val="both"/>
      </w:pPr>
      <w:r>
        <w:t>This appendix gives the values behind the basin figures. Every table contains all 22 basin codes; full basin names are in Appendix A. An em dash means that the comparison is unavailable or cannot be estimated. It does not mean zero change or zero effect.</w:t>
      </w:r>
    </w:p>
    <w:p w14:paraId="76FF4953" w14:textId="77777777" w:rsidR="008F0652" w:rsidRDefault="00116CFE">
      <w:pPr>
        <w:spacing w:after="100" w:line="264" w:lineRule="auto"/>
        <w:jc w:val="both"/>
      </w:pPr>
      <w:r>
        <w:rPr>
          <w:sz w:val="22"/>
        </w:rPr>
        <w:t>Table C.1  Observed storage trends for every basin</w:t>
      </w:r>
    </w:p>
    <w:p w14:paraId="3AACEE3D" w14:textId="77777777" w:rsidR="008F0652" w:rsidRDefault="00116CFE">
      <w:pPr>
        <w:spacing w:after="100" w:line="264" w:lineRule="auto"/>
        <w:jc w:val="both"/>
      </w:pPr>
      <w:r>
        <w:rPr>
          <w:sz w:val="22"/>
        </w:rPr>
        <w:t>Table C.2  TWSA climate reconstruction performance</w:t>
      </w:r>
    </w:p>
    <w:p w14:paraId="173C6205" w14:textId="77777777" w:rsidR="008F0652" w:rsidRDefault="00116CFE">
      <w:pPr>
        <w:spacing w:after="100" w:line="264" w:lineRule="auto"/>
        <w:jc w:val="both"/>
      </w:pPr>
      <w:r>
        <w:rPr>
          <w:sz w:val="22"/>
        </w:rPr>
        <w:t>Table C.3  GWSA climate reconstruction performance</w:t>
      </w:r>
    </w:p>
    <w:p w14:paraId="028914B7" w14:textId="77777777" w:rsidR="008F0652" w:rsidRDefault="00116CFE">
      <w:pPr>
        <w:spacing w:after="100" w:line="264" w:lineRule="auto"/>
        <w:jc w:val="both"/>
      </w:pPr>
      <w:r>
        <w:rPr>
          <w:sz w:val="22"/>
        </w:rPr>
        <w:t>Table C.4  TWSA additive trends and residual components</w:t>
      </w:r>
    </w:p>
    <w:p w14:paraId="5FEC5B1D" w14:textId="77777777" w:rsidR="008F0652" w:rsidRDefault="00116CFE">
      <w:pPr>
        <w:spacing w:after="100" w:line="264" w:lineRule="auto"/>
        <w:jc w:val="both"/>
      </w:pPr>
      <w:r>
        <w:rPr>
          <w:sz w:val="22"/>
        </w:rPr>
        <w:t>Table C.5  GWSA additive trends and residual components</w:t>
      </w:r>
    </w:p>
    <w:p w14:paraId="09704EF1" w14:textId="77777777" w:rsidR="008F0652" w:rsidRDefault="00116CFE">
      <w:pPr>
        <w:spacing w:after="100" w:line="264" w:lineRule="auto"/>
        <w:jc w:val="both"/>
      </w:pPr>
      <w:r>
        <w:rPr>
          <w:sz w:val="22"/>
        </w:rPr>
        <w:t>Table C.6  GLDAS matched land storage performance</w:t>
      </w:r>
    </w:p>
    <w:p w14:paraId="34913125" w14:textId="77777777" w:rsidR="008F0652" w:rsidRDefault="00116CFE">
      <w:pPr>
        <w:spacing w:after="100" w:line="264" w:lineRule="auto"/>
        <w:jc w:val="both"/>
      </w:pPr>
      <w:r>
        <w:rPr>
          <w:sz w:val="22"/>
        </w:rPr>
        <w:t>Table C.7  Residual agreement with annual groundwater head</w:t>
      </w:r>
    </w:p>
    <w:p w14:paraId="411717C2" w14:textId="77777777" w:rsidR="008F0652" w:rsidRDefault="00116CFE">
      <w:pPr>
        <w:spacing w:after="100" w:line="264" w:lineRule="auto"/>
        <w:jc w:val="both"/>
      </w:pPr>
      <w:r>
        <w:rPr>
          <w:sz w:val="22"/>
        </w:rPr>
        <w:t>Table C.8  TWS residual agreement with independent reservoir storage</w:t>
      </w:r>
    </w:p>
    <w:p w14:paraId="2DF7339C" w14:textId="77777777" w:rsidR="008F0652" w:rsidRDefault="00116CFE">
      <w:pPr>
        <w:spacing w:after="100" w:line="264" w:lineRule="auto"/>
        <w:jc w:val="both"/>
      </w:pPr>
      <w:r>
        <w:rPr>
          <w:sz w:val="22"/>
        </w:rPr>
        <w:t>Table C.9  Rainfall source sensitivity in the controlled Ridge model</w:t>
      </w:r>
    </w:p>
    <w:p w14:paraId="7F83C21B" w14:textId="77777777" w:rsidR="008F0652" w:rsidRDefault="00116CFE">
      <w:pPr>
        <w:spacing w:after="100" w:line="264" w:lineRule="auto"/>
        <w:jc w:val="both"/>
      </w:pPr>
      <w:r>
        <w:rPr>
          <w:sz w:val="22"/>
        </w:rPr>
        <w:t>Table C.10  Basin mean forcing and supporting data 1</w:t>
      </w:r>
    </w:p>
    <w:p w14:paraId="7CBA8F39" w14:textId="77777777" w:rsidR="008F0652" w:rsidRDefault="00116CFE">
      <w:pPr>
        <w:spacing w:after="100" w:line="264" w:lineRule="auto"/>
        <w:jc w:val="both"/>
      </w:pPr>
      <w:r>
        <w:rPr>
          <w:sz w:val="22"/>
        </w:rPr>
        <w:t>Table C.11  Basin mean forcing and supporting data 2</w:t>
      </w:r>
    </w:p>
    <w:p w14:paraId="1C158302" w14:textId="77777777" w:rsidR="008F0652" w:rsidRDefault="00116CFE">
      <w:pPr>
        <w:spacing w:after="80" w:line="360" w:lineRule="auto"/>
        <w:jc w:val="both"/>
      </w:pPr>
      <w:r>
        <w:rPr>
          <w:sz w:val="22"/>
        </w:rPr>
        <w:t>Read model scores against their stated targets. The climate model reconstructs naturalized WaterGAP. GLDAS checks matching land compartments. Wells and reservoirs provide observation consistency checks. Their scores cannot be combined into one measure of human-impact accuracy.</w:t>
      </w:r>
    </w:p>
    <w:p w14:paraId="004F9C9A" w14:textId="77777777" w:rsidR="008F0652" w:rsidRDefault="00116CFE">
      <w:pPr>
        <w:keepNext/>
        <w:pageBreakBefore/>
        <w:spacing w:after="160"/>
      </w:pPr>
      <w:r>
        <w:rPr>
          <w:b/>
        </w:rPr>
        <w:lastRenderedPageBreak/>
        <w:t>Observed storage trends for every basin</w:t>
      </w:r>
    </w:p>
    <w:p w14:paraId="09376E41" w14:textId="77777777" w:rsidR="008F0652" w:rsidRDefault="00116CFE">
      <w:pPr>
        <w:pStyle w:val="Caption"/>
        <w:keepNext/>
        <w:spacing w:after="140" w:line="276" w:lineRule="auto"/>
        <w:jc w:val="center"/>
      </w:pPr>
      <w:bookmarkStart w:id="65" w:name="TableC_1"/>
      <w:r>
        <w:rPr>
          <w:rFonts w:ascii="Times New Roman" w:hAnsi="Times New Roman"/>
          <w:b/>
          <w:sz w:val="22"/>
        </w:rPr>
        <w:t>Table C.1 Observed storage trends for every basin</w:t>
      </w:r>
      <w:bookmarkEnd w:id="65"/>
    </w:p>
    <w:tbl>
      <w:tblPr>
        <w:tblW w:w="0" w:type="auto"/>
        <w:tblLayout w:type="fixed"/>
        <w:tblLook w:val="04A0" w:firstRow="1" w:lastRow="0" w:firstColumn="1" w:lastColumn="0" w:noHBand="0" w:noVBand="1"/>
      </w:tblPr>
      <w:tblGrid>
        <w:gridCol w:w="893"/>
        <w:gridCol w:w="1327"/>
        <w:gridCol w:w="1327"/>
        <w:gridCol w:w="1327"/>
        <w:gridCol w:w="1327"/>
        <w:gridCol w:w="1327"/>
        <w:gridCol w:w="1327"/>
      </w:tblGrid>
      <w:tr w:rsidR="008F0652" w14:paraId="448E0795" w14:textId="77777777">
        <w:trPr>
          <w:tblHeader/>
        </w:trPr>
        <w:tc>
          <w:tcPr>
            <w:tcW w:w="893" w:type="dxa"/>
            <w:tcBorders>
              <w:top w:val="single" w:sz="4" w:space="0" w:color="B7B7B7"/>
              <w:left w:val="single" w:sz="4" w:space="0" w:color="B7B7B7"/>
              <w:bottom w:val="single" w:sz="4" w:space="0" w:color="B7B7B7"/>
              <w:right w:val="single" w:sz="4" w:space="0" w:color="B7B7B7"/>
            </w:tcBorders>
          </w:tcPr>
          <w:p w14:paraId="2E8D70D5" w14:textId="77777777" w:rsidR="008F0652" w:rsidRDefault="00116CFE">
            <w:pPr>
              <w:spacing w:before="60" w:after="60" w:line="252" w:lineRule="auto"/>
            </w:pPr>
            <w:r>
              <w:rPr>
                <w:b/>
                <w:sz w:val="21"/>
              </w:rPr>
              <w:t>Basin</w:t>
            </w:r>
          </w:p>
        </w:tc>
        <w:tc>
          <w:tcPr>
            <w:tcW w:w="1327" w:type="dxa"/>
            <w:tcBorders>
              <w:top w:val="single" w:sz="4" w:space="0" w:color="B7B7B7"/>
              <w:left w:val="single" w:sz="4" w:space="0" w:color="B7B7B7"/>
              <w:bottom w:val="single" w:sz="4" w:space="0" w:color="B7B7B7"/>
              <w:right w:val="single" w:sz="4" w:space="0" w:color="B7B7B7"/>
            </w:tcBorders>
          </w:tcPr>
          <w:p w14:paraId="032E6C99" w14:textId="77777777" w:rsidR="008F0652" w:rsidRDefault="00116CFE">
            <w:pPr>
              <w:spacing w:before="60" w:after="60" w:line="252" w:lineRule="auto"/>
              <w:jc w:val="center"/>
            </w:pPr>
            <w:r>
              <w:rPr>
                <w:b/>
                <w:sz w:val="21"/>
              </w:rPr>
              <w:t>TWS slope</w:t>
            </w:r>
          </w:p>
        </w:tc>
        <w:tc>
          <w:tcPr>
            <w:tcW w:w="1327" w:type="dxa"/>
            <w:tcBorders>
              <w:top w:val="single" w:sz="4" w:space="0" w:color="B7B7B7"/>
              <w:left w:val="single" w:sz="4" w:space="0" w:color="B7B7B7"/>
              <w:bottom w:val="single" w:sz="4" w:space="0" w:color="B7B7B7"/>
              <w:right w:val="single" w:sz="4" w:space="0" w:color="B7B7B7"/>
            </w:tcBorders>
          </w:tcPr>
          <w:p w14:paraId="2708C9EA" w14:textId="77777777" w:rsidR="008F0652" w:rsidRDefault="00116CFE">
            <w:pPr>
              <w:spacing w:before="60" w:after="60" w:line="252" w:lineRule="auto"/>
              <w:jc w:val="center"/>
            </w:pPr>
            <w:r>
              <w:rPr>
                <w:b/>
                <w:sz w:val="21"/>
              </w:rPr>
              <w:t>TWS q</w:t>
            </w:r>
          </w:p>
        </w:tc>
        <w:tc>
          <w:tcPr>
            <w:tcW w:w="1327" w:type="dxa"/>
            <w:tcBorders>
              <w:top w:val="single" w:sz="4" w:space="0" w:color="B7B7B7"/>
              <w:left w:val="single" w:sz="4" w:space="0" w:color="B7B7B7"/>
              <w:bottom w:val="single" w:sz="4" w:space="0" w:color="B7B7B7"/>
              <w:right w:val="single" w:sz="4" w:space="0" w:color="B7B7B7"/>
            </w:tcBorders>
          </w:tcPr>
          <w:p w14:paraId="1736EB2B" w14:textId="77777777" w:rsidR="008F0652" w:rsidRDefault="00116CFE">
            <w:pPr>
              <w:spacing w:before="60" w:after="60" w:line="252" w:lineRule="auto"/>
              <w:jc w:val="center"/>
            </w:pPr>
            <w:r>
              <w:rPr>
                <w:b/>
                <w:sz w:val="21"/>
              </w:rPr>
              <w:t>n</w:t>
            </w:r>
          </w:p>
        </w:tc>
        <w:tc>
          <w:tcPr>
            <w:tcW w:w="1327" w:type="dxa"/>
            <w:tcBorders>
              <w:top w:val="single" w:sz="4" w:space="0" w:color="B7B7B7"/>
              <w:left w:val="single" w:sz="4" w:space="0" w:color="B7B7B7"/>
              <w:bottom w:val="single" w:sz="4" w:space="0" w:color="B7B7B7"/>
              <w:right w:val="single" w:sz="4" w:space="0" w:color="B7B7B7"/>
            </w:tcBorders>
          </w:tcPr>
          <w:p w14:paraId="30E89897" w14:textId="77777777" w:rsidR="008F0652" w:rsidRDefault="00116CFE">
            <w:pPr>
              <w:spacing w:before="60" w:after="60" w:line="252" w:lineRule="auto"/>
              <w:jc w:val="center"/>
            </w:pPr>
            <w:r>
              <w:rPr>
                <w:b/>
                <w:sz w:val="21"/>
              </w:rPr>
              <w:t>GWS slope</w:t>
            </w:r>
          </w:p>
        </w:tc>
        <w:tc>
          <w:tcPr>
            <w:tcW w:w="1327" w:type="dxa"/>
            <w:tcBorders>
              <w:top w:val="single" w:sz="4" w:space="0" w:color="B7B7B7"/>
              <w:left w:val="single" w:sz="4" w:space="0" w:color="B7B7B7"/>
              <w:bottom w:val="single" w:sz="4" w:space="0" w:color="B7B7B7"/>
              <w:right w:val="single" w:sz="4" w:space="0" w:color="B7B7B7"/>
            </w:tcBorders>
          </w:tcPr>
          <w:p w14:paraId="6632B162" w14:textId="77777777" w:rsidR="008F0652" w:rsidRDefault="00116CFE">
            <w:pPr>
              <w:spacing w:before="60" w:after="60" w:line="252" w:lineRule="auto"/>
              <w:jc w:val="center"/>
            </w:pPr>
            <w:r>
              <w:rPr>
                <w:b/>
                <w:sz w:val="21"/>
              </w:rPr>
              <w:t>GWS q</w:t>
            </w:r>
          </w:p>
        </w:tc>
        <w:tc>
          <w:tcPr>
            <w:tcW w:w="1327" w:type="dxa"/>
            <w:tcBorders>
              <w:top w:val="single" w:sz="4" w:space="0" w:color="B7B7B7"/>
              <w:left w:val="single" w:sz="4" w:space="0" w:color="B7B7B7"/>
              <w:bottom w:val="single" w:sz="4" w:space="0" w:color="B7B7B7"/>
              <w:right w:val="single" w:sz="4" w:space="0" w:color="B7B7B7"/>
            </w:tcBorders>
          </w:tcPr>
          <w:p w14:paraId="41CBDA99" w14:textId="77777777" w:rsidR="008F0652" w:rsidRDefault="00116CFE">
            <w:pPr>
              <w:spacing w:before="60" w:after="60" w:line="252" w:lineRule="auto"/>
              <w:jc w:val="center"/>
            </w:pPr>
            <w:r>
              <w:rPr>
                <w:b/>
                <w:sz w:val="21"/>
              </w:rPr>
              <w:t>n</w:t>
            </w:r>
          </w:p>
        </w:tc>
      </w:tr>
      <w:tr w:rsidR="008F0652" w14:paraId="1CEF28E1" w14:textId="77777777">
        <w:tc>
          <w:tcPr>
            <w:tcW w:w="893" w:type="dxa"/>
            <w:tcBorders>
              <w:top w:val="single" w:sz="4" w:space="0" w:color="B7B7B7"/>
              <w:left w:val="single" w:sz="4" w:space="0" w:color="B7B7B7"/>
              <w:bottom w:val="single" w:sz="4" w:space="0" w:color="B7B7B7"/>
              <w:right w:val="single" w:sz="4" w:space="0" w:color="B7B7B7"/>
            </w:tcBorders>
          </w:tcPr>
          <w:p w14:paraId="17C5BD77" w14:textId="77777777" w:rsidR="008F0652" w:rsidRDefault="00116CFE">
            <w:pPr>
              <w:spacing w:before="60" w:after="60" w:line="252" w:lineRule="auto"/>
            </w:pPr>
            <w:r>
              <w:rPr>
                <w:sz w:val="21"/>
              </w:rPr>
              <w:t>01</w:t>
            </w:r>
          </w:p>
        </w:tc>
        <w:tc>
          <w:tcPr>
            <w:tcW w:w="1327" w:type="dxa"/>
            <w:tcBorders>
              <w:top w:val="single" w:sz="4" w:space="0" w:color="B7B7B7"/>
              <w:left w:val="single" w:sz="4" w:space="0" w:color="B7B7B7"/>
              <w:bottom w:val="single" w:sz="4" w:space="0" w:color="B7B7B7"/>
              <w:right w:val="single" w:sz="4" w:space="0" w:color="B7B7B7"/>
            </w:tcBorders>
          </w:tcPr>
          <w:p w14:paraId="18024C02" w14:textId="77777777" w:rsidR="008F0652" w:rsidRDefault="00116CFE">
            <w:pPr>
              <w:spacing w:before="60" w:after="60" w:line="252" w:lineRule="auto"/>
              <w:jc w:val="center"/>
            </w:pPr>
            <w:r>
              <w:rPr>
                <w:sz w:val="21"/>
              </w:rPr>
              <w:t>-3.59</w:t>
            </w:r>
          </w:p>
        </w:tc>
        <w:tc>
          <w:tcPr>
            <w:tcW w:w="1327" w:type="dxa"/>
            <w:tcBorders>
              <w:top w:val="single" w:sz="4" w:space="0" w:color="B7B7B7"/>
              <w:left w:val="single" w:sz="4" w:space="0" w:color="B7B7B7"/>
              <w:bottom w:val="single" w:sz="4" w:space="0" w:color="B7B7B7"/>
              <w:right w:val="single" w:sz="4" w:space="0" w:color="B7B7B7"/>
            </w:tcBorders>
          </w:tcPr>
          <w:p w14:paraId="2B2AB109"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1FD6649D"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7EDE934E" w14:textId="77777777" w:rsidR="008F0652" w:rsidRDefault="00116CFE">
            <w:pPr>
              <w:spacing w:before="60" w:after="60" w:line="252" w:lineRule="auto"/>
              <w:jc w:val="center"/>
            </w:pPr>
            <w:r>
              <w:rPr>
                <w:sz w:val="21"/>
              </w:rPr>
              <w:t>-2.88</w:t>
            </w:r>
          </w:p>
        </w:tc>
        <w:tc>
          <w:tcPr>
            <w:tcW w:w="1327" w:type="dxa"/>
            <w:tcBorders>
              <w:top w:val="single" w:sz="4" w:space="0" w:color="B7B7B7"/>
              <w:left w:val="single" w:sz="4" w:space="0" w:color="B7B7B7"/>
              <w:bottom w:val="single" w:sz="4" w:space="0" w:color="B7B7B7"/>
              <w:right w:val="single" w:sz="4" w:space="0" w:color="B7B7B7"/>
            </w:tcBorders>
          </w:tcPr>
          <w:p w14:paraId="3BC600FC"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3620A1E2" w14:textId="77777777" w:rsidR="008F0652" w:rsidRDefault="00116CFE">
            <w:pPr>
              <w:spacing w:before="60" w:after="60" w:line="252" w:lineRule="auto"/>
              <w:jc w:val="center"/>
            </w:pPr>
            <w:r>
              <w:rPr>
                <w:sz w:val="21"/>
              </w:rPr>
              <w:t>225</w:t>
            </w:r>
          </w:p>
        </w:tc>
      </w:tr>
      <w:tr w:rsidR="008F0652" w14:paraId="2FC49CBF" w14:textId="77777777">
        <w:tc>
          <w:tcPr>
            <w:tcW w:w="893" w:type="dxa"/>
            <w:tcBorders>
              <w:top w:val="single" w:sz="4" w:space="0" w:color="B7B7B7"/>
              <w:left w:val="single" w:sz="4" w:space="0" w:color="B7B7B7"/>
              <w:bottom w:val="single" w:sz="4" w:space="0" w:color="B7B7B7"/>
              <w:right w:val="single" w:sz="4" w:space="0" w:color="B7B7B7"/>
            </w:tcBorders>
          </w:tcPr>
          <w:p w14:paraId="1E00080C" w14:textId="77777777" w:rsidR="008F0652" w:rsidRDefault="00116CFE">
            <w:pPr>
              <w:spacing w:before="60" w:after="60" w:line="252" w:lineRule="auto"/>
            </w:pPr>
            <w:r>
              <w:rPr>
                <w:sz w:val="21"/>
              </w:rPr>
              <w:t>02</w:t>
            </w:r>
          </w:p>
        </w:tc>
        <w:tc>
          <w:tcPr>
            <w:tcW w:w="1327" w:type="dxa"/>
            <w:tcBorders>
              <w:top w:val="single" w:sz="4" w:space="0" w:color="B7B7B7"/>
              <w:left w:val="single" w:sz="4" w:space="0" w:color="B7B7B7"/>
              <w:bottom w:val="single" w:sz="4" w:space="0" w:color="B7B7B7"/>
              <w:right w:val="single" w:sz="4" w:space="0" w:color="B7B7B7"/>
            </w:tcBorders>
          </w:tcPr>
          <w:p w14:paraId="024172B4" w14:textId="77777777" w:rsidR="008F0652" w:rsidRDefault="00116CFE">
            <w:pPr>
              <w:spacing w:before="60" w:after="60" w:line="252" w:lineRule="auto"/>
              <w:jc w:val="center"/>
            </w:pPr>
            <w:r>
              <w:rPr>
                <w:sz w:val="21"/>
              </w:rPr>
              <w:t>-1.90</w:t>
            </w:r>
          </w:p>
        </w:tc>
        <w:tc>
          <w:tcPr>
            <w:tcW w:w="1327" w:type="dxa"/>
            <w:tcBorders>
              <w:top w:val="single" w:sz="4" w:space="0" w:color="B7B7B7"/>
              <w:left w:val="single" w:sz="4" w:space="0" w:color="B7B7B7"/>
              <w:bottom w:val="single" w:sz="4" w:space="0" w:color="B7B7B7"/>
              <w:right w:val="single" w:sz="4" w:space="0" w:color="B7B7B7"/>
            </w:tcBorders>
          </w:tcPr>
          <w:p w14:paraId="23DA1BAA" w14:textId="77777777" w:rsidR="008F0652" w:rsidRDefault="00116CFE">
            <w:pPr>
              <w:spacing w:before="60" w:after="60" w:line="252" w:lineRule="auto"/>
              <w:jc w:val="center"/>
            </w:pPr>
            <w:r>
              <w:rPr>
                <w:sz w:val="21"/>
              </w:rPr>
              <w:t>0.010</w:t>
            </w:r>
          </w:p>
        </w:tc>
        <w:tc>
          <w:tcPr>
            <w:tcW w:w="1327" w:type="dxa"/>
            <w:tcBorders>
              <w:top w:val="single" w:sz="4" w:space="0" w:color="B7B7B7"/>
              <w:left w:val="single" w:sz="4" w:space="0" w:color="B7B7B7"/>
              <w:bottom w:val="single" w:sz="4" w:space="0" w:color="B7B7B7"/>
              <w:right w:val="single" w:sz="4" w:space="0" w:color="B7B7B7"/>
            </w:tcBorders>
          </w:tcPr>
          <w:p w14:paraId="01640C0D"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762EF72E" w14:textId="77777777" w:rsidR="008F0652" w:rsidRDefault="00116CFE">
            <w:pPr>
              <w:spacing w:before="60" w:after="60" w:line="252" w:lineRule="auto"/>
              <w:jc w:val="center"/>
            </w:pPr>
            <w:r>
              <w:rPr>
                <w:sz w:val="21"/>
              </w:rPr>
              <w:t>-1.83</w:t>
            </w:r>
          </w:p>
        </w:tc>
        <w:tc>
          <w:tcPr>
            <w:tcW w:w="1327" w:type="dxa"/>
            <w:tcBorders>
              <w:top w:val="single" w:sz="4" w:space="0" w:color="B7B7B7"/>
              <w:left w:val="single" w:sz="4" w:space="0" w:color="B7B7B7"/>
              <w:bottom w:val="single" w:sz="4" w:space="0" w:color="B7B7B7"/>
              <w:right w:val="single" w:sz="4" w:space="0" w:color="B7B7B7"/>
            </w:tcBorders>
          </w:tcPr>
          <w:p w14:paraId="02CDA337" w14:textId="77777777" w:rsidR="008F0652" w:rsidRDefault="00116CFE">
            <w:pPr>
              <w:spacing w:before="60" w:after="60" w:line="252" w:lineRule="auto"/>
              <w:jc w:val="center"/>
            </w:pPr>
            <w:r>
              <w:rPr>
                <w:sz w:val="21"/>
              </w:rPr>
              <w:t>0.014</w:t>
            </w:r>
          </w:p>
        </w:tc>
        <w:tc>
          <w:tcPr>
            <w:tcW w:w="1327" w:type="dxa"/>
            <w:tcBorders>
              <w:top w:val="single" w:sz="4" w:space="0" w:color="B7B7B7"/>
              <w:left w:val="single" w:sz="4" w:space="0" w:color="B7B7B7"/>
              <w:bottom w:val="single" w:sz="4" w:space="0" w:color="B7B7B7"/>
              <w:right w:val="single" w:sz="4" w:space="0" w:color="B7B7B7"/>
            </w:tcBorders>
          </w:tcPr>
          <w:p w14:paraId="25FB2B9B" w14:textId="77777777" w:rsidR="008F0652" w:rsidRDefault="00116CFE">
            <w:pPr>
              <w:spacing w:before="60" w:after="60" w:line="252" w:lineRule="auto"/>
              <w:jc w:val="center"/>
            </w:pPr>
            <w:r>
              <w:rPr>
                <w:sz w:val="21"/>
              </w:rPr>
              <w:t>225</w:t>
            </w:r>
          </w:p>
        </w:tc>
      </w:tr>
      <w:tr w:rsidR="008F0652" w14:paraId="64DBF176" w14:textId="77777777">
        <w:tc>
          <w:tcPr>
            <w:tcW w:w="893" w:type="dxa"/>
            <w:tcBorders>
              <w:top w:val="single" w:sz="4" w:space="0" w:color="B7B7B7"/>
              <w:left w:val="single" w:sz="4" w:space="0" w:color="B7B7B7"/>
              <w:bottom w:val="single" w:sz="4" w:space="0" w:color="B7B7B7"/>
              <w:right w:val="single" w:sz="4" w:space="0" w:color="B7B7B7"/>
            </w:tcBorders>
          </w:tcPr>
          <w:p w14:paraId="24BE2826" w14:textId="77777777" w:rsidR="008F0652" w:rsidRDefault="00116CFE">
            <w:pPr>
              <w:spacing w:before="60" w:after="60" w:line="252" w:lineRule="auto"/>
            </w:pPr>
            <w:r>
              <w:rPr>
                <w:sz w:val="21"/>
              </w:rPr>
              <w:t>03</w:t>
            </w:r>
          </w:p>
        </w:tc>
        <w:tc>
          <w:tcPr>
            <w:tcW w:w="1327" w:type="dxa"/>
            <w:tcBorders>
              <w:top w:val="single" w:sz="4" w:space="0" w:color="B7B7B7"/>
              <w:left w:val="single" w:sz="4" w:space="0" w:color="B7B7B7"/>
              <w:bottom w:val="single" w:sz="4" w:space="0" w:color="B7B7B7"/>
              <w:right w:val="single" w:sz="4" w:space="0" w:color="B7B7B7"/>
            </w:tcBorders>
          </w:tcPr>
          <w:p w14:paraId="2E170EB3" w14:textId="77777777" w:rsidR="008F0652" w:rsidRDefault="00116CFE">
            <w:pPr>
              <w:spacing w:before="60" w:after="60" w:line="252" w:lineRule="auto"/>
              <w:jc w:val="center"/>
            </w:pPr>
            <w:r>
              <w:rPr>
                <w:sz w:val="21"/>
              </w:rPr>
              <w:t>-1.32</w:t>
            </w:r>
          </w:p>
        </w:tc>
        <w:tc>
          <w:tcPr>
            <w:tcW w:w="1327" w:type="dxa"/>
            <w:tcBorders>
              <w:top w:val="single" w:sz="4" w:space="0" w:color="B7B7B7"/>
              <w:left w:val="single" w:sz="4" w:space="0" w:color="B7B7B7"/>
              <w:bottom w:val="single" w:sz="4" w:space="0" w:color="B7B7B7"/>
              <w:right w:val="single" w:sz="4" w:space="0" w:color="B7B7B7"/>
            </w:tcBorders>
          </w:tcPr>
          <w:p w14:paraId="459BBB26" w14:textId="77777777" w:rsidR="008F0652" w:rsidRDefault="00116CFE">
            <w:pPr>
              <w:spacing w:before="60" w:after="60" w:line="252" w:lineRule="auto"/>
              <w:jc w:val="center"/>
            </w:pPr>
            <w:r>
              <w:rPr>
                <w:sz w:val="21"/>
              </w:rPr>
              <w:t>0.007</w:t>
            </w:r>
          </w:p>
        </w:tc>
        <w:tc>
          <w:tcPr>
            <w:tcW w:w="1327" w:type="dxa"/>
            <w:tcBorders>
              <w:top w:val="single" w:sz="4" w:space="0" w:color="B7B7B7"/>
              <w:left w:val="single" w:sz="4" w:space="0" w:color="B7B7B7"/>
              <w:bottom w:val="single" w:sz="4" w:space="0" w:color="B7B7B7"/>
              <w:right w:val="single" w:sz="4" w:space="0" w:color="B7B7B7"/>
            </w:tcBorders>
          </w:tcPr>
          <w:p w14:paraId="02677DA5"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574BD870" w14:textId="77777777" w:rsidR="008F0652" w:rsidRDefault="00116CFE">
            <w:pPr>
              <w:spacing w:before="60" w:after="60" w:line="252" w:lineRule="auto"/>
              <w:jc w:val="center"/>
            </w:pPr>
            <w:r>
              <w:rPr>
                <w:sz w:val="21"/>
              </w:rPr>
              <w:t>-1.59</w:t>
            </w:r>
          </w:p>
        </w:tc>
        <w:tc>
          <w:tcPr>
            <w:tcW w:w="1327" w:type="dxa"/>
            <w:tcBorders>
              <w:top w:val="single" w:sz="4" w:space="0" w:color="B7B7B7"/>
              <w:left w:val="single" w:sz="4" w:space="0" w:color="B7B7B7"/>
              <w:bottom w:val="single" w:sz="4" w:space="0" w:color="B7B7B7"/>
              <w:right w:val="single" w:sz="4" w:space="0" w:color="B7B7B7"/>
            </w:tcBorders>
          </w:tcPr>
          <w:p w14:paraId="13BB350E"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0FEF27F1" w14:textId="77777777" w:rsidR="008F0652" w:rsidRDefault="00116CFE">
            <w:pPr>
              <w:spacing w:before="60" w:after="60" w:line="252" w:lineRule="auto"/>
              <w:jc w:val="center"/>
            </w:pPr>
            <w:r>
              <w:rPr>
                <w:sz w:val="21"/>
              </w:rPr>
              <w:t>225</w:t>
            </w:r>
          </w:p>
        </w:tc>
      </w:tr>
      <w:tr w:rsidR="008F0652" w14:paraId="07768295" w14:textId="77777777">
        <w:tc>
          <w:tcPr>
            <w:tcW w:w="893" w:type="dxa"/>
            <w:tcBorders>
              <w:top w:val="single" w:sz="4" w:space="0" w:color="B7B7B7"/>
              <w:left w:val="single" w:sz="4" w:space="0" w:color="B7B7B7"/>
              <w:bottom w:val="single" w:sz="4" w:space="0" w:color="B7B7B7"/>
              <w:right w:val="single" w:sz="4" w:space="0" w:color="B7B7B7"/>
            </w:tcBorders>
          </w:tcPr>
          <w:p w14:paraId="64CB1C73" w14:textId="77777777" w:rsidR="008F0652" w:rsidRDefault="00116CFE">
            <w:pPr>
              <w:spacing w:before="60" w:after="60" w:line="252" w:lineRule="auto"/>
            </w:pPr>
            <w:r>
              <w:rPr>
                <w:sz w:val="21"/>
              </w:rPr>
              <w:t>04</w:t>
            </w:r>
          </w:p>
        </w:tc>
        <w:tc>
          <w:tcPr>
            <w:tcW w:w="1327" w:type="dxa"/>
            <w:tcBorders>
              <w:top w:val="single" w:sz="4" w:space="0" w:color="B7B7B7"/>
              <w:left w:val="single" w:sz="4" w:space="0" w:color="B7B7B7"/>
              <w:bottom w:val="single" w:sz="4" w:space="0" w:color="B7B7B7"/>
              <w:right w:val="single" w:sz="4" w:space="0" w:color="B7B7B7"/>
            </w:tcBorders>
          </w:tcPr>
          <w:p w14:paraId="5F0F46C9" w14:textId="77777777" w:rsidR="008F0652" w:rsidRDefault="00116CFE">
            <w:pPr>
              <w:spacing w:before="60" w:after="60" w:line="252" w:lineRule="auto"/>
              <w:jc w:val="center"/>
            </w:pPr>
            <w:r>
              <w:rPr>
                <w:sz w:val="21"/>
              </w:rPr>
              <w:t>-3.65</w:t>
            </w:r>
          </w:p>
        </w:tc>
        <w:tc>
          <w:tcPr>
            <w:tcW w:w="1327" w:type="dxa"/>
            <w:tcBorders>
              <w:top w:val="single" w:sz="4" w:space="0" w:color="B7B7B7"/>
              <w:left w:val="single" w:sz="4" w:space="0" w:color="B7B7B7"/>
              <w:bottom w:val="single" w:sz="4" w:space="0" w:color="B7B7B7"/>
              <w:right w:val="single" w:sz="4" w:space="0" w:color="B7B7B7"/>
            </w:tcBorders>
          </w:tcPr>
          <w:p w14:paraId="681B7325"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001D4263"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7D8891AC" w14:textId="77777777" w:rsidR="008F0652" w:rsidRDefault="00116CFE">
            <w:pPr>
              <w:spacing w:before="60" w:after="60" w:line="252" w:lineRule="auto"/>
              <w:jc w:val="center"/>
            </w:pPr>
            <w:r>
              <w:rPr>
                <w:sz w:val="21"/>
              </w:rPr>
              <w:t>-3.32</w:t>
            </w:r>
          </w:p>
        </w:tc>
        <w:tc>
          <w:tcPr>
            <w:tcW w:w="1327" w:type="dxa"/>
            <w:tcBorders>
              <w:top w:val="single" w:sz="4" w:space="0" w:color="B7B7B7"/>
              <w:left w:val="single" w:sz="4" w:space="0" w:color="B7B7B7"/>
              <w:bottom w:val="single" w:sz="4" w:space="0" w:color="B7B7B7"/>
              <w:right w:val="single" w:sz="4" w:space="0" w:color="B7B7B7"/>
            </w:tcBorders>
          </w:tcPr>
          <w:p w14:paraId="7B497F26"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4D9FD335" w14:textId="77777777" w:rsidR="008F0652" w:rsidRDefault="00116CFE">
            <w:pPr>
              <w:spacing w:before="60" w:after="60" w:line="252" w:lineRule="auto"/>
              <w:jc w:val="center"/>
            </w:pPr>
            <w:r>
              <w:rPr>
                <w:sz w:val="21"/>
              </w:rPr>
              <w:t>225</w:t>
            </w:r>
          </w:p>
        </w:tc>
      </w:tr>
      <w:tr w:rsidR="008F0652" w14:paraId="4F5A5F42" w14:textId="77777777">
        <w:tc>
          <w:tcPr>
            <w:tcW w:w="893" w:type="dxa"/>
            <w:tcBorders>
              <w:top w:val="single" w:sz="4" w:space="0" w:color="B7B7B7"/>
              <w:left w:val="single" w:sz="4" w:space="0" w:color="B7B7B7"/>
              <w:bottom w:val="single" w:sz="4" w:space="0" w:color="B7B7B7"/>
              <w:right w:val="single" w:sz="4" w:space="0" w:color="B7B7B7"/>
            </w:tcBorders>
          </w:tcPr>
          <w:p w14:paraId="687C37F0" w14:textId="77777777" w:rsidR="008F0652" w:rsidRDefault="00116CFE">
            <w:pPr>
              <w:spacing w:before="60" w:after="60" w:line="252" w:lineRule="auto"/>
            </w:pPr>
            <w:r>
              <w:rPr>
                <w:sz w:val="21"/>
              </w:rPr>
              <w:t>05</w:t>
            </w:r>
          </w:p>
        </w:tc>
        <w:tc>
          <w:tcPr>
            <w:tcW w:w="1327" w:type="dxa"/>
            <w:tcBorders>
              <w:top w:val="single" w:sz="4" w:space="0" w:color="B7B7B7"/>
              <w:left w:val="single" w:sz="4" w:space="0" w:color="B7B7B7"/>
              <w:bottom w:val="single" w:sz="4" w:space="0" w:color="B7B7B7"/>
              <w:right w:val="single" w:sz="4" w:space="0" w:color="B7B7B7"/>
            </w:tcBorders>
          </w:tcPr>
          <w:p w14:paraId="007AD9AB" w14:textId="77777777" w:rsidR="008F0652" w:rsidRDefault="00116CFE">
            <w:pPr>
              <w:spacing w:before="60" w:after="60" w:line="252" w:lineRule="auto"/>
              <w:jc w:val="center"/>
            </w:pPr>
            <w:r>
              <w:rPr>
                <w:sz w:val="21"/>
              </w:rPr>
              <w:t>-4.42</w:t>
            </w:r>
          </w:p>
        </w:tc>
        <w:tc>
          <w:tcPr>
            <w:tcW w:w="1327" w:type="dxa"/>
            <w:tcBorders>
              <w:top w:val="single" w:sz="4" w:space="0" w:color="B7B7B7"/>
              <w:left w:val="single" w:sz="4" w:space="0" w:color="B7B7B7"/>
              <w:bottom w:val="single" w:sz="4" w:space="0" w:color="B7B7B7"/>
              <w:right w:val="single" w:sz="4" w:space="0" w:color="B7B7B7"/>
            </w:tcBorders>
          </w:tcPr>
          <w:p w14:paraId="03FD22AE"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21283179"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1DFEC024" w14:textId="77777777" w:rsidR="008F0652" w:rsidRDefault="00116CFE">
            <w:pPr>
              <w:spacing w:before="60" w:after="60" w:line="252" w:lineRule="auto"/>
              <w:jc w:val="center"/>
            </w:pPr>
            <w:r>
              <w:rPr>
                <w:sz w:val="21"/>
              </w:rPr>
              <w:t>-3.47</w:t>
            </w:r>
          </w:p>
        </w:tc>
        <w:tc>
          <w:tcPr>
            <w:tcW w:w="1327" w:type="dxa"/>
            <w:tcBorders>
              <w:top w:val="single" w:sz="4" w:space="0" w:color="B7B7B7"/>
              <w:left w:val="single" w:sz="4" w:space="0" w:color="B7B7B7"/>
              <w:bottom w:val="single" w:sz="4" w:space="0" w:color="B7B7B7"/>
              <w:right w:val="single" w:sz="4" w:space="0" w:color="B7B7B7"/>
            </w:tcBorders>
          </w:tcPr>
          <w:p w14:paraId="511DDCB6"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01A91A16" w14:textId="77777777" w:rsidR="008F0652" w:rsidRDefault="00116CFE">
            <w:pPr>
              <w:spacing w:before="60" w:after="60" w:line="252" w:lineRule="auto"/>
              <w:jc w:val="center"/>
            </w:pPr>
            <w:r>
              <w:rPr>
                <w:sz w:val="21"/>
              </w:rPr>
              <w:t>225</w:t>
            </w:r>
          </w:p>
        </w:tc>
      </w:tr>
      <w:tr w:rsidR="008F0652" w14:paraId="0F9A17A8" w14:textId="77777777">
        <w:tc>
          <w:tcPr>
            <w:tcW w:w="893" w:type="dxa"/>
            <w:tcBorders>
              <w:top w:val="single" w:sz="4" w:space="0" w:color="B7B7B7"/>
              <w:left w:val="single" w:sz="4" w:space="0" w:color="B7B7B7"/>
              <w:bottom w:val="single" w:sz="4" w:space="0" w:color="B7B7B7"/>
              <w:right w:val="single" w:sz="4" w:space="0" w:color="B7B7B7"/>
            </w:tcBorders>
          </w:tcPr>
          <w:p w14:paraId="590559B1" w14:textId="77777777" w:rsidR="008F0652" w:rsidRDefault="00116CFE">
            <w:pPr>
              <w:spacing w:before="60" w:after="60" w:line="252" w:lineRule="auto"/>
            </w:pPr>
            <w:r>
              <w:rPr>
                <w:sz w:val="21"/>
              </w:rPr>
              <w:t>06</w:t>
            </w:r>
          </w:p>
        </w:tc>
        <w:tc>
          <w:tcPr>
            <w:tcW w:w="1327" w:type="dxa"/>
            <w:tcBorders>
              <w:top w:val="single" w:sz="4" w:space="0" w:color="B7B7B7"/>
              <w:left w:val="single" w:sz="4" w:space="0" w:color="B7B7B7"/>
              <w:bottom w:val="single" w:sz="4" w:space="0" w:color="B7B7B7"/>
              <w:right w:val="single" w:sz="4" w:space="0" w:color="B7B7B7"/>
            </w:tcBorders>
          </w:tcPr>
          <w:p w14:paraId="3D4EC420" w14:textId="77777777" w:rsidR="008F0652" w:rsidRDefault="00116CFE">
            <w:pPr>
              <w:spacing w:before="60" w:after="60" w:line="252" w:lineRule="auto"/>
              <w:jc w:val="center"/>
            </w:pPr>
            <w:r>
              <w:rPr>
                <w:sz w:val="21"/>
              </w:rPr>
              <w:t>-3.71</w:t>
            </w:r>
          </w:p>
        </w:tc>
        <w:tc>
          <w:tcPr>
            <w:tcW w:w="1327" w:type="dxa"/>
            <w:tcBorders>
              <w:top w:val="single" w:sz="4" w:space="0" w:color="B7B7B7"/>
              <w:left w:val="single" w:sz="4" w:space="0" w:color="B7B7B7"/>
              <w:bottom w:val="single" w:sz="4" w:space="0" w:color="B7B7B7"/>
              <w:right w:val="single" w:sz="4" w:space="0" w:color="B7B7B7"/>
            </w:tcBorders>
          </w:tcPr>
          <w:p w14:paraId="11C6DDE3"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153B1446"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16858DDC" w14:textId="77777777" w:rsidR="008F0652" w:rsidRDefault="00116CFE">
            <w:pPr>
              <w:spacing w:before="60" w:after="60" w:line="252" w:lineRule="auto"/>
              <w:jc w:val="center"/>
            </w:pPr>
            <w:r>
              <w:rPr>
                <w:sz w:val="21"/>
              </w:rPr>
              <w:t>-3.10</w:t>
            </w:r>
          </w:p>
        </w:tc>
        <w:tc>
          <w:tcPr>
            <w:tcW w:w="1327" w:type="dxa"/>
            <w:tcBorders>
              <w:top w:val="single" w:sz="4" w:space="0" w:color="B7B7B7"/>
              <w:left w:val="single" w:sz="4" w:space="0" w:color="B7B7B7"/>
              <w:bottom w:val="single" w:sz="4" w:space="0" w:color="B7B7B7"/>
              <w:right w:val="single" w:sz="4" w:space="0" w:color="B7B7B7"/>
            </w:tcBorders>
          </w:tcPr>
          <w:p w14:paraId="1C9FEEE4"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3E9C5C9F" w14:textId="77777777" w:rsidR="008F0652" w:rsidRDefault="00116CFE">
            <w:pPr>
              <w:spacing w:before="60" w:after="60" w:line="252" w:lineRule="auto"/>
              <w:jc w:val="center"/>
            </w:pPr>
            <w:r>
              <w:rPr>
                <w:sz w:val="21"/>
              </w:rPr>
              <w:t>225</w:t>
            </w:r>
          </w:p>
        </w:tc>
      </w:tr>
      <w:tr w:rsidR="008F0652" w14:paraId="56A977AE" w14:textId="77777777">
        <w:tc>
          <w:tcPr>
            <w:tcW w:w="893" w:type="dxa"/>
            <w:tcBorders>
              <w:top w:val="single" w:sz="4" w:space="0" w:color="B7B7B7"/>
              <w:left w:val="single" w:sz="4" w:space="0" w:color="B7B7B7"/>
              <w:bottom w:val="single" w:sz="4" w:space="0" w:color="B7B7B7"/>
              <w:right w:val="single" w:sz="4" w:space="0" w:color="B7B7B7"/>
            </w:tcBorders>
          </w:tcPr>
          <w:p w14:paraId="258A3DFB" w14:textId="77777777" w:rsidR="008F0652" w:rsidRDefault="00116CFE">
            <w:pPr>
              <w:spacing w:before="60" w:after="60" w:line="252" w:lineRule="auto"/>
            </w:pPr>
            <w:r>
              <w:rPr>
                <w:sz w:val="21"/>
              </w:rPr>
              <w:t>07</w:t>
            </w:r>
          </w:p>
        </w:tc>
        <w:tc>
          <w:tcPr>
            <w:tcW w:w="1327" w:type="dxa"/>
            <w:tcBorders>
              <w:top w:val="single" w:sz="4" w:space="0" w:color="B7B7B7"/>
              <w:left w:val="single" w:sz="4" w:space="0" w:color="B7B7B7"/>
              <w:bottom w:val="single" w:sz="4" w:space="0" w:color="B7B7B7"/>
              <w:right w:val="single" w:sz="4" w:space="0" w:color="B7B7B7"/>
            </w:tcBorders>
          </w:tcPr>
          <w:p w14:paraId="437897A1" w14:textId="77777777" w:rsidR="008F0652" w:rsidRDefault="00116CFE">
            <w:pPr>
              <w:spacing w:before="60" w:after="60" w:line="252" w:lineRule="auto"/>
              <w:jc w:val="center"/>
            </w:pPr>
            <w:r>
              <w:rPr>
                <w:sz w:val="21"/>
              </w:rPr>
              <w:t>-3.21</w:t>
            </w:r>
          </w:p>
        </w:tc>
        <w:tc>
          <w:tcPr>
            <w:tcW w:w="1327" w:type="dxa"/>
            <w:tcBorders>
              <w:top w:val="single" w:sz="4" w:space="0" w:color="B7B7B7"/>
              <w:left w:val="single" w:sz="4" w:space="0" w:color="B7B7B7"/>
              <w:bottom w:val="single" w:sz="4" w:space="0" w:color="B7B7B7"/>
              <w:right w:val="single" w:sz="4" w:space="0" w:color="B7B7B7"/>
            </w:tcBorders>
          </w:tcPr>
          <w:p w14:paraId="045DE657"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215A4BD5"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201BF502" w14:textId="77777777" w:rsidR="008F0652" w:rsidRDefault="00116CFE">
            <w:pPr>
              <w:spacing w:before="60" w:after="60" w:line="252" w:lineRule="auto"/>
              <w:jc w:val="center"/>
            </w:pPr>
            <w:r>
              <w:rPr>
                <w:sz w:val="21"/>
              </w:rPr>
              <w:t>-3.32</w:t>
            </w:r>
          </w:p>
        </w:tc>
        <w:tc>
          <w:tcPr>
            <w:tcW w:w="1327" w:type="dxa"/>
            <w:tcBorders>
              <w:top w:val="single" w:sz="4" w:space="0" w:color="B7B7B7"/>
              <w:left w:val="single" w:sz="4" w:space="0" w:color="B7B7B7"/>
              <w:bottom w:val="single" w:sz="4" w:space="0" w:color="B7B7B7"/>
              <w:right w:val="single" w:sz="4" w:space="0" w:color="B7B7B7"/>
            </w:tcBorders>
          </w:tcPr>
          <w:p w14:paraId="6B932444"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06E33D0B" w14:textId="77777777" w:rsidR="008F0652" w:rsidRDefault="00116CFE">
            <w:pPr>
              <w:spacing w:before="60" w:after="60" w:line="252" w:lineRule="auto"/>
              <w:jc w:val="center"/>
            </w:pPr>
            <w:r>
              <w:rPr>
                <w:sz w:val="21"/>
              </w:rPr>
              <w:t>225</w:t>
            </w:r>
          </w:p>
        </w:tc>
      </w:tr>
      <w:tr w:rsidR="008F0652" w14:paraId="438BA7A2" w14:textId="77777777">
        <w:tc>
          <w:tcPr>
            <w:tcW w:w="893" w:type="dxa"/>
            <w:tcBorders>
              <w:top w:val="single" w:sz="4" w:space="0" w:color="B7B7B7"/>
              <w:left w:val="single" w:sz="4" w:space="0" w:color="B7B7B7"/>
              <w:bottom w:val="single" w:sz="4" w:space="0" w:color="B7B7B7"/>
              <w:right w:val="single" w:sz="4" w:space="0" w:color="B7B7B7"/>
            </w:tcBorders>
          </w:tcPr>
          <w:p w14:paraId="3E614041" w14:textId="77777777" w:rsidR="008F0652" w:rsidRDefault="00116CFE">
            <w:pPr>
              <w:spacing w:before="60" w:after="60" w:line="252" w:lineRule="auto"/>
            </w:pPr>
            <w:r>
              <w:rPr>
                <w:sz w:val="21"/>
              </w:rPr>
              <w:t>08</w:t>
            </w:r>
          </w:p>
        </w:tc>
        <w:tc>
          <w:tcPr>
            <w:tcW w:w="1327" w:type="dxa"/>
            <w:tcBorders>
              <w:top w:val="single" w:sz="4" w:space="0" w:color="B7B7B7"/>
              <w:left w:val="single" w:sz="4" w:space="0" w:color="B7B7B7"/>
              <w:bottom w:val="single" w:sz="4" w:space="0" w:color="B7B7B7"/>
              <w:right w:val="single" w:sz="4" w:space="0" w:color="B7B7B7"/>
            </w:tcBorders>
          </w:tcPr>
          <w:p w14:paraId="33EAC2A0" w14:textId="77777777" w:rsidR="008F0652" w:rsidRDefault="00116CFE">
            <w:pPr>
              <w:spacing w:before="60" w:after="60" w:line="252" w:lineRule="auto"/>
              <w:jc w:val="center"/>
            </w:pPr>
            <w:r>
              <w:rPr>
                <w:sz w:val="21"/>
              </w:rPr>
              <w:t>-3.79</w:t>
            </w:r>
          </w:p>
        </w:tc>
        <w:tc>
          <w:tcPr>
            <w:tcW w:w="1327" w:type="dxa"/>
            <w:tcBorders>
              <w:top w:val="single" w:sz="4" w:space="0" w:color="B7B7B7"/>
              <w:left w:val="single" w:sz="4" w:space="0" w:color="B7B7B7"/>
              <w:bottom w:val="single" w:sz="4" w:space="0" w:color="B7B7B7"/>
              <w:right w:val="single" w:sz="4" w:space="0" w:color="B7B7B7"/>
            </w:tcBorders>
          </w:tcPr>
          <w:p w14:paraId="503932C4"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3D5D5D59"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41D2F87F" w14:textId="77777777" w:rsidR="008F0652" w:rsidRDefault="00116CFE">
            <w:pPr>
              <w:spacing w:before="60" w:after="60" w:line="252" w:lineRule="auto"/>
              <w:jc w:val="center"/>
            </w:pPr>
            <w:r>
              <w:rPr>
                <w:sz w:val="21"/>
              </w:rPr>
              <w:t>-3.97</w:t>
            </w:r>
          </w:p>
        </w:tc>
        <w:tc>
          <w:tcPr>
            <w:tcW w:w="1327" w:type="dxa"/>
            <w:tcBorders>
              <w:top w:val="single" w:sz="4" w:space="0" w:color="B7B7B7"/>
              <w:left w:val="single" w:sz="4" w:space="0" w:color="B7B7B7"/>
              <w:bottom w:val="single" w:sz="4" w:space="0" w:color="B7B7B7"/>
              <w:right w:val="single" w:sz="4" w:space="0" w:color="B7B7B7"/>
            </w:tcBorders>
          </w:tcPr>
          <w:p w14:paraId="5593FFD2"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29C9F368" w14:textId="77777777" w:rsidR="008F0652" w:rsidRDefault="00116CFE">
            <w:pPr>
              <w:spacing w:before="60" w:after="60" w:line="252" w:lineRule="auto"/>
              <w:jc w:val="center"/>
            </w:pPr>
            <w:r>
              <w:rPr>
                <w:sz w:val="21"/>
              </w:rPr>
              <w:t>225</w:t>
            </w:r>
          </w:p>
        </w:tc>
      </w:tr>
      <w:tr w:rsidR="008F0652" w14:paraId="00B51EBB" w14:textId="77777777">
        <w:tc>
          <w:tcPr>
            <w:tcW w:w="893" w:type="dxa"/>
            <w:tcBorders>
              <w:top w:val="single" w:sz="4" w:space="0" w:color="B7B7B7"/>
              <w:left w:val="single" w:sz="4" w:space="0" w:color="B7B7B7"/>
              <w:bottom w:val="single" w:sz="4" w:space="0" w:color="B7B7B7"/>
              <w:right w:val="single" w:sz="4" w:space="0" w:color="B7B7B7"/>
            </w:tcBorders>
          </w:tcPr>
          <w:p w14:paraId="5FAADD4C" w14:textId="77777777" w:rsidR="008F0652" w:rsidRDefault="00116CFE">
            <w:pPr>
              <w:spacing w:before="60" w:after="60" w:line="252" w:lineRule="auto"/>
            </w:pPr>
            <w:r>
              <w:rPr>
                <w:sz w:val="21"/>
              </w:rPr>
              <w:t>09</w:t>
            </w:r>
          </w:p>
        </w:tc>
        <w:tc>
          <w:tcPr>
            <w:tcW w:w="1327" w:type="dxa"/>
            <w:tcBorders>
              <w:top w:val="single" w:sz="4" w:space="0" w:color="B7B7B7"/>
              <w:left w:val="single" w:sz="4" w:space="0" w:color="B7B7B7"/>
              <w:bottom w:val="single" w:sz="4" w:space="0" w:color="B7B7B7"/>
              <w:right w:val="single" w:sz="4" w:space="0" w:color="B7B7B7"/>
            </w:tcBorders>
          </w:tcPr>
          <w:p w14:paraId="38F89895" w14:textId="77777777" w:rsidR="008F0652" w:rsidRDefault="00116CFE">
            <w:pPr>
              <w:spacing w:before="60" w:after="60" w:line="252" w:lineRule="auto"/>
              <w:jc w:val="center"/>
            </w:pPr>
            <w:r>
              <w:rPr>
                <w:sz w:val="21"/>
              </w:rPr>
              <w:t>-3.74</w:t>
            </w:r>
          </w:p>
        </w:tc>
        <w:tc>
          <w:tcPr>
            <w:tcW w:w="1327" w:type="dxa"/>
            <w:tcBorders>
              <w:top w:val="single" w:sz="4" w:space="0" w:color="B7B7B7"/>
              <w:left w:val="single" w:sz="4" w:space="0" w:color="B7B7B7"/>
              <w:bottom w:val="single" w:sz="4" w:space="0" w:color="B7B7B7"/>
              <w:right w:val="single" w:sz="4" w:space="0" w:color="B7B7B7"/>
            </w:tcBorders>
          </w:tcPr>
          <w:p w14:paraId="34025C27"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59961DB5"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6EFE84EA" w14:textId="77777777" w:rsidR="008F0652" w:rsidRDefault="00116CFE">
            <w:pPr>
              <w:spacing w:before="60" w:after="60" w:line="252" w:lineRule="auto"/>
              <w:jc w:val="center"/>
            </w:pPr>
            <w:r>
              <w:rPr>
                <w:sz w:val="21"/>
              </w:rPr>
              <w:t>-3.94</w:t>
            </w:r>
          </w:p>
        </w:tc>
        <w:tc>
          <w:tcPr>
            <w:tcW w:w="1327" w:type="dxa"/>
            <w:tcBorders>
              <w:top w:val="single" w:sz="4" w:space="0" w:color="B7B7B7"/>
              <w:left w:val="single" w:sz="4" w:space="0" w:color="B7B7B7"/>
              <w:bottom w:val="single" w:sz="4" w:space="0" w:color="B7B7B7"/>
              <w:right w:val="single" w:sz="4" w:space="0" w:color="B7B7B7"/>
            </w:tcBorders>
          </w:tcPr>
          <w:p w14:paraId="353DEEE2"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240220E8" w14:textId="77777777" w:rsidR="008F0652" w:rsidRDefault="00116CFE">
            <w:pPr>
              <w:spacing w:before="60" w:after="60" w:line="252" w:lineRule="auto"/>
              <w:jc w:val="center"/>
            </w:pPr>
            <w:r>
              <w:rPr>
                <w:sz w:val="21"/>
              </w:rPr>
              <w:t>225</w:t>
            </w:r>
          </w:p>
        </w:tc>
      </w:tr>
      <w:tr w:rsidR="008F0652" w14:paraId="0B49DD78" w14:textId="77777777">
        <w:tc>
          <w:tcPr>
            <w:tcW w:w="893" w:type="dxa"/>
            <w:tcBorders>
              <w:top w:val="single" w:sz="4" w:space="0" w:color="B7B7B7"/>
              <w:left w:val="single" w:sz="4" w:space="0" w:color="B7B7B7"/>
              <w:bottom w:val="single" w:sz="4" w:space="0" w:color="B7B7B7"/>
              <w:right w:val="single" w:sz="4" w:space="0" w:color="B7B7B7"/>
            </w:tcBorders>
          </w:tcPr>
          <w:p w14:paraId="3F68931F" w14:textId="77777777" w:rsidR="008F0652" w:rsidRDefault="00116CFE">
            <w:pPr>
              <w:spacing w:before="60" w:after="60" w:line="252" w:lineRule="auto"/>
            </w:pPr>
            <w:r>
              <w:rPr>
                <w:sz w:val="21"/>
              </w:rPr>
              <w:t>10</w:t>
            </w:r>
          </w:p>
        </w:tc>
        <w:tc>
          <w:tcPr>
            <w:tcW w:w="1327" w:type="dxa"/>
            <w:tcBorders>
              <w:top w:val="single" w:sz="4" w:space="0" w:color="B7B7B7"/>
              <w:left w:val="single" w:sz="4" w:space="0" w:color="B7B7B7"/>
              <w:bottom w:val="single" w:sz="4" w:space="0" w:color="B7B7B7"/>
              <w:right w:val="single" w:sz="4" w:space="0" w:color="B7B7B7"/>
            </w:tcBorders>
          </w:tcPr>
          <w:p w14:paraId="29E0E607" w14:textId="77777777" w:rsidR="008F0652" w:rsidRDefault="00116CFE">
            <w:pPr>
              <w:spacing w:before="60" w:after="60" w:line="252" w:lineRule="auto"/>
              <w:jc w:val="center"/>
            </w:pPr>
            <w:r>
              <w:rPr>
                <w:sz w:val="21"/>
              </w:rPr>
              <w:t>-7.36</w:t>
            </w:r>
          </w:p>
        </w:tc>
        <w:tc>
          <w:tcPr>
            <w:tcW w:w="1327" w:type="dxa"/>
            <w:tcBorders>
              <w:top w:val="single" w:sz="4" w:space="0" w:color="B7B7B7"/>
              <w:left w:val="single" w:sz="4" w:space="0" w:color="B7B7B7"/>
              <w:bottom w:val="single" w:sz="4" w:space="0" w:color="B7B7B7"/>
              <w:right w:val="single" w:sz="4" w:space="0" w:color="B7B7B7"/>
            </w:tcBorders>
          </w:tcPr>
          <w:p w14:paraId="33E570B6"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0421CB9D"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1F8D032E" w14:textId="77777777" w:rsidR="008F0652" w:rsidRDefault="00116CFE">
            <w:pPr>
              <w:spacing w:before="60" w:after="60" w:line="252" w:lineRule="auto"/>
              <w:jc w:val="center"/>
            </w:pPr>
            <w:r>
              <w:rPr>
                <w:sz w:val="21"/>
              </w:rPr>
              <w:t>-7.47</w:t>
            </w:r>
          </w:p>
        </w:tc>
        <w:tc>
          <w:tcPr>
            <w:tcW w:w="1327" w:type="dxa"/>
            <w:tcBorders>
              <w:top w:val="single" w:sz="4" w:space="0" w:color="B7B7B7"/>
              <w:left w:val="single" w:sz="4" w:space="0" w:color="B7B7B7"/>
              <w:bottom w:val="single" w:sz="4" w:space="0" w:color="B7B7B7"/>
              <w:right w:val="single" w:sz="4" w:space="0" w:color="B7B7B7"/>
            </w:tcBorders>
          </w:tcPr>
          <w:p w14:paraId="7FBFB793"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78F2879F" w14:textId="77777777" w:rsidR="008F0652" w:rsidRDefault="00116CFE">
            <w:pPr>
              <w:spacing w:before="60" w:after="60" w:line="252" w:lineRule="auto"/>
              <w:jc w:val="center"/>
            </w:pPr>
            <w:r>
              <w:rPr>
                <w:sz w:val="21"/>
              </w:rPr>
              <w:t>225</w:t>
            </w:r>
          </w:p>
        </w:tc>
      </w:tr>
      <w:tr w:rsidR="008F0652" w14:paraId="2C4D1EBB" w14:textId="77777777">
        <w:tc>
          <w:tcPr>
            <w:tcW w:w="893" w:type="dxa"/>
            <w:tcBorders>
              <w:top w:val="single" w:sz="4" w:space="0" w:color="B7B7B7"/>
              <w:left w:val="single" w:sz="4" w:space="0" w:color="B7B7B7"/>
              <w:bottom w:val="single" w:sz="4" w:space="0" w:color="B7B7B7"/>
              <w:right w:val="single" w:sz="4" w:space="0" w:color="B7B7B7"/>
            </w:tcBorders>
          </w:tcPr>
          <w:p w14:paraId="2BC1FE11" w14:textId="77777777" w:rsidR="008F0652" w:rsidRDefault="00116CFE">
            <w:pPr>
              <w:spacing w:before="60" w:after="60" w:line="252" w:lineRule="auto"/>
            </w:pPr>
            <w:r>
              <w:rPr>
                <w:sz w:val="21"/>
              </w:rPr>
              <w:t>11</w:t>
            </w:r>
          </w:p>
        </w:tc>
        <w:tc>
          <w:tcPr>
            <w:tcW w:w="1327" w:type="dxa"/>
            <w:tcBorders>
              <w:top w:val="single" w:sz="4" w:space="0" w:color="B7B7B7"/>
              <w:left w:val="single" w:sz="4" w:space="0" w:color="B7B7B7"/>
              <w:bottom w:val="single" w:sz="4" w:space="0" w:color="B7B7B7"/>
              <w:right w:val="single" w:sz="4" w:space="0" w:color="B7B7B7"/>
            </w:tcBorders>
          </w:tcPr>
          <w:p w14:paraId="4C3C91DD" w14:textId="77777777" w:rsidR="008F0652" w:rsidRDefault="00116CFE">
            <w:pPr>
              <w:spacing w:before="60" w:after="60" w:line="252" w:lineRule="auto"/>
              <w:jc w:val="center"/>
            </w:pPr>
            <w:r>
              <w:rPr>
                <w:sz w:val="21"/>
              </w:rPr>
              <w:t>-5.50</w:t>
            </w:r>
          </w:p>
        </w:tc>
        <w:tc>
          <w:tcPr>
            <w:tcW w:w="1327" w:type="dxa"/>
            <w:tcBorders>
              <w:top w:val="single" w:sz="4" w:space="0" w:color="B7B7B7"/>
              <w:left w:val="single" w:sz="4" w:space="0" w:color="B7B7B7"/>
              <w:bottom w:val="single" w:sz="4" w:space="0" w:color="B7B7B7"/>
              <w:right w:val="single" w:sz="4" w:space="0" w:color="B7B7B7"/>
            </w:tcBorders>
          </w:tcPr>
          <w:p w14:paraId="4AB4B442"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1174342D"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320260EA" w14:textId="77777777" w:rsidR="008F0652" w:rsidRDefault="00116CFE">
            <w:pPr>
              <w:spacing w:before="60" w:after="60" w:line="252" w:lineRule="auto"/>
              <w:jc w:val="center"/>
            </w:pPr>
            <w:r>
              <w:rPr>
                <w:sz w:val="21"/>
              </w:rPr>
              <w:t>-5.20</w:t>
            </w:r>
          </w:p>
        </w:tc>
        <w:tc>
          <w:tcPr>
            <w:tcW w:w="1327" w:type="dxa"/>
            <w:tcBorders>
              <w:top w:val="single" w:sz="4" w:space="0" w:color="B7B7B7"/>
              <w:left w:val="single" w:sz="4" w:space="0" w:color="B7B7B7"/>
              <w:bottom w:val="single" w:sz="4" w:space="0" w:color="B7B7B7"/>
              <w:right w:val="single" w:sz="4" w:space="0" w:color="B7B7B7"/>
            </w:tcBorders>
          </w:tcPr>
          <w:p w14:paraId="204CBE30"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3B28EE5C" w14:textId="77777777" w:rsidR="008F0652" w:rsidRDefault="00116CFE">
            <w:pPr>
              <w:spacing w:before="60" w:after="60" w:line="252" w:lineRule="auto"/>
              <w:jc w:val="center"/>
            </w:pPr>
            <w:r>
              <w:rPr>
                <w:sz w:val="21"/>
              </w:rPr>
              <w:t>225</w:t>
            </w:r>
          </w:p>
        </w:tc>
      </w:tr>
      <w:tr w:rsidR="008F0652" w14:paraId="2FA0B6CE" w14:textId="77777777">
        <w:tc>
          <w:tcPr>
            <w:tcW w:w="893" w:type="dxa"/>
            <w:tcBorders>
              <w:top w:val="single" w:sz="4" w:space="0" w:color="B7B7B7"/>
              <w:left w:val="single" w:sz="4" w:space="0" w:color="B7B7B7"/>
              <w:bottom w:val="single" w:sz="4" w:space="0" w:color="B7B7B7"/>
              <w:right w:val="single" w:sz="4" w:space="0" w:color="B7B7B7"/>
            </w:tcBorders>
          </w:tcPr>
          <w:p w14:paraId="25A0C793" w14:textId="77777777" w:rsidR="008F0652" w:rsidRDefault="00116CFE">
            <w:pPr>
              <w:spacing w:before="60" w:after="60" w:line="252" w:lineRule="auto"/>
            </w:pPr>
            <w:r>
              <w:rPr>
                <w:sz w:val="21"/>
              </w:rPr>
              <w:t>12</w:t>
            </w:r>
          </w:p>
        </w:tc>
        <w:tc>
          <w:tcPr>
            <w:tcW w:w="1327" w:type="dxa"/>
            <w:tcBorders>
              <w:top w:val="single" w:sz="4" w:space="0" w:color="B7B7B7"/>
              <w:left w:val="single" w:sz="4" w:space="0" w:color="B7B7B7"/>
              <w:bottom w:val="single" w:sz="4" w:space="0" w:color="B7B7B7"/>
              <w:right w:val="single" w:sz="4" w:space="0" w:color="B7B7B7"/>
            </w:tcBorders>
          </w:tcPr>
          <w:p w14:paraId="24150B80" w14:textId="77777777" w:rsidR="008F0652" w:rsidRDefault="00116CFE">
            <w:pPr>
              <w:spacing w:before="60" w:after="60" w:line="252" w:lineRule="auto"/>
              <w:jc w:val="center"/>
            </w:pPr>
            <w:r>
              <w:rPr>
                <w:sz w:val="21"/>
              </w:rPr>
              <w:t>-7.06</w:t>
            </w:r>
          </w:p>
        </w:tc>
        <w:tc>
          <w:tcPr>
            <w:tcW w:w="1327" w:type="dxa"/>
            <w:tcBorders>
              <w:top w:val="single" w:sz="4" w:space="0" w:color="B7B7B7"/>
              <w:left w:val="single" w:sz="4" w:space="0" w:color="B7B7B7"/>
              <w:bottom w:val="single" w:sz="4" w:space="0" w:color="B7B7B7"/>
              <w:right w:val="single" w:sz="4" w:space="0" w:color="B7B7B7"/>
            </w:tcBorders>
          </w:tcPr>
          <w:p w14:paraId="5666F0B6"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462D4D55"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52FCA034" w14:textId="77777777" w:rsidR="008F0652" w:rsidRDefault="00116CFE">
            <w:pPr>
              <w:spacing w:before="60" w:after="60" w:line="252" w:lineRule="auto"/>
              <w:jc w:val="center"/>
            </w:pPr>
            <w:r>
              <w:rPr>
                <w:sz w:val="21"/>
              </w:rPr>
              <w:t>-7.35</w:t>
            </w:r>
          </w:p>
        </w:tc>
        <w:tc>
          <w:tcPr>
            <w:tcW w:w="1327" w:type="dxa"/>
            <w:tcBorders>
              <w:top w:val="single" w:sz="4" w:space="0" w:color="B7B7B7"/>
              <w:left w:val="single" w:sz="4" w:space="0" w:color="B7B7B7"/>
              <w:bottom w:val="single" w:sz="4" w:space="0" w:color="B7B7B7"/>
              <w:right w:val="single" w:sz="4" w:space="0" w:color="B7B7B7"/>
            </w:tcBorders>
          </w:tcPr>
          <w:p w14:paraId="409ABB10"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0B073C4B" w14:textId="77777777" w:rsidR="008F0652" w:rsidRDefault="00116CFE">
            <w:pPr>
              <w:spacing w:before="60" w:after="60" w:line="252" w:lineRule="auto"/>
              <w:jc w:val="center"/>
            </w:pPr>
            <w:r>
              <w:rPr>
                <w:sz w:val="21"/>
              </w:rPr>
              <w:t>225</w:t>
            </w:r>
          </w:p>
        </w:tc>
      </w:tr>
      <w:tr w:rsidR="008F0652" w14:paraId="6E4A0CA2" w14:textId="77777777">
        <w:tc>
          <w:tcPr>
            <w:tcW w:w="893" w:type="dxa"/>
            <w:tcBorders>
              <w:top w:val="single" w:sz="4" w:space="0" w:color="B7B7B7"/>
              <w:left w:val="single" w:sz="4" w:space="0" w:color="B7B7B7"/>
              <w:bottom w:val="single" w:sz="4" w:space="0" w:color="B7B7B7"/>
              <w:right w:val="single" w:sz="4" w:space="0" w:color="B7B7B7"/>
            </w:tcBorders>
          </w:tcPr>
          <w:p w14:paraId="4391C119" w14:textId="77777777" w:rsidR="008F0652" w:rsidRDefault="00116CFE">
            <w:pPr>
              <w:spacing w:before="60" w:after="60" w:line="252" w:lineRule="auto"/>
            </w:pPr>
            <w:r>
              <w:rPr>
                <w:sz w:val="21"/>
              </w:rPr>
              <w:t>13</w:t>
            </w:r>
          </w:p>
        </w:tc>
        <w:tc>
          <w:tcPr>
            <w:tcW w:w="1327" w:type="dxa"/>
            <w:tcBorders>
              <w:top w:val="single" w:sz="4" w:space="0" w:color="B7B7B7"/>
              <w:left w:val="single" w:sz="4" w:space="0" w:color="B7B7B7"/>
              <w:bottom w:val="single" w:sz="4" w:space="0" w:color="B7B7B7"/>
              <w:right w:val="single" w:sz="4" w:space="0" w:color="B7B7B7"/>
            </w:tcBorders>
          </w:tcPr>
          <w:p w14:paraId="49A9A1C4" w14:textId="77777777" w:rsidR="008F0652" w:rsidRDefault="00116CFE">
            <w:pPr>
              <w:spacing w:before="60" w:after="60" w:line="252" w:lineRule="auto"/>
              <w:jc w:val="center"/>
            </w:pPr>
            <w:r>
              <w:rPr>
                <w:sz w:val="21"/>
              </w:rPr>
              <w:t>-6.89</w:t>
            </w:r>
          </w:p>
        </w:tc>
        <w:tc>
          <w:tcPr>
            <w:tcW w:w="1327" w:type="dxa"/>
            <w:tcBorders>
              <w:top w:val="single" w:sz="4" w:space="0" w:color="B7B7B7"/>
              <w:left w:val="single" w:sz="4" w:space="0" w:color="B7B7B7"/>
              <w:bottom w:val="single" w:sz="4" w:space="0" w:color="B7B7B7"/>
              <w:right w:val="single" w:sz="4" w:space="0" w:color="B7B7B7"/>
            </w:tcBorders>
          </w:tcPr>
          <w:p w14:paraId="0BAFB333"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6E7A5A94"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66F1E2AA" w14:textId="77777777" w:rsidR="008F0652" w:rsidRDefault="00116CFE">
            <w:pPr>
              <w:spacing w:before="60" w:after="60" w:line="252" w:lineRule="auto"/>
              <w:jc w:val="center"/>
            </w:pPr>
            <w:r>
              <w:rPr>
                <w:sz w:val="21"/>
              </w:rPr>
              <w:t>-6.36</w:t>
            </w:r>
          </w:p>
        </w:tc>
        <w:tc>
          <w:tcPr>
            <w:tcW w:w="1327" w:type="dxa"/>
            <w:tcBorders>
              <w:top w:val="single" w:sz="4" w:space="0" w:color="B7B7B7"/>
              <w:left w:val="single" w:sz="4" w:space="0" w:color="B7B7B7"/>
              <w:bottom w:val="single" w:sz="4" w:space="0" w:color="B7B7B7"/>
              <w:right w:val="single" w:sz="4" w:space="0" w:color="B7B7B7"/>
            </w:tcBorders>
          </w:tcPr>
          <w:p w14:paraId="68917A2F"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30094287" w14:textId="77777777" w:rsidR="008F0652" w:rsidRDefault="00116CFE">
            <w:pPr>
              <w:spacing w:before="60" w:after="60" w:line="252" w:lineRule="auto"/>
              <w:jc w:val="center"/>
            </w:pPr>
            <w:r>
              <w:rPr>
                <w:sz w:val="21"/>
              </w:rPr>
              <w:t>225</w:t>
            </w:r>
          </w:p>
        </w:tc>
      </w:tr>
      <w:tr w:rsidR="008F0652" w14:paraId="76DBE29F" w14:textId="77777777">
        <w:tc>
          <w:tcPr>
            <w:tcW w:w="893" w:type="dxa"/>
            <w:tcBorders>
              <w:top w:val="single" w:sz="4" w:space="0" w:color="B7B7B7"/>
              <w:left w:val="single" w:sz="4" w:space="0" w:color="B7B7B7"/>
              <w:bottom w:val="single" w:sz="4" w:space="0" w:color="B7B7B7"/>
              <w:right w:val="single" w:sz="4" w:space="0" w:color="B7B7B7"/>
            </w:tcBorders>
          </w:tcPr>
          <w:p w14:paraId="29D389A8" w14:textId="77777777" w:rsidR="008F0652" w:rsidRDefault="00116CFE">
            <w:pPr>
              <w:spacing w:before="60" w:after="60" w:line="252" w:lineRule="auto"/>
            </w:pPr>
            <w:r>
              <w:rPr>
                <w:sz w:val="21"/>
              </w:rPr>
              <w:t>14</w:t>
            </w:r>
          </w:p>
        </w:tc>
        <w:tc>
          <w:tcPr>
            <w:tcW w:w="1327" w:type="dxa"/>
            <w:tcBorders>
              <w:top w:val="single" w:sz="4" w:space="0" w:color="B7B7B7"/>
              <w:left w:val="single" w:sz="4" w:space="0" w:color="B7B7B7"/>
              <w:bottom w:val="single" w:sz="4" w:space="0" w:color="B7B7B7"/>
              <w:right w:val="single" w:sz="4" w:space="0" w:color="B7B7B7"/>
            </w:tcBorders>
          </w:tcPr>
          <w:p w14:paraId="3354AD9A" w14:textId="77777777" w:rsidR="008F0652" w:rsidRDefault="00116CFE">
            <w:pPr>
              <w:spacing w:before="60" w:after="60" w:line="252" w:lineRule="auto"/>
              <w:jc w:val="center"/>
            </w:pPr>
            <w:r>
              <w:rPr>
                <w:sz w:val="21"/>
              </w:rPr>
              <w:t>-5.25</w:t>
            </w:r>
          </w:p>
        </w:tc>
        <w:tc>
          <w:tcPr>
            <w:tcW w:w="1327" w:type="dxa"/>
            <w:tcBorders>
              <w:top w:val="single" w:sz="4" w:space="0" w:color="B7B7B7"/>
              <w:left w:val="single" w:sz="4" w:space="0" w:color="B7B7B7"/>
              <w:bottom w:val="single" w:sz="4" w:space="0" w:color="B7B7B7"/>
              <w:right w:val="single" w:sz="4" w:space="0" w:color="B7B7B7"/>
            </w:tcBorders>
          </w:tcPr>
          <w:p w14:paraId="5294AFEE"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2D2E2623"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5E79DD09" w14:textId="77777777" w:rsidR="008F0652" w:rsidRDefault="00116CFE">
            <w:pPr>
              <w:spacing w:before="60" w:after="60" w:line="252" w:lineRule="auto"/>
              <w:jc w:val="center"/>
            </w:pPr>
            <w:r>
              <w:rPr>
                <w:sz w:val="21"/>
              </w:rPr>
              <w:t>-5.48</w:t>
            </w:r>
          </w:p>
        </w:tc>
        <w:tc>
          <w:tcPr>
            <w:tcW w:w="1327" w:type="dxa"/>
            <w:tcBorders>
              <w:top w:val="single" w:sz="4" w:space="0" w:color="B7B7B7"/>
              <w:left w:val="single" w:sz="4" w:space="0" w:color="B7B7B7"/>
              <w:bottom w:val="single" w:sz="4" w:space="0" w:color="B7B7B7"/>
              <w:right w:val="single" w:sz="4" w:space="0" w:color="B7B7B7"/>
            </w:tcBorders>
          </w:tcPr>
          <w:p w14:paraId="042197B0"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17C4E041" w14:textId="77777777" w:rsidR="008F0652" w:rsidRDefault="00116CFE">
            <w:pPr>
              <w:spacing w:before="60" w:after="60" w:line="252" w:lineRule="auto"/>
              <w:jc w:val="center"/>
            </w:pPr>
            <w:r>
              <w:rPr>
                <w:sz w:val="21"/>
              </w:rPr>
              <w:t>225</w:t>
            </w:r>
          </w:p>
        </w:tc>
      </w:tr>
      <w:tr w:rsidR="008F0652" w14:paraId="302BE2A9" w14:textId="77777777">
        <w:tc>
          <w:tcPr>
            <w:tcW w:w="893" w:type="dxa"/>
            <w:tcBorders>
              <w:top w:val="single" w:sz="4" w:space="0" w:color="B7B7B7"/>
              <w:left w:val="single" w:sz="4" w:space="0" w:color="B7B7B7"/>
              <w:bottom w:val="single" w:sz="4" w:space="0" w:color="B7B7B7"/>
              <w:right w:val="single" w:sz="4" w:space="0" w:color="B7B7B7"/>
            </w:tcBorders>
          </w:tcPr>
          <w:p w14:paraId="6C91D2C3" w14:textId="77777777" w:rsidR="008F0652" w:rsidRDefault="00116CFE">
            <w:pPr>
              <w:spacing w:before="60" w:after="60" w:line="252" w:lineRule="auto"/>
            </w:pPr>
            <w:r>
              <w:rPr>
                <w:sz w:val="21"/>
              </w:rPr>
              <w:t>15</w:t>
            </w:r>
          </w:p>
        </w:tc>
        <w:tc>
          <w:tcPr>
            <w:tcW w:w="1327" w:type="dxa"/>
            <w:tcBorders>
              <w:top w:val="single" w:sz="4" w:space="0" w:color="B7B7B7"/>
              <w:left w:val="single" w:sz="4" w:space="0" w:color="B7B7B7"/>
              <w:bottom w:val="single" w:sz="4" w:space="0" w:color="B7B7B7"/>
              <w:right w:val="single" w:sz="4" w:space="0" w:color="B7B7B7"/>
            </w:tcBorders>
          </w:tcPr>
          <w:p w14:paraId="314F7D59" w14:textId="77777777" w:rsidR="008F0652" w:rsidRDefault="00116CFE">
            <w:pPr>
              <w:spacing w:before="60" w:after="60" w:line="252" w:lineRule="auto"/>
              <w:jc w:val="center"/>
            </w:pPr>
            <w:r>
              <w:rPr>
                <w:sz w:val="21"/>
              </w:rPr>
              <w:t>-8.64</w:t>
            </w:r>
          </w:p>
        </w:tc>
        <w:tc>
          <w:tcPr>
            <w:tcW w:w="1327" w:type="dxa"/>
            <w:tcBorders>
              <w:top w:val="single" w:sz="4" w:space="0" w:color="B7B7B7"/>
              <w:left w:val="single" w:sz="4" w:space="0" w:color="B7B7B7"/>
              <w:bottom w:val="single" w:sz="4" w:space="0" w:color="B7B7B7"/>
              <w:right w:val="single" w:sz="4" w:space="0" w:color="B7B7B7"/>
            </w:tcBorders>
          </w:tcPr>
          <w:p w14:paraId="51889892"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0051FFB2"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64CAFD4B" w14:textId="77777777" w:rsidR="008F0652" w:rsidRDefault="00116CFE">
            <w:pPr>
              <w:spacing w:before="60" w:after="60" w:line="252" w:lineRule="auto"/>
              <w:jc w:val="center"/>
            </w:pPr>
            <w:r>
              <w:rPr>
                <w:sz w:val="21"/>
              </w:rPr>
              <w:t>-8.12</w:t>
            </w:r>
          </w:p>
        </w:tc>
        <w:tc>
          <w:tcPr>
            <w:tcW w:w="1327" w:type="dxa"/>
            <w:tcBorders>
              <w:top w:val="single" w:sz="4" w:space="0" w:color="B7B7B7"/>
              <w:left w:val="single" w:sz="4" w:space="0" w:color="B7B7B7"/>
              <w:bottom w:val="single" w:sz="4" w:space="0" w:color="B7B7B7"/>
              <w:right w:val="single" w:sz="4" w:space="0" w:color="B7B7B7"/>
            </w:tcBorders>
          </w:tcPr>
          <w:p w14:paraId="5A6417D6"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4CF3630E" w14:textId="77777777" w:rsidR="008F0652" w:rsidRDefault="00116CFE">
            <w:pPr>
              <w:spacing w:before="60" w:after="60" w:line="252" w:lineRule="auto"/>
              <w:jc w:val="center"/>
            </w:pPr>
            <w:r>
              <w:rPr>
                <w:sz w:val="21"/>
              </w:rPr>
              <w:t>225</w:t>
            </w:r>
          </w:p>
        </w:tc>
      </w:tr>
      <w:tr w:rsidR="008F0652" w14:paraId="18DE7F54" w14:textId="77777777">
        <w:tc>
          <w:tcPr>
            <w:tcW w:w="893" w:type="dxa"/>
            <w:tcBorders>
              <w:top w:val="single" w:sz="4" w:space="0" w:color="B7B7B7"/>
              <w:left w:val="single" w:sz="4" w:space="0" w:color="B7B7B7"/>
              <w:bottom w:val="single" w:sz="4" w:space="0" w:color="B7B7B7"/>
              <w:right w:val="single" w:sz="4" w:space="0" w:color="B7B7B7"/>
            </w:tcBorders>
          </w:tcPr>
          <w:p w14:paraId="1EA32751" w14:textId="77777777" w:rsidR="008F0652" w:rsidRDefault="00116CFE">
            <w:pPr>
              <w:spacing w:before="60" w:after="60" w:line="252" w:lineRule="auto"/>
            </w:pPr>
            <w:r>
              <w:rPr>
                <w:sz w:val="21"/>
              </w:rPr>
              <w:t>16</w:t>
            </w:r>
          </w:p>
        </w:tc>
        <w:tc>
          <w:tcPr>
            <w:tcW w:w="1327" w:type="dxa"/>
            <w:tcBorders>
              <w:top w:val="single" w:sz="4" w:space="0" w:color="B7B7B7"/>
              <w:left w:val="single" w:sz="4" w:space="0" w:color="B7B7B7"/>
              <w:bottom w:val="single" w:sz="4" w:space="0" w:color="B7B7B7"/>
              <w:right w:val="single" w:sz="4" w:space="0" w:color="B7B7B7"/>
            </w:tcBorders>
          </w:tcPr>
          <w:p w14:paraId="7428118F" w14:textId="77777777" w:rsidR="008F0652" w:rsidRDefault="00116CFE">
            <w:pPr>
              <w:spacing w:before="60" w:after="60" w:line="252" w:lineRule="auto"/>
              <w:jc w:val="center"/>
            </w:pPr>
            <w:r>
              <w:rPr>
                <w:sz w:val="21"/>
              </w:rPr>
              <w:t>-7.68</w:t>
            </w:r>
          </w:p>
        </w:tc>
        <w:tc>
          <w:tcPr>
            <w:tcW w:w="1327" w:type="dxa"/>
            <w:tcBorders>
              <w:top w:val="single" w:sz="4" w:space="0" w:color="B7B7B7"/>
              <w:left w:val="single" w:sz="4" w:space="0" w:color="B7B7B7"/>
              <w:bottom w:val="single" w:sz="4" w:space="0" w:color="B7B7B7"/>
              <w:right w:val="single" w:sz="4" w:space="0" w:color="B7B7B7"/>
            </w:tcBorders>
          </w:tcPr>
          <w:p w14:paraId="40369190"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087B0979"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7327175C" w14:textId="77777777" w:rsidR="008F0652" w:rsidRDefault="00116CFE">
            <w:pPr>
              <w:spacing w:before="60" w:after="60" w:line="252" w:lineRule="auto"/>
              <w:jc w:val="center"/>
            </w:pPr>
            <w:r>
              <w:rPr>
                <w:sz w:val="21"/>
              </w:rPr>
              <w:t>-7.30</w:t>
            </w:r>
          </w:p>
        </w:tc>
        <w:tc>
          <w:tcPr>
            <w:tcW w:w="1327" w:type="dxa"/>
            <w:tcBorders>
              <w:top w:val="single" w:sz="4" w:space="0" w:color="B7B7B7"/>
              <w:left w:val="single" w:sz="4" w:space="0" w:color="B7B7B7"/>
              <w:bottom w:val="single" w:sz="4" w:space="0" w:color="B7B7B7"/>
              <w:right w:val="single" w:sz="4" w:space="0" w:color="B7B7B7"/>
            </w:tcBorders>
          </w:tcPr>
          <w:p w14:paraId="3DB80B4D"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58964B95" w14:textId="77777777" w:rsidR="008F0652" w:rsidRDefault="00116CFE">
            <w:pPr>
              <w:spacing w:before="60" w:after="60" w:line="252" w:lineRule="auto"/>
              <w:jc w:val="center"/>
            </w:pPr>
            <w:r>
              <w:rPr>
                <w:sz w:val="21"/>
              </w:rPr>
              <w:t>225</w:t>
            </w:r>
          </w:p>
        </w:tc>
      </w:tr>
      <w:tr w:rsidR="008F0652" w14:paraId="78FE78DC" w14:textId="77777777">
        <w:tc>
          <w:tcPr>
            <w:tcW w:w="893" w:type="dxa"/>
            <w:tcBorders>
              <w:top w:val="single" w:sz="4" w:space="0" w:color="B7B7B7"/>
              <w:left w:val="single" w:sz="4" w:space="0" w:color="B7B7B7"/>
              <w:bottom w:val="single" w:sz="4" w:space="0" w:color="B7B7B7"/>
              <w:right w:val="single" w:sz="4" w:space="0" w:color="B7B7B7"/>
            </w:tcBorders>
          </w:tcPr>
          <w:p w14:paraId="2AC77815" w14:textId="77777777" w:rsidR="008F0652" w:rsidRDefault="00116CFE">
            <w:pPr>
              <w:spacing w:before="60" w:after="60" w:line="252" w:lineRule="auto"/>
            </w:pPr>
            <w:r>
              <w:rPr>
                <w:sz w:val="21"/>
              </w:rPr>
              <w:t>17</w:t>
            </w:r>
          </w:p>
        </w:tc>
        <w:tc>
          <w:tcPr>
            <w:tcW w:w="1327" w:type="dxa"/>
            <w:tcBorders>
              <w:top w:val="single" w:sz="4" w:space="0" w:color="B7B7B7"/>
              <w:left w:val="single" w:sz="4" w:space="0" w:color="B7B7B7"/>
              <w:bottom w:val="single" w:sz="4" w:space="0" w:color="B7B7B7"/>
              <w:right w:val="single" w:sz="4" w:space="0" w:color="B7B7B7"/>
            </w:tcBorders>
          </w:tcPr>
          <w:p w14:paraId="41568ACE" w14:textId="77777777" w:rsidR="008F0652" w:rsidRDefault="00116CFE">
            <w:pPr>
              <w:spacing w:before="60" w:after="60" w:line="252" w:lineRule="auto"/>
              <w:jc w:val="center"/>
            </w:pPr>
            <w:r>
              <w:rPr>
                <w:sz w:val="21"/>
              </w:rPr>
              <w:t>-7.51</w:t>
            </w:r>
          </w:p>
        </w:tc>
        <w:tc>
          <w:tcPr>
            <w:tcW w:w="1327" w:type="dxa"/>
            <w:tcBorders>
              <w:top w:val="single" w:sz="4" w:space="0" w:color="B7B7B7"/>
              <w:left w:val="single" w:sz="4" w:space="0" w:color="B7B7B7"/>
              <w:bottom w:val="single" w:sz="4" w:space="0" w:color="B7B7B7"/>
              <w:right w:val="single" w:sz="4" w:space="0" w:color="B7B7B7"/>
            </w:tcBorders>
          </w:tcPr>
          <w:p w14:paraId="3017DE1F"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1EB12A93"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0DBAFEAE" w14:textId="77777777" w:rsidR="008F0652" w:rsidRDefault="00116CFE">
            <w:pPr>
              <w:spacing w:before="60" w:after="60" w:line="252" w:lineRule="auto"/>
              <w:jc w:val="center"/>
            </w:pPr>
            <w:r>
              <w:rPr>
                <w:sz w:val="21"/>
              </w:rPr>
              <w:t>-7.92</w:t>
            </w:r>
          </w:p>
        </w:tc>
        <w:tc>
          <w:tcPr>
            <w:tcW w:w="1327" w:type="dxa"/>
            <w:tcBorders>
              <w:top w:val="single" w:sz="4" w:space="0" w:color="B7B7B7"/>
              <w:left w:val="single" w:sz="4" w:space="0" w:color="B7B7B7"/>
              <w:bottom w:val="single" w:sz="4" w:space="0" w:color="B7B7B7"/>
              <w:right w:val="single" w:sz="4" w:space="0" w:color="B7B7B7"/>
            </w:tcBorders>
          </w:tcPr>
          <w:p w14:paraId="59C9124E"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11D023EA" w14:textId="77777777" w:rsidR="008F0652" w:rsidRDefault="00116CFE">
            <w:pPr>
              <w:spacing w:before="60" w:after="60" w:line="252" w:lineRule="auto"/>
              <w:jc w:val="center"/>
            </w:pPr>
            <w:r>
              <w:rPr>
                <w:sz w:val="21"/>
              </w:rPr>
              <w:t>225</w:t>
            </w:r>
          </w:p>
        </w:tc>
      </w:tr>
      <w:tr w:rsidR="008F0652" w14:paraId="56C462CA" w14:textId="77777777">
        <w:tc>
          <w:tcPr>
            <w:tcW w:w="893" w:type="dxa"/>
            <w:tcBorders>
              <w:top w:val="single" w:sz="4" w:space="0" w:color="B7B7B7"/>
              <w:left w:val="single" w:sz="4" w:space="0" w:color="B7B7B7"/>
              <w:bottom w:val="single" w:sz="4" w:space="0" w:color="B7B7B7"/>
              <w:right w:val="single" w:sz="4" w:space="0" w:color="B7B7B7"/>
            </w:tcBorders>
          </w:tcPr>
          <w:p w14:paraId="556F7A3F" w14:textId="77777777" w:rsidR="008F0652" w:rsidRDefault="00116CFE">
            <w:pPr>
              <w:spacing w:before="60" w:after="60" w:line="252" w:lineRule="auto"/>
            </w:pPr>
            <w:r>
              <w:rPr>
                <w:sz w:val="21"/>
              </w:rPr>
              <w:t>18</w:t>
            </w:r>
          </w:p>
        </w:tc>
        <w:tc>
          <w:tcPr>
            <w:tcW w:w="1327" w:type="dxa"/>
            <w:tcBorders>
              <w:top w:val="single" w:sz="4" w:space="0" w:color="B7B7B7"/>
              <w:left w:val="single" w:sz="4" w:space="0" w:color="B7B7B7"/>
              <w:bottom w:val="single" w:sz="4" w:space="0" w:color="B7B7B7"/>
              <w:right w:val="single" w:sz="4" w:space="0" w:color="B7B7B7"/>
            </w:tcBorders>
          </w:tcPr>
          <w:p w14:paraId="30B19323" w14:textId="77777777" w:rsidR="008F0652" w:rsidRDefault="00116CFE">
            <w:pPr>
              <w:spacing w:before="60" w:after="60" w:line="252" w:lineRule="auto"/>
              <w:jc w:val="center"/>
            </w:pPr>
            <w:r>
              <w:rPr>
                <w:sz w:val="21"/>
              </w:rPr>
              <w:t>-5.85</w:t>
            </w:r>
          </w:p>
        </w:tc>
        <w:tc>
          <w:tcPr>
            <w:tcW w:w="1327" w:type="dxa"/>
            <w:tcBorders>
              <w:top w:val="single" w:sz="4" w:space="0" w:color="B7B7B7"/>
              <w:left w:val="single" w:sz="4" w:space="0" w:color="B7B7B7"/>
              <w:bottom w:val="single" w:sz="4" w:space="0" w:color="B7B7B7"/>
              <w:right w:val="single" w:sz="4" w:space="0" w:color="B7B7B7"/>
            </w:tcBorders>
          </w:tcPr>
          <w:p w14:paraId="27666DCC"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1F8EFAE9"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4B3C8147" w14:textId="77777777" w:rsidR="008F0652" w:rsidRDefault="00116CFE">
            <w:pPr>
              <w:spacing w:before="60" w:after="60" w:line="252" w:lineRule="auto"/>
              <w:jc w:val="center"/>
            </w:pPr>
            <w:r>
              <w:rPr>
                <w:sz w:val="21"/>
              </w:rPr>
              <w:t>-4.75</w:t>
            </w:r>
          </w:p>
        </w:tc>
        <w:tc>
          <w:tcPr>
            <w:tcW w:w="1327" w:type="dxa"/>
            <w:tcBorders>
              <w:top w:val="single" w:sz="4" w:space="0" w:color="B7B7B7"/>
              <w:left w:val="single" w:sz="4" w:space="0" w:color="B7B7B7"/>
              <w:bottom w:val="single" w:sz="4" w:space="0" w:color="B7B7B7"/>
              <w:right w:val="single" w:sz="4" w:space="0" w:color="B7B7B7"/>
            </w:tcBorders>
          </w:tcPr>
          <w:p w14:paraId="6B386951"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6E2D312C" w14:textId="77777777" w:rsidR="008F0652" w:rsidRDefault="00116CFE">
            <w:pPr>
              <w:spacing w:before="60" w:after="60" w:line="252" w:lineRule="auto"/>
              <w:jc w:val="center"/>
            </w:pPr>
            <w:r>
              <w:rPr>
                <w:sz w:val="21"/>
              </w:rPr>
              <w:t>225</w:t>
            </w:r>
          </w:p>
        </w:tc>
      </w:tr>
      <w:tr w:rsidR="008F0652" w14:paraId="7211DB14" w14:textId="77777777">
        <w:tc>
          <w:tcPr>
            <w:tcW w:w="893" w:type="dxa"/>
            <w:tcBorders>
              <w:top w:val="single" w:sz="4" w:space="0" w:color="B7B7B7"/>
              <w:left w:val="single" w:sz="4" w:space="0" w:color="B7B7B7"/>
              <w:bottom w:val="single" w:sz="4" w:space="0" w:color="B7B7B7"/>
              <w:right w:val="single" w:sz="4" w:space="0" w:color="B7B7B7"/>
            </w:tcBorders>
          </w:tcPr>
          <w:p w14:paraId="470EB853" w14:textId="77777777" w:rsidR="008F0652" w:rsidRDefault="00116CFE">
            <w:pPr>
              <w:spacing w:before="60" w:after="60" w:line="252" w:lineRule="auto"/>
            </w:pPr>
            <w:r>
              <w:rPr>
                <w:sz w:val="21"/>
              </w:rPr>
              <w:t>19</w:t>
            </w:r>
          </w:p>
        </w:tc>
        <w:tc>
          <w:tcPr>
            <w:tcW w:w="1327" w:type="dxa"/>
            <w:tcBorders>
              <w:top w:val="single" w:sz="4" w:space="0" w:color="B7B7B7"/>
              <w:left w:val="single" w:sz="4" w:space="0" w:color="B7B7B7"/>
              <w:bottom w:val="single" w:sz="4" w:space="0" w:color="B7B7B7"/>
              <w:right w:val="single" w:sz="4" w:space="0" w:color="B7B7B7"/>
            </w:tcBorders>
          </w:tcPr>
          <w:p w14:paraId="1AC212EF" w14:textId="77777777" w:rsidR="008F0652" w:rsidRDefault="00116CFE">
            <w:pPr>
              <w:spacing w:before="60" w:after="60" w:line="252" w:lineRule="auto"/>
              <w:jc w:val="center"/>
            </w:pPr>
            <w:r>
              <w:rPr>
                <w:sz w:val="21"/>
              </w:rPr>
              <w:t>-34.37</w:t>
            </w:r>
          </w:p>
        </w:tc>
        <w:tc>
          <w:tcPr>
            <w:tcW w:w="1327" w:type="dxa"/>
            <w:tcBorders>
              <w:top w:val="single" w:sz="4" w:space="0" w:color="B7B7B7"/>
              <w:left w:val="single" w:sz="4" w:space="0" w:color="B7B7B7"/>
              <w:bottom w:val="single" w:sz="4" w:space="0" w:color="B7B7B7"/>
              <w:right w:val="single" w:sz="4" w:space="0" w:color="B7B7B7"/>
            </w:tcBorders>
          </w:tcPr>
          <w:p w14:paraId="225D18F1"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68929F47"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5BF55CCE" w14:textId="77777777" w:rsidR="008F0652" w:rsidRDefault="00116CFE">
            <w:pPr>
              <w:spacing w:before="60" w:after="60" w:line="252" w:lineRule="auto"/>
              <w:jc w:val="center"/>
            </w:pPr>
            <w:r>
              <w:rPr>
                <w:sz w:val="21"/>
              </w:rPr>
              <w:t>-36.08</w:t>
            </w:r>
          </w:p>
        </w:tc>
        <w:tc>
          <w:tcPr>
            <w:tcW w:w="1327" w:type="dxa"/>
            <w:tcBorders>
              <w:top w:val="single" w:sz="4" w:space="0" w:color="B7B7B7"/>
              <w:left w:val="single" w:sz="4" w:space="0" w:color="B7B7B7"/>
              <w:bottom w:val="single" w:sz="4" w:space="0" w:color="B7B7B7"/>
              <w:right w:val="single" w:sz="4" w:space="0" w:color="B7B7B7"/>
            </w:tcBorders>
          </w:tcPr>
          <w:p w14:paraId="6EF627E5"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74656CF5" w14:textId="77777777" w:rsidR="008F0652" w:rsidRDefault="00116CFE">
            <w:pPr>
              <w:spacing w:before="60" w:after="60" w:line="252" w:lineRule="auto"/>
              <w:jc w:val="center"/>
            </w:pPr>
            <w:r>
              <w:rPr>
                <w:sz w:val="21"/>
              </w:rPr>
              <w:t>225</w:t>
            </w:r>
          </w:p>
        </w:tc>
      </w:tr>
      <w:tr w:rsidR="008F0652" w14:paraId="6A41D2EE" w14:textId="77777777">
        <w:tc>
          <w:tcPr>
            <w:tcW w:w="893" w:type="dxa"/>
            <w:tcBorders>
              <w:top w:val="single" w:sz="4" w:space="0" w:color="B7B7B7"/>
              <w:left w:val="single" w:sz="4" w:space="0" w:color="B7B7B7"/>
              <w:bottom w:val="single" w:sz="4" w:space="0" w:color="B7B7B7"/>
              <w:right w:val="single" w:sz="4" w:space="0" w:color="B7B7B7"/>
            </w:tcBorders>
          </w:tcPr>
          <w:p w14:paraId="320E73A5" w14:textId="77777777" w:rsidR="008F0652" w:rsidRDefault="00116CFE">
            <w:pPr>
              <w:spacing w:before="60" w:after="60" w:line="252" w:lineRule="auto"/>
            </w:pPr>
            <w:r>
              <w:rPr>
                <w:sz w:val="21"/>
              </w:rPr>
              <w:t>20</w:t>
            </w:r>
          </w:p>
        </w:tc>
        <w:tc>
          <w:tcPr>
            <w:tcW w:w="1327" w:type="dxa"/>
            <w:tcBorders>
              <w:top w:val="single" w:sz="4" w:space="0" w:color="B7B7B7"/>
              <w:left w:val="single" w:sz="4" w:space="0" w:color="B7B7B7"/>
              <w:bottom w:val="single" w:sz="4" w:space="0" w:color="B7B7B7"/>
              <w:right w:val="single" w:sz="4" w:space="0" w:color="B7B7B7"/>
            </w:tcBorders>
          </w:tcPr>
          <w:p w14:paraId="6F7751A3" w14:textId="77777777" w:rsidR="008F0652" w:rsidRDefault="00116CFE">
            <w:pPr>
              <w:spacing w:before="60" w:after="60" w:line="252" w:lineRule="auto"/>
              <w:jc w:val="center"/>
            </w:pPr>
            <w:r>
              <w:rPr>
                <w:sz w:val="21"/>
              </w:rPr>
              <w:t>-6.25</w:t>
            </w:r>
          </w:p>
        </w:tc>
        <w:tc>
          <w:tcPr>
            <w:tcW w:w="1327" w:type="dxa"/>
            <w:tcBorders>
              <w:top w:val="single" w:sz="4" w:space="0" w:color="B7B7B7"/>
              <w:left w:val="single" w:sz="4" w:space="0" w:color="B7B7B7"/>
              <w:bottom w:val="single" w:sz="4" w:space="0" w:color="B7B7B7"/>
              <w:right w:val="single" w:sz="4" w:space="0" w:color="B7B7B7"/>
            </w:tcBorders>
          </w:tcPr>
          <w:p w14:paraId="4F83CC1B"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0E3A053F"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62E808C4" w14:textId="77777777" w:rsidR="008F0652" w:rsidRDefault="00116CFE">
            <w:pPr>
              <w:spacing w:before="60" w:after="60" w:line="252" w:lineRule="auto"/>
              <w:jc w:val="center"/>
            </w:pPr>
            <w:r>
              <w:rPr>
                <w:sz w:val="21"/>
              </w:rPr>
              <w:t>-7.45</w:t>
            </w:r>
          </w:p>
        </w:tc>
        <w:tc>
          <w:tcPr>
            <w:tcW w:w="1327" w:type="dxa"/>
            <w:tcBorders>
              <w:top w:val="single" w:sz="4" w:space="0" w:color="B7B7B7"/>
              <w:left w:val="single" w:sz="4" w:space="0" w:color="B7B7B7"/>
              <w:bottom w:val="single" w:sz="4" w:space="0" w:color="B7B7B7"/>
              <w:right w:val="single" w:sz="4" w:space="0" w:color="B7B7B7"/>
            </w:tcBorders>
          </w:tcPr>
          <w:p w14:paraId="7AA540F5"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30B9FD94" w14:textId="77777777" w:rsidR="008F0652" w:rsidRDefault="00116CFE">
            <w:pPr>
              <w:spacing w:before="60" w:after="60" w:line="252" w:lineRule="auto"/>
              <w:jc w:val="center"/>
            </w:pPr>
            <w:r>
              <w:rPr>
                <w:sz w:val="21"/>
              </w:rPr>
              <w:t>225</w:t>
            </w:r>
          </w:p>
        </w:tc>
      </w:tr>
      <w:tr w:rsidR="008F0652" w14:paraId="6821689C" w14:textId="77777777">
        <w:tc>
          <w:tcPr>
            <w:tcW w:w="893" w:type="dxa"/>
            <w:tcBorders>
              <w:top w:val="single" w:sz="4" w:space="0" w:color="B7B7B7"/>
              <w:left w:val="single" w:sz="4" w:space="0" w:color="B7B7B7"/>
              <w:bottom w:val="single" w:sz="4" w:space="0" w:color="B7B7B7"/>
              <w:right w:val="single" w:sz="4" w:space="0" w:color="B7B7B7"/>
            </w:tcBorders>
          </w:tcPr>
          <w:p w14:paraId="7A45EF31" w14:textId="77777777" w:rsidR="008F0652" w:rsidRDefault="00116CFE">
            <w:pPr>
              <w:spacing w:before="60" w:after="60" w:line="252" w:lineRule="auto"/>
            </w:pPr>
            <w:r>
              <w:rPr>
                <w:sz w:val="21"/>
              </w:rPr>
              <w:t>21</w:t>
            </w:r>
          </w:p>
        </w:tc>
        <w:tc>
          <w:tcPr>
            <w:tcW w:w="1327" w:type="dxa"/>
            <w:tcBorders>
              <w:top w:val="single" w:sz="4" w:space="0" w:color="B7B7B7"/>
              <w:left w:val="single" w:sz="4" w:space="0" w:color="B7B7B7"/>
              <w:bottom w:val="single" w:sz="4" w:space="0" w:color="B7B7B7"/>
              <w:right w:val="single" w:sz="4" w:space="0" w:color="B7B7B7"/>
            </w:tcBorders>
          </w:tcPr>
          <w:p w14:paraId="67F618DE" w14:textId="77777777" w:rsidR="008F0652" w:rsidRDefault="00116CFE">
            <w:pPr>
              <w:spacing w:before="60" w:after="60" w:line="252" w:lineRule="auto"/>
              <w:jc w:val="center"/>
            </w:pPr>
            <w:r>
              <w:rPr>
                <w:sz w:val="21"/>
              </w:rPr>
              <w:t>-1.62</w:t>
            </w:r>
          </w:p>
        </w:tc>
        <w:tc>
          <w:tcPr>
            <w:tcW w:w="1327" w:type="dxa"/>
            <w:tcBorders>
              <w:top w:val="single" w:sz="4" w:space="0" w:color="B7B7B7"/>
              <w:left w:val="single" w:sz="4" w:space="0" w:color="B7B7B7"/>
              <w:bottom w:val="single" w:sz="4" w:space="0" w:color="B7B7B7"/>
              <w:right w:val="single" w:sz="4" w:space="0" w:color="B7B7B7"/>
            </w:tcBorders>
          </w:tcPr>
          <w:p w14:paraId="6724F668"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100DD3FE"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7D8A7370" w14:textId="77777777" w:rsidR="008F0652" w:rsidRDefault="00116CFE">
            <w:pPr>
              <w:spacing w:before="60" w:after="60" w:line="252" w:lineRule="auto"/>
              <w:jc w:val="center"/>
            </w:pPr>
            <w:r>
              <w:rPr>
                <w:sz w:val="21"/>
              </w:rPr>
              <w:t>-3.16</w:t>
            </w:r>
          </w:p>
        </w:tc>
        <w:tc>
          <w:tcPr>
            <w:tcW w:w="1327" w:type="dxa"/>
            <w:tcBorders>
              <w:top w:val="single" w:sz="4" w:space="0" w:color="B7B7B7"/>
              <w:left w:val="single" w:sz="4" w:space="0" w:color="B7B7B7"/>
              <w:bottom w:val="single" w:sz="4" w:space="0" w:color="B7B7B7"/>
              <w:right w:val="single" w:sz="4" w:space="0" w:color="B7B7B7"/>
            </w:tcBorders>
          </w:tcPr>
          <w:p w14:paraId="437B8A6C"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757A1916" w14:textId="77777777" w:rsidR="008F0652" w:rsidRDefault="00116CFE">
            <w:pPr>
              <w:spacing w:before="60" w:after="60" w:line="252" w:lineRule="auto"/>
              <w:jc w:val="center"/>
            </w:pPr>
            <w:r>
              <w:rPr>
                <w:sz w:val="21"/>
              </w:rPr>
              <w:t>225</w:t>
            </w:r>
          </w:p>
        </w:tc>
      </w:tr>
      <w:tr w:rsidR="008F0652" w14:paraId="6F794CC6" w14:textId="77777777">
        <w:tc>
          <w:tcPr>
            <w:tcW w:w="893" w:type="dxa"/>
            <w:tcBorders>
              <w:top w:val="single" w:sz="4" w:space="0" w:color="B7B7B7"/>
              <w:left w:val="single" w:sz="4" w:space="0" w:color="B7B7B7"/>
              <w:bottom w:val="single" w:sz="4" w:space="0" w:color="B7B7B7"/>
              <w:right w:val="single" w:sz="4" w:space="0" w:color="B7B7B7"/>
            </w:tcBorders>
          </w:tcPr>
          <w:p w14:paraId="64B7202E" w14:textId="77777777" w:rsidR="008F0652" w:rsidRDefault="00116CFE">
            <w:pPr>
              <w:spacing w:before="60" w:after="60" w:line="252" w:lineRule="auto"/>
            </w:pPr>
            <w:r>
              <w:rPr>
                <w:sz w:val="21"/>
              </w:rPr>
              <w:t>22</w:t>
            </w:r>
          </w:p>
        </w:tc>
        <w:tc>
          <w:tcPr>
            <w:tcW w:w="1327" w:type="dxa"/>
            <w:tcBorders>
              <w:top w:val="single" w:sz="4" w:space="0" w:color="B7B7B7"/>
              <w:left w:val="single" w:sz="4" w:space="0" w:color="B7B7B7"/>
              <w:bottom w:val="single" w:sz="4" w:space="0" w:color="B7B7B7"/>
              <w:right w:val="single" w:sz="4" w:space="0" w:color="B7B7B7"/>
            </w:tcBorders>
          </w:tcPr>
          <w:p w14:paraId="605A7A0C" w14:textId="77777777" w:rsidR="008F0652" w:rsidRDefault="00116CFE">
            <w:pPr>
              <w:spacing w:before="60" w:after="60" w:line="252" w:lineRule="auto"/>
              <w:jc w:val="center"/>
            </w:pPr>
            <w:r>
              <w:rPr>
                <w:sz w:val="21"/>
              </w:rPr>
              <w:t>-21.48</w:t>
            </w:r>
          </w:p>
        </w:tc>
        <w:tc>
          <w:tcPr>
            <w:tcW w:w="1327" w:type="dxa"/>
            <w:tcBorders>
              <w:top w:val="single" w:sz="4" w:space="0" w:color="B7B7B7"/>
              <w:left w:val="single" w:sz="4" w:space="0" w:color="B7B7B7"/>
              <w:bottom w:val="single" w:sz="4" w:space="0" w:color="B7B7B7"/>
              <w:right w:val="single" w:sz="4" w:space="0" w:color="B7B7B7"/>
            </w:tcBorders>
          </w:tcPr>
          <w:p w14:paraId="0A09096F"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17BBB075" w14:textId="77777777" w:rsidR="008F0652" w:rsidRDefault="00116CFE">
            <w:pPr>
              <w:spacing w:before="60" w:after="60" w:line="252" w:lineRule="auto"/>
              <w:jc w:val="center"/>
            </w:pPr>
            <w:r>
              <w:rPr>
                <w:sz w:val="21"/>
              </w:rPr>
              <w:t>237</w:t>
            </w:r>
          </w:p>
        </w:tc>
        <w:tc>
          <w:tcPr>
            <w:tcW w:w="1327" w:type="dxa"/>
            <w:tcBorders>
              <w:top w:val="single" w:sz="4" w:space="0" w:color="B7B7B7"/>
              <w:left w:val="single" w:sz="4" w:space="0" w:color="B7B7B7"/>
              <w:bottom w:val="single" w:sz="4" w:space="0" w:color="B7B7B7"/>
              <w:right w:val="single" w:sz="4" w:space="0" w:color="B7B7B7"/>
            </w:tcBorders>
          </w:tcPr>
          <w:p w14:paraId="166D36C6" w14:textId="77777777" w:rsidR="008F0652" w:rsidRDefault="00116CFE">
            <w:pPr>
              <w:spacing w:before="60" w:after="60" w:line="252" w:lineRule="auto"/>
              <w:jc w:val="center"/>
            </w:pPr>
            <w:r>
              <w:rPr>
                <w:sz w:val="21"/>
              </w:rPr>
              <w:t>-20.95</w:t>
            </w:r>
          </w:p>
        </w:tc>
        <w:tc>
          <w:tcPr>
            <w:tcW w:w="1327" w:type="dxa"/>
            <w:tcBorders>
              <w:top w:val="single" w:sz="4" w:space="0" w:color="B7B7B7"/>
              <w:left w:val="single" w:sz="4" w:space="0" w:color="B7B7B7"/>
              <w:bottom w:val="single" w:sz="4" w:space="0" w:color="B7B7B7"/>
              <w:right w:val="single" w:sz="4" w:space="0" w:color="B7B7B7"/>
            </w:tcBorders>
          </w:tcPr>
          <w:p w14:paraId="76DAFB3B" w14:textId="77777777" w:rsidR="008F0652" w:rsidRDefault="00116CFE">
            <w:pPr>
              <w:spacing w:before="60" w:after="60" w:line="252" w:lineRule="auto"/>
              <w:jc w:val="center"/>
            </w:pPr>
            <w:r>
              <w:rPr>
                <w:sz w:val="21"/>
              </w:rPr>
              <w:t>&lt;0.001</w:t>
            </w:r>
          </w:p>
        </w:tc>
        <w:tc>
          <w:tcPr>
            <w:tcW w:w="1327" w:type="dxa"/>
            <w:tcBorders>
              <w:top w:val="single" w:sz="4" w:space="0" w:color="B7B7B7"/>
              <w:left w:val="single" w:sz="4" w:space="0" w:color="B7B7B7"/>
              <w:bottom w:val="single" w:sz="4" w:space="0" w:color="B7B7B7"/>
              <w:right w:val="single" w:sz="4" w:space="0" w:color="B7B7B7"/>
            </w:tcBorders>
          </w:tcPr>
          <w:p w14:paraId="49E4F434" w14:textId="77777777" w:rsidR="008F0652" w:rsidRDefault="00116CFE">
            <w:pPr>
              <w:spacing w:before="60" w:after="60" w:line="252" w:lineRule="auto"/>
              <w:jc w:val="center"/>
            </w:pPr>
            <w:r>
              <w:rPr>
                <w:sz w:val="21"/>
              </w:rPr>
              <w:t>225</w:t>
            </w:r>
          </w:p>
        </w:tc>
      </w:tr>
    </w:tbl>
    <w:p w14:paraId="1B8338A0" w14:textId="77777777" w:rsidR="008F0652" w:rsidRDefault="00116CFE">
      <w:pPr>
        <w:spacing w:after="120" w:line="276" w:lineRule="auto"/>
        <w:jc w:val="both"/>
      </w:pPr>
      <w:r>
        <w:rPr>
          <w:sz w:val="22"/>
        </w:rPr>
        <w:t>Slopes are seasonal Sen estimates in mm/year. q is seasonal Mann–Kendall FDR across basins; n is observed months. Full intervals and original p-values remain in CSR_basin_trends.csv. Basin names are listed in Appendix A.</w:t>
      </w:r>
    </w:p>
    <w:p w14:paraId="14200CCC" w14:textId="77777777" w:rsidR="008F0652" w:rsidRDefault="00116CFE">
      <w:pPr>
        <w:spacing w:after="80" w:line="264" w:lineRule="auto"/>
        <w:jc w:val="both"/>
      </w:pPr>
      <w:r>
        <w:rPr>
          <w:sz w:val="21"/>
        </w:rPr>
        <w:t>Machine-readable values: C01_basin_values.csv</w:t>
      </w:r>
    </w:p>
    <w:p w14:paraId="2C97AA34" w14:textId="77777777" w:rsidR="008F0652" w:rsidRDefault="00116CFE">
      <w:pPr>
        <w:keepNext/>
        <w:pageBreakBefore/>
        <w:spacing w:after="160"/>
      </w:pPr>
      <w:r>
        <w:rPr>
          <w:b/>
        </w:rPr>
        <w:lastRenderedPageBreak/>
        <w:t>TWSA climate reconstruction performance</w:t>
      </w:r>
    </w:p>
    <w:p w14:paraId="51695A4A" w14:textId="77777777" w:rsidR="008F0652" w:rsidRDefault="00116CFE">
      <w:pPr>
        <w:pStyle w:val="Caption"/>
        <w:keepNext/>
        <w:spacing w:after="140" w:line="276" w:lineRule="auto"/>
        <w:jc w:val="center"/>
      </w:pPr>
      <w:bookmarkStart w:id="66" w:name="TableC_2"/>
      <w:r>
        <w:rPr>
          <w:rFonts w:ascii="Times New Roman" w:hAnsi="Times New Roman"/>
          <w:b/>
          <w:sz w:val="22"/>
        </w:rPr>
        <w:t>Table C.2 TWSA climate reconstruction performance</w:t>
      </w:r>
      <w:bookmarkEnd w:id="66"/>
    </w:p>
    <w:tbl>
      <w:tblPr>
        <w:tblW w:w="0" w:type="auto"/>
        <w:tblLayout w:type="fixed"/>
        <w:tblLook w:val="04A0" w:firstRow="1" w:lastRow="0" w:firstColumn="1" w:lastColumn="0" w:noHBand="0" w:noVBand="1"/>
      </w:tblPr>
      <w:tblGrid>
        <w:gridCol w:w="893"/>
        <w:gridCol w:w="1327"/>
        <w:gridCol w:w="1327"/>
        <w:gridCol w:w="1327"/>
        <w:gridCol w:w="1327"/>
        <w:gridCol w:w="1327"/>
        <w:gridCol w:w="1327"/>
      </w:tblGrid>
      <w:tr w:rsidR="008F0652" w14:paraId="1FCB0577" w14:textId="77777777">
        <w:trPr>
          <w:tblHeader/>
        </w:trPr>
        <w:tc>
          <w:tcPr>
            <w:tcW w:w="893" w:type="dxa"/>
            <w:tcBorders>
              <w:top w:val="single" w:sz="4" w:space="0" w:color="B7B7B7"/>
              <w:left w:val="single" w:sz="4" w:space="0" w:color="B7B7B7"/>
              <w:bottom w:val="single" w:sz="4" w:space="0" w:color="B7B7B7"/>
              <w:right w:val="single" w:sz="4" w:space="0" w:color="B7B7B7"/>
            </w:tcBorders>
          </w:tcPr>
          <w:p w14:paraId="51B9BB13" w14:textId="77777777" w:rsidR="008F0652" w:rsidRDefault="00116CFE">
            <w:pPr>
              <w:spacing w:before="60" w:after="60" w:line="252" w:lineRule="auto"/>
            </w:pPr>
            <w:r>
              <w:rPr>
                <w:b/>
                <w:sz w:val="21"/>
              </w:rPr>
              <w:t>Basin</w:t>
            </w:r>
          </w:p>
        </w:tc>
        <w:tc>
          <w:tcPr>
            <w:tcW w:w="1327" w:type="dxa"/>
            <w:tcBorders>
              <w:top w:val="single" w:sz="4" w:space="0" w:color="B7B7B7"/>
              <w:left w:val="single" w:sz="4" w:space="0" w:color="B7B7B7"/>
              <w:bottom w:val="single" w:sz="4" w:space="0" w:color="B7B7B7"/>
              <w:right w:val="single" w:sz="4" w:space="0" w:color="B7B7B7"/>
            </w:tcBorders>
          </w:tcPr>
          <w:p w14:paraId="5D4A9AD9" w14:textId="77777777" w:rsidR="008F0652" w:rsidRDefault="00116CFE">
            <w:pPr>
              <w:spacing w:before="60" w:after="60" w:line="252" w:lineRule="auto"/>
              <w:jc w:val="center"/>
            </w:pPr>
            <w:r>
              <w:rPr>
                <w:b/>
                <w:sz w:val="21"/>
              </w:rPr>
              <w:t>n</w:t>
            </w:r>
          </w:p>
        </w:tc>
        <w:tc>
          <w:tcPr>
            <w:tcW w:w="1327" w:type="dxa"/>
            <w:tcBorders>
              <w:top w:val="single" w:sz="4" w:space="0" w:color="B7B7B7"/>
              <w:left w:val="single" w:sz="4" w:space="0" w:color="B7B7B7"/>
              <w:bottom w:val="single" w:sz="4" w:space="0" w:color="B7B7B7"/>
              <w:right w:val="single" w:sz="4" w:space="0" w:color="B7B7B7"/>
            </w:tcBorders>
          </w:tcPr>
          <w:p w14:paraId="12235399" w14:textId="77777777" w:rsidR="008F0652" w:rsidRDefault="00116CFE">
            <w:pPr>
              <w:spacing w:before="60" w:after="60" w:line="252" w:lineRule="auto"/>
              <w:jc w:val="center"/>
            </w:pPr>
            <w:r>
              <w:rPr>
                <w:b/>
                <w:sz w:val="21"/>
              </w:rPr>
              <w:t>r</w:t>
            </w:r>
          </w:p>
        </w:tc>
        <w:tc>
          <w:tcPr>
            <w:tcW w:w="1327" w:type="dxa"/>
            <w:tcBorders>
              <w:top w:val="single" w:sz="4" w:space="0" w:color="B7B7B7"/>
              <w:left w:val="single" w:sz="4" w:space="0" w:color="B7B7B7"/>
              <w:bottom w:val="single" w:sz="4" w:space="0" w:color="B7B7B7"/>
              <w:right w:val="single" w:sz="4" w:space="0" w:color="B7B7B7"/>
            </w:tcBorders>
          </w:tcPr>
          <w:p w14:paraId="704AC31C" w14:textId="77777777" w:rsidR="008F0652" w:rsidRDefault="00116CFE">
            <w:pPr>
              <w:spacing w:before="60" w:after="60" w:line="252" w:lineRule="auto"/>
              <w:jc w:val="center"/>
            </w:pPr>
            <w:r>
              <w:rPr>
                <w:b/>
                <w:sz w:val="21"/>
              </w:rPr>
              <w:t>NSE</w:t>
            </w:r>
          </w:p>
        </w:tc>
        <w:tc>
          <w:tcPr>
            <w:tcW w:w="1327" w:type="dxa"/>
            <w:tcBorders>
              <w:top w:val="single" w:sz="4" w:space="0" w:color="B7B7B7"/>
              <w:left w:val="single" w:sz="4" w:space="0" w:color="B7B7B7"/>
              <w:bottom w:val="single" w:sz="4" w:space="0" w:color="B7B7B7"/>
              <w:right w:val="single" w:sz="4" w:space="0" w:color="B7B7B7"/>
            </w:tcBorders>
          </w:tcPr>
          <w:p w14:paraId="7F2C01A7" w14:textId="77777777" w:rsidR="008F0652" w:rsidRDefault="00116CFE">
            <w:pPr>
              <w:spacing w:before="60" w:after="60" w:line="252" w:lineRule="auto"/>
              <w:jc w:val="center"/>
            </w:pPr>
            <w:r>
              <w:rPr>
                <w:b/>
                <w:sz w:val="21"/>
              </w:rPr>
              <w:t>Anom NSE</w:t>
            </w:r>
          </w:p>
        </w:tc>
        <w:tc>
          <w:tcPr>
            <w:tcW w:w="1327" w:type="dxa"/>
            <w:tcBorders>
              <w:top w:val="single" w:sz="4" w:space="0" w:color="B7B7B7"/>
              <w:left w:val="single" w:sz="4" w:space="0" w:color="B7B7B7"/>
              <w:bottom w:val="single" w:sz="4" w:space="0" w:color="B7B7B7"/>
              <w:right w:val="single" w:sz="4" w:space="0" w:color="B7B7B7"/>
            </w:tcBorders>
          </w:tcPr>
          <w:p w14:paraId="564866DE" w14:textId="77777777" w:rsidR="008F0652" w:rsidRDefault="00116CFE">
            <w:pPr>
              <w:spacing w:before="60" w:after="60" w:line="252" w:lineRule="auto"/>
              <w:jc w:val="center"/>
            </w:pPr>
            <w:r>
              <w:rPr>
                <w:b/>
                <w:sz w:val="21"/>
              </w:rPr>
              <w:t>RMSE</w:t>
            </w:r>
          </w:p>
        </w:tc>
        <w:tc>
          <w:tcPr>
            <w:tcW w:w="1327" w:type="dxa"/>
            <w:tcBorders>
              <w:top w:val="single" w:sz="4" w:space="0" w:color="B7B7B7"/>
              <w:left w:val="single" w:sz="4" w:space="0" w:color="B7B7B7"/>
              <w:bottom w:val="single" w:sz="4" w:space="0" w:color="B7B7B7"/>
              <w:right w:val="single" w:sz="4" w:space="0" w:color="B7B7B7"/>
            </w:tcBorders>
          </w:tcPr>
          <w:p w14:paraId="329F2E96" w14:textId="77777777" w:rsidR="008F0652" w:rsidRDefault="00116CFE">
            <w:pPr>
              <w:spacing w:before="60" w:after="60" w:line="252" w:lineRule="auto"/>
              <w:jc w:val="center"/>
            </w:pPr>
            <w:r>
              <w:rPr>
                <w:b/>
                <w:sz w:val="21"/>
              </w:rPr>
              <w:t>MAE</w:t>
            </w:r>
          </w:p>
        </w:tc>
      </w:tr>
      <w:tr w:rsidR="008F0652" w14:paraId="706AA305" w14:textId="77777777">
        <w:tc>
          <w:tcPr>
            <w:tcW w:w="893" w:type="dxa"/>
            <w:tcBorders>
              <w:top w:val="single" w:sz="4" w:space="0" w:color="B7B7B7"/>
              <w:left w:val="single" w:sz="4" w:space="0" w:color="B7B7B7"/>
              <w:bottom w:val="single" w:sz="4" w:space="0" w:color="B7B7B7"/>
              <w:right w:val="single" w:sz="4" w:space="0" w:color="B7B7B7"/>
            </w:tcBorders>
          </w:tcPr>
          <w:p w14:paraId="4A9D58F5" w14:textId="77777777" w:rsidR="008F0652" w:rsidRDefault="00116CFE">
            <w:pPr>
              <w:spacing w:before="60" w:after="60" w:line="252" w:lineRule="auto"/>
            </w:pPr>
            <w:r>
              <w:rPr>
                <w:sz w:val="21"/>
              </w:rPr>
              <w:t>01</w:t>
            </w:r>
          </w:p>
        </w:tc>
        <w:tc>
          <w:tcPr>
            <w:tcW w:w="1327" w:type="dxa"/>
            <w:tcBorders>
              <w:top w:val="single" w:sz="4" w:space="0" w:color="B7B7B7"/>
              <w:left w:val="single" w:sz="4" w:space="0" w:color="B7B7B7"/>
              <w:bottom w:val="single" w:sz="4" w:space="0" w:color="B7B7B7"/>
              <w:right w:val="single" w:sz="4" w:space="0" w:color="B7B7B7"/>
            </w:tcBorders>
          </w:tcPr>
          <w:p w14:paraId="116A87B9"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3EE57A15" w14:textId="77777777" w:rsidR="008F0652" w:rsidRDefault="00116CFE">
            <w:pPr>
              <w:spacing w:before="60" w:after="60" w:line="252" w:lineRule="auto"/>
              <w:jc w:val="center"/>
            </w:pPr>
            <w:r>
              <w:rPr>
                <w:sz w:val="21"/>
              </w:rPr>
              <w:t>0.991</w:t>
            </w:r>
          </w:p>
        </w:tc>
        <w:tc>
          <w:tcPr>
            <w:tcW w:w="1327" w:type="dxa"/>
            <w:tcBorders>
              <w:top w:val="single" w:sz="4" w:space="0" w:color="B7B7B7"/>
              <w:left w:val="single" w:sz="4" w:space="0" w:color="B7B7B7"/>
              <w:bottom w:val="single" w:sz="4" w:space="0" w:color="B7B7B7"/>
              <w:right w:val="single" w:sz="4" w:space="0" w:color="B7B7B7"/>
            </w:tcBorders>
          </w:tcPr>
          <w:p w14:paraId="0489421D" w14:textId="77777777" w:rsidR="008F0652" w:rsidRDefault="00116CFE">
            <w:pPr>
              <w:spacing w:before="60" w:after="60" w:line="252" w:lineRule="auto"/>
              <w:jc w:val="center"/>
            </w:pPr>
            <w:r>
              <w:rPr>
                <w:sz w:val="21"/>
              </w:rPr>
              <w:t>0.981</w:t>
            </w:r>
          </w:p>
        </w:tc>
        <w:tc>
          <w:tcPr>
            <w:tcW w:w="1327" w:type="dxa"/>
            <w:tcBorders>
              <w:top w:val="single" w:sz="4" w:space="0" w:color="B7B7B7"/>
              <w:left w:val="single" w:sz="4" w:space="0" w:color="B7B7B7"/>
              <w:bottom w:val="single" w:sz="4" w:space="0" w:color="B7B7B7"/>
              <w:right w:val="single" w:sz="4" w:space="0" w:color="B7B7B7"/>
            </w:tcBorders>
          </w:tcPr>
          <w:p w14:paraId="20B9F4C8" w14:textId="77777777" w:rsidR="008F0652" w:rsidRDefault="00116CFE">
            <w:pPr>
              <w:spacing w:before="60" w:after="60" w:line="252" w:lineRule="auto"/>
              <w:jc w:val="center"/>
            </w:pPr>
            <w:r>
              <w:rPr>
                <w:sz w:val="21"/>
              </w:rPr>
              <w:t>0.807</w:t>
            </w:r>
          </w:p>
        </w:tc>
        <w:tc>
          <w:tcPr>
            <w:tcW w:w="1327" w:type="dxa"/>
            <w:tcBorders>
              <w:top w:val="single" w:sz="4" w:space="0" w:color="B7B7B7"/>
              <w:left w:val="single" w:sz="4" w:space="0" w:color="B7B7B7"/>
              <w:bottom w:val="single" w:sz="4" w:space="0" w:color="B7B7B7"/>
              <w:right w:val="single" w:sz="4" w:space="0" w:color="B7B7B7"/>
            </w:tcBorders>
          </w:tcPr>
          <w:p w14:paraId="18F05082" w14:textId="77777777" w:rsidR="008F0652" w:rsidRDefault="00116CFE">
            <w:pPr>
              <w:spacing w:before="60" w:after="60" w:line="252" w:lineRule="auto"/>
              <w:jc w:val="center"/>
            </w:pPr>
            <w:r>
              <w:rPr>
                <w:sz w:val="21"/>
              </w:rPr>
              <w:t>22.08</w:t>
            </w:r>
          </w:p>
        </w:tc>
        <w:tc>
          <w:tcPr>
            <w:tcW w:w="1327" w:type="dxa"/>
            <w:tcBorders>
              <w:top w:val="single" w:sz="4" w:space="0" w:color="B7B7B7"/>
              <w:left w:val="single" w:sz="4" w:space="0" w:color="B7B7B7"/>
              <w:bottom w:val="single" w:sz="4" w:space="0" w:color="B7B7B7"/>
              <w:right w:val="single" w:sz="4" w:space="0" w:color="B7B7B7"/>
            </w:tcBorders>
          </w:tcPr>
          <w:p w14:paraId="564D5960" w14:textId="77777777" w:rsidR="008F0652" w:rsidRDefault="00116CFE">
            <w:pPr>
              <w:spacing w:before="60" w:after="60" w:line="252" w:lineRule="auto"/>
              <w:jc w:val="center"/>
            </w:pPr>
            <w:r>
              <w:rPr>
                <w:sz w:val="21"/>
              </w:rPr>
              <w:t>16.90</w:t>
            </w:r>
          </w:p>
        </w:tc>
      </w:tr>
      <w:tr w:rsidR="008F0652" w14:paraId="461CA60F" w14:textId="77777777">
        <w:tc>
          <w:tcPr>
            <w:tcW w:w="893" w:type="dxa"/>
            <w:tcBorders>
              <w:top w:val="single" w:sz="4" w:space="0" w:color="B7B7B7"/>
              <w:left w:val="single" w:sz="4" w:space="0" w:color="B7B7B7"/>
              <w:bottom w:val="single" w:sz="4" w:space="0" w:color="B7B7B7"/>
              <w:right w:val="single" w:sz="4" w:space="0" w:color="B7B7B7"/>
            </w:tcBorders>
          </w:tcPr>
          <w:p w14:paraId="45FCED47" w14:textId="77777777" w:rsidR="008F0652" w:rsidRDefault="00116CFE">
            <w:pPr>
              <w:spacing w:before="60" w:after="60" w:line="252" w:lineRule="auto"/>
            </w:pPr>
            <w:r>
              <w:rPr>
                <w:sz w:val="21"/>
              </w:rPr>
              <w:t>02</w:t>
            </w:r>
          </w:p>
        </w:tc>
        <w:tc>
          <w:tcPr>
            <w:tcW w:w="1327" w:type="dxa"/>
            <w:tcBorders>
              <w:top w:val="single" w:sz="4" w:space="0" w:color="B7B7B7"/>
              <w:left w:val="single" w:sz="4" w:space="0" w:color="B7B7B7"/>
              <w:bottom w:val="single" w:sz="4" w:space="0" w:color="B7B7B7"/>
              <w:right w:val="single" w:sz="4" w:space="0" w:color="B7B7B7"/>
            </w:tcBorders>
          </w:tcPr>
          <w:p w14:paraId="13279D61"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71CD4AE2" w14:textId="77777777" w:rsidR="008F0652" w:rsidRDefault="00116CFE">
            <w:pPr>
              <w:spacing w:before="60" w:after="60" w:line="252" w:lineRule="auto"/>
              <w:jc w:val="center"/>
            </w:pPr>
            <w:r>
              <w:rPr>
                <w:sz w:val="21"/>
              </w:rPr>
              <w:t>0.990</w:t>
            </w:r>
          </w:p>
        </w:tc>
        <w:tc>
          <w:tcPr>
            <w:tcW w:w="1327" w:type="dxa"/>
            <w:tcBorders>
              <w:top w:val="single" w:sz="4" w:space="0" w:color="B7B7B7"/>
              <w:left w:val="single" w:sz="4" w:space="0" w:color="B7B7B7"/>
              <w:bottom w:val="single" w:sz="4" w:space="0" w:color="B7B7B7"/>
              <w:right w:val="single" w:sz="4" w:space="0" w:color="B7B7B7"/>
            </w:tcBorders>
          </w:tcPr>
          <w:p w14:paraId="6BBEA63A" w14:textId="77777777" w:rsidR="008F0652" w:rsidRDefault="00116CFE">
            <w:pPr>
              <w:spacing w:before="60" w:after="60" w:line="252" w:lineRule="auto"/>
              <w:jc w:val="center"/>
            </w:pPr>
            <w:r>
              <w:rPr>
                <w:sz w:val="21"/>
              </w:rPr>
              <w:t>0.979</w:t>
            </w:r>
          </w:p>
        </w:tc>
        <w:tc>
          <w:tcPr>
            <w:tcW w:w="1327" w:type="dxa"/>
            <w:tcBorders>
              <w:top w:val="single" w:sz="4" w:space="0" w:color="B7B7B7"/>
              <w:left w:val="single" w:sz="4" w:space="0" w:color="B7B7B7"/>
              <w:bottom w:val="single" w:sz="4" w:space="0" w:color="B7B7B7"/>
              <w:right w:val="single" w:sz="4" w:space="0" w:color="B7B7B7"/>
            </w:tcBorders>
          </w:tcPr>
          <w:p w14:paraId="0BFBEF17" w14:textId="77777777" w:rsidR="008F0652" w:rsidRDefault="00116CFE">
            <w:pPr>
              <w:spacing w:before="60" w:after="60" w:line="252" w:lineRule="auto"/>
              <w:jc w:val="center"/>
            </w:pPr>
            <w:r>
              <w:rPr>
                <w:sz w:val="21"/>
              </w:rPr>
              <w:t>0.904</w:t>
            </w:r>
          </w:p>
        </w:tc>
        <w:tc>
          <w:tcPr>
            <w:tcW w:w="1327" w:type="dxa"/>
            <w:tcBorders>
              <w:top w:val="single" w:sz="4" w:space="0" w:color="B7B7B7"/>
              <w:left w:val="single" w:sz="4" w:space="0" w:color="B7B7B7"/>
              <w:bottom w:val="single" w:sz="4" w:space="0" w:color="B7B7B7"/>
              <w:right w:val="single" w:sz="4" w:space="0" w:color="B7B7B7"/>
            </w:tcBorders>
          </w:tcPr>
          <w:p w14:paraId="5B100E1C" w14:textId="77777777" w:rsidR="008F0652" w:rsidRDefault="00116CFE">
            <w:pPr>
              <w:spacing w:before="60" w:after="60" w:line="252" w:lineRule="auto"/>
              <w:jc w:val="center"/>
            </w:pPr>
            <w:r>
              <w:rPr>
                <w:sz w:val="21"/>
              </w:rPr>
              <w:t>17.32</w:t>
            </w:r>
          </w:p>
        </w:tc>
        <w:tc>
          <w:tcPr>
            <w:tcW w:w="1327" w:type="dxa"/>
            <w:tcBorders>
              <w:top w:val="single" w:sz="4" w:space="0" w:color="B7B7B7"/>
              <w:left w:val="single" w:sz="4" w:space="0" w:color="B7B7B7"/>
              <w:bottom w:val="single" w:sz="4" w:space="0" w:color="B7B7B7"/>
              <w:right w:val="single" w:sz="4" w:space="0" w:color="B7B7B7"/>
            </w:tcBorders>
          </w:tcPr>
          <w:p w14:paraId="11FA3053" w14:textId="77777777" w:rsidR="008F0652" w:rsidRDefault="00116CFE">
            <w:pPr>
              <w:spacing w:before="60" w:after="60" w:line="252" w:lineRule="auto"/>
              <w:jc w:val="center"/>
            </w:pPr>
            <w:r>
              <w:rPr>
                <w:sz w:val="21"/>
              </w:rPr>
              <w:t>13.88</w:t>
            </w:r>
          </w:p>
        </w:tc>
      </w:tr>
      <w:tr w:rsidR="008F0652" w14:paraId="611D9725" w14:textId="77777777">
        <w:tc>
          <w:tcPr>
            <w:tcW w:w="893" w:type="dxa"/>
            <w:tcBorders>
              <w:top w:val="single" w:sz="4" w:space="0" w:color="B7B7B7"/>
              <w:left w:val="single" w:sz="4" w:space="0" w:color="B7B7B7"/>
              <w:bottom w:val="single" w:sz="4" w:space="0" w:color="B7B7B7"/>
              <w:right w:val="single" w:sz="4" w:space="0" w:color="B7B7B7"/>
            </w:tcBorders>
          </w:tcPr>
          <w:p w14:paraId="541B7958" w14:textId="77777777" w:rsidR="008F0652" w:rsidRDefault="00116CFE">
            <w:pPr>
              <w:spacing w:before="60" w:after="60" w:line="252" w:lineRule="auto"/>
            </w:pPr>
            <w:r>
              <w:rPr>
                <w:sz w:val="21"/>
              </w:rPr>
              <w:t>03</w:t>
            </w:r>
          </w:p>
        </w:tc>
        <w:tc>
          <w:tcPr>
            <w:tcW w:w="1327" w:type="dxa"/>
            <w:tcBorders>
              <w:top w:val="single" w:sz="4" w:space="0" w:color="B7B7B7"/>
              <w:left w:val="single" w:sz="4" w:space="0" w:color="B7B7B7"/>
              <w:bottom w:val="single" w:sz="4" w:space="0" w:color="B7B7B7"/>
              <w:right w:val="single" w:sz="4" w:space="0" w:color="B7B7B7"/>
            </w:tcBorders>
          </w:tcPr>
          <w:p w14:paraId="3D0B1463"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6D19F79F" w14:textId="77777777" w:rsidR="008F0652" w:rsidRDefault="00116CFE">
            <w:pPr>
              <w:spacing w:before="60" w:after="60" w:line="252" w:lineRule="auto"/>
              <w:jc w:val="center"/>
            </w:pPr>
            <w:r>
              <w:rPr>
                <w:sz w:val="21"/>
              </w:rPr>
              <w:t>0.990</w:t>
            </w:r>
          </w:p>
        </w:tc>
        <w:tc>
          <w:tcPr>
            <w:tcW w:w="1327" w:type="dxa"/>
            <w:tcBorders>
              <w:top w:val="single" w:sz="4" w:space="0" w:color="B7B7B7"/>
              <w:left w:val="single" w:sz="4" w:space="0" w:color="B7B7B7"/>
              <w:bottom w:val="single" w:sz="4" w:space="0" w:color="B7B7B7"/>
              <w:right w:val="single" w:sz="4" w:space="0" w:color="B7B7B7"/>
            </w:tcBorders>
          </w:tcPr>
          <w:p w14:paraId="183D90EA" w14:textId="77777777" w:rsidR="008F0652" w:rsidRDefault="00116CFE">
            <w:pPr>
              <w:spacing w:before="60" w:after="60" w:line="252" w:lineRule="auto"/>
              <w:jc w:val="center"/>
            </w:pPr>
            <w:r>
              <w:rPr>
                <w:sz w:val="21"/>
              </w:rPr>
              <w:t>0.973</w:t>
            </w:r>
          </w:p>
        </w:tc>
        <w:tc>
          <w:tcPr>
            <w:tcW w:w="1327" w:type="dxa"/>
            <w:tcBorders>
              <w:top w:val="single" w:sz="4" w:space="0" w:color="B7B7B7"/>
              <w:left w:val="single" w:sz="4" w:space="0" w:color="B7B7B7"/>
              <w:bottom w:val="single" w:sz="4" w:space="0" w:color="B7B7B7"/>
              <w:right w:val="single" w:sz="4" w:space="0" w:color="B7B7B7"/>
            </w:tcBorders>
          </w:tcPr>
          <w:p w14:paraId="0CED281E" w14:textId="77777777" w:rsidR="008F0652" w:rsidRDefault="00116CFE">
            <w:pPr>
              <w:spacing w:before="60" w:after="60" w:line="252" w:lineRule="auto"/>
              <w:jc w:val="center"/>
            </w:pPr>
            <w:r>
              <w:rPr>
                <w:sz w:val="21"/>
              </w:rPr>
              <w:t>0.812</w:t>
            </w:r>
          </w:p>
        </w:tc>
        <w:tc>
          <w:tcPr>
            <w:tcW w:w="1327" w:type="dxa"/>
            <w:tcBorders>
              <w:top w:val="single" w:sz="4" w:space="0" w:color="B7B7B7"/>
              <w:left w:val="single" w:sz="4" w:space="0" w:color="B7B7B7"/>
              <w:bottom w:val="single" w:sz="4" w:space="0" w:color="B7B7B7"/>
              <w:right w:val="single" w:sz="4" w:space="0" w:color="B7B7B7"/>
            </w:tcBorders>
          </w:tcPr>
          <w:p w14:paraId="0128C8D7" w14:textId="77777777" w:rsidR="008F0652" w:rsidRDefault="00116CFE">
            <w:pPr>
              <w:spacing w:before="60" w:after="60" w:line="252" w:lineRule="auto"/>
              <w:jc w:val="center"/>
            </w:pPr>
            <w:r>
              <w:rPr>
                <w:sz w:val="21"/>
              </w:rPr>
              <w:t>27.37</w:t>
            </w:r>
          </w:p>
        </w:tc>
        <w:tc>
          <w:tcPr>
            <w:tcW w:w="1327" w:type="dxa"/>
            <w:tcBorders>
              <w:top w:val="single" w:sz="4" w:space="0" w:color="B7B7B7"/>
              <w:left w:val="single" w:sz="4" w:space="0" w:color="B7B7B7"/>
              <w:bottom w:val="single" w:sz="4" w:space="0" w:color="B7B7B7"/>
              <w:right w:val="single" w:sz="4" w:space="0" w:color="B7B7B7"/>
            </w:tcBorders>
          </w:tcPr>
          <w:p w14:paraId="14AD8D97" w14:textId="77777777" w:rsidR="008F0652" w:rsidRDefault="00116CFE">
            <w:pPr>
              <w:spacing w:before="60" w:after="60" w:line="252" w:lineRule="auto"/>
              <w:jc w:val="center"/>
            </w:pPr>
            <w:r>
              <w:rPr>
                <w:sz w:val="21"/>
              </w:rPr>
              <w:t>19.39</w:t>
            </w:r>
          </w:p>
        </w:tc>
      </w:tr>
      <w:tr w:rsidR="008F0652" w14:paraId="38953152" w14:textId="77777777">
        <w:tc>
          <w:tcPr>
            <w:tcW w:w="893" w:type="dxa"/>
            <w:tcBorders>
              <w:top w:val="single" w:sz="4" w:space="0" w:color="B7B7B7"/>
              <w:left w:val="single" w:sz="4" w:space="0" w:color="B7B7B7"/>
              <w:bottom w:val="single" w:sz="4" w:space="0" w:color="B7B7B7"/>
              <w:right w:val="single" w:sz="4" w:space="0" w:color="B7B7B7"/>
            </w:tcBorders>
          </w:tcPr>
          <w:p w14:paraId="473C621C" w14:textId="77777777" w:rsidR="008F0652" w:rsidRDefault="00116CFE">
            <w:pPr>
              <w:spacing w:before="60" w:after="60" w:line="252" w:lineRule="auto"/>
            </w:pPr>
            <w:r>
              <w:rPr>
                <w:sz w:val="21"/>
              </w:rPr>
              <w:t>04</w:t>
            </w:r>
          </w:p>
        </w:tc>
        <w:tc>
          <w:tcPr>
            <w:tcW w:w="1327" w:type="dxa"/>
            <w:tcBorders>
              <w:top w:val="single" w:sz="4" w:space="0" w:color="B7B7B7"/>
              <w:left w:val="single" w:sz="4" w:space="0" w:color="B7B7B7"/>
              <w:bottom w:val="single" w:sz="4" w:space="0" w:color="B7B7B7"/>
              <w:right w:val="single" w:sz="4" w:space="0" w:color="B7B7B7"/>
            </w:tcBorders>
          </w:tcPr>
          <w:p w14:paraId="728CB179"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1A815EFA" w14:textId="77777777" w:rsidR="008F0652" w:rsidRDefault="00116CFE">
            <w:pPr>
              <w:spacing w:before="60" w:after="60" w:line="252" w:lineRule="auto"/>
              <w:jc w:val="center"/>
            </w:pPr>
            <w:r>
              <w:rPr>
                <w:sz w:val="21"/>
              </w:rPr>
              <w:t>0.981</w:t>
            </w:r>
          </w:p>
        </w:tc>
        <w:tc>
          <w:tcPr>
            <w:tcW w:w="1327" w:type="dxa"/>
            <w:tcBorders>
              <w:top w:val="single" w:sz="4" w:space="0" w:color="B7B7B7"/>
              <w:left w:val="single" w:sz="4" w:space="0" w:color="B7B7B7"/>
              <w:bottom w:val="single" w:sz="4" w:space="0" w:color="B7B7B7"/>
              <w:right w:val="single" w:sz="4" w:space="0" w:color="B7B7B7"/>
            </w:tcBorders>
          </w:tcPr>
          <w:p w14:paraId="70256593" w14:textId="77777777" w:rsidR="008F0652" w:rsidRDefault="00116CFE">
            <w:pPr>
              <w:spacing w:before="60" w:after="60" w:line="252" w:lineRule="auto"/>
              <w:jc w:val="center"/>
            </w:pPr>
            <w:r>
              <w:rPr>
                <w:sz w:val="21"/>
              </w:rPr>
              <w:t>0.961</w:t>
            </w:r>
          </w:p>
        </w:tc>
        <w:tc>
          <w:tcPr>
            <w:tcW w:w="1327" w:type="dxa"/>
            <w:tcBorders>
              <w:top w:val="single" w:sz="4" w:space="0" w:color="B7B7B7"/>
              <w:left w:val="single" w:sz="4" w:space="0" w:color="B7B7B7"/>
              <w:bottom w:val="single" w:sz="4" w:space="0" w:color="B7B7B7"/>
              <w:right w:val="single" w:sz="4" w:space="0" w:color="B7B7B7"/>
            </w:tcBorders>
          </w:tcPr>
          <w:p w14:paraId="65B6A08D" w14:textId="77777777" w:rsidR="008F0652" w:rsidRDefault="00116CFE">
            <w:pPr>
              <w:spacing w:before="60" w:after="60" w:line="252" w:lineRule="auto"/>
              <w:jc w:val="center"/>
            </w:pPr>
            <w:r>
              <w:rPr>
                <w:sz w:val="21"/>
              </w:rPr>
              <w:t>0.821</w:t>
            </w:r>
          </w:p>
        </w:tc>
        <w:tc>
          <w:tcPr>
            <w:tcW w:w="1327" w:type="dxa"/>
            <w:tcBorders>
              <w:top w:val="single" w:sz="4" w:space="0" w:color="B7B7B7"/>
              <w:left w:val="single" w:sz="4" w:space="0" w:color="B7B7B7"/>
              <w:bottom w:val="single" w:sz="4" w:space="0" w:color="B7B7B7"/>
              <w:right w:val="single" w:sz="4" w:space="0" w:color="B7B7B7"/>
            </w:tcBorders>
          </w:tcPr>
          <w:p w14:paraId="2A3A2DA5" w14:textId="77777777" w:rsidR="008F0652" w:rsidRDefault="00116CFE">
            <w:pPr>
              <w:spacing w:before="60" w:after="60" w:line="252" w:lineRule="auto"/>
              <w:jc w:val="center"/>
            </w:pPr>
            <w:r>
              <w:rPr>
                <w:sz w:val="21"/>
              </w:rPr>
              <w:t>15.61</w:t>
            </w:r>
          </w:p>
        </w:tc>
        <w:tc>
          <w:tcPr>
            <w:tcW w:w="1327" w:type="dxa"/>
            <w:tcBorders>
              <w:top w:val="single" w:sz="4" w:space="0" w:color="B7B7B7"/>
              <w:left w:val="single" w:sz="4" w:space="0" w:color="B7B7B7"/>
              <w:bottom w:val="single" w:sz="4" w:space="0" w:color="B7B7B7"/>
              <w:right w:val="single" w:sz="4" w:space="0" w:color="B7B7B7"/>
            </w:tcBorders>
          </w:tcPr>
          <w:p w14:paraId="14F5E66A" w14:textId="77777777" w:rsidR="008F0652" w:rsidRDefault="00116CFE">
            <w:pPr>
              <w:spacing w:before="60" w:after="60" w:line="252" w:lineRule="auto"/>
              <w:jc w:val="center"/>
            </w:pPr>
            <w:r>
              <w:rPr>
                <w:sz w:val="21"/>
              </w:rPr>
              <w:t>11.58</w:t>
            </w:r>
          </w:p>
        </w:tc>
      </w:tr>
      <w:tr w:rsidR="008F0652" w14:paraId="5166CE12" w14:textId="77777777">
        <w:tc>
          <w:tcPr>
            <w:tcW w:w="893" w:type="dxa"/>
            <w:tcBorders>
              <w:top w:val="single" w:sz="4" w:space="0" w:color="B7B7B7"/>
              <w:left w:val="single" w:sz="4" w:space="0" w:color="B7B7B7"/>
              <w:bottom w:val="single" w:sz="4" w:space="0" w:color="B7B7B7"/>
              <w:right w:val="single" w:sz="4" w:space="0" w:color="B7B7B7"/>
            </w:tcBorders>
          </w:tcPr>
          <w:p w14:paraId="4E91F533" w14:textId="77777777" w:rsidR="008F0652" w:rsidRDefault="00116CFE">
            <w:pPr>
              <w:spacing w:before="60" w:after="60" w:line="252" w:lineRule="auto"/>
            </w:pPr>
            <w:r>
              <w:rPr>
                <w:sz w:val="21"/>
              </w:rPr>
              <w:t>05</w:t>
            </w:r>
          </w:p>
        </w:tc>
        <w:tc>
          <w:tcPr>
            <w:tcW w:w="1327" w:type="dxa"/>
            <w:tcBorders>
              <w:top w:val="single" w:sz="4" w:space="0" w:color="B7B7B7"/>
              <w:left w:val="single" w:sz="4" w:space="0" w:color="B7B7B7"/>
              <w:bottom w:val="single" w:sz="4" w:space="0" w:color="B7B7B7"/>
              <w:right w:val="single" w:sz="4" w:space="0" w:color="B7B7B7"/>
            </w:tcBorders>
          </w:tcPr>
          <w:p w14:paraId="50787A45"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38F7939D" w14:textId="77777777" w:rsidR="008F0652" w:rsidRDefault="00116CFE">
            <w:pPr>
              <w:spacing w:before="60" w:after="60" w:line="252" w:lineRule="auto"/>
              <w:jc w:val="center"/>
            </w:pPr>
            <w:r>
              <w:rPr>
                <w:sz w:val="21"/>
              </w:rPr>
              <w:t>0.974</w:t>
            </w:r>
          </w:p>
        </w:tc>
        <w:tc>
          <w:tcPr>
            <w:tcW w:w="1327" w:type="dxa"/>
            <w:tcBorders>
              <w:top w:val="single" w:sz="4" w:space="0" w:color="B7B7B7"/>
              <w:left w:val="single" w:sz="4" w:space="0" w:color="B7B7B7"/>
              <w:bottom w:val="single" w:sz="4" w:space="0" w:color="B7B7B7"/>
              <w:right w:val="single" w:sz="4" w:space="0" w:color="B7B7B7"/>
            </w:tcBorders>
          </w:tcPr>
          <w:p w14:paraId="0CE6D31E" w14:textId="77777777" w:rsidR="008F0652" w:rsidRDefault="00116CFE">
            <w:pPr>
              <w:spacing w:before="60" w:after="60" w:line="252" w:lineRule="auto"/>
              <w:jc w:val="center"/>
            </w:pPr>
            <w:r>
              <w:rPr>
                <w:sz w:val="21"/>
              </w:rPr>
              <w:t>0.946</w:t>
            </w:r>
          </w:p>
        </w:tc>
        <w:tc>
          <w:tcPr>
            <w:tcW w:w="1327" w:type="dxa"/>
            <w:tcBorders>
              <w:top w:val="single" w:sz="4" w:space="0" w:color="B7B7B7"/>
              <w:left w:val="single" w:sz="4" w:space="0" w:color="B7B7B7"/>
              <w:bottom w:val="single" w:sz="4" w:space="0" w:color="B7B7B7"/>
              <w:right w:val="single" w:sz="4" w:space="0" w:color="B7B7B7"/>
            </w:tcBorders>
          </w:tcPr>
          <w:p w14:paraId="0E3DDAA7" w14:textId="77777777" w:rsidR="008F0652" w:rsidRDefault="00116CFE">
            <w:pPr>
              <w:spacing w:before="60" w:after="60" w:line="252" w:lineRule="auto"/>
              <w:jc w:val="center"/>
            </w:pPr>
            <w:r>
              <w:rPr>
                <w:sz w:val="21"/>
              </w:rPr>
              <w:t>0.732</w:t>
            </w:r>
          </w:p>
        </w:tc>
        <w:tc>
          <w:tcPr>
            <w:tcW w:w="1327" w:type="dxa"/>
            <w:tcBorders>
              <w:top w:val="single" w:sz="4" w:space="0" w:color="B7B7B7"/>
              <w:left w:val="single" w:sz="4" w:space="0" w:color="B7B7B7"/>
              <w:bottom w:val="single" w:sz="4" w:space="0" w:color="B7B7B7"/>
              <w:right w:val="single" w:sz="4" w:space="0" w:color="B7B7B7"/>
            </w:tcBorders>
          </w:tcPr>
          <w:p w14:paraId="75F9E758" w14:textId="77777777" w:rsidR="008F0652" w:rsidRDefault="00116CFE">
            <w:pPr>
              <w:spacing w:before="60" w:after="60" w:line="252" w:lineRule="auto"/>
              <w:jc w:val="center"/>
            </w:pPr>
            <w:r>
              <w:rPr>
                <w:sz w:val="21"/>
              </w:rPr>
              <w:t>21.43</w:t>
            </w:r>
          </w:p>
        </w:tc>
        <w:tc>
          <w:tcPr>
            <w:tcW w:w="1327" w:type="dxa"/>
            <w:tcBorders>
              <w:top w:val="single" w:sz="4" w:space="0" w:color="B7B7B7"/>
              <w:left w:val="single" w:sz="4" w:space="0" w:color="B7B7B7"/>
              <w:bottom w:val="single" w:sz="4" w:space="0" w:color="B7B7B7"/>
              <w:right w:val="single" w:sz="4" w:space="0" w:color="B7B7B7"/>
            </w:tcBorders>
          </w:tcPr>
          <w:p w14:paraId="0F2D2165" w14:textId="77777777" w:rsidR="008F0652" w:rsidRDefault="00116CFE">
            <w:pPr>
              <w:spacing w:before="60" w:after="60" w:line="252" w:lineRule="auto"/>
              <w:jc w:val="center"/>
            </w:pPr>
            <w:r>
              <w:rPr>
                <w:sz w:val="21"/>
              </w:rPr>
              <w:t>15.40</w:t>
            </w:r>
          </w:p>
        </w:tc>
      </w:tr>
      <w:tr w:rsidR="008F0652" w14:paraId="508E1332" w14:textId="77777777">
        <w:tc>
          <w:tcPr>
            <w:tcW w:w="893" w:type="dxa"/>
            <w:tcBorders>
              <w:top w:val="single" w:sz="4" w:space="0" w:color="B7B7B7"/>
              <w:left w:val="single" w:sz="4" w:space="0" w:color="B7B7B7"/>
              <w:bottom w:val="single" w:sz="4" w:space="0" w:color="B7B7B7"/>
              <w:right w:val="single" w:sz="4" w:space="0" w:color="B7B7B7"/>
            </w:tcBorders>
          </w:tcPr>
          <w:p w14:paraId="6FFC7316" w14:textId="77777777" w:rsidR="008F0652" w:rsidRDefault="00116CFE">
            <w:pPr>
              <w:spacing w:before="60" w:after="60" w:line="252" w:lineRule="auto"/>
            </w:pPr>
            <w:r>
              <w:rPr>
                <w:sz w:val="21"/>
              </w:rPr>
              <w:t>06</w:t>
            </w:r>
          </w:p>
        </w:tc>
        <w:tc>
          <w:tcPr>
            <w:tcW w:w="1327" w:type="dxa"/>
            <w:tcBorders>
              <w:top w:val="single" w:sz="4" w:space="0" w:color="B7B7B7"/>
              <w:left w:val="single" w:sz="4" w:space="0" w:color="B7B7B7"/>
              <w:bottom w:val="single" w:sz="4" w:space="0" w:color="B7B7B7"/>
              <w:right w:val="single" w:sz="4" w:space="0" w:color="B7B7B7"/>
            </w:tcBorders>
          </w:tcPr>
          <w:p w14:paraId="42D7F812"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7254A5B9" w14:textId="77777777" w:rsidR="008F0652" w:rsidRDefault="00116CFE">
            <w:pPr>
              <w:spacing w:before="60" w:after="60" w:line="252" w:lineRule="auto"/>
              <w:jc w:val="center"/>
            </w:pPr>
            <w:r>
              <w:rPr>
                <w:sz w:val="21"/>
              </w:rPr>
              <w:t>0.991</w:t>
            </w:r>
          </w:p>
        </w:tc>
        <w:tc>
          <w:tcPr>
            <w:tcW w:w="1327" w:type="dxa"/>
            <w:tcBorders>
              <w:top w:val="single" w:sz="4" w:space="0" w:color="B7B7B7"/>
              <w:left w:val="single" w:sz="4" w:space="0" w:color="B7B7B7"/>
              <w:bottom w:val="single" w:sz="4" w:space="0" w:color="B7B7B7"/>
              <w:right w:val="single" w:sz="4" w:space="0" w:color="B7B7B7"/>
            </w:tcBorders>
          </w:tcPr>
          <w:p w14:paraId="3466AC95" w14:textId="77777777" w:rsidR="008F0652" w:rsidRDefault="00116CFE">
            <w:pPr>
              <w:spacing w:before="60" w:after="60" w:line="252" w:lineRule="auto"/>
              <w:jc w:val="center"/>
            </w:pPr>
            <w:r>
              <w:rPr>
                <w:sz w:val="21"/>
              </w:rPr>
              <w:t>0.981</w:t>
            </w:r>
          </w:p>
        </w:tc>
        <w:tc>
          <w:tcPr>
            <w:tcW w:w="1327" w:type="dxa"/>
            <w:tcBorders>
              <w:top w:val="single" w:sz="4" w:space="0" w:color="B7B7B7"/>
              <w:left w:val="single" w:sz="4" w:space="0" w:color="B7B7B7"/>
              <w:bottom w:val="single" w:sz="4" w:space="0" w:color="B7B7B7"/>
              <w:right w:val="single" w:sz="4" w:space="0" w:color="B7B7B7"/>
            </w:tcBorders>
          </w:tcPr>
          <w:p w14:paraId="61F7AC10" w14:textId="77777777" w:rsidR="008F0652" w:rsidRDefault="00116CFE">
            <w:pPr>
              <w:spacing w:before="60" w:after="60" w:line="252" w:lineRule="auto"/>
              <w:jc w:val="center"/>
            </w:pPr>
            <w:r>
              <w:rPr>
                <w:sz w:val="21"/>
              </w:rPr>
              <w:t>0.876</w:t>
            </w:r>
          </w:p>
        </w:tc>
        <w:tc>
          <w:tcPr>
            <w:tcW w:w="1327" w:type="dxa"/>
            <w:tcBorders>
              <w:top w:val="single" w:sz="4" w:space="0" w:color="B7B7B7"/>
              <w:left w:val="single" w:sz="4" w:space="0" w:color="B7B7B7"/>
              <w:bottom w:val="single" w:sz="4" w:space="0" w:color="B7B7B7"/>
              <w:right w:val="single" w:sz="4" w:space="0" w:color="B7B7B7"/>
            </w:tcBorders>
          </w:tcPr>
          <w:p w14:paraId="7590DD24" w14:textId="77777777" w:rsidR="008F0652" w:rsidRDefault="00116CFE">
            <w:pPr>
              <w:spacing w:before="60" w:after="60" w:line="252" w:lineRule="auto"/>
              <w:jc w:val="center"/>
            </w:pPr>
            <w:r>
              <w:rPr>
                <w:sz w:val="21"/>
              </w:rPr>
              <w:t>15.90</w:t>
            </w:r>
          </w:p>
        </w:tc>
        <w:tc>
          <w:tcPr>
            <w:tcW w:w="1327" w:type="dxa"/>
            <w:tcBorders>
              <w:top w:val="single" w:sz="4" w:space="0" w:color="B7B7B7"/>
              <w:left w:val="single" w:sz="4" w:space="0" w:color="B7B7B7"/>
              <w:bottom w:val="single" w:sz="4" w:space="0" w:color="B7B7B7"/>
              <w:right w:val="single" w:sz="4" w:space="0" w:color="B7B7B7"/>
            </w:tcBorders>
          </w:tcPr>
          <w:p w14:paraId="5180AD88" w14:textId="77777777" w:rsidR="008F0652" w:rsidRDefault="00116CFE">
            <w:pPr>
              <w:spacing w:before="60" w:after="60" w:line="252" w:lineRule="auto"/>
              <w:jc w:val="center"/>
            </w:pPr>
            <w:r>
              <w:rPr>
                <w:sz w:val="21"/>
              </w:rPr>
              <w:t>12.00</w:t>
            </w:r>
          </w:p>
        </w:tc>
      </w:tr>
      <w:tr w:rsidR="008F0652" w14:paraId="16B370CA" w14:textId="77777777">
        <w:tc>
          <w:tcPr>
            <w:tcW w:w="893" w:type="dxa"/>
            <w:tcBorders>
              <w:top w:val="single" w:sz="4" w:space="0" w:color="B7B7B7"/>
              <w:left w:val="single" w:sz="4" w:space="0" w:color="B7B7B7"/>
              <w:bottom w:val="single" w:sz="4" w:space="0" w:color="B7B7B7"/>
              <w:right w:val="single" w:sz="4" w:space="0" w:color="B7B7B7"/>
            </w:tcBorders>
          </w:tcPr>
          <w:p w14:paraId="7583485E" w14:textId="77777777" w:rsidR="008F0652" w:rsidRDefault="00116CFE">
            <w:pPr>
              <w:spacing w:before="60" w:after="60" w:line="252" w:lineRule="auto"/>
            </w:pPr>
            <w:r>
              <w:rPr>
                <w:sz w:val="21"/>
              </w:rPr>
              <w:t>07</w:t>
            </w:r>
          </w:p>
        </w:tc>
        <w:tc>
          <w:tcPr>
            <w:tcW w:w="1327" w:type="dxa"/>
            <w:tcBorders>
              <w:top w:val="single" w:sz="4" w:space="0" w:color="B7B7B7"/>
              <w:left w:val="single" w:sz="4" w:space="0" w:color="B7B7B7"/>
              <w:bottom w:val="single" w:sz="4" w:space="0" w:color="B7B7B7"/>
              <w:right w:val="single" w:sz="4" w:space="0" w:color="B7B7B7"/>
            </w:tcBorders>
          </w:tcPr>
          <w:p w14:paraId="487C2ADF"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5E857611" w14:textId="77777777" w:rsidR="008F0652" w:rsidRDefault="00116CFE">
            <w:pPr>
              <w:spacing w:before="60" w:after="60" w:line="252" w:lineRule="auto"/>
              <w:jc w:val="center"/>
            </w:pPr>
            <w:r>
              <w:rPr>
                <w:sz w:val="21"/>
              </w:rPr>
              <w:t>0.987</w:t>
            </w:r>
          </w:p>
        </w:tc>
        <w:tc>
          <w:tcPr>
            <w:tcW w:w="1327" w:type="dxa"/>
            <w:tcBorders>
              <w:top w:val="single" w:sz="4" w:space="0" w:color="B7B7B7"/>
              <w:left w:val="single" w:sz="4" w:space="0" w:color="B7B7B7"/>
              <w:bottom w:val="single" w:sz="4" w:space="0" w:color="B7B7B7"/>
              <w:right w:val="single" w:sz="4" w:space="0" w:color="B7B7B7"/>
            </w:tcBorders>
          </w:tcPr>
          <w:p w14:paraId="410F47D6" w14:textId="77777777" w:rsidR="008F0652" w:rsidRDefault="00116CFE">
            <w:pPr>
              <w:spacing w:before="60" w:after="60" w:line="252" w:lineRule="auto"/>
              <w:jc w:val="center"/>
            </w:pPr>
            <w:r>
              <w:rPr>
                <w:sz w:val="21"/>
              </w:rPr>
              <w:t>0.974</w:t>
            </w:r>
          </w:p>
        </w:tc>
        <w:tc>
          <w:tcPr>
            <w:tcW w:w="1327" w:type="dxa"/>
            <w:tcBorders>
              <w:top w:val="single" w:sz="4" w:space="0" w:color="B7B7B7"/>
              <w:left w:val="single" w:sz="4" w:space="0" w:color="B7B7B7"/>
              <w:bottom w:val="single" w:sz="4" w:space="0" w:color="B7B7B7"/>
              <w:right w:val="single" w:sz="4" w:space="0" w:color="B7B7B7"/>
            </w:tcBorders>
          </w:tcPr>
          <w:p w14:paraId="0243B889" w14:textId="77777777" w:rsidR="008F0652" w:rsidRDefault="00116CFE">
            <w:pPr>
              <w:spacing w:before="60" w:after="60" w:line="252" w:lineRule="auto"/>
              <w:jc w:val="center"/>
            </w:pPr>
            <w:r>
              <w:rPr>
                <w:sz w:val="21"/>
              </w:rPr>
              <w:t>0.868</w:t>
            </w:r>
          </w:p>
        </w:tc>
        <w:tc>
          <w:tcPr>
            <w:tcW w:w="1327" w:type="dxa"/>
            <w:tcBorders>
              <w:top w:val="single" w:sz="4" w:space="0" w:color="B7B7B7"/>
              <w:left w:val="single" w:sz="4" w:space="0" w:color="B7B7B7"/>
              <w:bottom w:val="single" w:sz="4" w:space="0" w:color="B7B7B7"/>
              <w:right w:val="single" w:sz="4" w:space="0" w:color="B7B7B7"/>
            </w:tcBorders>
          </w:tcPr>
          <w:p w14:paraId="7B0B006F" w14:textId="77777777" w:rsidR="008F0652" w:rsidRDefault="00116CFE">
            <w:pPr>
              <w:spacing w:before="60" w:after="60" w:line="252" w:lineRule="auto"/>
              <w:jc w:val="center"/>
            </w:pPr>
            <w:r>
              <w:rPr>
                <w:sz w:val="21"/>
              </w:rPr>
              <w:t>15.24</w:t>
            </w:r>
          </w:p>
        </w:tc>
        <w:tc>
          <w:tcPr>
            <w:tcW w:w="1327" w:type="dxa"/>
            <w:tcBorders>
              <w:top w:val="single" w:sz="4" w:space="0" w:color="B7B7B7"/>
              <w:left w:val="single" w:sz="4" w:space="0" w:color="B7B7B7"/>
              <w:bottom w:val="single" w:sz="4" w:space="0" w:color="B7B7B7"/>
              <w:right w:val="single" w:sz="4" w:space="0" w:color="B7B7B7"/>
            </w:tcBorders>
          </w:tcPr>
          <w:p w14:paraId="701CAA05" w14:textId="77777777" w:rsidR="008F0652" w:rsidRDefault="00116CFE">
            <w:pPr>
              <w:spacing w:before="60" w:after="60" w:line="252" w:lineRule="auto"/>
              <w:jc w:val="center"/>
            </w:pPr>
            <w:r>
              <w:rPr>
                <w:sz w:val="21"/>
              </w:rPr>
              <w:t>11.08</w:t>
            </w:r>
          </w:p>
        </w:tc>
      </w:tr>
      <w:tr w:rsidR="008F0652" w14:paraId="60F9F911" w14:textId="77777777">
        <w:tc>
          <w:tcPr>
            <w:tcW w:w="893" w:type="dxa"/>
            <w:tcBorders>
              <w:top w:val="single" w:sz="4" w:space="0" w:color="B7B7B7"/>
              <w:left w:val="single" w:sz="4" w:space="0" w:color="B7B7B7"/>
              <w:bottom w:val="single" w:sz="4" w:space="0" w:color="B7B7B7"/>
              <w:right w:val="single" w:sz="4" w:space="0" w:color="B7B7B7"/>
            </w:tcBorders>
          </w:tcPr>
          <w:p w14:paraId="7CFAA94E" w14:textId="77777777" w:rsidR="008F0652" w:rsidRDefault="00116CFE">
            <w:pPr>
              <w:spacing w:before="60" w:after="60" w:line="252" w:lineRule="auto"/>
            </w:pPr>
            <w:r>
              <w:rPr>
                <w:sz w:val="21"/>
              </w:rPr>
              <w:t>08</w:t>
            </w:r>
          </w:p>
        </w:tc>
        <w:tc>
          <w:tcPr>
            <w:tcW w:w="1327" w:type="dxa"/>
            <w:tcBorders>
              <w:top w:val="single" w:sz="4" w:space="0" w:color="B7B7B7"/>
              <w:left w:val="single" w:sz="4" w:space="0" w:color="B7B7B7"/>
              <w:bottom w:val="single" w:sz="4" w:space="0" w:color="B7B7B7"/>
              <w:right w:val="single" w:sz="4" w:space="0" w:color="B7B7B7"/>
            </w:tcBorders>
          </w:tcPr>
          <w:p w14:paraId="373E10D2"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631808F3" w14:textId="77777777" w:rsidR="008F0652" w:rsidRDefault="00116CFE">
            <w:pPr>
              <w:spacing w:before="60" w:after="60" w:line="252" w:lineRule="auto"/>
              <w:jc w:val="center"/>
            </w:pPr>
            <w:r>
              <w:rPr>
                <w:sz w:val="21"/>
              </w:rPr>
              <w:t>0.987</w:t>
            </w:r>
          </w:p>
        </w:tc>
        <w:tc>
          <w:tcPr>
            <w:tcW w:w="1327" w:type="dxa"/>
            <w:tcBorders>
              <w:top w:val="single" w:sz="4" w:space="0" w:color="B7B7B7"/>
              <w:left w:val="single" w:sz="4" w:space="0" w:color="B7B7B7"/>
              <w:bottom w:val="single" w:sz="4" w:space="0" w:color="B7B7B7"/>
              <w:right w:val="single" w:sz="4" w:space="0" w:color="B7B7B7"/>
            </w:tcBorders>
          </w:tcPr>
          <w:p w14:paraId="2C1C491D" w14:textId="77777777" w:rsidR="008F0652" w:rsidRDefault="00116CFE">
            <w:pPr>
              <w:spacing w:before="60" w:after="60" w:line="252" w:lineRule="auto"/>
              <w:jc w:val="center"/>
            </w:pPr>
            <w:r>
              <w:rPr>
                <w:sz w:val="21"/>
              </w:rPr>
              <w:t>0.972</w:t>
            </w:r>
          </w:p>
        </w:tc>
        <w:tc>
          <w:tcPr>
            <w:tcW w:w="1327" w:type="dxa"/>
            <w:tcBorders>
              <w:top w:val="single" w:sz="4" w:space="0" w:color="B7B7B7"/>
              <w:left w:val="single" w:sz="4" w:space="0" w:color="B7B7B7"/>
              <w:bottom w:val="single" w:sz="4" w:space="0" w:color="B7B7B7"/>
              <w:right w:val="single" w:sz="4" w:space="0" w:color="B7B7B7"/>
            </w:tcBorders>
          </w:tcPr>
          <w:p w14:paraId="542DBA85" w14:textId="77777777" w:rsidR="008F0652" w:rsidRDefault="00116CFE">
            <w:pPr>
              <w:spacing w:before="60" w:after="60" w:line="252" w:lineRule="auto"/>
              <w:jc w:val="center"/>
            </w:pPr>
            <w:r>
              <w:rPr>
                <w:sz w:val="21"/>
              </w:rPr>
              <w:t>0.873</w:t>
            </w:r>
          </w:p>
        </w:tc>
        <w:tc>
          <w:tcPr>
            <w:tcW w:w="1327" w:type="dxa"/>
            <w:tcBorders>
              <w:top w:val="single" w:sz="4" w:space="0" w:color="B7B7B7"/>
              <w:left w:val="single" w:sz="4" w:space="0" w:color="B7B7B7"/>
              <w:bottom w:val="single" w:sz="4" w:space="0" w:color="B7B7B7"/>
              <w:right w:val="single" w:sz="4" w:space="0" w:color="B7B7B7"/>
            </w:tcBorders>
          </w:tcPr>
          <w:p w14:paraId="79596A1D" w14:textId="77777777" w:rsidR="008F0652" w:rsidRDefault="00116CFE">
            <w:pPr>
              <w:spacing w:before="60" w:after="60" w:line="252" w:lineRule="auto"/>
              <w:jc w:val="center"/>
            </w:pPr>
            <w:r>
              <w:rPr>
                <w:sz w:val="21"/>
              </w:rPr>
              <w:t>15.38</w:t>
            </w:r>
          </w:p>
        </w:tc>
        <w:tc>
          <w:tcPr>
            <w:tcW w:w="1327" w:type="dxa"/>
            <w:tcBorders>
              <w:top w:val="single" w:sz="4" w:space="0" w:color="B7B7B7"/>
              <w:left w:val="single" w:sz="4" w:space="0" w:color="B7B7B7"/>
              <w:bottom w:val="single" w:sz="4" w:space="0" w:color="B7B7B7"/>
              <w:right w:val="single" w:sz="4" w:space="0" w:color="B7B7B7"/>
            </w:tcBorders>
          </w:tcPr>
          <w:p w14:paraId="7648C6A7" w14:textId="77777777" w:rsidR="008F0652" w:rsidRDefault="00116CFE">
            <w:pPr>
              <w:spacing w:before="60" w:after="60" w:line="252" w:lineRule="auto"/>
              <w:jc w:val="center"/>
            </w:pPr>
            <w:r>
              <w:rPr>
                <w:sz w:val="21"/>
              </w:rPr>
              <w:t>11.43</w:t>
            </w:r>
          </w:p>
        </w:tc>
      </w:tr>
      <w:tr w:rsidR="008F0652" w14:paraId="2B2DC43C" w14:textId="77777777">
        <w:tc>
          <w:tcPr>
            <w:tcW w:w="893" w:type="dxa"/>
            <w:tcBorders>
              <w:top w:val="single" w:sz="4" w:space="0" w:color="B7B7B7"/>
              <w:left w:val="single" w:sz="4" w:space="0" w:color="B7B7B7"/>
              <w:bottom w:val="single" w:sz="4" w:space="0" w:color="B7B7B7"/>
              <w:right w:val="single" w:sz="4" w:space="0" w:color="B7B7B7"/>
            </w:tcBorders>
          </w:tcPr>
          <w:p w14:paraId="70D4D983" w14:textId="77777777" w:rsidR="008F0652" w:rsidRDefault="00116CFE">
            <w:pPr>
              <w:spacing w:before="60" w:after="60" w:line="252" w:lineRule="auto"/>
            </w:pPr>
            <w:r>
              <w:rPr>
                <w:sz w:val="21"/>
              </w:rPr>
              <w:t>09</w:t>
            </w:r>
          </w:p>
        </w:tc>
        <w:tc>
          <w:tcPr>
            <w:tcW w:w="1327" w:type="dxa"/>
            <w:tcBorders>
              <w:top w:val="single" w:sz="4" w:space="0" w:color="B7B7B7"/>
              <w:left w:val="single" w:sz="4" w:space="0" w:color="B7B7B7"/>
              <w:bottom w:val="single" w:sz="4" w:space="0" w:color="B7B7B7"/>
              <w:right w:val="single" w:sz="4" w:space="0" w:color="B7B7B7"/>
            </w:tcBorders>
          </w:tcPr>
          <w:p w14:paraId="30A97CB6"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71223159" w14:textId="77777777" w:rsidR="008F0652" w:rsidRDefault="00116CFE">
            <w:pPr>
              <w:spacing w:before="60" w:after="60" w:line="252" w:lineRule="auto"/>
              <w:jc w:val="center"/>
            </w:pPr>
            <w:r>
              <w:rPr>
                <w:sz w:val="21"/>
              </w:rPr>
              <w:t>0.992</w:t>
            </w:r>
          </w:p>
        </w:tc>
        <w:tc>
          <w:tcPr>
            <w:tcW w:w="1327" w:type="dxa"/>
            <w:tcBorders>
              <w:top w:val="single" w:sz="4" w:space="0" w:color="B7B7B7"/>
              <w:left w:val="single" w:sz="4" w:space="0" w:color="B7B7B7"/>
              <w:bottom w:val="single" w:sz="4" w:space="0" w:color="B7B7B7"/>
              <w:right w:val="single" w:sz="4" w:space="0" w:color="B7B7B7"/>
            </w:tcBorders>
          </w:tcPr>
          <w:p w14:paraId="47CC1E5D" w14:textId="77777777" w:rsidR="008F0652" w:rsidRDefault="00116CFE">
            <w:pPr>
              <w:spacing w:before="60" w:after="60" w:line="252" w:lineRule="auto"/>
              <w:jc w:val="center"/>
            </w:pPr>
            <w:r>
              <w:rPr>
                <w:sz w:val="21"/>
              </w:rPr>
              <w:t>0.983</w:t>
            </w:r>
          </w:p>
        </w:tc>
        <w:tc>
          <w:tcPr>
            <w:tcW w:w="1327" w:type="dxa"/>
            <w:tcBorders>
              <w:top w:val="single" w:sz="4" w:space="0" w:color="B7B7B7"/>
              <w:left w:val="single" w:sz="4" w:space="0" w:color="B7B7B7"/>
              <w:bottom w:val="single" w:sz="4" w:space="0" w:color="B7B7B7"/>
              <w:right w:val="single" w:sz="4" w:space="0" w:color="B7B7B7"/>
            </w:tcBorders>
          </w:tcPr>
          <w:p w14:paraId="7CB5B983" w14:textId="77777777" w:rsidR="008F0652" w:rsidRDefault="00116CFE">
            <w:pPr>
              <w:spacing w:before="60" w:after="60" w:line="252" w:lineRule="auto"/>
              <w:jc w:val="center"/>
            </w:pPr>
            <w:r>
              <w:rPr>
                <w:sz w:val="21"/>
              </w:rPr>
              <w:t>0.901</w:t>
            </w:r>
          </w:p>
        </w:tc>
        <w:tc>
          <w:tcPr>
            <w:tcW w:w="1327" w:type="dxa"/>
            <w:tcBorders>
              <w:top w:val="single" w:sz="4" w:space="0" w:color="B7B7B7"/>
              <w:left w:val="single" w:sz="4" w:space="0" w:color="B7B7B7"/>
              <w:bottom w:val="single" w:sz="4" w:space="0" w:color="B7B7B7"/>
              <w:right w:val="single" w:sz="4" w:space="0" w:color="B7B7B7"/>
            </w:tcBorders>
          </w:tcPr>
          <w:p w14:paraId="629ACDB9" w14:textId="77777777" w:rsidR="008F0652" w:rsidRDefault="00116CFE">
            <w:pPr>
              <w:spacing w:before="60" w:after="60" w:line="252" w:lineRule="auto"/>
              <w:jc w:val="center"/>
            </w:pPr>
            <w:r>
              <w:rPr>
                <w:sz w:val="21"/>
              </w:rPr>
              <w:t>14.14</w:t>
            </w:r>
          </w:p>
        </w:tc>
        <w:tc>
          <w:tcPr>
            <w:tcW w:w="1327" w:type="dxa"/>
            <w:tcBorders>
              <w:top w:val="single" w:sz="4" w:space="0" w:color="B7B7B7"/>
              <w:left w:val="single" w:sz="4" w:space="0" w:color="B7B7B7"/>
              <w:bottom w:val="single" w:sz="4" w:space="0" w:color="B7B7B7"/>
              <w:right w:val="single" w:sz="4" w:space="0" w:color="B7B7B7"/>
            </w:tcBorders>
          </w:tcPr>
          <w:p w14:paraId="67D32B37" w14:textId="77777777" w:rsidR="008F0652" w:rsidRDefault="00116CFE">
            <w:pPr>
              <w:spacing w:before="60" w:after="60" w:line="252" w:lineRule="auto"/>
              <w:jc w:val="center"/>
            </w:pPr>
            <w:r>
              <w:rPr>
                <w:sz w:val="21"/>
              </w:rPr>
              <w:t>10.83</w:t>
            </w:r>
          </w:p>
        </w:tc>
      </w:tr>
      <w:tr w:rsidR="008F0652" w14:paraId="2E029C4F" w14:textId="77777777">
        <w:tc>
          <w:tcPr>
            <w:tcW w:w="893" w:type="dxa"/>
            <w:tcBorders>
              <w:top w:val="single" w:sz="4" w:space="0" w:color="B7B7B7"/>
              <w:left w:val="single" w:sz="4" w:space="0" w:color="B7B7B7"/>
              <w:bottom w:val="single" w:sz="4" w:space="0" w:color="B7B7B7"/>
              <w:right w:val="single" w:sz="4" w:space="0" w:color="B7B7B7"/>
            </w:tcBorders>
          </w:tcPr>
          <w:p w14:paraId="15CDF0D1" w14:textId="77777777" w:rsidR="008F0652" w:rsidRDefault="00116CFE">
            <w:pPr>
              <w:spacing w:before="60" w:after="60" w:line="252" w:lineRule="auto"/>
            </w:pPr>
            <w:r>
              <w:rPr>
                <w:sz w:val="21"/>
              </w:rPr>
              <w:t>10</w:t>
            </w:r>
          </w:p>
        </w:tc>
        <w:tc>
          <w:tcPr>
            <w:tcW w:w="1327" w:type="dxa"/>
            <w:tcBorders>
              <w:top w:val="single" w:sz="4" w:space="0" w:color="B7B7B7"/>
              <w:left w:val="single" w:sz="4" w:space="0" w:color="B7B7B7"/>
              <w:bottom w:val="single" w:sz="4" w:space="0" w:color="B7B7B7"/>
              <w:right w:val="single" w:sz="4" w:space="0" w:color="B7B7B7"/>
            </w:tcBorders>
          </w:tcPr>
          <w:p w14:paraId="189C2C30"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3A57F1FF" w14:textId="77777777" w:rsidR="008F0652" w:rsidRDefault="00116CFE">
            <w:pPr>
              <w:spacing w:before="60" w:after="60" w:line="252" w:lineRule="auto"/>
              <w:jc w:val="center"/>
            </w:pPr>
            <w:r>
              <w:rPr>
                <w:sz w:val="21"/>
              </w:rPr>
              <w:t>0.967</w:t>
            </w:r>
          </w:p>
        </w:tc>
        <w:tc>
          <w:tcPr>
            <w:tcW w:w="1327" w:type="dxa"/>
            <w:tcBorders>
              <w:top w:val="single" w:sz="4" w:space="0" w:color="B7B7B7"/>
              <w:left w:val="single" w:sz="4" w:space="0" w:color="B7B7B7"/>
              <w:bottom w:val="single" w:sz="4" w:space="0" w:color="B7B7B7"/>
              <w:right w:val="single" w:sz="4" w:space="0" w:color="B7B7B7"/>
            </w:tcBorders>
          </w:tcPr>
          <w:p w14:paraId="5AEBA531" w14:textId="77777777" w:rsidR="008F0652" w:rsidRDefault="00116CFE">
            <w:pPr>
              <w:spacing w:before="60" w:after="60" w:line="252" w:lineRule="auto"/>
              <w:jc w:val="center"/>
            </w:pPr>
            <w:r>
              <w:rPr>
                <w:sz w:val="21"/>
              </w:rPr>
              <w:t>0.928</w:t>
            </w:r>
          </w:p>
        </w:tc>
        <w:tc>
          <w:tcPr>
            <w:tcW w:w="1327" w:type="dxa"/>
            <w:tcBorders>
              <w:top w:val="single" w:sz="4" w:space="0" w:color="B7B7B7"/>
              <w:left w:val="single" w:sz="4" w:space="0" w:color="B7B7B7"/>
              <w:bottom w:val="single" w:sz="4" w:space="0" w:color="B7B7B7"/>
              <w:right w:val="single" w:sz="4" w:space="0" w:color="B7B7B7"/>
            </w:tcBorders>
          </w:tcPr>
          <w:p w14:paraId="1D2D35AD" w14:textId="77777777" w:rsidR="008F0652" w:rsidRDefault="00116CFE">
            <w:pPr>
              <w:spacing w:before="60" w:after="60" w:line="252" w:lineRule="auto"/>
              <w:jc w:val="center"/>
            </w:pPr>
            <w:r>
              <w:rPr>
                <w:sz w:val="21"/>
              </w:rPr>
              <w:t>0.792</w:t>
            </w:r>
          </w:p>
        </w:tc>
        <w:tc>
          <w:tcPr>
            <w:tcW w:w="1327" w:type="dxa"/>
            <w:tcBorders>
              <w:top w:val="single" w:sz="4" w:space="0" w:color="B7B7B7"/>
              <w:left w:val="single" w:sz="4" w:space="0" w:color="B7B7B7"/>
              <w:bottom w:val="single" w:sz="4" w:space="0" w:color="B7B7B7"/>
              <w:right w:val="single" w:sz="4" w:space="0" w:color="B7B7B7"/>
            </w:tcBorders>
          </w:tcPr>
          <w:p w14:paraId="6A70DE66" w14:textId="77777777" w:rsidR="008F0652" w:rsidRDefault="00116CFE">
            <w:pPr>
              <w:spacing w:before="60" w:after="60" w:line="252" w:lineRule="auto"/>
              <w:jc w:val="center"/>
            </w:pPr>
            <w:r>
              <w:rPr>
                <w:sz w:val="21"/>
              </w:rPr>
              <w:t>42.23</w:t>
            </w:r>
          </w:p>
        </w:tc>
        <w:tc>
          <w:tcPr>
            <w:tcW w:w="1327" w:type="dxa"/>
            <w:tcBorders>
              <w:top w:val="single" w:sz="4" w:space="0" w:color="B7B7B7"/>
              <w:left w:val="single" w:sz="4" w:space="0" w:color="B7B7B7"/>
              <w:bottom w:val="single" w:sz="4" w:space="0" w:color="B7B7B7"/>
              <w:right w:val="single" w:sz="4" w:space="0" w:color="B7B7B7"/>
            </w:tcBorders>
          </w:tcPr>
          <w:p w14:paraId="0710E3DF" w14:textId="77777777" w:rsidR="008F0652" w:rsidRDefault="00116CFE">
            <w:pPr>
              <w:spacing w:before="60" w:after="60" w:line="252" w:lineRule="auto"/>
              <w:jc w:val="center"/>
            </w:pPr>
            <w:r>
              <w:rPr>
                <w:sz w:val="21"/>
              </w:rPr>
              <w:t>30.13</w:t>
            </w:r>
          </w:p>
        </w:tc>
      </w:tr>
      <w:tr w:rsidR="008F0652" w14:paraId="56E54FC9" w14:textId="77777777">
        <w:tc>
          <w:tcPr>
            <w:tcW w:w="893" w:type="dxa"/>
            <w:tcBorders>
              <w:top w:val="single" w:sz="4" w:space="0" w:color="B7B7B7"/>
              <w:left w:val="single" w:sz="4" w:space="0" w:color="B7B7B7"/>
              <w:bottom w:val="single" w:sz="4" w:space="0" w:color="B7B7B7"/>
              <w:right w:val="single" w:sz="4" w:space="0" w:color="B7B7B7"/>
            </w:tcBorders>
          </w:tcPr>
          <w:p w14:paraId="35334250" w14:textId="77777777" w:rsidR="008F0652" w:rsidRDefault="00116CFE">
            <w:pPr>
              <w:spacing w:before="60" w:after="60" w:line="252" w:lineRule="auto"/>
            </w:pPr>
            <w:r>
              <w:rPr>
                <w:sz w:val="21"/>
              </w:rPr>
              <w:t>11</w:t>
            </w:r>
          </w:p>
        </w:tc>
        <w:tc>
          <w:tcPr>
            <w:tcW w:w="1327" w:type="dxa"/>
            <w:tcBorders>
              <w:top w:val="single" w:sz="4" w:space="0" w:color="B7B7B7"/>
              <w:left w:val="single" w:sz="4" w:space="0" w:color="B7B7B7"/>
              <w:bottom w:val="single" w:sz="4" w:space="0" w:color="B7B7B7"/>
              <w:right w:val="single" w:sz="4" w:space="0" w:color="B7B7B7"/>
            </w:tcBorders>
          </w:tcPr>
          <w:p w14:paraId="0A83D913"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7F2B517D" w14:textId="77777777" w:rsidR="008F0652" w:rsidRDefault="00116CFE">
            <w:pPr>
              <w:spacing w:before="60" w:after="60" w:line="252" w:lineRule="auto"/>
              <w:jc w:val="center"/>
            </w:pPr>
            <w:r>
              <w:rPr>
                <w:sz w:val="21"/>
              </w:rPr>
              <w:t>0.990</w:t>
            </w:r>
          </w:p>
        </w:tc>
        <w:tc>
          <w:tcPr>
            <w:tcW w:w="1327" w:type="dxa"/>
            <w:tcBorders>
              <w:top w:val="single" w:sz="4" w:space="0" w:color="B7B7B7"/>
              <w:left w:val="single" w:sz="4" w:space="0" w:color="B7B7B7"/>
              <w:bottom w:val="single" w:sz="4" w:space="0" w:color="B7B7B7"/>
              <w:right w:val="single" w:sz="4" w:space="0" w:color="B7B7B7"/>
            </w:tcBorders>
          </w:tcPr>
          <w:p w14:paraId="3BE23354" w14:textId="77777777" w:rsidR="008F0652" w:rsidRDefault="00116CFE">
            <w:pPr>
              <w:spacing w:before="60" w:after="60" w:line="252" w:lineRule="auto"/>
              <w:jc w:val="center"/>
            </w:pPr>
            <w:r>
              <w:rPr>
                <w:sz w:val="21"/>
              </w:rPr>
              <w:t>0.980</w:t>
            </w:r>
          </w:p>
        </w:tc>
        <w:tc>
          <w:tcPr>
            <w:tcW w:w="1327" w:type="dxa"/>
            <w:tcBorders>
              <w:top w:val="single" w:sz="4" w:space="0" w:color="B7B7B7"/>
              <w:left w:val="single" w:sz="4" w:space="0" w:color="B7B7B7"/>
              <w:bottom w:val="single" w:sz="4" w:space="0" w:color="B7B7B7"/>
              <w:right w:val="single" w:sz="4" w:space="0" w:color="B7B7B7"/>
            </w:tcBorders>
          </w:tcPr>
          <w:p w14:paraId="6FD7EE5C" w14:textId="77777777" w:rsidR="008F0652" w:rsidRDefault="00116CFE">
            <w:pPr>
              <w:spacing w:before="60" w:after="60" w:line="252" w:lineRule="auto"/>
              <w:jc w:val="center"/>
            </w:pPr>
            <w:r>
              <w:rPr>
                <w:sz w:val="21"/>
              </w:rPr>
              <w:t>0.875</w:t>
            </w:r>
          </w:p>
        </w:tc>
        <w:tc>
          <w:tcPr>
            <w:tcW w:w="1327" w:type="dxa"/>
            <w:tcBorders>
              <w:top w:val="single" w:sz="4" w:space="0" w:color="B7B7B7"/>
              <w:left w:val="single" w:sz="4" w:space="0" w:color="B7B7B7"/>
              <w:bottom w:val="single" w:sz="4" w:space="0" w:color="B7B7B7"/>
              <w:right w:val="single" w:sz="4" w:space="0" w:color="B7B7B7"/>
            </w:tcBorders>
          </w:tcPr>
          <w:p w14:paraId="49E03F40" w14:textId="77777777" w:rsidR="008F0652" w:rsidRDefault="00116CFE">
            <w:pPr>
              <w:spacing w:before="60" w:after="60" w:line="252" w:lineRule="auto"/>
              <w:jc w:val="center"/>
            </w:pPr>
            <w:r>
              <w:rPr>
                <w:sz w:val="21"/>
              </w:rPr>
              <w:t>15.34</w:t>
            </w:r>
          </w:p>
        </w:tc>
        <w:tc>
          <w:tcPr>
            <w:tcW w:w="1327" w:type="dxa"/>
            <w:tcBorders>
              <w:top w:val="single" w:sz="4" w:space="0" w:color="B7B7B7"/>
              <w:left w:val="single" w:sz="4" w:space="0" w:color="B7B7B7"/>
              <w:bottom w:val="single" w:sz="4" w:space="0" w:color="B7B7B7"/>
              <w:right w:val="single" w:sz="4" w:space="0" w:color="B7B7B7"/>
            </w:tcBorders>
          </w:tcPr>
          <w:p w14:paraId="3AE74F98" w14:textId="77777777" w:rsidR="008F0652" w:rsidRDefault="00116CFE">
            <w:pPr>
              <w:spacing w:before="60" w:after="60" w:line="252" w:lineRule="auto"/>
              <w:jc w:val="center"/>
            </w:pPr>
            <w:r>
              <w:rPr>
                <w:sz w:val="21"/>
              </w:rPr>
              <w:t>12.27</w:t>
            </w:r>
          </w:p>
        </w:tc>
      </w:tr>
      <w:tr w:rsidR="008F0652" w14:paraId="3751BFCA" w14:textId="77777777">
        <w:tc>
          <w:tcPr>
            <w:tcW w:w="893" w:type="dxa"/>
            <w:tcBorders>
              <w:top w:val="single" w:sz="4" w:space="0" w:color="B7B7B7"/>
              <w:left w:val="single" w:sz="4" w:space="0" w:color="B7B7B7"/>
              <w:bottom w:val="single" w:sz="4" w:space="0" w:color="B7B7B7"/>
              <w:right w:val="single" w:sz="4" w:space="0" w:color="B7B7B7"/>
            </w:tcBorders>
          </w:tcPr>
          <w:p w14:paraId="3632BC7E" w14:textId="77777777" w:rsidR="008F0652" w:rsidRDefault="00116CFE">
            <w:pPr>
              <w:spacing w:before="60" w:after="60" w:line="252" w:lineRule="auto"/>
            </w:pPr>
            <w:r>
              <w:rPr>
                <w:sz w:val="21"/>
              </w:rPr>
              <w:t>12</w:t>
            </w:r>
          </w:p>
        </w:tc>
        <w:tc>
          <w:tcPr>
            <w:tcW w:w="1327" w:type="dxa"/>
            <w:tcBorders>
              <w:top w:val="single" w:sz="4" w:space="0" w:color="B7B7B7"/>
              <w:left w:val="single" w:sz="4" w:space="0" w:color="B7B7B7"/>
              <w:bottom w:val="single" w:sz="4" w:space="0" w:color="B7B7B7"/>
              <w:right w:val="single" w:sz="4" w:space="0" w:color="B7B7B7"/>
            </w:tcBorders>
          </w:tcPr>
          <w:p w14:paraId="53760BE2"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72B2BC55" w14:textId="77777777" w:rsidR="008F0652" w:rsidRDefault="00116CFE">
            <w:pPr>
              <w:spacing w:before="60" w:after="60" w:line="252" w:lineRule="auto"/>
              <w:jc w:val="center"/>
            </w:pPr>
            <w:r>
              <w:rPr>
                <w:sz w:val="21"/>
              </w:rPr>
              <w:t>0.987</w:t>
            </w:r>
          </w:p>
        </w:tc>
        <w:tc>
          <w:tcPr>
            <w:tcW w:w="1327" w:type="dxa"/>
            <w:tcBorders>
              <w:top w:val="single" w:sz="4" w:space="0" w:color="B7B7B7"/>
              <w:left w:val="single" w:sz="4" w:space="0" w:color="B7B7B7"/>
              <w:bottom w:val="single" w:sz="4" w:space="0" w:color="B7B7B7"/>
              <w:right w:val="single" w:sz="4" w:space="0" w:color="B7B7B7"/>
            </w:tcBorders>
          </w:tcPr>
          <w:p w14:paraId="4DF003E9" w14:textId="77777777" w:rsidR="008F0652" w:rsidRDefault="00116CFE">
            <w:pPr>
              <w:spacing w:before="60" w:after="60" w:line="252" w:lineRule="auto"/>
              <w:jc w:val="center"/>
            </w:pPr>
            <w:r>
              <w:rPr>
                <w:sz w:val="21"/>
              </w:rPr>
              <w:t>0.974</w:t>
            </w:r>
          </w:p>
        </w:tc>
        <w:tc>
          <w:tcPr>
            <w:tcW w:w="1327" w:type="dxa"/>
            <w:tcBorders>
              <w:top w:val="single" w:sz="4" w:space="0" w:color="B7B7B7"/>
              <w:left w:val="single" w:sz="4" w:space="0" w:color="B7B7B7"/>
              <w:bottom w:val="single" w:sz="4" w:space="0" w:color="B7B7B7"/>
              <w:right w:val="single" w:sz="4" w:space="0" w:color="B7B7B7"/>
            </w:tcBorders>
          </w:tcPr>
          <w:p w14:paraId="0BD2E561" w14:textId="77777777" w:rsidR="008F0652" w:rsidRDefault="00116CFE">
            <w:pPr>
              <w:spacing w:before="60" w:after="60" w:line="252" w:lineRule="auto"/>
              <w:jc w:val="center"/>
            </w:pPr>
            <w:r>
              <w:rPr>
                <w:sz w:val="21"/>
              </w:rPr>
              <w:t>0.864</w:t>
            </w:r>
          </w:p>
        </w:tc>
        <w:tc>
          <w:tcPr>
            <w:tcW w:w="1327" w:type="dxa"/>
            <w:tcBorders>
              <w:top w:val="single" w:sz="4" w:space="0" w:color="B7B7B7"/>
              <w:left w:val="single" w:sz="4" w:space="0" w:color="B7B7B7"/>
              <w:bottom w:val="single" w:sz="4" w:space="0" w:color="B7B7B7"/>
              <w:right w:val="single" w:sz="4" w:space="0" w:color="B7B7B7"/>
            </w:tcBorders>
          </w:tcPr>
          <w:p w14:paraId="34B664A6" w14:textId="77777777" w:rsidR="008F0652" w:rsidRDefault="00116CFE">
            <w:pPr>
              <w:spacing w:before="60" w:after="60" w:line="252" w:lineRule="auto"/>
              <w:jc w:val="center"/>
            </w:pPr>
            <w:r>
              <w:rPr>
                <w:sz w:val="21"/>
              </w:rPr>
              <w:t>11.22</w:t>
            </w:r>
          </w:p>
        </w:tc>
        <w:tc>
          <w:tcPr>
            <w:tcW w:w="1327" w:type="dxa"/>
            <w:tcBorders>
              <w:top w:val="single" w:sz="4" w:space="0" w:color="B7B7B7"/>
              <w:left w:val="single" w:sz="4" w:space="0" w:color="B7B7B7"/>
              <w:bottom w:val="single" w:sz="4" w:space="0" w:color="B7B7B7"/>
              <w:right w:val="single" w:sz="4" w:space="0" w:color="B7B7B7"/>
            </w:tcBorders>
          </w:tcPr>
          <w:p w14:paraId="544006CD" w14:textId="77777777" w:rsidR="008F0652" w:rsidRDefault="00116CFE">
            <w:pPr>
              <w:spacing w:before="60" w:after="60" w:line="252" w:lineRule="auto"/>
              <w:jc w:val="center"/>
            </w:pPr>
            <w:r>
              <w:rPr>
                <w:sz w:val="21"/>
              </w:rPr>
              <w:t>8.35</w:t>
            </w:r>
          </w:p>
        </w:tc>
      </w:tr>
      <w:tr w:rsidR="008F0652" w14:paraId="13FDEE28" w14:textId="77777777">
        <w:tc>
          <w:tcPr>
            <w:tcW w:w="893" w:type="dxa"/>
            <w:tcBorders>
              <w:top w:val="single" w:sz="4" w:space="0" w:color="B7B7B7"/>
              <w:left w:val="single" w:sz="4" w:space="0" w:color="B7B7B7"/>
              <w:bottom w:val="single" w:sz="4" w:space="0" w:color="B7B7B7"/>
              <w:right w:val="single" w:sz="4" w:space="0" w:color="B7B7B7"/>
            </w:tcBorders>
          </w:tcPr>
          <w:p w14:paraId="56376FA3" w14:textId="77777777" w:rsidR="008F0652" w:rsidRDefault="00116CFE">
            <w:pPr>
              <w:spacing w:before="60" w:after="60" w:line="252" w:lineRule="auto"/>
            </w:pPr>
            <w:r>
              <w:rPr>
                <w:sz w:val="21"/>
              </w:rPr>
              <w:t>13</w:t>
            </w:r>
          </w:p>
        </w:tc>
        <w:tc>
          <w:tcPr>
            <w:tcW w:w="1327" w:type="dxa"/>
            <w:tcBorders>
              <w:top w:val="single" w:sz="4" w:space="0" w:color="B7B7B7"/>
              <w:left w:val="single" w:sz="4" w:space="0" w:color="B7B7B7"/>
              <w:bottom w:val="single" w:sz="4" w:space="0" w:color="B7B7B7"/>
              <w:right w:val="single" w:sz="4" w:space="0" w:color="B7B7B7"/>
            </w:tcBorders>
          </w:tcPr>
          <w:p w14:paraId="27C2B674"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73DE4BBE" w14:textId="77777777" w:rsidR="008F0652" w:rsidRDefault="00116CFE">
            <w:pPr>
              <w:spacing w:before="60" w:after="60" w:line="252" w:lineRule="auto"/>
              <w:jc w:val="center"/>
            </w:pPr>
            <w:r>
              <w:rPr>
                <w:sz w:val="21"/>
              </w:rPr>
              <w:t>0.974</w:t>
            </w:r>
          </w:p>
        </w:tc>
        <w:tc>
          <w:tcPr>
            <w:tcW w:w="1327" w:type="dxa"/>
            <w:tcBorders>
              <w:top w:val="single" w:sz="4" w:space="0" w:color="B7B7B7"/>
              <w:left w:val="single" w:sz="4" w:space="0" w:color="B7B7B7"/>
              <w:bottom w:val="single" w:sz="4" w:space="0" w:color="B7B7B7"/>
              <w:right w:val="single" w:sz="4" w:space="0" w:color="B7B7B7"/>
            </w:tcBorders>
          </w:tcPr>
          <w:p w14:paraId="320C9C6E" w14:textId="77777777" w:rsidR="008F0652" w:rsidRDefault="00116CFE">
            <w:pPr>
              <w:spacing w:before="60" w:after="60" w:line="252" w:lineRule="auto"/>
              <w:jc w:val="center"/>
            </w:pPr>
            <w:r>
              <w:rPr>
                <w:sz w:val="21"/>
              </w:rPr>
              <w:t>0.942</w:t>
            </w:r>
          </w:p>
        </w:tc>
        <w:tc>
          <w:tcPr>
            <w:tcW w:w="1327" w:type="dxa"/>
            <w:tcBorders>
              <w:top w:val="single" w:sz="4" w:space="0" w:color="B7B7B7"/>
              <w:left w:val="single" w:sz="4" w:space="0" w:color="B7B7B7"/>
              <w:bottom w:val="single" w:sz="4" w:space="0" w:color="B7B7B7"/>
              <w:right w:val="single" w:sz="4" w:space="0" w:color="B7B7B7"/>
            </w:tcBorders>
          </w:tcPr>
          <w:p w14:paraId="28D9EAB9" w14:textId="77777777" w:rsidR="008F0652" w:rsidRDefault="00116CFE">
            <w:pPr>
              <w:spacing w:before="60" w:after="60" w:line="252" w:lineRule="auto"/>
              <w:jc w:val="center"/>
            </w:pPr>
            <w:r>
              <w:rPr>
                <w:sz w:val="21"/>
              </w:rPr>
              <w:t>0.778</w:t>
            </w:r>
          </w:p>
        </w:tc>
        <w:tc>
          <w:tcPr>
            <w:tcW w:w="1327" w:type="dxa"/>
            <w:tcBorders>
              <w:top w:val="single" w:sz="4" w:space="0" w:color="B7B7B7"/>
              <w:left w:val="single" w:sz="4" w:space="0" w:color="B7B7B7"/>
              <w:bottom w:val="single" w:sz="4" w:space="0" w:color="B7B7B7"/>
              <w:right w:val="single" w:sz="4" w:space="0" w:color="B7B7B7"/>
            </w:tcBorders>
          </w:tcPr>
          <w:p w14:paraId="4B0E8EFA" w14:textId="77777777" w:rsidR="008F0652" w:rsidRDefault="00116CFE">
            <w:pPr>
              <w:spacing w:before="60" w:after="60" w:line="252" w:lineRule="auto"/>
              <w:jc w:val="center"/>
            </w:pPr>
            <w:r>
              <w:rPr>
                <w:sz w:val="21"/>
              </w:rPr>
              <w:t>32.00</w:t>
            </w:r>
          </w:p>
        </w:tc>
        <w:tc>
          <w:tcPr>
            <w:tcW w:w="1327" w:type="dxa"/>
            <w:tcBorders>
              <w:top w:val="single" w:sz="4" w:space="0" w:color="B7B7B7"/>
              <w:left w:val="single" w:sz="4" w:space="0" w:color="B7B7B7"/>
              <w:bottom w:val="single" w:sz="4" w:space="0" w:color="B7B7B7"/>
              <w:right w:val="single" w:sz="4" w:space="0" w:color="B7B7B7"/>
            </w:tcBorders>
          </w:tcPr>
          <w:p w14:paraId="088FE983" w14:textId="77777777" w:rsidR="008F0652" w:rsidRDefault="00116CFE">
            <w:pPr>
              <w:spacing w:before="60" w:after="60" w:line="252" w:lineRule="auto"/>
              <w:jc w:val="center"/>
            </w:pPr>
            <w:r>
              <w:rPr>
                <w:sz w:val="21"/>
              </w:rPr>
              <w:t>23.99</w:t>
            </w:r>
          </w:p>
        </w:tc>
      </w:tr>
      <w:tr w:rsidR="008F0652" w14:paraId="17AFC7FB" w14:textId="77777777">
        <w:tc>
          <w:tcPr>
            <w:tcW w:w="893" w:type="dxa"/>
            <w:tcBorders>
              <w:top w:val="single" w:sz="4" w:space="0" w:color="B7B7B7"/>
              <w:left w:val="single" w:sz="4" w:space="0" w:color="B7B7B7"/>
              <w:bottom w:val="single" w:sz="4" w:space="0" w:color="B7B7B7"/>
              <w:right w:val="single" w:sz="4" w:space="0" w:color="B7B7B7"/>
            </w:tcBorders>
          </w:tcPr>
          <w:p w14:paraId="0FA6246A" w14:textId="77777777" w:rsidR="008F0652" w:rsidRDefault="00116CFE">
            <w:pPr>
              <w:spacing w:before="60" w:after="60" w:line="252" w:lineRule="auto"/>
            </w:pPr>
            <w:r>
              <w:rPr>
                <w:sz w:val="21"/>
              </w:rPr>
              <w:t>14</w:t>
            </w:r>
          </w:p>
        </w:tc>
        <w:tc>
          <w:tcPr>
            <w:tcW w:w="1327" w:type="dxa"/>
            <w:tcBorders>
              <w:top w:val="single" w:sz="4" w:space="0" w:color="B7B7B7"/>
              <w:left w:val="single" w:sz="4" w:space="0" w:color="B7B7B7"/>
              <w:bottom w:val="single" w:sz="4" w:space="0" w:color="B7B7B7"/>
              <w:right w:val="single" w:sz="4" w:space="0" w:color="B7B7B7"/>
            </w:tcBorders>
          </w:tcPr>
          <w:p w14:paraId="73CFAC9A"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011D95B2" w14:textId="77777777" w:rsidR="008F0652" w:rsidRDefault="00116CFE">
            <w:pPr>
              <w:spacing w:before="60" w:after="60" w:line="252" w:lineRule="auto"/>
              <w:jc w:val="center"/>
            </w:pPr>
            <w:r>
              <w:rPr>
                <w:sz w:val="21"/>
              </w:rPr>
              <w:t>0.991</w:t>
            </w:r>
          </w:p>
        </w:tc>
        <w:tc>
          <w:tcPr>
            <w:tcW w:w="1327" w:type="dxa"/>
            <w:tcBorders>
              <w:top w:val="single" w:sz="4" w:space="0" w:color="B7B7B7"/>
              <w:left w:val="single" w:sz="4" w:space="0" w:color="B7B7B7"/>
              <w:bottom w:val="single" w:sz="4" w:space="0" w:color="B7B7B7"/>
              <w:right w:val="single" w:sz="4" w:space="0" w:color="B7B7B7"/>
            </w:tcBorders>
          </w:tcPr>
          <w:p w14:paraId="670489FB" w14:textId="77777777" w:rsidR="008F0652" w:rsidRDefault="00116CFE">
            <w:pPr>
              <w:spacing w:before="60" w:after="60" w:line="252" w:lineRule="auto"/>
              <w:jc w:val="center"/>
            </w:pPr>
            <w:r>
              <w:rPr>
                <w:sz w:val="21"/>
              </w:rPr>
              <w:t>0.981</w:t>
            </w:r>
          </w:p>
        </w:tc>
        <w:tc>
          <w:tcPr>
            <w:tcW w:w="1327" w:type="dxa"/>
            <w:tcBorders>
              <w:top w:val="single" w:sz="4" w:space="0" w:color="B7B7B7"/>
              <w:left w:val="single" w:sz="4" w:space="0" w:color="B7B7B7"/>
              <w:bottom w:val="single" w:sz="4" w:space="0" w:color="B7B7B7"/>
              <w:right w:val="single" w:sz="4" w:space="0" w:color="B7B7B7"/>
            </w:tcBorders>
          </w:tcPr>
          <w:p w14:paraId="342E447E" w14:textId="77777777" w:rsidR="008F0652" w:rsidRDefault="00116CFE">
            <w:pPr>
              <w:spacing w:before="60" w:after="60" w:line="252" w:lineRule="auto"/>
              <w:jc w:val="center"/>
            </w:pPr>
            <w:r>
              <w:rPr>
                <w:sz w:val="21"/>
              </w:rPr>
              <w:t>0.856</w:t>
            </w:r>
          </w:p>
        </w:tc>
        <w:tc>
          <w:tcPr>
            <w:tcW w:w="1327" w:type="dxa"/>
            <w:tcBorders>
              <w:top w:val="single" w:sz="4" w:space="0" w:color="B7B7B7"/>
              <w:left w:val="single" w:sz="4" w:space="0" w:color="B7B7B7"/>
              <w:bottom w:val="single" w:sz="4" w:space="0" w:color="B7B7B7"/>
              <w:right w:val="single" w:sz="4" w:space="0" w:color="B7B7B7"/>
            </w:tcBorders>
          </w:tcPr>
          <w:p w14:paraId="6E0660B3" w14:textId="77777777" w:rsidR="008F0652" w:rsidRDefault="00116CFE">
            <w:pPr>
              <w:spacing w:before="60" w:after="60" w:line="252" w:lineRule="auto"/>
              <w:jc w:val="center"/>
            </w:pPr>
            <w:r>
              <w:rPr>
                <w:sz w:val="21"/>
              </w:rPr>
              <w:t>18.49</w:t>
            </w:r>
          </w:p>
        </w:tc>
        <w:tc>
          <w:tcPr>
            <w:tcW w:w="1327" w:type="dxa"/>
            <w:tcBorders>
              <w:top w:val="single" w:sz="4" w:space="0" w:color="B7B7B7"/>
              <w:left w:val="single" w:sz="4" w:space="0" w:color="B7B7B7"/>
              <w:bottom w:val="single" w:sz="4" w:space="0" w:color="B7B7B7"/>
              <w:right w:val="single" w:sz="4" w:space="0" w:color="B7B7B7"/>
            </w:tcBorders>
          </w:tcPr>
          <w:p w14:paraId="05B8A572" w14:textId="77777777" w:rsidR="008F0652" w:rsidRDefault="00116CFE">
            <w:pPr>
              <w:spacing w:before="60" w:after="60" w:line="252" w:lineRule="auto"/>
              <w:jc w:val="center"/>
            </w:pPr>
            <w:r>
              <w:rPr>
                <w:sz w:val="21"/>
              </w:rPr>
              <w:t>14.13</w:t>
            </w:r>
          </w:p>
        </w:tc>
      </w:tr>
      <w:tr w:rsidR="008F0652" w14:paraId="38E3CECF" w14:textId="77777777">
        <w:tc>
          <w:tcPr>
            <w:tcW w:w="893" w:type="dxa"/>
            <w:tcBorders>
              <w:top w:val="single" w:sz="4" w:space="0" w:color="B7B7B7"/>
              <w:left w:val="single" w:sz="4" w:space="0" w:color="B7B7B7"/>
              <w:bottom w:val="single" w:sz="4" w:space="0" w:color="B7B7B7"/>
              <w:right w:val="single" w:sz="4" w:space="0" w:color="B7B7B7"/>
            </w:tcBorders>
          </w:tcPr>
          <w:p w14:paraId="4D979930" w14:textId="77777777" w:rsidR="008F0652" w:rsidRDefault="00116CFE">
            <w:pPr>
              <w:spacing w:before="60" w:after="60" w:line="252" w:lineRule="auto"/>
            </w:pPr>
            <w:r>
              <w:rPr>
                <w:sz w:val="21"/>
              </w:rPr>
              <w:t>15</w:t>
            </w:r>
          </w:p>
        </w:tc>
        <w:tc>
          <w:tcPr>
            <w:tcW w:w="1327" w:type="dxa"/>
            <w:tcBorders>
              <w:top w:val="single" w:sz="4" w:space="0" w:color="B7B7B7"/>
              <w:left w:val="single" w:sz="4" w:space="0" w:color="B7B7B7"/>
              <w:bottom w:val="single" w:sz="4" w:space="0" w:color="B7B7B7"/>
              <w:right w:val="single" w:sz="4" w:space="0" w:color="B7B7B7"/>
            </w:tcBorders>
          </w:tcPr>
          <w:p w14:paraId="4BDC9855"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68CCE32C" w14:textId="77777777" w:rsidR="008F0652" w:rsidRDefault="00116CFE">
            <w:pPr>
              <w:spacing w:before="60" w:after="60" w:line="252" w:lineRule="auto"/>
              <w:jc w:val="center"/>
            </w:pPr>
            <w:r>
              <w:rPr>
                <w:sz w:val="21"/>
              </w:rPr>
              <w:t>0.975</w:t>
            </w:r>
          </w:p>
        </w:tc>
        <w:tc>
          <w:tcPr>
            <w:tcW w:w="1327" w:type="dxa"/>
            <w:tcBorders>
              <w:top w:val="single" w:sz="4" w:space="0" w:color="B7B7B7"/>
              <w:left w:val="single" w:sz="4" w:space="0" w:color="B7B7B7"/>
              <w:bottom w:val="single" w:sz="4" w:space="0" w:color="B7B7B7"/>
              <w:right w:val="single" w:sz="4" w:space="0" w:color="B7B7B7"/>
            </w:tcBorders>
          </w:tcPr>
          <w:p w14:paraId="1733F736" w14:textId="77777777" w:rsidR="008F0652" w:rsidRDefault="00116CFE">
            <w:pPr>
              <w:spacing w:before="60" w:after="60" w:line="252" w:lineRule="auto"/>
              <w:jc w:val="center"/>
            </w:pPr>
            <w:r>
              <w:rPr>
                <w:sz w:val="21"/>
              </w:rPr>
              <w:t>0.942</w:t>
            </w:r>
          </w:p>
        </w:tc>
        <w:tc>
          <w:tcPr>
            <w:tcW w:w="1327" w:type="dxa"/>
            <w:tcBorders>
              <w:top w:val="single" w:sz="4" w:space="0" w:color="B7B7B7"/>
              <w:left w:val="single" w:sz="4" w:space="0" w:color="B7B7B7"/>
              <w:bottom w:val="single" w:sz="4" w:space="0" w:color="B7B7B7"/>
              <w:right w:val="single" w:sz="4" w:space="0" w:color="B7B7B7"/>
            </w:tcBorders>
          </w:tcPr>
          <w:p w14:paraId="3F9F9F7E" w14:textId="77777777" w:rsidR="008F0652" w:rsidRDefault="00116CFE">
            <w:pPr>
              <w:spacing w:before="60" w:after="60" w:line="252" w:lineRule="auto"/>
              <w:jc w:val="center"/>
            </w:pPr>
            <w:r>
              <w:rPr>
                <w:sz w:val="21"/>
              </w:rPr>
              <w:t>0.764</w:t>
            </w:r>
          </w:p>
        </w:tc>
        <w:tc>
          <w:tcPr>
            <w:tcW w:w="1327" w:type="dxa"/>
            <w:tcBorders>
              <w:top w:val="single" w:sz="4" w:space="0" w:color="B7B7B7"/>
              <w:left w:val="single" w:sz="4" w:space="0" w:color="B7B7B7"/>
              <w:bottom w:val="single" w:sz="4" w:space="0" w:color="B7B7B7"/>
              <w:right w:val="single" w:sz="4" w:space="0" w:color="B7B7B7"/>
            </w:tcBorders>
          </w:tcPr>
          <w:p w14:paraId="69B68C8C" w14:textId="77777777" w:rsidR="008F0652" w:rsidRDefault="00116CFE">
            <w:pPr>
              <w:spacing w:before="60" w:after="60" w:line="252" w:lineRule="auto"/>
              <w:jc w:val="center"/>
            </w:pPr>
            <w:r>
              <w:rPr>
                <w:sz w:val="21"/>
              </w:rPr>
              <w:t>28.65</w:t>
            </w:r>
          </w:p>
        </w:tc>
        <w:tc>
          <w:tcPr>
            <w:tcW w:w="1327" w:type="dxa"/>
            <w:tcBorders>
              <w:top w:val="single" w:sz="4" w:space="0" w:color="B7B7B7"/>
              <w:left w:val="single" w:sz="4" w:space="0" w:color="B7B7B7"/>
              <w:bottom w:val="single" w:sz="4" w:space="0" w:color="B7B7B7"/>
              <w:right w:val="single" w:sz="4" w:space="0" w:color="B7B7B7"/>
            </w:tcBorders>
          </w:tcPr>
          <w:p w14:paraId="1B3AC6A8" w14:textId="77777777" w:rsidR="008F0652" w:rsidRDefault="00116CFE">
            <w:pPr>
              <w:spacing w:before="60" w:after="60" w:line="252" w:lineRule="auto"/>
              <w:jc w:val="center"/>
            </w:pPr>
            <w:r>
              <w:rPr>
                <w:sz w:val="21"/>
              </w:rPr>
              <w:t>22.72</w:t>
            </w:r>
          </w:p>
        </w:tc>
      </w:tr>
      <w:tr w:rsidR="008F0652" w14:paraId="5632EB5F" w14:textId="77777777">
        <w:tc>
          <w:tcPr>
            <w:tcW w:w="893" w:type="dxa"/>
            <w:tcBorders>
              <w:top w:val="single" w:sz="4" w:space="0" w:color="B7B7B7"/>
              <w:left w:val="single" w:sz="4" w:space="0" w:color="B7B7B7"/>
              <w:bottom w:val="single" w:sz="4" w:space="0" w:color="B7B7B7"/>
              <w:right w:val="single" w:sz="4" w:space="0" w:color="B7B7B7"/>
            </w:tcBorders>
          </w:tcPr>
          <w:p w14:paraId="1681A262" w14:textId="77777777" w:rsidR="008F0652" w:rsidRDefault="00116CFE">
            <w:pPr>
              <w:spacing w:before="60" w:after="60" w:line="252" w:lineRule="auto"/>
            </w:pPr>
            <w:r>
              <w:rPr>
                <w:sz w:val="21"/>
              </w:rPr>
              <w:t>16</w:t>
            </w:r>
          </w:p>
        </w:tc>
        <w:tc>
          <w:tcPr>
            <w:tcW w:w="1327" w:type="dxa"/>
            <w:tcBorders>
              <w:top w:val="single" w:sz="4" w:space="0" w:color="B7B7B7"/>
              <w:left w:val="single" w:sz="4" w:space="0" w:color="B7B7B7"/>
              <w:bottom w:val="single" w:sz="4" w:space="0" w:color="B7B7B7"/>
              <w:right w:val="single" w:sz="4" w:space="0" w:color="B7B7B7"/>
            </w:tcBorders>
          </w:tcPr>
          <w:p w14:paraId="063F5283"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464D14F3" w14:textId="77777777" w:rsidR="008F0652" w:rsidRDefault="00116CFE">
            <w:pPr>
              <w:spacing w:before="60" w:after="60" w:line="252" w:lineRule="auto"/>
              <w:jc w:val="center"/>
            </w:pPr>
            <w:r>
              <w:rPr>
                <w:sz w:val="21"/>
              </w:rPr>
              <w:t>0.979</w:t>
            </w:r>
          </w:p>
        </w:tc>
        <w:tc>
          <w:tcPr>
            <w:tcW w:w="1327" w:type="dxa"/>
            <w:tcBorders>
              <w:top w:val="single" w:sz="4" w:space="0" w:color="B7B7B7"/>
              <w:left w:val="single" w:sz="4" w:space="0" w:color="B7B7B7"/>
              <w:bottom w:val="single" w:sz="4" w:space="0" w:color="B7B7B7"/>
              <w:right w:val="single" w:sz="4" w:space="0" w:color="B7B7B7"/>
            </w:tcBorders>
          </w:tcPr>
          <w:p w14:paraId="1629924F" w14:textId="77777777" w:rsidR="008F0652" w:rsidRDefault="00116CFE">
            <w:pPr>
              <w:spacing w:before="60" w:after="60" w:line="252" w:lineRule="auto"/>
              <w:jc w:val="center"/>
            </w:pPr>
            <w:r>
              <w:rPr>
                <w:sz w:val="21"/>
              </w:rPr>
              <w:t>0.957</w:t>
            </w:r>
          </w:p>
        </w:tc>
        <w:tc>
          <w:tcPr>
            <w:tcW w:w="1327" w:type="dxa"/>
            <w:tcBorders>
              <w:top w:val="single" w:sz="4" w:space="0" w:color="B7B7B7"/>
              <w:left w:val="single" w:sz="4" w:space="0" w:color="B7B7B7"/>
              <w:bottom w:val="single" w:sz="4" w:space="0" w:color="B7B7B7"/>
              <w:right w:val="single" w:sz="4" w:space="0" w:color="B7B7B7"/>
            </w:tcBorders>
          </w:tcPr>
          <w:p w14:paraId="53DEA6FB" w14:textId="77777777" w:rsidR="008F0652" w:rsidRDefault="00116CFE">
            <w:pPr>
              <w:spacing w:before="60" w:after="60" w:line="252" w:lineRule="auto"/>
              <w:jc w:val="center"/>
            </w:pPr>
            <w:r>
              <w:rPr>
                <w:sz w:val="21"/>
              </w:rPr>
              <w:t>0.705</w:t>
            </w:r>
          </w:p>
        </w:tc>
        <w:tc>
          <w:tcPr>
            <w:tcW w:w="1327" w:type="dxa"/>
            <w:tcBorders>
              <w:top w:val="single" w:sz="4" w:space="0" w:color="B7B7B7"/>
              <w:left w:val="single" w:sz="4" w:space="0" w:color="B7B7B7"/>
              <w:bottom w:val="single" w:sz="4" w:space="0" w:color="B7B7B7"/>
              <w:right w:val="single" w:sz="4" w:space="0" w:color="B7B7B7"/>
            </w:tcBorders>
          </w:tcPr>
          <w:p w14:paraId="1FB8D390" w14:textId="77777777" w:rsidR="008F0652" w:rsidRDefault="00116CFE">
            <w:pPr>
              <w:spacing w:before="60" w:after="60" w:line="252" w:lineRule="auto"/>
              <w:jc w:val="center"/>
            </w:pPr>
            <w:r>
              <w:rPr>
                <w:sz w:val="21"/>
              </w:rPr>
              <w:t>14.60</w:t>
            </w:r>
          </w:p>
        </w:tc>
        <w:tc>
          <w:tcPr>
            <w:tcW w:w="1327" w:type="dxa"/>
            <w:tcBorders>
              <w:top w:val="single" w:sz="4" w:space="0" w:color="B7B7B7"/>
              <w:left w:val="single" w:sz="4" w:space="0" w:color="B7B7B7"/>
              <w:bottom w:val="single" w:sz="4" w:space="0" w:color="B7B7B7"/>
              <w:right w:val="single" w:sz="4" w:space="0" w:color="B7B7B7"/>
            </w:tcBorders>
          </w:tcPr>
          <w:p w14:paraId="1098EFC4" w14:textId="77777777" w:rsidR="008F0652" w:rsidRDefault="00116CFE">
            <w:pPr>
              <w:spacing w:before="60" w:after="60" w:line="252" w:lineRule="auto"/>
              <w:jc w:val="center"/>
            </w:pPr>
            <w:r>
              <w:rPr>
                <w:sz w:val="21"/>
              </w:rPr>
              <w:t>11.45</w:t>
            </w:r>
          </w:p>
        </w:tc>
      </w:tr>
      <w:tr w:rsidR="008F0652" w14:paraId="05508279" w14:textId="77777777">
        <w:tc>
          <w:tcPr>
            <w:tcW w:w="893" w:type="dxa"/>
            <w:tcBorders>
              <w:top w:val="single" w:sz="4" w:space="0" w:color="B7B7B7"/>
              <w:left w:val="single" w:sz="4" w:space="0" w:color="B7B7B7"/>
              <w:bottom w:val="single" w:sz="4" w:space="0" w:color="B7B7B7"/>
              <w:right w:val="single" w:sz="4" w:space="0" w:color="B7B7B7"/>
            </w:tcBorders>
          </w:tcPr>
          <w:p w14:paraId="7A7C8C0D" w14:textId="77777777" w:rsidR="008F0652" w:rsidRDefault="00116CFE">
            <w:pPr>
              <w:spacing w:before="60" w:after="60" w:line="252" w:lineRule="auto"/>
            </w:pPr>
            <w:r>
              <w:rPr>
                <w:sz w:val="21"/>
              </w:rPr>
              <w:t>17</w:t>
            </w:r>
          </w:p>
        </w:tc>
        <w:tc>
          <w:tcPr>
            <w:tcW w:w="1327" w:type="dxa"/>
            <w:tcBorders>
              <w:top w:val="single" w:sz="4" w:space="0" w:color="B7B7B7"/>
              <w:left w:val="single" w:sz="4" w:space="0" w:color="B7B7B7"/>
              <w:bottom w:val="single" w:sz="4" w:space="0" w:color="B7B7B7"/>
              <w:right w:val="single" w:sz="4" w:space="0" w:color="B7B7B7"/>
            </w:tcBorders>
          </w:tcPr>
          <w:p w14:paraId="1715C82F"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39AD777C" w14:textId="77777777" w:rsidR="008F0652" w:rsidRDefault="00116CFE">
            <w:pPr>
              <w:spacing w:before="60" w:after="60" w:line="252" w:lineRule="auto"/>
              <w:jc w:val="center"/>
            </w:pPr>
            <w:r>
              <w:rPr>
                <w:sz w:val="21"/>
              </w:rPr>
              <w:t>0.987</w:t>
            </w:r>
          </w:p>
        </w:tc>
        <w:tc>
          <w:tcPr>
            <w:tcW w:w="1327" w:type="dxa"/>
            <w:tcBorders>
              <w:top w:val="single" w:sz="4" w:space="0" w:color="B7B7B7"/>
              <w:left w:val="single" w:sz="4" w:space="0" w:color="B7B7B7"/>
              <w:bottom w:val="single" w:sz="4" w:space="0" w:color="B7B7B7"/>
              <w:right w:val="single" w:sz="4" w:space="0" w:color="B7B7B7"/>
            </w:tcBorders>
          </w:tcPr>
          <w:p w14:paraId="4ECDA3AB" w14:textId="77777777" w:rsidR="008F0652" w:rsidRDefault="00116CFE">
            <w:pPr>
              <w:spacing w:before="60" w:after="60" w:line="252" w:lineRule="auto"/>
              <w:jc w:val="center"/>
            </w:pPr>
            <w:r>
              <w:rPr>
                <w:sz w:val="21"/>
              </w:rPr>
              <w:t>0.972</w:t>
            </w:r>
          </w:p>
        </w:tc>
        <w:tc>
          <w:tcPr>
            <w:tcW w:w="1327" w:type="dxa"/>
            <w:tcBorders>
              <w:top w:val="single" w:sz="4" w:space="0" w:color="B7B7B7"/>
              <w:left w:val="single" w:sz="4" w:space="0" w:color="B7B7B7"/>
              <w:bottom w:val="single" w:sz="4" w:space="0" w:color="B7B7B7"/>
              <w:right w:val="single" w:sz="4" w:space="0" w:color="B7B7B7"/>
            </w:tcBorders>
          </w:tcPr>
          <w:p w14:paraId="420CA5DF" w14:textId="77777777" w:rsidR="008F0652" w:rsidRDefault="00116CFE">
            <w:pPr>
              <w:spacing w:before="60" w:after="60" w:line="252" w:lineRule="auto"/>
              <w:jc w:val="center"/>
            </w:pPr>
            <w:r>
              <w:rPr>
                <w:sz w:val="21"/>
              </w:rPr>
              <w:t>0.742</w:t>
            </w:r>
          </w:p>
        </w:tc>
        <w:tc>
          <w:tcPr>
            <w:tcW w:w="1327" w:type="dxa"/>
            <w:tcBorders>
              <w:top w:val="single" w:sz="4" w:space="0" w:color="B7B7B7"/>
              <w:left w:val="single" w:sz="4" w:space="0" w:color="B7B7B7"/>
              <w:bottom w:val="single" w:sz="4" w:space="0" w:color="B7B7B7"/>
              <w:right w:val="single" w:sz="4" w:space="0" w:color="B7B7B7"/>
            </w:tcBorders>
          </w:tcPr>
          <w:p w14:paraId="7A44322D" w14:textId="77777777" w:rsidR="008F0652" w:rsidRDefault="00116CFE">
            <w:pPr>
              <w:spacing w:before="60" w:after="60" w:line="252" w:lineRule="auto"/>
              <w:jc w:val="center"/>
            </w:pPr>
            <w:r>
              <w:rPr>
                <w:sz w:val="21"/>
              </w:rPr>
              <w:t>16.75</w:t>
            </w:r>
          </w:p>
        </w:tc>
        <w:tc>
          <w:tcPr>
            <w:tcW w:w="1327" w:type="dxa"/>
            <w:tcBorders>
              <w:top w:val="single" w:sz="4" w:space="0" w:color="B7B7B7"/>
              <w:left w:val="single" w:sz="4" w:space="0" w:color="B7B7B7"/>
              <w:bottom w:val="single" w:sz="4" w:space="0" w:color="B7B7B7"/>
              <w:right w:val="single" w:sz="4" w:space="0" w:color="B7B7B7"/>
            </w:tcBorders>
          </w:tcPr>
          <w:p w14:paraId="2545E435" w14:textId="77777777" w:rsidR="008F0652" w:rsidRDefault="00116CFE">
            <w:pPr>
              <w:spacing w:before="60" w:after="60" w:line="252" w:lineRule="auto"/>
              <w:jc w:val="center"/>
            </w:pPr>
            <w:r>
              <w:rPr>
                <w:sz w:val="21"/>
              </w:rPr>
              <w:t>13.62</w:t>
            </w:r>
          </w:p>
        </w:tc>
      </w:tr>
      <w:tr w:rsidR="008F0652" w14:paraId="711A6EA7" w14:textId="77777777">
        <w:tc>
          <w:tcPr>
            <w:tcW w:w="893" w:type="dxa"/>
            <w:tcBorders>
              <w:top w:val="single" w:sz="4" w:space="0" w:color="B7B7B7"/>
              <w:left w:val="single" w:sz="4" w:space="0" w:color="B7B7B7"/>
              <w:bottom w:val="single" w:sz="4" w:space="0" w:color="B7B7B7"/>
              <w:right w:val="single" w:sz="4" w:space="0" w:color="B7B7B7"/>
            </w:tcBorders>
          </w:tcPr>
          <w:p w14:paraId="7CAA1ECA" w14:textId="77777777" w:rsidR="008F0652" w:rsidRDefault="00116CFE">
            <w:pPr>
              <w:spacing w:before="60" w:after="60" w:line="252" w:lineRule="auto"/>
            </w:pPr>
            <w:r>
              <w:rPr>
                <w:sz w:val="21"/>
              </w:rPr>
              <w:t>18</w:t>
            </w:r>
          </w:p>
        </w:tc>
        <w:tc>
          <w:tcPr>
            <w:tcW w:w="1327" w:type="dxa"/>
            <w:tcBorders>
              <w:top w:val="single" w:sz="4" w:space="0" w:color="B7B7B7"/>
              <w:left w:val="single" w:sz="4" w:space="0" w:color="B7B7B7"/>
              <w:bottom w:val="single" w:sz="4" w:space="0" w:color="B7B7B7"/>
              <w:right w:val="single" w:sz="4" w:space="0" w:color="B7B7B7"/>
            </w:tcBorders>
          </w:tcPr>
          <w:p w14:paraId="256C2C7C"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41F369B0" w14:textId="77777777" w:rsidR="008F0652" w:rsidRDefault="00116CFE">
            <w:pPr>
              <w:spacing w:before="60" w:after="60" w:line="252" w:lineRule="auto"/>
              <w:jc w:val="center"/>
            </w:pPr>
            <w:r>
              <w:rPr>
                <w:sz w:val="21"/>
              </w:rPr>
              <w:t>0.979</w:t>
            </w:r>
          </w:p>
        </w:tc>
        <w:tc>
          <w:tcPr>
            <w:tcW w:w="1327" w:type="dxa"/>
            <w:tcBorders>
              <w:top w:val="single" w:sz="4" w:space="0" w:color="B7B7B7"/>
              <w:left w:val="single" w:sz="4" w:space="0" w:color="B7B7B7"/>
              <w:bottom w:val="single" w:sz="4" w:space="0" w:color="B7B7B7"/>
              <w:right w:val="single" w:sz="4" w:space="0" w:color="B7B7B7"/>
            </w:tcBorders>
          </w:tcPr>
          <w:p w14:paraId="322A5A35" w14:textId="77777777" w:rsidR="008F0652" w:rsidRDefault="00116CFE">
            <w:pPr>
              <w:spacing w:before="60" w:after="60" w:line="252" w:lineRule="auto"/>
              <w:jc w:val="center"/>
            </w:pPr>
            <w:r>
              <w:rPr>
                <w:sz w:val="21"/>
              </w:rPr>
              <w:t>0.957</w:t>
            </w:r>
          </w:p>
        </w:tc>
        <w:tc>
          <w:tcPr>
            <w:tcW w:w="1327" w:type="dxa"/>
            <w:tcBorders>
              <w:top w:val="single" w:sz="4" w:space="0" w:color="B7B7B7"/>
              <w:left w:val="single" w:sz="4" w:space="0" w:color="B7B7B7"/>
              <w:bottom w:val="single" w:sz="4" w:space="0" w:color="B7B7B7"/>
              <w:right w:val="single" w:sz="4" w:space="0" w:color="B7B7B7"/>
            </w:tcBorders>
          </w:tcPr>
          <w:p w14:paraId="1DD371DB" w14:textId="77777777" w:rsidR="008F0652" w:rsidRDefault="00116CFE">
            <w:pPr>
              <w:spacing w:before="60" w:after="60" w:line="252" w:lineRule="auto"/>
              <w:jc w:val="center"/>
            </w:pPr>
            <w:r>
              <w:rPr>
                <w:sz w:val="21"/>
              </w:rPr>
              <w:t>0.827</w:t>
            </w:r>
          </w:p>
        </w:tc>
        <w:tc>
          <w:tcPr>
            <w:tcW w:w="1327" w:type="dxa"/>
            <w:tcBorders>
              <w:top w:val="single" w:sz="4" w:space="0" w:color="B7B7B7"/>
              <w:left w:val="single" w:sz="4" w:space="0" w:color="B7B7B7"/>
              <w:bottom w:val="single" w:sz="4" w:space="0" w:color="B7B7B7"/>
              <w:right w:val="single" w:sz="4" w:space="0" w:color="B7B7B7"/>
            </w:tcBorders>
          </w:tcPr>
          <w:p w14:paraId="53C3A6CA" w14:textId="77777777" w:rsidR="008F0652" w:rsidRDefault="00116CFE">
            <w:pPr>
              <w:spacing w:before="60" w:after="60" w:line="252" w:lineRule="auto"/>
              <w:jc w:val="center"/>
            </w:pPr>
            <w:r>
              <w:rPr>
                <w:sz w:val="21"/>
              </w:rPr>
              <w:t>14.38</w:t>
            </w:r>
          </w:p>
        </w:tc>
        <w:tc>
          <w:tcPr>
            <w:tcW w:w="1327" w:type="dxa"/>
            <w:tcBorders>
              <w:top w:val="single" w:sz="4" w:space="0" w:color="B7B7B7"/>
              <w:left w:val="single" w:sz="4" w:space="0" w:color="B7B7B7"/>
              <w:bottom w:val="single" w:sz="4" w:space="0" w:color="B7B7B7"/>
              <w:right w:val="single" w:sz="4" w:space="0" w:color="B7B7B7"/>
            </w:tcBorders>
          </w:tcPr>
          <w:p w14:paraId="13E2711F" w14:textId="77777777" w:rsidR="008F0652" w:rsidRDefault="00116CFE">
            <w:pPr>
              <w:spacing w:before="60" w:after="60" w:line="252" w:lineRule="auto"/>
              <w:jc w:val="center"/>
            </w:pPr>
            <w:r>
              <w:rPr>
                <w:sz w:val="21"/>
              </w:rPr>
              <w:t>10.97</w:t>
            </w:r>
          </w:p>
        </w:tc>
      </w:tr>
      <w:tr w:rsidR="008F0652" w14:paraId="6574CA62" w14:textId="77777777">
        <w:tc>
          <w:tcPr>
            <w:tcW w:w="893" w:type="dxa"/>
            <w:tcBorders>
              <w:top w:val="single" w:sz="4" w:space="0" w:color="B7B7B7"/>
              <w:left w:val="single" w:sz="4" w:space="0" w:color="B7B7B7"/>
              <w:bottom w:val="single" w:sz="4" w:space="0" w:color="B7B7B7"/>
              <w:right w:val="single" w:sz="4" w:space="0" w:color="B7B7B7"/>
            </w:tcBorders>
          </w:tcPr>
          <w:p w14:paraId="1E13E5F2" w14:textId="77777777" w:rsidR="008F0652" w:rsidRDefault="00116CFE">
            <w:pPr>
              <w:spacing w:before="60" w:after="60" w:line="252" w:lineRule="auto"/>
            </w:pPr>
            <w:r>
              <w:rPr>
                <w:sz w:val="21"/>
              </w:rPr>
              <w:t>19</w:t>
            </w:r>
          </w:p>
        </w:tc>
        <w:tc>
          <w:tcPr>
            <w:tcW w:w="1327" w:type="dxa"/>
            <w:tcBorders>
              <w:top w:val="single" w:sz="4" w:space="0" w:color="B7B7B7"/>
              <w:left w:val="single" w:sz="4" w:space="0" w:color="B7B7B7"/>
              <w:bottom w:val="single" w:sz="4" w:space="0" w:color="B7B7B7"/>
              <w:right w:val="single" w:sz="4" w:space="0" w:color="B7B7B7"/>
            </w:tcBorders>
          </w:tcPr>
          <w:p w14:paraId="7C693054"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6A70084A" w14:textId="77777777" w:rsidR="008F0652" w:rsidRDefault="00116CFE">
            <w:pPr>
              <w:spacing w:before="60" w:after="60" w:line="252" w:lineRule="auto"/>
              <w:jc w:val="center"/>
            </w:pPr>
            <w:r>
              <w:rPr>
                <w:sz w:val="21"/>
              </w:rPr>
              <w:t>0.982</w:t>
            </w:r>
          </w:p>
        </w:tc>
        <w:tc>
          <w:tcPr>
            <w:tcW w:w="1327" w:type="dxa"/>
            <w:tcBorders>
              <w:top w:val="single" w:sz="4" w:space="0" w:color="B7B7B7"/>
              <w:left w:val="single" w:sz="4" w:space="0" w:color="B7B7B7"/>
              <w:bottom w:val="single" w:sz="4" w:space="0" w:color="B7B7B7"/>
              <w:right w:val="single" w:sz="4" w:space="0" w:color="B7B7B7"/>
            </w:tcBorders>
          </w:tcPr>
          <w:p w14:paraId="66FAEFCC" w14:textId="77777777" w:rsidR="008F0652" w:rsidRDefault="00116CFE">
            <w:pPr>
              <w:spacing w:before="60" w:after="60" w:line="252" w:lineRule="auto"/>
              <w:jc w:val="center"/>
            </w:pPr>
            <w:r>
              <w:rPr>
                <w:sz w:val="21"/>
              </w:rPr>
              <w:t>0.965</w:t>
            </w:r>
          </w:p>
        </w:tc>
        <w:tc>
          <w:tcPr>
            <w:tcW w:w="1327" w:type="dxa"/>
            <w:tcBorders>
              <w:top w:val="single" w:sz="4" w:space="0" w:color="B7B7B7"/>
              <w:left w:val="single" w:sz="4" w:space="0" w:color="B7B7B7"/>
              <w:bottom w:val="single" w:sz="4" w:space="0" w:color="B7B7B7"/>
              <w:right w:val="single" w:sz="4" w:space="0" w:color="B7B7B7"/>
            </w:tcBorders>
          </w:tcPr>
          <w:p w14:paraId="43CE5B0C" w14:textId="77777777" w:rsidR="008F0652" w:rsidRDefault="00116CFE">
            <w:pPr>
              <w:spacing w:before="60" w:after="60" w:line="252" w:lineRule="auto"/>
              <w:jc w:val="center"/>
            </w:pPr>
            <w:r>
              <w:rPr>
                <w:sz w:val="21"/>
              </w:rPr>
              <w:t>0.911</w:t>
            </w:r>
          </w:p>
        </w:tc>
        <w:tc>
          <w:tcPr>
            <w:tcW w:w="1327" w:type="dxa"/>
            <w:tcBorders>
              <w:top w:val="single" w:sz="4" w:space="0" w:color="B7B7B7"/>
              <w:left w:val="single" w:sz="4" w:space="0" w:color="B7B7B7"/>
              <w:bottom w:val="single" w:sz="4" w:space="0" w:color="B7B7B7"/>
              <w:right w:val="single" w:sz="4" w:space="0" w:color="B7B7B7"/>
            </w:tcBorders>
          </w:tcPr>
          <w:p w14:paraId="5E87B173" w14:textId="77777777" w:rsidR="008F0652" w:rsidRDefault="00116CFE">
            <w:pPr>
              <w:spacing w:before="60" w:after="60" w:line="252" w:lineRule="auto"/>
              <w:jc w:val="center"/>
            </w:pPr>
            <w:r>
              <w:rPr>
                <w:sz w:val="21"/>
              </w:rPr>
              <w:t>17.38</w:t>
            </w:r>
          </w:p>
        </w:tc>
        <w:tc>
          <w:tcPr>
            <w:tcW w:w="1327" w:type="dxa"/>
            <w:tcBorders>
              <w:top w:val="single" w:sz="4" w:space="0" w:color="B7B7B7"/>
              <w:left w:val="single" w:sz="4" w:space="0" w:color="B7B7B7"/>
              <w:bottom w:val="single" w:sz="4" w:space="0" w:color="B7B7B7"/>
              <w:right w:val="single" w:sz="4" w:space="0" w:color="B7B7B7"/>
            </w:tcBorders>
          </w:tcPr>
          <w:p w14:paraId="16AF7DAB" w14:textId="77777777" w:rsidR="008F0652" w:rsidRDefault="00116CFE">
            <w:pPr>
              <w:spacing w:before="60" w:after="60" w:line="252" w:lineRule="auto"/>
              <w:jc w:val="center"/>
            </w:pPr>
            <w:r>
              <w:rPr>
                <w:sz w:val="21"/>
              </w:rPr>
              <w:t>13.55</w:t>
            </w:r>
          </w:p>
        </w:tc>
      </w:tr>
      <w:tr w:rsidR="008F0652" w14:paraId="14FD9FE2" w14:textId="77777777">
        <w:tc>
          <w:tcPr>
            <w:tcW w:w="893" w:type="dxa"/>
            <w:tcBorders>
              <w:top w:val="single" w:sz="4" w:space="0" w:color="B7B7B7"/>
              <w:left w:val="single" w:sz="4" w:space="0" w:color="B7B7B7"/>
              <w:bottom w:val="single" w:sz="4" w:space="0" w:color="B7B7B7"/>
              <w:right w:val="single" w:sz="4" w:space="0" w:color="B7B7B7"/>
            </w:tcBorders>
          </w:tcPr>
          <w:p w14:paraId="4C84F375" w14:textId="77777777" w:rsidR="008F0652" w:rsidRDefault="00116CFE">
            <w:pPr>
              <w:spacing w:before="60" w:after="60" w:line="252" w:lineRule="auto"/>
            </w:pPr>
            <w:r>
              <w:rPr>
                <w:sz w:val="21"/>
              </w:rPr>
              <w:t>20</w:t>
            </w:r>
          </w:p>
        </w:tc>
        <w:tc>
          <w:tcPr>
            <w:tcW w:w="1327" w:type="dxa"/>
            <w:tcBorders>
              <w:top w:val="single" w:sz="4" w:space="0" w:color="B7B7B7"/>
              <w:left w:val="single" w:sz="4" w:space="0" w:color="B7B7B7"/>
              <w:bottom w:val="single" w:sz="4" w:space="0" w:color="B7B7B7"/>
              <w:right w:val="single" w:sz="4" w:space="0" w:color="B7B7B7"/>
            </w:tcBorders>
          </w:tcPr>
          <w:p w14:paraId="237CB1E3"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01C117E7" w14:textId="77777777" w:rsidR="008F0652" w:rsidRDefault="00116CFE">
            <w:pPr>
              <w:spacing w:before="60" w:after="60" w:line="252" w:lineRule="auto"/>
              <w:jc w:val="center"/>
            </w:pPr>
            <w:r>
              <w:rPr>
                <w:sz w:val="21"/>
              </w:rPr>
              <w:t>0.982</w:t>
            </w:r>
          </w:p>
        </w:tc>
        <w:tc>
          <w:tcPr>
            <w:tcW w:w="1327" w:type="dxa"/>
            <w:tcBorders>
              <w:top w:val="single" w:sz="4" w:space="0" w:color="B7B7B7"/>
              <w:left w:val="single" w:sz="4" w:space="0" w:color="B7B7B7"/>
              <w:bottom w:val="single" w:sz="4" w:space="0" w:color="B7B7B7"/>
              <w:right w:val="single" w:sz="4" w:space="0" w:color="B7B7B7"/>
            </w:tcBorders>
          </w:tcPr>
          <w:p w14:paraId="67BEA280" w14:textId="77777777" w:rsidR="008F0652" w:rsidRDefault="00116CFE">
            <w:pPr>
              <w:spacing w:before="60" w:after="60" w:line="252" w:lineRule="auto"/>
              <w:jc w:val="center"/>
            </w:pPr>
            <w:r>
              <w:rPr>
                <w:sz w:val="21"/>
              </w:rPr>
              <w:t>0.963</w:t>
            </w:r>
          </w:p>
        </w:tc>
        <w:tc>
          <w:tcPr>
            <w:tcW w:w="1327" w:type="dxa"/>
            <w:tcBorders>
              <w:top w:val="single" w:sz="4" w:space="0" w:color="B7B7B7"/>
              <w:left w:val="single" w:sz="4" w:space="0" w:color="B7B7B7"/>
              <w:bottom w:val="single" w:sz="4" w:space="0" w:color="B7B7B7"/>
              <w:right w:val="single" w:sz="4" w:space="0" w:color="B7B7B7"/>
            </w:tcBorders>
          </w:tcPr>
          <w:p w14:paraId="176D0170" w14:textId="77777777" w:rsidR="008F0652" w:rsidRDefault="00116CFE">
            <w:pPr>
              <w:spacing w:before="60" w:after="60" w:line="252" w:lineRule="auto"/>
              <w:jc w:val="center"/>
            </w:pPr>
            <w:r>
              <w:rPr>
                <w:sz w:val="21"/>
              </w:rPr>
              <w:t>0.903</w:t>
            </w:r>
          </w:p>
        </w:tc>
        <w:tc>
          <w:tcPr>
            <w:tcW w:w="1327" w:type="dxa"/>
            <w:tcBorders>
              <w:top w:val="single" w:sz="4" w:space="0" w:color="B7B7B7"/>
              <w:left w:val="single" w:sz="4" w:space="0" w:color="B7B7B7"/>
              <w:bottom w:val="single" w:sz="4" w:space="0" w:color="B7B7B7"/>
              <w:right w:val="single" w:sz="4" w:space="0" w:color="B7B7B7"/>
            </w:tcBorders>
          </w:tcPr>
          <w:p w14:paraId="4BDCF69C" w14:textId="77777777" w:rsidR="008F0652" w:rsidRDefault="00116CFE">
            <w:pPr>
              <w:spacing w:before="60" w:after="60" w:line="252" w:lineRule="auto"/>
              <w:jc w:val="center"/>
            </w:pPr>
            <w:r>
              <w:rPr>
                <w:sz w:val="21"/>
              </w:rPr>
              <w:t>22.54</w:t>
            </w:r>
          </w:p>
        </w:tc>
        <w:tc>
          <w:tcPr>
            <w:tcW w:w="1327" w:type="dxa"/>
            <w:tcBorders>
              <w:top w:val="single" w:sz="4" w:space="0" w:color="B7B7B7"/>
              <w:left w:val="single" w:sz="4" w:space="0" w:color="B7B7B7"/>
              <w:bottom w:val="single" w:sz="4" w:space="0" w:color="B7B7B7"/>
              <w:right w:val="single" w:sz="4" w:space="0" w:color="B7B7B7"/>
            </w:tcBorders>
          </w:tcPr>
          <w:p w14:paraId="76ED9F1A" w14:textId="77777777" w:rsidR="008F0652" w:rsidRDefault="00116CFE">
            <w:pPr>
              <w:spacing w:before="60" w:after="60" w:line="252" w:lineRule="auto"/>
              <w:jc w:val="center"/>
            </w:pPr>
            <w:r>
              <w:rPr>
                <w:sz w:val="21"/>
              </w:rPr>
              <w:t>18.01</w:t>
            </w:r>
          </w:p>
        </w:tc>
      </w:tr>
      <w:tr w:rsidR="008F0652" w14:paraId="573E3852" w14:textId="77777777">
        <w:tc>
          <w:tcPr>
            <w:tcW w:w="893" w:type="dxa"/>
            <w:tcBorders>
              <w:top w:val="single" w:sz="4" w:space="0" w:color="B7B7B7"/>
              <w:left w:val="single" w:sz="4" w:space="0" w:color="B7B7B7"/>
              <w:bottom w:val="single" w:sz="4" w:space="0" w:color="B7B7B7"/>
              <w:right w:val="single" w:sz="4" w:space="0" w:color="B7B7B7"/>
            </w:tcBorders>
          </w:tcPr>
          <w:p w14:paraId="60EB6941" w14:textId="77777777" w:rsidR="008F0652" w:rsidRDefault="00116CFE">
            <w:pPr>
              <w:spacing w:before="60" w:after="60" w:line="252" w:lineRule="auto"/>
            </w:pPr>
            <w:r>
              <w:rPr>
                <w:sz w:val="21"/>
              </w:rPr>
              <w:t>21</w:t>
            </w:r>
          </w:p>
        </w:tc>
        <w:tc>
          <w:tcPr>
            <w:tcW w:w="1327" w:type="dxa"/>
            <w:tcBorders>
              <w:top w:val="single" w:sz="4" w:space="0" w:color="B7B7B7"/>
              <w:left w:val="single" w:sz="4" w:space="0" w:color="B7B7B7"/>
              <w:bottom w:val="single" w:sz="4" w:space="0" w:color="B7B7B7"/>
              <w:right w:val="single" w:sz="4" w:space="0" w:color="B7B7B7"/>
            </w:tcBorders>
          </w:tcPr>
          <w:p w14:paraId="4231DFBE"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0E6162E7" w14:textId="77777777" w:rsidR="008F0652" w:rsidRDefault="00116CFE">
            <w:pPr>
              <w:spacing w:before="60" w:after="60" w:line="252" w:lineRule="auto"/>
              <w:jc w:val="center"/>
            </w:pPr>
            <w:r>
              <w:rPr>
                <w:sz w:val="21"/>
              </w:rPr>
              <w:t>0.977</w:t>
            </w:r>
          </w:p>
        </w:tc>
        <w:tc>
          <w:tcPr>
            <w:tcW w:w="1327" w:type="dxa"/>
            <w:tcBorders>
              <w:top w:val="single" w:sz="4" w:space="0" w:color="B7B7B7"/>
              <w:left w:val="single" w:sz="4" w:space="0" w:color="B7B7B7"/>
              <w:bottom w:val="single" w:sz="4" w:space="0" w:color="B7B7B7"/>
              <w:right w:val="single" w:sz="4" w:space="0" w:color="B7B7B7"/>
            </w:tcBorders>
          </w:tcPr>
          <w:p w14:paraId="491BFA74" w14:textId="77777777" w:rsidR="008F0652" w:rsidRDefault="00116CFE">
            <w:pPr>
              <w:spacing w:before="60" w:after="60" w:line="252" w:lineRule="auto"/>
              <w:jc w:val="center"/>
            </w:pPr>
            <w:r>
              <w:rPr>
                <w:sz w:val="21"/>
              </w:rPr>
              <w:t>0.951</w:t>
            </w:r>
          </w:p>
        </w:tc>
        <w:tc>
          <w:tcPr>
            <w:tcW w:w="1327" w:type="dxa"/>
            <w:tcBorders>
              <w:top w:val="single" w:sz="4" w:space="0" w:color="B7B7B7"/>
              <w:left w:val="single" w:sz="4" w:space="0" w:color="B7B7B7"/>
              <w:bottom w:val="single" w:sz="4" w:space="0" w:color="B7B7B7"/>
              <w:right w:val="single" w:sz="4" w:space="0" w:color="B7B7B7"/>
            </w:tcBorders>
          </w:tcPr>
          <w:p w14:paraId="5164195E" w14:textId="77777777" w:rsidR="008F0652" w:rsidRDefault="00116CFE">
            <w:pPr>
              <w:spacing w:before="60" w:after="60" w:line="252" w:lineRule="auto"/>
              <w:jc w:val="center"/>
            </w:pPr>
            <w:r>
              <w:rPr>
                <w:sz w:val="21"/>
              </w:rPr>
              <w:t>0.887</w:t>
            </w:r>
          </w:p>
        </w:tc>
        <w:tc>
          <w:tcPr>
            <w:tcW w:w="1327" w:type="dxa"/>
            <w:tcBorders>
              <w:top w:val="single" w:sz="4" w:space="0" w:color="B7B7B7"/>
              <w:left w:val="single" w:sz="4" w:space="0" w:color="B7B7B7"/>
              <w:bottom w:val="single" w:sz="4" w:space="0" w:color="B7B7B7"/>
              <w:right w:val="single" w:sz="4" w:space="0" w:color="B7B7B7"/>
            </w:tcBorders>
          </w:tcPr>
          <w:p w14:paraId="082E1434" w14:textId="77777777" w:rsidR="008F0652" w:rsidRDefault="00116CFE">
            <w:pPr>
              <w:spacing w:before="60" w:after="60" w:line="252" w:lineRule="auto"/>
              <w:jc w:val="center"/>
            </w:pPr>
            <w:r>
              <w:rPr>
                <w:sz w:val="21"/>
              </w:rPr>
              <w:t>25.44</w:t>
            </w:r>
          </w:p>
        </w:tc>
        <w:tc>
          <w:tcPr>
            <w:tcW w:w="1327" w:type="dxa"/>
            <w:tcBorders>
              <w:top w:val="single" w:sz="4" w:space="0" w:color="B7B7B7"/>
              <w:left w:val="single" w:sz="4" w:space="0" w:color="B7B7B7"/>
              <w:bottom w:val="single" w:sz="4" w:space="0" w:color="B7B7B7"/>
              <w:right w:val="single" w:sz="4" w:space="0" w:color="B7B7B7"/>
            </w:tcBorders>
          </w:tcPr>
          <w:p w14:paraId="6AC9B554" w14:textId="77777777" w:rsidR="008F0652" w:rsidRDefault="00116CFE">
            <w:pPr>
              <w:spacing w:before="60" w:after="60" w:line="252" w:lineRule="auto"/>
              <w:jc w:val="center"/>
            </w:pPr>
            <w:r>
              <w:rPr>
                <w:sz w:val="21"/>
              </w:rPr>
              <w:t>18.76</w:t>
            </w:r>
          </w:p>
        </w:tc>
      </w:tr>
      <w:tr w:rsidR="008F0652" w14:paraId="4D2F11DA" w14:textId="77777777">
        <w:tc>
          <w:tcPr>
            <w:tcW w:w="893" w:type="dxa"/>
            <w:tcBorders>
              <w:top w:val="single" w:sz="4" w:space="0" w:color="B7B7B7"/>
              <w:left w:val="single" w:sz="4" w:space="0" w:color="B7B7B7"/>
              <w:bottom w:val="single" w:sz="4" w:space="0" w:color="B7B7B7"/>
              <w:right w:val="single" w:sz="4" w:space="0" w:color="B7B7B7"/>
            </w:tcBorders>
          </w:tcPr>
          <w:p w14:paraId="090395B5" w14:textId="77777777" w:rsidR="008F0652" w:rsidRDefault="00116CFE">
            <w:pPr>
              <w:spacing w:before="60" w:after="60" w:line="252" w:lineRule="auto"/>
            </w:pPr>
            <w:r>
              <w:rPr>
                <w:sz w:val="21"/>
              </w:rPr>
              <w:t>22</w:t>
            </w:r>
          </w:p>
        </w:tc>
        <w:tc>
          <w:tcPr>
            <w:tcW w:w="1327" w:type="dxa"/>
            <w:tcBorders>
              <w:top w:val="single" w:sz="4" w:space="0" w:color="B7B7B7"/>
              <w:left w:val="single" w:sz="4" w:space="0" w:color="B7B7B7"/>
              <w:bottom w:val="single" w:sz="4" w:space="0" w:color="B7B7B7"/>
              <w:right w:val="single" w:sz="4" w:space="0" w:color="B7B7B7"/>
            </w:tcBorders>
          </w:tcPr>
          <w:p w14:paraId="6992F427"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45AD6D3C" w14:textId="77777777" w:rsidR="008F0652" w:rsidRDefault="00116CFE">
            <w:pPr>
              <w:spacing w:before="60" w:after="60" w:line="252" w:lineRule="auto"/>
              <w:jc w:val="center"/>
            </w:pPr>
            <w:r>
              <w:rPr>
                <w:sz w:val="21"/>
              </w:rPr>
              <w:t>0.985</w:t>
            </w:r>
          </w:p>
        </w:tc>
        <w:tc>
          <w:tcPr>
            <w:tcW w:w="1327" w:type="dxa"/>
            <w:tcBorders>
              <w:top w:val="single" w:sz="4" w:space="0" w:color="B7B7B7"/>
              <w:left w:val="single" w:sz="4" w:space="0" w:color="B7B7B7"/>
              <w:bottom w:val="single" w:sz="4" w:space="0" w:color="B7B7B7"/>
              <w:right w:val="single" w:sz="4" w:space="0" w:color="B7B7B7"/>
            </w:tcBorders>
          </w:tcPr>
          <w:p w14:paraId="2944744F" w14:textId="77777777" w:rsidR="008F0652" w:rsidRDefault="00116CFE">
            <w:pPr>
              <w:spacing w:before="60" w:after="60" w:line="252" w:lineRule="auto"/>
              <w:jc w:val="center"/>
            </w:pPr>
            <w:r>
              <w:rPr>
                <w:sz w:val="21"/>
              </w:rPr>
              <w:t>0.970</w:t>
            </w:r>
          </w:p>
        </w:tc>
        <w:tc>
          <w:tcPr>
            <w:tcW w:w="1327" w:type="dxa"/>
            <w:tcBorders>
              <w:top w:val="single" w:sz="4" w:space="0" w:color="B7B7B7"/>
              <w:left w:val="single" w:sz="4" w:space="0" w:color="B7B7B7"/>
              <w:bottom w:val="single" w:sz="4" w:space="0" w:color="B7B7B7"/>
              <w:right w:val="single" w:sz="4" w:space="0" w:color="B7B7B7"/>
            </w:tcBorders>
          </w:tcPr>
          <w:p w14:paraId="422EC88D" w14:textId="77777777" w:rsidR="008F0652" w:rsidRDefault="00116CFE">
            <w:pPr>
              <w:spacing w:before="60" w:after="60" w:line="252" w:lineRule="auto"/>
              <w:jc w:val="center"/>
            </w:pPr>
            <w:r>
              <w:rPr>
                <w:sz w:val="21"/>
              </w:rPr>
              <w:t>0.903</w:t>
            </w:r>
          </w:p>
        </w:tc>
        <w:tc>
          <w:tcPr>
            <w:tcW w:w="1327" w:type="dxa"/>
            <w:tcBorders>
              <w:top w:val="single" w:sz="4" w:space="0" w:color="B7B7B7"/>
              <w:left w:val="single" w:sz="4" w:space="0" w:color="B7B7B7"/>
              <w:bottom w:val="single" w:sz="4" w:space="0" w:color="B7B7B7"/>
              <w:right w:val="single" w:sz="4" w:space="0" w:color="B7B7B7"/>
            </w:tcBorders>
          </w:tcPr>
          <w:p w14:paraId="17D09880" w14:textId="77777777" w:rsidR="008F0652" w:rsidRDefault="00116CFE">
            <w:pPr>
              <w:spacing w:before="60" w:after="60" w:line="252" w:lineRule="auto"/>
              <w:jc w:val="center"/>
            </w:pPr>
            <w:r>
              <w:rPr>
                <w:sz w:val="21"/>
              </w:rPr>
              <w:t>17.36</w:t>
            </w:r>
          </w:p>
        </w:tc>
        <w:tc>
          <w:tcPr>
            <w:tcW w:w="1327" w:type="dxa"/>
            <w:tcBorders>
              <w:top w:val="single" w:sz="4" w:space="0" w:color="B7B7B7"/>
              <w:left w:val="single" w:sz="4" w:space="0" w:color="B7B7B7"/>
              <w:bottom w:val="single" w:sz="4" w:space="0" w:color="B7B7B7"/>
              <w:right w:val="single" w:sz="4" w:space="0" w:color="B7B7B7"/>
            </w:tcBorders>
          </w:tcPr>
          <w:p w14:paraId="387720B8" w14:textId="77777777" w:rsidR="008F0652" w:rsidRDefault="00116CFE">
            <w:pPr>
              <w:spacing w:before="60" w:after="60" w:line="252" w:lineRule="auto"/>
              <w:jc w:val="center"/>
            </w:pPr>
            <w:r>
              <w:rPr>
                <w:sz w:val="21"/>
              </w:rPr>
              <w:t>13.16</w:t>
            </w:r>
          </w:p>
        </w:tc>
      </w:tr>
    </w:tbl>
    <w:p w14:paraId="21CCBE53" w14:textId="77777777" w:rsidR="008F0652" w:rsidRDefault="00116CFE">
      <w:pPr>
        <w:spacing w:after="120" w:line="276" w:lineRule="auto"/>
        <w:jc w:val="both"/>
      </w:pPr>
      <w:r>
        <w:rPr>
          <w:sz w:val="22"/>
        </w:rPr>
        <w:t>Frozen ensemble, 2016–2023 test data. Target: naturalized WaterGAP, not GRACE. Errors are mm; anomaly NSE removes the training monthly climatology. Higher NSE and lower errors are better.</w:t>
      </w:r>
    </w:p>
    <w:p w14:paraId="46AE3FBB" w14:textId="77777777" w:rsidR="008F0652" w:rsidRDefault="00116CFE">
      <w:pPr>
        <w:spacing w:after="80" w:line="264" w:lineRule="auto"/>
        <w:jc w:val="both"/>
      </w:pPr>
      <w:r>
        <w:rPr>
          <w:sz w:val="21"/>
        </w:rPr>
        <w:t>Machine-readable values: C02_basin_values.csv</w:t>
      </w:r>
    </w:p>
    <w:p w14:paraId="25CFD103" w14:textId="77777777" w:rsidR="008F0652" w:rsidRDefault="00116CFE">
      <w:pPr>
        <w:keepNext/>
        <w:pageBreakBefore/>
        <w:spacing w:after="160"/>
      </w:pPr>
      <w:r>
        <w:rPr>
          <w:b/>
        </w:rPr>
        <w:lastRenderedPageBreak/>
        <w:t>GWSA climate reconstruction performance</w:t>
      </w:r>
    </w:p>
    <w:p w14:paraId="30921F08" w14:textId="77777777" w:rsidR="008F0652" w:rsidRDefault="00116CFE">
      <w:pPr>
        <w:pStyle w:val="Caption"/>
        <w:keepNext/>
        <w:spacing w:after="140" w:line="276" w:lineRule="auto"/>
        <w:jc w:val="center"/>
      </w:pPr>
      <w:bookmarkStart w:id="67" w:name="TableC_3"/>
      <w:r>
        <w:rPr>
          <w:rFonts w:ascii="Times New Roman" w:hAnsi="Times New Roman"/>
          <w:b/>
          <w:sz w:val="22"/>
        </w:rPr>
        <w:t>Table C.3 GWSA climate reconstruction performance</w:t>
      </w:r>
      <w:bookmarkEnd w:id="67"/>
    </w:p>
    <w:tbl>
      <w:tblPr>
        <w:tblW w:w="0" w:type="auto"/>
        <w:tblLayout w:type="fixed"/>
        <w:tblLook w:val="04A0" w:firstRow="1" w:lastRow="0" w:firstColumn="1" w:lastColumn="0" w:noHBand="0" w:noVBand="1"/>
      </w:tblPr>
      <w:tblGrid>
        <w:gridCol w:w="893"/>
        <w:gridCol w:w="1327"/>
        <w:gridCol w:w="1327"/>
        <w:gridCol w:w="1327"/>
        <w:gridCol w:w="1327"/>
        <w:gridCol w:w="1327"/>
        <w:gridCol w:w="1327"/>
      </w:tblGrid>
      <w:tr w:rsidR="008F0652" w14:paraId="3726477F" w14:textId="77777777">
        <w:trPr>
          <w:tblHeader/>
        </w:trPr>
        <w:tc>
          <w:tcPr>
            <w:tcW w:w="893" w:type="dxa"/>
            <w:tcBorders>
              <w:top w:val="single" w:sz="4" w:space="0" w:color="B7B7B7"/>
              <w:left w:val="single" w:sz="4" w:space="0" w:color="B7B7B7"/>
              <w:bottom w:val="single" w:sz="4" w:space="0" w:color="B7B7B7"/>
              <w:right w:val="single" w:sz="4" w:space="0" w:color="B7B7B7"/>
            </w:tcBorders>
          </w:tcPr>
          <w:p w14:paraId="70BD3F8F" w14:textId="77777777" w:rsidR="008F0652" w:rsidRDefault="00116CFE">
            <w:pPr>
              <w:spacing w:before="60" w:after="60" w:line="252" w:lineRule="auto"/>
            </w:pPr>
            <w:r>
              <w:rPr>
                <w:b/>
                <w:sz w:val="21"/>
              </w:rPr>
              <w:t>Basin</w:t>
            </w:r>
          </w:p>
        </w:tc>
        <w:tc>
          <w:tcPr>
            <w:tcW w:w="1327" w:type="dxa"/>
            <w:tcBorders>
              <w:top w:val="single" w:sz="4" w:space="0" w:color="B7B7B7"/>
              <w:left w:val="single" w:sz="4" w:space="0" w:color="B7B7B7"/>
              <w:bottom w:val="single" w:sz="4" w:space="0" w:color="B7B7B7"/>
              <w:right w:val="single" w:sz="4" w:space="0" w:color="B7B7B7"/>
            </w:tcBorders>
          </w:tcPr>
          <w:p w14:paraId="273C3FFF" w14:textId="77777777" w:rsidR="008F0652" w:rsidRDefault="00116CFE">
            <w:pPr>
              <w:spacing w:before="60" w:after="60" w:line="252" w:lineRule="auto"/>
              <w:jc w:val="center"/>
            </w:pPr>
            <w:r>
              <w:rPr>
                <w:b/>
                <w:sz w:val="21"/>
              </w:rPr>
              <w:t>n</w:t>
            </w:r>
          </w:p>
        </w:tc>
        <w:tc>
          <w:tcPr>
            <w:tcW w:w="1327" w:type="dxa"/>
            <w:tcBorders>
              <w:top w:val="single" w:sz="4" w:space="0" w:color="B7B7B7"/>
              <w:left w:val="single" w:sz="4" w:space="0" w:color="B7B7B7"/>
              <w:bottom w:val="single" w:sz="4" w:space="0" w:color="B7B7B7"/>
              <w:right w:val="single" w:sz="4" w:space="0" w:color="B7B7B7"/>
            </w:tcBorders>
          </w:tcPr>
          <w:p w14:paraId="4D6FD49B" w14:textId="77777777" w:rsidR="008F0652" w:rsidRDefault="00116CFE">
            <w:pPr>
              <w:spacing w:before="60" w:after="60" w:line="252" w:lineRule="auto"/>
              <w:jc w:val="center"/>
            </w:pPr>
            <w:r>
              <w:rPr>
                <w:b/>
                <w:sz w:val="21"/>
              </w:rPr>
              <w:t>r</w:t>
            </w:r>
          </w:p>
        </w:tc>
        <w:tc>
          <w:tcPr>
            <w:tcW w:w="1327" w:type="dxa"/>
            <w:tcBorders>
              <w:top w:val="single" w:sz="4" w:space="0" w:color="B7B7B7"/>
              <w:left w:val="single" w:sz="4" w:space="0" w:color="B7B7B7"/>
              <w:bottom w:val="single" w:sz="4" w:space="0" w:color="B7B7B7"/>
              <w:right w:val="single" w:sz="4" w:space="0" w:color="B7B7B7"/>
            </w:tcBorders>
          </w:tcPr>
          <w:p w14:paraId="563C1646" w14:textId="77777777" w:rsidR="008F0652" w:rsidRDefault="00116CFE">
            <w:pPr>
              <w:spacing w:before="60" w:after="60" w:line="252" w:lineRule="auto"/>
              <w:jc w:val="center"/>
            </w:pPr>
            <w:r>
              <w:rPr>
                <w:b/>
                <w:sz w:val="21"/>
              </w:rPr>
              <w:t>NSE</w:t>
            </w:r>
          </w:p>
        </w:tc>
        <w:tc>
          <w:tcPr>
            <w:tcW w:w="1327" w:type="dxa"/>
            <w:tcBorders>
              <w:top w:val="single" w:sz="4" w:space="0" w:color="B7B7B7"/>
              <w:left w:val="single" w:sz="4" w:space="0" w:color="B7B7B7"/>
              <w:bottom w:val="single" w:sz="4" w:space="0" w:color="B7B7B7"/>
              <w:right w:val="single" w:sz="4" w:space="0" w:color="B7B7B7"/>
            </w:tcBorders>
          </w:tcPr>
          <w:p w14:paraId="5A2F5EB5" w14:textId="77777777" w:rsidR="008F0652" w:rsidRDefault="00116CFE">
            <w:pPr>
              <w:spacing w:before="60" w:after="60" w:line="252" w:lineRule="auto"/>
              <w:jc w:val="center"/>
            </w:pPr>
            <w:r>
              <w:rPr>
                <w:b/>
                <w:sz w:val="21"/>
              </w:rPr>
              <w:t>Anom NSE</w:t>
            </w:r>
          </w:p>
        </w:tc>
        <w:tc>
          <w:tcPr>
            <w:tcW w:w="1327" w:type="dxa"/>
            <w:tcBorders>
              <w:top w:val="single" w:sz="4" w:space="0" w:color="B7B7B7"/>
              <w:left w:val="single" w:sz="4" w:space="0" w:color="B7B7B7"/>
              <w:bottom w:val="single" w:sz="4" w:space="0" w:color="B7B7B7"/>
              <w:right w:val="single" w:sz="4" w:space="0" w:color="B7B7B7"/>
            </w:tcBorders>
          </w:tcPr>
          <w:p w14:paraId="66513971" w14:textId="77777777" w:rsidR="008F0652" w:rsidRDefault="00116CFE">
            <w:pPr>
              <w:spacing w:before="60" w:after="60" w:line="252" w:lineRule="auto"/>
              <w:jc w:val="center"/>
            </w:pPr>
            <w:r>
              <w:rPr>
                <w:b/>
                <w:sz w:val="21"/>
              </w:rPr>
              <w:t>RMSE</w:t>
            </w:r>
          </w:p>
        </w:tc>
        <w:tc>
          <w:tcPr>
            <w:tcW w:w="1327" w:type="dxa"/>
            <w:tcBorders>
              <w:top w:val="single" w:sz="4" w:space="0" w:color="B7B7B7"/>
              <w:left w:val="single" w:sz="4" w:space="0" w:color="B7B7B7"/>
              <w:bottom w:val="single" w:sz="4" w:space="0" w:color="B7B7B7"/>
              <w:right w:val="single" w:sz="4" w:space="0" w:color="B7B7B7"/>
            </w:tcBorders>
          </w:tcPr>
          <w:p w14:paraId="55158F46" w14:textId="77777777" w:rsidR="008F0652" w:rsidRDefault="00116CFE">
            <w:pPr>
              <w:spacing w:before="60" w:after="60" w:line="252" w:lineRule="auto"/>
              <w:jc w:val="center"/>
            </w:pPr>
            <w:r>
              <w:rPr>
                <w:b/>
                <w:sz w:val="21"/>
              </w:rPr>
              <w:t>MAE</w:t>
            </w:r>
          </w:p>
        </w:tc>
      </w:tr>
      <w:tr w:rsidR="008F0652" w14:paraId="019FE532" w14:textId="77777777">
        <w:tc>
          <w:tcPr>
            <w:tcW w:w="893" w:type="dxa"/>
            <w:tcBorders>
              <w:top w:val="single" w:sz="4" w:space="0" w:color="B7B7B7"/>
              <w:left w:val="single" w:sz="4" w:space="0" w:color="B7B7B7"/>
              <w:bottom w:val="single" w:sz="4" w:space="0" w:color="B7B7B7"/>
              <w:right w:val="single" w:sz="4" w:space="0" w:color="B7B7B7"/>
            </w:tcBorders>
          </w:tcPr>
          <w:p w14:paraId="5291AF86" w14:textId="77777777" w:rsidR="008F0652" w:rsidRDefault="00116CFE">
            <w:pPr>
              <w:spacing w:before="60" w:after="60" w:line="252" w:lineRule="auto"/>
            </w:pPr>
            <w:r>
              <w:rPr>
                <w:sz w:val="21"/>
              </w:rPr>
              <w:t>01</w:t>
            </w:r>
          </w:p>
        </w:tc>
        <w:tc>
          <w:tcPr>
            <w:tcW w:w="1327" w:type="dxa"/>
            <w:tcBorders>
              <w:top w:val="single" w:sz="4" w:space="0" w:color="B7B7B7"/>
              <w:left w:val="single" w:sz="4" w:space="0" w:color="B7B7B7"/>
              <w:bottom w:val="single" w:sz="4" w:space="0" w:color="B7B7B7"/>
              <w:right w:val="single" w:sz="4" w:space="0" w:color="B7B7B7"/>
            </w:tcBorders>
          </w:tcPr>
          <w:p w14:paraId="3A078019"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4CC9FF72" w14:textId="77777777" w:rsidR="008F0652" w:rsidRDefault="00116CFE">
            <w:pPr>
              <w:spacing w:before="60" w:after="60" w:line="252" w:lineRule="auto"/>
              <w:jc w:val="center"/>
            </w:pPr>
            <w:r>
              <w:rPr>
                <w:sz w:val="21"/>
              </w:rPr>
              <w:t>0.982</w:t>
            </w:r>
          </w:p>
        </w:tc>
        <w:tc>
          <w:tcPr>
            <w:tcW w:w="1327" w:type="dxa"/>
            <w:tcBorders>
              <w:top w:val="single" w:sz="4" w:space="0" w:color="B7B7B7"/>
              <w:left w:val="single" w:sz="4" w:space="0" w:color="B7B7B7"/>
              <w:bottom w:val="single" w:sz="4" w:space="0" w:color="B7B7B7"/>
              <w:right w:val="single" w:sz="4" w:space="0" w:color="B7B7B7"/>
            </w:tcBorders>
          </w:tcPr>
          <w:p w14:paraId="7C599360" w14:textId="77777777" w:rsidR="008F0652" w:rsidRDefault="00116CFE">
            <w:pPr>
              <w:spacing w:before="60" w:after="60" w:line="252" w:lineRule="auto"/>
              <w:jc w:val="center"/>
            </w:pPr>
            <w:r>
              <w:rPr>
                <w:sz w:val="21"/>
              </w:rPr>
              <w:t>0.963</w:t>
            </w:r>
          </w:p>
        </w:tc>
        <w:tc>
          <w:tcPr>
            <w:tcW w:w="1327" w:type="dxa"/>
            <w:tcBorders>
              <w:top w:val="single" w:sz="4" w:space="0" w:color="B7B7B7"/>
              <w:left w:val="single" w:sz="4" w:space="0" w:color="B7B7B7"/>
              <w:bottom w:val="single" w:sz="4" w:space="0" w:color="B7B7B7"/>
              <w:right w:val="single" w:sz="4" w:space="0" w:color="B7B7B7"/>
            </w:tcBorders>
          </w:tcPr>
          <w:p w14:paraId="1377B759" w14:textId="77777777" w:rsidR="008F0652" w:rsidRDefault="00116CFE">
            <w:pPr>
              <w:spacing w:before="60" w:after="60" w:line="252" w:lineRule="auto"/>
              <w:jc w:val="center"/>
            </w:pPr>
            <w:r>
              <w:rPr>
                <w:sz w:val="21"/>
              </w:rPr>
              <w:t>0.830</w:t>
            </w:r>
          </w:p>
        </w:tc>
        <w:tc>
          <w:tcPr>
            <w:tcW w:w="1327" w:type="dxa"/>
            <w:tcBorders>
              <w:top w:val="single" w:sz="4" w:space="0" w:color="B7B7B7"/>
              <w:left w:val="single" w:sz="4" w:space="0" w:color="B7B7B7"/>
              <w:bottom w:val="single" w:sz="4" w:space="0" w:color="B7B7B7"/>
              <w:right w:val="single" w:sz="4" w:space="0" w:color="B7B7B7"/>
            </w:tcBorders>
          </w:tcPr>
          <w:p w14:paraId="72C19357" w14:textId="77777777" w:rsidR="008F0652" w:rsidRDefault="00116CFE">
            <w:pPr>
              <w:spacing w:before="60" w:after="60" w:line="252" w:lineRule="auto"/>
              <w:jc w:val="center"/>
            </w:pPr>
            <w:r>
              <w:rPr>
                <w:sz w:val="21"/>
              </w:rPr>
              <w:t>5.74</w:t>
            </w:r>
          </w:p>
        </w:tc>
        <w:tc>
          <w:tcPr>
            <w:tcW w:w="1327" w:type="dxa"/>
            <w:tcBorders>
              <w:top w:val="single" w:sz="4" w:space="0" w:color="B7B7B7"/>
              <w:left w:val="single" w:sz="4" w:space="0" w:color="B7B7B7"/>
              <w:bottom w:val="single" w:sz="4" w:space="0" w:color="B7B7B7"/>
              <w:right w:val="single" w:sz="4" w:space="0" w:color="B7B7B7"/>
            </w:tcBorders>
          </w:tcPr>
          <w:p w14:paraId="073E71C9" w14:textId="77777777" w:rsidR="008F0652" w:rsidRDefault="00116CFE">
            <w:pPr>
              <w:spacing w:before="60" w:after="60" w:line="252" w:lineRule="auto"/>
              <w:jc w:val="center"/>
            </w:pPr>
            <w:r>
              <w:rPr>
                <w:sz w:val="21"/>
              </w:rPr>
              <w:t>4.47</w:t>
            </w:r>
          </w:p>
        </w:tc>
      </w:tr>
      <w:tr w:rsidR="008F0652" w14:paraId="7DCF366D" w14:textId="77777777">
        <w:tc>
          <w:tcPr>
            <w:tcW w:w="893" w:type="dxa"/>
            <w:tcBorders>
              <w:top w:val="single" w:sz="4" w:space="0" w:color="B7B7B7"/>
              <w:left w:val="single" w:sz="4" w:space="0" w:color="B7B7B7"/>
              <w:bottom w:val="single" w:sz="4" w:space="0" w:color="B7B7B7"/>
              <w:right w:val="single" w:sz="4" w:space="0" w:color="B7B7B7"/>
            </w:tcBorders>
          </w:tcPr>
          <w:p w14:paraId="6E2852FA" w14:textId="77777777" w:rsidR="008F0652" w:rsidRDefault="00116CFE">
            <w:pPr>
              <w:spacing w:before="60" w:after="60" w:line="252" w:lineRule="auto"/>
            </w:pPr>
            <w:r>
              <w:rPr>
                <w:sz w:val="21"/>
              </w:rPr>
              <w:t>02</w:t>
            </w:r>
          </w:p>
        </w:tc>
        <w:tc>
          <w:tcPr>
            <w:tcW w:w="1327" w:type="dxa"/>
            <w:tcBorders>
              <w:top w:val="single" w:sz="4" w:space="0" w:color="B7B7B7"/>
              <w:left w:val="single" w:sz="4" w:space="0" w:color="B7B7B7"/>
              <w:bottom w:val="single" w:sz="4" w:space="0" w:color="B7B7B7"/>
              <w:right w:val="single" w:sz="4" w:space="0" w:color="B7B7B7"/>
            </w:tcBorders>
          </w:tcPr>
          <w:p w14:paraId="1C043A48"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693CAC1A" w14:textId="77777777" w:rsidR="008F0652" w:rsidRDefault="00116CFE">
            <w:pPr>
              <w:spacing w:before="60" w:after="60" w:line="252" w:lineRule="auto"/>
              <w:jc w:val="center"/>
            </w:pPr>
            <w:r>
              <w:rPr>
                <w:sz w:val="21"/>
              </w:rPr>
              <w:t>0.986</w:t>
            </w:r>
          </w:p>
        </w:tc>
        <w:tc>
          <w:tcPr>
            <w:tcW w:w="1327" w:type="dxa"/>
            <w:tcBorders>
              <w:top w:val="single" w:sz="4" w:space="0" w:color="B7B7B7"/>
              <w:left w:val="single" w:sz="4" w:space="0" w:color="B7B7B7"/>
              <w:bottom w:val="single" w:sz="4" w:space="0" w:color="B7B7B7"/>
              <w:right w:val="single" w:sz="4" w:space="0" w:color="B7B7B7"/>
            </w:tcBorders>
          </w:tcPr>
          <w:p w14:paraId="57A35A61" w14:textId="77777777" w:rsidR="008F0652" w:rsidRDefault="00116CFE">
            <w:pPr>
              <w:spacing w:before="60" w:after="60" w:line="252" w:lineRule="auto"/>
              <w:jc w:val="center"/>
            </w:pPr>
            <w:r>
              <w:rPr>
                <w:sz w:val="21"/>
              </w:rPr>
              <w:t>0.956</w:t>
            </w:r>
          </w:p>
        </w:tc>
        <w:tc>
          <w:tcPr>
            <w:tcW w:w="1327" w:type="dxa"/>
            <w:tcBorders>
              <w:top w:val="single" w:sz="4" w:space="0" w:color="B7B7B7"/>
              <w:left w:val="single" w:sz="4" w:space="0" w:color="B7B7B7"/>
              <w:bottom w:val="single" w:sz="4" w:space="0" w:color="B7B7B7"/>
              <w:right w:val="single" w:sz="4" w:space="0" w:color="B7B7B7"/>
            </w:tcBorders>
          </w:tcPr>
          <w:p w14:paraId="30CF1B86" w14:textId="77777777" w:rsidR="008F0652" w:rsidRDefault="00116CFE">
            <w:pPr>
              <w:spacing w:before="60" w:after="60" w:line="252" w:lineRule="auto"/>
              <w:jc w:val="center"/>
            </w:pPr>
            <w:r>
              <w:rPr>
                <w:sz w:val="21"/>
              </w:rPr>
              <w:t>0.901</w:t>
            </w:r>
          </w:p>
        </w:tc>
        <w:tc>
          <w:tcPr>
            <w:tcW w:w="1327" w:type="dxa"/>
            <w:tcBorders>
              <w:top w:val="single" w:sz="4" w:space="0" w:color="B7B7B7"/>
              <w:left w:val="single" w:sz="4" w:space="0" w:color="B7B7B7"/>
              <w:bottom w:val="single" w:sz="4" w:space="0" w:color="B7B7B7"/>
              <w:right w:val="single" w:sz="4" w:space="0" w:color="B7B7B7"/>
            </w:tcBorders>
          </w:tcPr>
          <w:p w14:paraId="145FA6D2" w14:textId="77777777" w:rsidR="008F0652" w:rsidRDefault="00116CFE">
            <w:pPr>
              <w:spacing w:before="60" w:after="60" w:line="252" w:lineRule="auto"/>
              <w:jc w:val="center"/>
            </w:pPr>
            <w:r>
              <w:rPr>
                <w:sz w:val="21"/>
              </w:rPr>
              <w:t>4.98</w:t>
            </w:r>
          </w:p>
        </w:tc>
        <w:tc>
          <w:tcPr>
            <w:tcW w:w="1327" w:type="dxa"/>
            <w:tcBorders>
              <w:top w:val="single" w:sz="4" w:space="0" w:color="B7B7B7"/>
              <w:left w:val="single" w:sz="4" w:space="0" w:color="B7B7B7"/>
              <w:bottom w:val="single" w:sz="4" w:space="0" w:color="B7B7B7"/>
              <w:right w:val="single" w:sz="4" w:space="0" w:color="B7B7B7"/>
            </w:tcBorders>
          </w:tcPr>
          <w:p w14:paraId="348F702D" w14:textId="77777777" w:rsidR="008F0652" w:rsidRDefault="00116CFE">
            <w:pPr>
              <w:spacing w:before="60" w:after="60" w:line="252" w:lineRule="auto"/>
              <w:jc w:val="center"/>
            </w:pPr>
            <w:r>
              <w:rPr>
                <w:sz w:val="21"/>
              </w:rPr>
              <w:t>4.08</w:t>
            </w:r>
          </w:p>
        </w:tc>
      </w:tr>
      <w:tr w:rsidR="008F0652" w14:paraId="4B5FFCE2" w14:textId="77777777">
        <w:tc>
          <w:tcPr>
            <w:tcW w:w="893" w:type="dxa"/>
            <w:tcBorders>
              <w:top w:val="single" w:sz="4" w:space="0" w:color="B7B7B7"/>
              <w:left w:val="single" w:sz="4" w:space="0" w:color="B7B7B7"/>
              <w:bottom w:val="single" w:sz="4" w:space="0" w:color="B7B7B7"/>
              <w:right w:val="single" w:sz="4" w:space="0" w:color="B7B7B7"/>
            </w:tcBorders>
          </w:tcPr>
          <w:p w14:paraId="1167E9C3" w14:textId="77777777" w:rsidR="008F0652" w:rsidRDefault="00116CFE">
            <w:pPr>
              <w:spacing w:before="60" w:after="60" w:line="252" w:lineRule="auto"/>
            </w:pPr>
            <w:r>
              <w:rPr>
                <w:sz w:val="21"/>
              </w:rPr>
              <w:t>03</w:t>
            </w:r>
          </w:p>
        </w:tc>
        <w:tc>
          <w:tcPr>
            <w:tcW w:w="1327" w:type="dxa"/>
            <w:tcBorders>
              <w:top w:val="single" w:sz="4" w:space="0" w:color="B7B7B7"/>
              <w:left w:val="single" w:sz="4" w:space="0" w:color="B7B7B7"/>
              <w:bottom w:val="single" w:sz="4" w:space="0" w:color="B7B7B7"/>
              <w:right w:val="single" w:sz="4" w:space="0" w:color="B7B7B7"/>
            </w:tcBorders>
          </w:tcPr>
          <w:p w14:paraId="5A7FA28C"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6D8BC45A" w14:textId="77777777" w:rsidR="008F0652" w:rsidRDefault="00116CFE">
            <w:pPr>
              <w:spacing w:before="60" w:after="60" w:line="252" w:lineRule="auto"/>
              <w:jc w:val="center"/>
            </w:pPr>
            <w:r>
              <w:rPr>
                <w:sz w:val="21"/>
              </w:rPr>
              <w:t>0.982</w:t>
            </w:r>
          </w:p>
        </w:tc>
        <w:tc>
          <w:tcPr>
            <w:tcW w:w="1327" w:type="dxa"/>
            <w:tcBorders>
              <w:top w:val="single" w:sz="4" w:space="0" w:color="B7B7B7"/>
              <w:left w:val="single" w:sz="4" w:space="0" w:color="B7B7B7"/>
              <w:bottom w:val="single" w:sz="4" w:space="0" w:color="B7B7B7"/>
              <w:right w:val="single" w:sz="4" w:space="0" w:color="B7B7B7"/>
            </w:tcBorders>
          </w:tcPr>
          <w:p w14:paraId="25F89553" w14:textId="77777777" w:rsidR="008F0652" w:rsidRDefault="00116CFE">
            <w:pPr>
              <w:spacing w:before="60" w:after="60" w:line="252" w:lineRule="auto"/>
              <w:jc w:val="center"/>
            </w:pPr>
            <w:r>
              <w:rPr>
                <w:sz w:val="21"/>
              </w:rPr>
              <w:t>0.953</w:t>
            </w:r>
          </w:p>
        </w:tc>
        <w:tc>
          <w:tcPr>
            <w:tcW w:w="1327" w:type="dxa"/>
            <w:tcBorders>
              <w:top w:val="single" w:sz="4" w:space="0" w:color="B7B7B7"/>
              <w:left w:val="single" w:sz="4" w:space="0" w:color="B7B7B7"/>
              <w:bottom w:val="single" w:sz="4" w:space="0" w:color="B7B7B7"/>
              <w:right w:val="single" w:sz="4" w:space="0" w:color="B7B7B7"/>
            </w:tcBorders>
          </w:tcPr>
          <w:p w14:paraId="4C8568E5" w14:textId="77777777" w:rsidR="008F0652" w:rsidRDefault="00116CFE">
            <w:pPr>
              <w:spacing w:before="60" w:after="60" w:line="252" w:lineRule="auto"/>
              <w:jc w:val="center"/>
            </w:pPr>
            <w:r>
              <w:rPr>
                <w:sz w:val="21"/>
              </w:rPr>
              <w:t>0.781</w:t>
            </w:r>
          </w:p>
        </w:tc>
        <w:tc>
          <w:tcPr>
            <w:tcW w:w="1327" w:type="dxa"/>
            <w:tcBorders>
              <w:top w:val="single" w:sz="4" w:space="0" w:color="B7B7B7"/>
              <w:left w:val="single" w:sz="4" w:space="0" w:color="B7B7B7"/>
              <w:bottom w:val="single" w:sz="4" w:space="0" w:color="B7B7B7"/>
              <w:right w:val="single" w:sz="4" w:space="0" w:color="B7B7B7"/>
            </w:tcBorders>
          </w:tcPr>
          <w:p w14:paraId="3515E791" w14:textId="77777777" w:rsidR="008F0652" w:rsidRDefault="00116CFE">
            <w:pPr>
              <w:spacing w:before="60" w:after="60" w:line="252" w:lineRule="auto"/>
              <w:jc w:val="center"/>
            </w:pPr>
            <w:r>
              <w:rPr>
                <w:sz w:val="21"/>
              </w:rPr>
              <w:t>10.59</w:t>
            </w:r>
          </w:p>
        </w:tc>
        <w:tc>
          <w:tcPr>
            <w:tcW w:w="1327" w:type="dxa"/>
            <w:tcBorders>
              <w:top w:val="single" w:sz="4" w:space="0" w:color="B7B7B7"/>
              <w:left w:val="single" w:sz="4" w:space="0" w:color="B7B7B7"/>
              <w:bottom w:val="single" w:sz="4" w:space="0" w:color="B7B7B7"/>
              <w:right w:val="single" w:sz="4" w:space="0" w:color="B7B7B7"/>
            </w:tcBorders>
          </w:tcPr>
          <w:p w14:paraId="24617F5E" w14:textId="77777777" w:rsidR="008F0652" w:rsidRDefault="00116CFE">
            <w:pPr>
              <w:spacing w:before="60" w:after="60" w:line="252" w:lineRule="auto"/>
              <w:jc w:val="center"/>
            </w:pPr>
            <w:r>
              <w:rPr>
                <w:sz w:val="21"/>
              </w:rPr>
              <w:t>7.70</w:t>
            </w:r>
          </w:p>
        </w:tc>
      </w:tr>
      <w:tr w:rsidR="008F0652" w14:paraId="1605368D" w14:textId="77777777">
        <w:tc>
          <w:tcPr>
            <w:tcW w:w="893" w:type="dxa"/>
            <w:tcBorders>
              <w:top w:val="single" w:sz="4" w:space="0" w:color="B7B7B7"/>
              <w:left w:val="single" w:sz="4" w:space="0" w:color="B7B7B7"/>
              <w:bottom w:val="single" w:sz="4" w:space="0" w:color="B7B7B7"/>
              <w:right w:val="single" w:sz="4" w:space="0" w:color="B7B7B7"/>
            </w:tcBorders>
          </w:tcPr>
          <w:p w14:paraId="3C754BBC" w14:textId="77777777" w:rsidR="008F0652" w:rsidRDefault="00116CFE">
            <w:pPr>
              <w:spacing w:before="60" w:after="60" w:line="252" w:lineRule="auto"/>
            </w:pPr>
            <w:r>
              <w:rPr>
                <w:sz w:val="21"/>
              </w:rPr>
              <w:t>04</w:t>
            </w:r>
          </w:p>
        </w:tc>
        <w:tc>
          <w:tcPr>
            <w:tcW w:w="1327" w:type="dxa"/>
            <w:tcBorders>
              <w:top w:val="single" w:sz="4" w:space="0" w:color="B7B7B7"/>
              <w:left w:val="single" w:sz="4" w:space="0" w:color="B7B7B7"/>
              <w:bottom w:val="single" w:sz="4" w:space="0" w:color="B7B7B7"/>
              <w:right w:val="single" w:sz="4" w:space="0" w:color="B7B7B7"/>
            </w:tcBorders>
          </w:tcPr>
          <w:p w14:paraId="7AE738C5"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1379D6BA" w14:textId="77777777" w:rsidR="008F0652" w:rsidRDefault="00116CFE">
            <w:pPr>
              <w:spacing w:before="60" w:after="60" w:line="252" w:lineRule="auto"/>
              <w:jc w:val="center"/>
            </w:pPr>
            <w:r>
              <w:rPr>
                <w:sz w:val="21"/>
              </w:rPr>
              <w:t>0.969</w:t>
            </w:r>
          </w:p>
        </w:tc>
        <w:tc>
          <w:tcPr>
            <w:tcW w:w="1327" w:type="dxa"/>
            <w:tcBorders>
              <w:top w:val="single" w:sz="4" w:space="0" w:color="B7B7B7"/>
              <w:left w:val="single" w:sz="4" w:space="0" w:color="B7B7B7"/>
              <w:bottom w:val="single" w:sz="4" w:space="0" w:color="B7B7B7"/>
              <w:right w:val="single" w:sz="4" w:space="0" w:color="B7B7B7"/>
            </w:tcBorders>
          </w:tcPr>
          <w:p w14:paraId="442F6C78" w14:textId="77777777" w:rsidR="008F0652" w:rsidRDefault="00116CFE">
            <w:pPr>
              <w:spacing w:before="60" w:after="60" w:line="252" w:lineRule="auto"/>
              <w:jc w:val="center"/>
            </w:pPr>
            <w:r>
              <w:rPr>
                <w:sz w:val="21"/>
              </w:rPr>
              <w:t>0.933</w:t>
            </w:r>
          </w:p>
        </w:tc>
        <w:tc>
          <w:tcPr>
            <w:tcW w:w="1327" w:type="dxa"/>
            <w:tcBorders>
              <w:top w:val="single" w:sz="4" w:space="0" w:color="B7B7B7"/>
              <w:left w:val="single" w:sz="4" w:space="0" w:color="B7B7B7"/>
              <w:bottom w:val="single" w:sz="4" w:space="0" w:color="B7B7B7"/>
              <w:right w:val="single" w:sz="4" w:space="0" w:color="B7B7B7"/>
            </w:tcBorders>
          </w:tcPr>
          <w:p w14:paraId="6A611BB2" w14:textId="77777777" w:rsidR="008F0652" w:rsidRDefault="00116CFE">
            <w:pPr>
              <w:spacing w:before="60" w:after="60" w:line="252" w:lineRule="auto"/>
              <w:jc w:val="center"/>
            </w:pPr>
            <w:r>
              <w:rPr>
                <w:sz w:val="21"/>
              </w:rPr>
              <w:t>0.755</w:t>
            </w:r>
          </w:p>
        </w:tc>
        <w:tc>
          <w:tcPr>
            <w:tcW w:w="1327" w:type="dxa"/>
            <w:tcBorders>
              <w:top w:val="single" w:sz="4" w:space="0" w:color="B7B7B7"/>
              <w:left w:val="single" w:sz="4" w:space="0" w:color="B7B7B7"/>
              <w:bottom w:val="single" w:sz="4" w:space="0" w:color="B7B7B7"/>
              <w:right w:val="single" w:sz="4" w:space="0" w:color="B7B7B7"/>
            </w:tcBorders>
          </w:tcPr>
          <w:p w14:paraId="2A706F48" w14:textId="77777777" w:rsidR="008F0652" w:rsidRDefault="00116CFE">
            <w:pPr>
              <w:spacing w:before="60" w:after="60" w:line="252" w:lineRule="auto"/>
              <w:jc w:val="center"/>
            </w:pPr>
            <w:r>
              <w:rPr>
                <w:sz w:val="21"/>
              </w:rPr>
              <w:t>7.04</w:t>
            </w:r>
          </w:p>
        </w:tc>
        <w:tc>
          <w:tcPr>
            <w:tcW w:w="1327" w:type="dxa"/>
            <w:tcBorders>
              <w:top w:val="single" w:sz="4" w:space="0" w:color="B7B7B7"/>
              <w:left w:val="single" w:sz="4" w:space="0" w:color="B7B7B7"/>
              <w:bottom w:val="single" w:sz="4" w:space="0" w:color="B7B7B7"/>
              <w:right w:val="single" w:sz="4" w:space="0" w:color="B7B7B7"/>
            </w:tcBorders>
          </w:tcPr>
          <w:p w14:paraId="3669DB0C" w14:textId="77777777" w:rsidR="008F0652" w:rsidRDefault="00116CFE">
            <w:pPr>
              <w:spacing w:before="60" w:after="60" w:line="252" w:lineRule="auto"/>
              <w:jc w:val="center"/>
            </w:pPr>
            <w:r>
              <w:rPr>
                <w:sz w:val="21"/>
              </w:rPr>
              <w:t>5.33</w:t>
            </w:r>
          </w:p>
        </w:tc>
      </w:tr>
      <w:tr w:rsidR="008F0652" w14:paraId="0E776A03" w14:textId="77777777">
        <w:tc>
          <w:tcPr>
            <w:tcW w:w="893" w:type="dxa"/>
            <w:tcBorders>
              <w:top w:val="single" w:sz="4" w:space="0" w:color="B7B7B7"/>
              <w:left w:val="single" w:sz="4" w:space="0" w:color="B7B7B7"/>
              <w:bottom w:val="single" w:sz="4" w:space="0" w:color="B7B7B7"/>
              <w:right w:val="single" w:sz="4" w:space="0" w:color="B7B7B7"/>
            </w:tcBorders>
          </w:tcPr>
          <w:p w14:paraId="610A74DF" w14:textId="77777777" w:rsidR="008F0652" w:rsidRDefault="00116CFE">
            <w:pPr>
              <w:spacing w:before="60" w:after="60" w:line="252" w:lineRule="auto"/>
            </w:pPr>
            <w:r>
              <w:rPr>
                <w:sz w:val="21"/>
              </w:rPr>
              <w:t>05</w:t>
            </w:r>
          </w:p>
        </w:tc>
        <w:tc>
          <w:tcPr>
            <w:tcW w:w="1327" w:type="dxa"/>
            <w:tcBorders>
              <w:top w:val="single" w:sz="4" w:space="0" w:color="B7B7B7"/>
              <w:left w:val="single" w:sz="4" w:space="0" w:color="B7B7B7"/>
              <w:bottom w:val="single" w:sz="4" w:space="0" w:color="B7B7B7"/>
              <w:right w:val="single" w:sz="4" w:space="0" w:color="B7B7B7"/>
            </w:tcBorders>
          </w:tcPr>
          <w:p w14:paraId="69326AF2"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4E3DC13F" w14:textId="77777777" w:rsidR="008F0652" w:rsidRDefault="00116CFE">
            <w:pPr>
              <w:spacing w:before="60" w:after="60" w:line="252" w:lineRule="auto"/>
              <w:jc w:val="center"/>
            </w:pPr>
            <w:r>
              <w:rPr>
                <w:sz w:val="21"/>
              </w:rPr>
              <w:t>0.963</w:t>
            </w:r>
          </w:p>
        </w:tc>
        <w:tc>
          <w:tcPr>
            <w:tcW w:w="1327" w:type="dxa"/>
            <w:tcBorders>
              <w:top w:val="single" w:sz="4" w:space="0" w:color="B7B7B7"/>
              <w:left w:val="single" w:sz="4" w:space="0" w:color="B7B7B7"/>
              <w:bottom w:val="single" w:sz="4" w:space="0" w:color="B7B7B7"/>
              <w:right w:val="single" w:sz="4" w:space="0" w:color="B7B7B7"/>
            </w:tcBorders>
          </w:tcPr>
          <w:p w14:paraId="322B66FA" w14:textId="77777777" w:rsidR="008F0652" w:rsidRDefault="00116CFE">
            <w:pPr>
              <w:spacing w:before="60" w:after="60" w:line="252" w:lineRule="auto"/>
              <w:jc w:val="center"/>
            </w:pPr>
            <w:r>
              <w:rPr>
                <w:sz w:val="21"/>
              </w:rPr>
              <w:t>0.927</w:t>
            </w:r>
          </w:p>
        </w:tc>
        <w:tc>
          <w:tcPr>
            <w:tcW w:w="1327" w:type="dxa"/>
            <w:tcBorders>
              <w:top w:val="single" w:sz="4" w:space="0" w:color="B7B7B7"/>
              <w:left w:val="single" w:sz="4" w:space="0" w:color="B7B7B7"/>
              <w:bottom w:val="single" w:sz="4" w:space="0" w:color="B7B7B7"/>
              <w:right w:val="single" w:sz="4" w:space="0" w:color="B7B7B7"/>
            </w:tcBorders>
          </w:tcPr>
          <w:p w14:paraId="461A5D89" w14:textId="77777777" w:rsidR="008F0652" w:rsidRDefault="00116CFE">
            <w:pPr>
              <w:spacing w:before="60" w:after="60" w:line="252" w:lineRule="auto"/>
              <w:jc w:val="center"/>
            </w:pPr>
            <w:r>
              <w:rPr>
                <w:sz w:val="21"/>
              </w:rPr>
              <w:t>0.678</w:t>
            </w:r>
          </w:p>
        </w:tc>
        <w:tc>
          <w:tcPr>
            <w:tcW w:w="1327" w:type="dxa"/>
            <w:tcBorders>
              <w:top w:val="single" w:sz="4" w:space="0" w:color="B7B7B7"/>
              <w:left w:val="single" w:sz="4" w:space="0" w:color="B7B7B7"/>
              <w:bottom w:val="single" w:sz="4" w:space="0" w:color="B7B7B7"/>
              <w:right w:val="single" w:sz="4" w:space="0" w:color="B7B7B7"/>
            </w:tcBorders>
          </w:tcPr>
          <w:p w14:paraId="7C832D01" w14:textId="77777777" w:rsidR="008F0652" w:rsidRDefault="00116CFE">
            <w:pPr>
              <w:spacing w:before="60" w:after="60" w:line="252" w:lineRule="auto"/>
              <w:jc w:val="center"/>
            </w:pPr>
            <w:r>
              <w:rPr>
                <w:sz w:val="21"/>
              </w:rPr>
              <w:t>8.87</w:t>
            </w:r>
          </w:p>
        </w:tc>
        <w:tc>
          <w:tcPr>
            <w:tcW w:w="1327" w:type="dxa"/>
            <w:tcBorders>
              <w:top w:val="single" w:sz="4" w:space="0" w:color="B7B7B7"/>
              <w:left w:val="single" w:sz="4" w:space="0" w:color="B7B7B7"/>
              <w:bottom w:val="single" w:sz="4" w:space="0" w:color="B7B7B7"/>
              <w:right w:val="single" w:sz="4" w:space="0" w:color="B7B7B7"/>
            </w:tcBorders>
          </w:tcPr>
          <w:p w14:paraId="4F627034" w14:textId="77777777" w:rsidR="008F0652" w:rsidRDefault="00116CFE">
            <w:pPr>
              <w:spacing w:before="60" w:after="60" w:line="252" w:lineRule="auto"/>
              <w:jc w:val="center"/>
            </w:pPr>
            <w:r>
              <w:rPr>
                <w:sz w:val="21"/>
              </w:rPr>
              <w:t>6.32</w:t>
            </w:r>
          </w:p>
        </w:tc>
      </w:tr>
      <w:tr w:rsidR="008F0652" w14:paraId="57A6C49D" w14:textId="77777777">
        <w:tc>
          <w:tcPr>
            <w:tcW w:w="893" w:type="dxa"/>
            <w:tcBorders>
              <w:top w:val="single" w:sz="4" w:space="0" w:color="B7B7B7"/>
              <w:left w:val="single" w:sz="4" w:space="0" w:color="B7B7B7"/>
              <w:bottom w:val="single" w:sz="4" w:space="0" w:color="B7B7B7"/>
              <w:right w:val="single" w:sz="4" w:space="0" w:color="B7B7B7"/>
            </w:tcBorders>
          </w:tcPr>
          <w:p w14:paraId="162AB6E1" w14:textId="77777777" w:rsidR="008F0652" w:rsidRDefault="00116CFE">
            <w:pPr>
              <w:spacing w:before="60" w:after="60" w:line="252" w:lineRule="auto"/>
            </w:pPr>
            <w:r>
              <w:rPr>
                <w:sz w:val="21"/>
              </w:rPr>
              <w:t>06</w:t>
            </w:r>
          </w:p>
        </w:tc>
        <w:tc>
          <w:tcPr>
            <w:tcW w:w="1327" w:type="dxa"/>
            <w:tcBorders>
              <w:top w:val="single" w:sz="4" w:space="0" w:color="B7B7B7"/>
              <w:left w:val="single" w:sz="4" w:space="0" w:color="B7B7B7"/>
              <w:bottom w:val="single" w:sz="4" w:space="0" w:color="B7B7B7"/>
              <w:right w:val="single" w:sz="4" w:space="0" w:color="B7B7B7"/>
            </w:tcBorders>
          </w:tcPr>
          <w:p w14:paraId="7FB69BA5"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1B7DF4D7" w14:textId="77777777" w:rsidR="008F0652" w:rsidRDefault="00116CFE">
            <w:pPr>
              <w:spacing w:before="60" w:after="60" w:line="252" w:lineRule="auto"/>
              <w:jc w:val="center"/>
            </w:pPr>
            <w:r>
              <w:rPr>
                <w:sz w:val="21"/>
              </w:rPr>
              <w:t>0.980</w:t>
            </w:r>
          </w:p>
        </w:tc>
        <w:tc>
          <w:tcPr>
            <w:tcW w:w="1327" w:type="dxa"/>
            <w:tcBorders>
              <w:top w:val="single" w:sz="4" w:space="0" w:color="B7B7B7"/>
              <w:left w:val="single" w:sz="4" w:space="0" w:color="B7B7B7"/>
              <w:bottom w:val="single" w:sz="4" w:space="0" w:color="B7B7B7"/>
              <w:right w:val="single" w:sz="4" w:space="0" w:color="B7B7B7"/>
            </w:tcBorders>
          </w:tcPr>
          <w:p w14:paraId="4A26A529" w14:textId="77777777" w:rsidR="008F0652" w:rsidRDefault="00116CFE">
            <w:pPr>
              <w:spacing w:before="60" w:after="60" w:line="252" w:lineRule="auto"/>
              <w:jc w:val="center"/>
            </w:pPr>
            <w:r>
              <w:rPr>
                <w:sz w:val="21"/>
              </w:rPr>
              <w:t>0.958</w:t>
            </w:r>
          </w:p>
        </w:tc>
        <w:tc>
          <w:tcPr>
            <w:tcW w:w="1327" w:type="dxa"/>
            <w:tcBorders>
              <w:top w:val="single" w:sz="4" w:space="0" w:color="B7B7B7"/>
              <w:left w:val="single" w:sz="4" w:space="0" w:color="B7B7B7"/>
              <w:bottom w:val="single" w:sz="4" w:space="0" w:color="B7B7B7"/>
              <w:right w:val="single" w:sz="4" w:space="0" w:color="B7B7B7"/>
            </w:tcBorders>
          </w:tcPr>
          <w:p w14:paraId="479AF38E" w14:textId="77777777" w:rsidR="008F0652" w:rsidRDefault="00116CFE">
            <w:pPr>
              <w:spacing w:before="60" w:after="60" w:line="252" w:lineRule="auto"/>
              <w:jc w:val="center"/>
            </w:pPr>
            <w:r>
              <w:rPr>
                <w:sz w:val="21"/>
              </w:rPr>
              <w:t>0.842</w:t>
            </w:r>
          </w:p>
        </w:tc>
        <w:tc>
          <w:tcPr>
            <w:tcW w:w="1327" w:type="dxa"/>
            <w:tcBorders>
              <w:top w:val="single" w:sz="4" w:space="0" w:color="B7B7B7"/>
              <w:left w:val="single" w:sz="4" w:space="0" w:color="B7B7B7"/>
              <w:bottom w:val="single" w:sz="4" w:space="0" w:color="B7B7B7"/>
              <w:right w:val="single" w:sz="4" w:space="0" w:color="B7B7B7"/>
            </w:tcBorders>
          </w:tcPr>
          <w:p w14:paraId="1E7E6A60" w14:textId="77777777" w:rsidR="008F0652" w:rsidRDefault="00116CFE">
            <w:pPr>
              <w:spacing w:before="60" w:after="60" w:line="252" w:lineRule="auto"/>
              <w:jc w:val="center"/>
            </w:pPr>
            <w:r>
              <w:rPr>
                <w:sz w:val="21"/>
              </w:rPr>
              <w:t>3.94</w:t>
            </w:r>
          </w:p>
        </w:tc>
        <w:tc>
          <w:tcPr>
            <w:tcW w:w="1327" w:type="dxa"/>
            <w:tcBorders>
              <w:top w:val="single" w:sz="4" w:space="0" w:color="B7B7B7"/>
              <w:left w:val="single" w:sz="4" w:space="0" w:color="B7B7B7"/>
              <w:bottom w:val="single" w:sz="4" w:space="0" w:color="B7B7B7"/>
              <w:right w:val="single" w:sz="4" w:space="0" w:color="B7B7B7"/>
            </w:tcBorders>
          </w:tcPr>
          <w:p w14:paraId="72C3ABE7" w14:textId="77777777" w:rsidR="008F0652" w:rsidRDefault="00116CFE">
            <w:pPr>
              <w:spacing w:before="60" w:after="60" w:line="252" w:lineRule="auto"/>
              <w:jc w:val="center"/>
            </w:pPr>
            <w:r>
              <w:rPr>
                <w:sz w:val="21"/>
              </w:rPr>
              <w:t>2.92</w:t>
            </w:r>
          </w:p>
        </w:tc>
      </w:tr>
      <w:tr w:rsidR="008F0652" w14:paraId="7BE0B784" w14:textId="77777777">
        <w:tc>
          <w:tcPr>
            <w:tcW w:w="893" w:type="dxa"/>
            <w:tcBorders>
              <w:top w:val="single" w:sz="4" w:space="0" w:color="B7B7B7"/>
              <w:left w:val="single" w:sz="4" w:space="0" w:color="B7B7B7"/>
              <w:bottom w:val="single" w:sz="4" w:space="0" w:color="B7B7B7"/>
              <w:right w:val="single" w:sz="4" w:space="0" w:color="B7B7B7"/>
            </w:tcBorders>
          </w:tcPr>
          <w:p w14:paraId="33D19314" w14:textId="77777777" w:rsidR="008F0652" w:rsidRDefault="00116CFE">
            <w:pPr>
              <w:spacing w:before="60" w:after="60" w:line="252" w:lineRule="auto"/>
            </w:pPr>
            <w:r>
              <w:rPr>
                <w:sz w:val="21"/>
              </w:rPr>
              <w:t>07</w:t>
            </w:r>
          </w:p>
        </w:tc>
        <w:tc>
          <w:tcPr>
            <w:tcW w:w="1327" w:type="dxa"/>
            <w:tcBorders>
              <w:top w:val="single" w:sz="4" w:space="0" w:color="B7B7B7"/>
              <w:left w:val="single" w:sz="4" w:space="0" w:color="B7B7B7"/>
              <w:bottom w:val="single" w:sz="4" w:space="0" w:color="B7B7B7"/>
              <w:right w:val="single" w:sz="4" w:space="0" w:color="B7B7B7"/>
            </w:tcBorders>
          </w:tcPr>
          <w:p w14:paraId="0A042A27"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5CD1E35F" w14:textId="77777777" w:rsidR="008F0652" w:rsidRDefault="00116CFE">
            <w:pPr>
              <w:spacing w:before="60" w:after="60" w:line="252" w:lineRule="auto"/>
              <w:jc w:val="center"/>
            </w:pPr>
            <w:r>
              <w:rPr>
                <w:sz w:val="21"/>
              </w:rPr>
              <w:t>0.977</w:t>
            </w:r>
          </w:p>
        </w:tc>
        <w:tc>
          <w:tcPr>
            <w:tcW w:w="1327" w:type="dxa"/>
            <w:tcBorders>
              <w:top w:val="single" w:sz="4" w:space="0" w:color="B7B7B7"/>
              <w:left w:val="single" w:sz="4" w:space="0" w:color="B7B7B7"/>
              <w:bottom w:val="single" w:sz="4" w:space="0" w:color="B7B7B7"/>
              <w:right w:val="single" w:sz="4" w:space="0" w:color="B7B7B7"/>
            </w:tcBorders>
          </w:tcPr>
          <w:p w14:paraId="7B0C9F1B" w14:textId="77777777" w:rsidR="008F0652" w:rsidRDefault="00116CFE">
            <w:pPr>
              <w:spacing w:before="60" w:after="60" w:line="252" w:lineRule="auto"/>
              <w:jc w:val="center"/>
            </w:pPr>
            <w:r>
              <w:rPr>
                <w:sz w:val="21"/>
              </w:rPr>
              <w:t>0.948</w:t>
            </w:r>
          </w:p>
        </w:tc>
        <w:tc>
          <w:tcPr>
            <w:tcW w:w="1327" w:type="dxa"/>
            <w:tcBorders>
              <w:top w:val="single" w:sz="4" w:space="0" w:color="B7B7B7"/>
              <w:left w:val="single" w:sz="4" w:space="0" w:color="B7B7B7"/>
              <w:bottom w:val="single" w:sz="4" w:space="0" w:color="B7B7B7"/>
              <w:right w:val="single" w:sz="4" w:space="0" w:color="B7B7B7"/>
            </w:tcBorders>
          </w:tcPr>
          <w:p w14:paraId="2E40C8B8" w14:textId="77777777" w:rsidR="008F0652" w:rsidRDefault="00116CFE">
            <w:pPr>
              <w:spacing w:before="60" w:after="60" w:line="252" w:lineRule="auto"/>
              <w:jc w:val="center"/>
            </w:pPr>
            <w:r>
              <w:rPr>
                <w:sz w:val="21"/>
              </w:rPr>
              <w:t>0.824</w:t>
            </w:r>
          </w:p>
        </w:tc>
        <w:tc>
          <w:tcPr>
            <w:tcW w:w="1327" w:type="dxa"/>
            <w:tcBorders>
              <w:top w:val="single" w:sz="4" w:space="0" w:color="B7B7B7"/>
              <w:left w:val="single" w:sz="4" w:space="0" w:color="B7B7B7"/>
              <w:bottom w:val="single" w:sz="4" w:space="0" w:color="B7B7B7"/>
              <w:right w:val="single" w:sz="4" w:space="0" w:color="B7B7B7"/>
            </w:tcBorders>
          </w:tcPr>
          <w:p w14:paraId="066102B4" w14:textId="77777777" w:rsidR="008F0652" w:rsidRDefault="00116CFE">
            <w:pPr>
              <w:spacing w:before="60" w:after="60" w:line="252" w:lineRule="auto"/>
              <w:jc w:val="center"/>
            </w:pPr>
            <w:r>
              <w:rPr>
                <w:sz w:val="21"/>
              </w:rPr>
              <w:t>4.83</w:t>
            </w:r>
          </w:p>
        </w:tc>
        <w:tc>
          <w:tcPr>
            <w:tcW w:w="1327" w:type="dxa"/>
            <w:tcBorders>
              <w:top w:val="single" w:sz="4" w:space="0" w:color="B7B7B7"/>
              <w:left w:val="single" w:sz="4" w:space="0" w:color="B7B7B7"/>
              <w:bottom w:val="single" w:sz="4" w:space="0" w:color="B7B7B7"/>
              <w:right w:val="single" w:sz="4" w:space="0" w:color="B7B7B7"/>
            </w:tcBorders>
          </w:tcPr>
          <w:p w14:paraId="52B16E49" w14:textId="77777777" w:rsidR="008F0652" w:rsidRDefault="00116CFE">
            <w:pPr>
              <w:spacing w:before="60" w:after="60" w:line="252" w:lineRule="auto"/>
              <w:jc w:val="center"/>
            </w:pPr>
            <w:r>
              <w:rPr>
                <w:sz w:val="21"/>
              </w:rPr>
              <w:t>3.96</w:t>
            </w:r>
          </w:p>
        </w:tc>
      </w:tr>
      <w:tr w:rsidR="008F0652" w14:paraId="78881EEF" w14:textId="77777777">
        <w:tc>
          <w:tcPr>
            <w:tcW w:w="893" w:type="dxa"/>
            <w:tcBorders>
              <w:top w:val="single" w:sz="4" w:space="0" w:color="B7B7B7"/>
              <w:left w:val="single" w:sz="4" w:space="0" w:color="B7B7B7"/>
              <w:bottom w:val="single" w:sz="4" w:space="0" w:color="B7B7B7"/>
              <w:right w:val="single" w:sz="4" w:space="0" w:color="B7B7B7"/>
            </w:tcBorders>
          </w:tcPr>
          <w:p w14:paraId="76ED2A5A" w14:textId="77777777" w:rsidR="008F0652" w:rsidRDefault="00116CFE">
            <w:pPr>
              <w:spacing w:before="60" w:after="60" w:line="252" w:lineRule="auto"/>
            </w:pPr>
            <w:r>
              <w:rPr>
                <w:sz w:val="21"/>
              </w:rPr>
              <w:t>08</w:t>
            </w:r>
          </w:p>
        </w:tc>
        <w:tc>
          <w:tcPr>
            <w:tcW w:w="1327" w:type="dxa"/>
            <w:tcBorders>
              <w:top w:val="single" w:sz="4" w:space="0" w:color="B7B7B7"/>
              <w:left w:val="single" w:sz="4" w:space="0" w:color="B7B7B7"/>
              <w:bottom w:val="single" w:sz="4" w:space="0" w:color="B7B7B7"/>
              <w:right w:val="single" w:sz="4" w:space="0" w:color="B7B7B7"/>
            </w:tcBorders>
          </w:tcPr>
          <w:p w14:paraId="037EB204"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2E7FE58C" w14:textId="77777777" w:rsidR="008F0652" w:rsidRDefault="00116CFE">
            <w:pPr>
              <w:spacing w:before="60" w:after="60" w:line="252" w:lineRule="auto"/>
              <w:jc w:val="center"/>
            </w:pPr>
            <w:r>
              <w:rPr>
                <w:sz w:val="21"/>
              </w:rPr>
              <w:t>0.984</w:t>
            </w:r>
          </w:p>
        </w:tc>
        <w:tc>
          <w:tcPr>
            <w:tcW w:w="1327" w:type="dxa"/>
            <w:tcBorders>
              <w:top w:val="single" w:sz="4" w:space="0" w:color="B7B7B7"/>
              <w:left w:val="single" w:sz="4" w:space="0" w:color="B7B7B7"/>
              <w:bottom w:val="single" w:sz="4" w:space="0" w:color="B7B7B7"/>
              <w:right w:val="single" w:sz="4" w:space="0" w:color="B7B7B7"/>
            </w:tcBorders>
          </w:tcPr>
          <w:p w14:paraId="7B95F822" w14:textId="77777777" w:rsidR="008F0652" w:rsidRDefault="00116CFE">
            <w:pPr>
              <w:spacing w:before="60" w:after="60" w:line="252" w:lineRule="auto"/>
              <w:jc w:val="center"/>
            </w:pPr>
            <w:r>
              <w:rPr>
                <w:sz w:val="21"/>
              </w:rPr>
              <w:t>0.963</w:t>
            </w:r>
          </w:p>
        </w:tc>
        <w:tc>
          <w:tcPr>
            <w:tcW w:w="1327" w:type="dxa"/>
            <w:tcBorders>
              <w:top w:val="single" w:sz="4" w:space="0" w:color="B7B7B7"/>
              <w:left w:val="single" w:sz="4" w:space="0" w:color="B7B7B7"/>
              <w:bottom w:val="single" w:sz="4" w:space="0" w:color="B7B7B7"/>
              <w:right w:val="single" w:sz="4" w:space="0" w:color="B7B7B7"/>
            </w:tcBorders>
          </w:tcPr>
          <w:p w14:paraId="435D2D1B" w14:textId="77777777" w:rsidR="008F0652" w:rsidRDefault="00116CFE">
            <w:pPr>
              <w:spacing w:before="60" w:after="60" w:line="252" w:lineRule="auto"/>
              <w:jc w:val="center"/>
            </w:pPr>
            <w:r>
              <w:rPr>
                <w:sz w:val="21"/>
              </w:rPr>
              <w:t>0.865</w:t>
            </w:r>
          </w:p>
        </w:tc>
        <w:tc>
          <w:tcPr>
            <w:tcW w:w="1327" w:type="dxa"/>
            <w:tcBorders>
              <w:top w:val="single" w:sz="4" w:space="0" w:color="B7B7B7"/>
              <w:left w:val="single" w:sz="4" w:space="0" w:color="B7B7B7"/>
              <w:bottom w:val="single" w:sz="4" w:space="0" w:color="B7B7B7"/>
              <w:right w:val="single" w:sz="4" w:space="0" w:color="B7B7B7"/>
            </w:tcBorders>
          </w:tcPr>
          <w:p w14:paraId="68984F48" w14:textId="77777777" w:rsidR="008F0652" w:rsidRDefault="00116CFE">
            <w:pPr>
              <w:spacing w:before="60" w:after="60" w:line="252" w:lineRule="auto"/>
              <w:jc w:val="center"/>
            </w:pPr>
            <w:r>
              <w:rPr>
                <w:sz w:val="21"/>
              </w:rPr>
              <w:t>5.52</w:t>
            </w:r>
          </w:p>
        </w:tc>
        <w:tc>
          <w:tcPr>
            <w:tcW w:w="1327" w:type="dxa"/>
            <w:tcBorders>
              <w:top w:val="single" w:sz="4" w:space="0" w:color="B7B7B7"/>
              <w:left w:val="single" w:sz="4" w:space="0" w:color="B7B7B7"/>
              <w:bottom w:val="single" w:sz="4" w:space="0" w:color="B7B7B7"/>
              <w:right w:val="single" w:sz="4" w:space="0" w:color="B7B7B7"/>
            </w:tcBorders>
          </w:tcPr>
          <w:p w14:paraId="36265B44" w14:textId="77777777" w:rsidR="008F0652" w:rsidRDefault="00116CFE">
            <w:pPr>
              <w:spacing w:before="60" w:after="60" w:line="252" w:lineRule="auto"/>
              <w:jc w:val="center"/>
            </w:pPr>
            <w:r>
              <w:rPr>
                <w:sz w:val="21"/>
              </w:rPr>
              <w:t>4.22</w:t>
            </w:r>
          </w:p>
        </w:tc>
      </w:tr>
      <w:tr w:rsidR="008F0652" w14:paraId="1B3FB6E5" w14:textId="77777777">
        <w:tc>
          <w:tcPr>
            <w:tcW w:w="893" w:type="dxa"/>
            <w:tcBorders>
              <w:top w:val="single" w:sz="4" w:space="0" w:color="B7B7B7"/>
              <w:left w:val="single" w:sz="4" w:space="0" w:color="B7B7B7"/>
              <w:bottom w:val="single" w:sz="4" w:space="0" w:color="B7B7B7"/>
              <w:right w:val="single" w:sz="4" w:space="0" w:color="B7B7B7"/>
            </w:tcBorders>
          </w:tcPr>
          <w:p w14:paraId="1917B1DC" w14:textId="77777777" w:rsidR="008F0652" w:rsidRDefault="00116CFE">
            <w:pPr>
              <w:spacing w:before="60" w:after="60" w:line="252" w:lineRule="auto"/>
            </w:pPr>
            <w:r>
              <w:rPr>
                <w:sz w:val="21"/>
              </w:rPr>
              <w:t>09</w:t>
            </w:r>
          </w:p>
        </w:tc>
        <w:tc>
          <w:tcPr>
            <w:tcW w:w="1327" w:type="dxa"/>
            <w:tcBorders>
              <w:top w:val="single" w:sz="4" w:space="0" w:color="B7B7B7"/>
              <w:left w:val="single" w:sz="4" w:space="0" w:color="B7B7B7"/>
              <w:bottom w:val="single" w:sz="4" w:space="0" w:color="B7B7B7"/>
              <w:right w:val="single" w:sz="4" w:space="0" w:color="B7B7B7"/>
            </w:tcBorders>
          </w:tcPr>
          <w:p w14:paraId="3D0F024A"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03D7A1A9" w14:textId="77777777" w:rsidR="008F0652" w:rsidRDefault="00116CFE">
            <w:pPr>
              <w:spacing w:before="60" w:after="60" w:line="252" w:lineRule="auto"/>
              <w:jc w:val="center"/>
            </w:pPr>
            <w:r>
              <w:rPr>
                <w:sz w:val="21"/>
              </w:rPr>
              <w:t>0.982</w:t>
            </w:r>
          </w:p>
        </w:tc>
        <w:tc>
          <w:tcPr>
            <w:tcW w:w="1327" w:type="dxa"/>
            <w:tcBorders>
              <w:top w:val="single" w:sz="4" w:space="0" w:color="B7B7B7"/>
              <w:left w:val="single" w:sz="4" w:space="0" w:color="B7B7B7"/>
              <w:bottom w:val="single" w:sz="4" w:space="0" w:color="B7B7B7"/>
              <w:right w:val="single" w:sz="4" w:space="0" w:color="B7B7B7"/>
            </w:tcBorders>
          </w:tcPr>
          <w:p w14:paraId="02617C88" w14:textId="77777777" w:rsidR="008F0652" w:rsidRDefault="00116CFE">
            <w:pPr>
              <w:spacing w:before="60" w:after="60" w:line="252" w:lineRule="auto"/>
              <w:jc w:val="center"/>
            </w:pPr>
            <w:r>
              <w:rPr>
                <w:sz w:val="21"/>
              </w:rPr>
              <w:t>0.958</w:t>
            </w:r>
          </w:p>
        </w:tc>
        <w:tc>
          <w:tcPr>
            <w:tcW w:w="1327" w:type="dxa"/>
            <w:tcBorders>
              <w:top w:val="single" w:sz="4" w:space="0" w:color="B7B7B7"/>
              <w:left w:val="single" w:sz="4" w:space="0" w:color="B7B7B7"/>
              <w:bottom w:val="single" w:sz="4" w:space="0" w:color="B7B7B7"/>
              <w:right w:val="single" w:sz="4" w:space="0" w:color="B7B7B7"/>
            </w:tcBorders>
          </w:tcPr>
          <w:p w14:paraId="70F3205B" w14:textId="77777777" w:rsidR="008F0652" w:rsidRDefault="00116CFE">
            <w:pPr>
              <w:spacing w:before="60" w:after="60" w:line="252" w:lineRule="auto"/>
              <w:jc w:val="center"/>
            </w:pPr>
            <w:r>
              <w:rPr>
                <w:sz w:val="21"/>
              </w:rPr>
              <w:t>0.832</w:t>
            </w:r>
          </w:p>
        </w:tc>
        <w:tc>
          <w:tcPr>
            <w:tcW w:w="1327" w:type="dxa"/>
            <w:tcBorders>
              <w:top w:val="single" w:sz="4" w:space="0" w:color="B7B7B7"/>
              <w:left w:val="single" w:sz="4" w:space="0" w:color="B7B7B7"/>
              <w:bottom w:val="single" w:sz="4" w:space="0" w:color="B7B7B7"/>
              <w:right w:val="single" w:sz="4" w:space="0" w:color="B7B7B7"/>
            </w:tcBorders>
          </w:tcPr>
          <w:p w14:paraId="3A2D30AF" w14:textId="77777777" w:rsidR="008F0652" w:rsidRDefault="00116CFE">
            <w:pPr>
              <w:spacing w:before="60" w:after="60" w:line="252" w:lineRule="auto"/>
              <w:jc w:val="center"/>
            </w:pPr>
            <w:r>
              <w:rPr>
                <w:sz w:val="21"/>
              </w:rPr>
              <w:t>6.04</w:t>
            </w:r>
          </w:p>
        </w:tc>
        <w:tc>
          <w:tcPr>
            <w:tcW w:w="1327" w:type="dxa"/>
            <w:tcBorders>
              <w:top w:val="single" w:sz="4" w:space="0" w:color="B7B7B7"/>
              <w:left w:val="single" w:sz="4" w:space="0" w:color="B7B7B7"/>
              <w:bottom w:val="single" w:sz="4" w:space="0" w:color="B7B7B7"/>
              <w:right w:val="single" w:sz="4" w:space="0" w:color="B7B7B7"/>
            </w:tcBorders>
          </w:tcPr>
          <w:p w14:paraId="72B16A16" w14:textId="77777777" w:rsidR="008F0652" w:rsidRDefault="00116CFE">
            <w:pPr>
              <w:spacing w:before="60" w:after="60" w:line="252" w:lineRule="auto"/>
              <w:jc w:val="center"/>
            </w:pPr>
            <w:r>
              <w:rPr>
                <w:sz w:val="21"/>
              </w:rPr>
              <w:t>4.78</w:t>
            </w:r>
          </w:p>
        </w:tc>
      </w:tr>
      <w:tr w:rsidR="008F0652" w14:paraId="3BB17AC6" w14:textId="77777777">
        <w:tc>
          <w:tcPr>
            <w:tcW w:w="893" w:type="dxa"/>
            <w:tcBorders>
              <w:top w:val="single" w:sz="4" w:space="0" w:color="B7B7B7"/>
              <w:left w:val="single" w:sz="4" w:space="0" w:color="B7B7B7"/>
              <w:bottom w:val="single" w:sz="4" w:space="0" w:color="B7B7B7"/>
              <w:right w:val="single" w:sz="4" w:space="0" w:color="B7B7B7"/>
            </w:tcBorders>
          </w:tcPr>
          <w:p w14:paraId="76582E0E" w14:textId="77777777" w:rsidR="008F0652" w:rsidRDefault="00116CFE">
            <w:pPr>
              <w:spacing w:before="60" w:after="60" w:line="252" w:lineRule="auto"/>
            </w:pPr>
            <w:r>
              <w:rPr>
                <w:sz w:val="21"/>
              </w:rPr>
              <w:t>10</w:t>
            </w:r>
          </w:p>
        </w:tc>
        <w:tc>
          <w:tcPr>
            <w:tcW w:w="1327" w:type="dxa"/>
            <w:tcBorders>
              <w:top w:val="single" w:sz="4" w:space="0" w:color="B7B7B7"/>
              <w:left w:val="single" w:sz="4" w:space="0" w:color="B7B7B7"/>
              <w:bottom w:val="single" w:sz="4" w:space="0" w:color="B7B7B7"/>
              <w:right w:val="single" w:sz="4" w:space="0" w:color="B7B7B7"/>
            </w:tcBorders>
          </w:tcPr>
          <w:p w14:paraId="2FEBB823"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0103E3AC" w14:textId="77777777" w:rsidR="008F0652" w:rsidRDefault="00116CFE">
            <w:pPr>
              <w:spacing w:before="60" w:after="60" w:line="252" w:lineRule="auto"/>
              <w:jc w:val="center"/>
            </w:pPr>
            <w:r>
              <w:rPr>
                <w:sz w:val="21"/>
              </w:rPr>
              <w:t>0.968</w:t>
            </w:r>
          </w:p>
        </w:tc>
        <w:tc>
          <w:tcPr>
            <w:tcW w:w="1327" w:type="dxa"/>
            <w:tcBorders>
              <w:top w:val="single" w:sz="4" w:space="0" w:color="B7B7B7"/>
              <w:left w:val="single" w:sz="4" w:space="0" w:color="B7B7B7"/>
              <w:bottom w:val="single" w:sz="4" w:space="0" w:color="B7B7B7"/>
              <w:right w:val="single" w:sz="4" w:space="0" w:color="B7B7B7"/>
            </w:tcBorders>
          </w:tcPr>
          <w:p w14:paraId="0D41DF81" w14:textId="77777777" w:rsidR="008F0652" w:rsidRDefault="00116CFE">
            <w:pPr>
              <w:spacing w:before="60" w:after="60" w:line="252" w:lineRule="auto"/>
              <w:jc w:val="center"/>
            </w:pPr>
            <w:r>
              <w:rPr>
                <w:sz w:val="21"/>
              </w:rPr>
              <w:t>0.935</w:t>
            </w:r>
          </w:p>
        </w:tc>
        <w:tc>
          <w:tcPr>
            <w:tcW w:w="1327" w:type="dxa"/>
            <w:tcBorders>
              <w:top w:val="single" w:sz="4" w:space="0" w:color="B7B7B7"/>
              <w:left w:val="single" w:sz="4" w:space="0" w:color="B7B7B7"/>
              <w:bottom w:val="single" w:sz="4" w:space="0" w:color="B7B7B7"/>
              <w:right w:val="single" w:sz="4" w:space="0" w:color="B7B7B7"/>
            </w:tcBorders>
          </w:tcPr>
          <w:p w14:paraId="33281D2D" w14:textId="77777777" w:rsidR="008F0652" w:rsidRDefault="00116CFE">
            <w:pPr>
              <w:spacing w:before="60" w:after="60" w:line="252" w:lineRule="auto"/>
              <w:jc w:val="center"/>
            </w:pPr>
            <w:r>
              <w:rPr>
                <w:sz w:val="21"/>
              </w:rPr>
              <w:t>0.661</w:t>
            </w:r>
          </w:p>
        </w:tc>
        <w:tc>
          <w:tcPr>
            <w:tcW w:w="1327" w:type="dxa"/>
            <w:tcBorders>
              <w:top w:val="single" w:sz="4" w:space="0" w:color="B7B7B7"/>
              <w:left w:val="single" w:sz="4" w:space="0" w:color="B7B7B7"/>
              <w:bottom w:val="single" w:sz="4" w:space="0" w:color="B7B7B7"/>
              <w:right w:val="single" w:sz="4" w:space="0" w:color="B7B7B7"/>
            </w:tcBorders>
          </w:tcPr>
          <w:p w14:paraId="24F40700" w14:textId="77777777" w:rsidR="008F0652" w:rsidRDefault="00116CFE">
            <w:pPr>
              <w:spacing w:before="60" w:after="60" w:line="252" w:lineRule="auto"/>
              <w:jc w:val="center"/>
            </w:pPr>
            <w:r>
              <w:rPr>
                <w:sz w:val="21"/>
              </w:rPr>
              <w:t>4.90</w:t>
            </w:r>
          </w:p>
        </w:tc>
        <w:tc>
          <w:tcPr>
            <w:tcW w:w="1327" w:type="dxa"/>
            <w:tcBorders>
              <w:top w:val="single" w:sz="4" w:space="0" w:color="B7B7B7"/>
              <w:left w:val="single" w:sz="4" w:space="0" w:color="B7B7B7"/>
              <w:bottom w:val="single" w:sz="4" w:space="0" w:color="B7B7B7"/>
              <w:right w:val="single" w:sz="4" w:space="0" w:color="B7B7B7"/>
            </w:tcBorders>
          </w:tcPr>
          <w:p w14:paraId="40BD5D4F" w14:textId="77777777" w:rsidR="008F0652" w:rsidRDefault="00116CFE">
            <w:pPr>
              <w:spacing w:before="60" w:after="60" w:line="252" w:lineRule="auto"/>
              <w:jc w:val="center"/>
            </w:pPr>
            <w:r>
              <w:rPr>
                <w:sz w:val="21"/>
              </w:rPr>
              <w:t>4.09</w:t>
            </w:r>
          </w:p>
        </w:tc>
      </w:tr>
      <w:tr w:rsidR="008F0652" w14:paraId="5AA39D6A" w14:textId="77777777">
        <w:tc>
          <w:tcPr>
            <w:tcW w:w="893" w:type="dxa"/>
            <w:tcBorders>
              <w:top w:val="single" w:sz="4" w:space="0" w:color="B7B7B7"/>
              <w:left w:val="single" w:sz="4" w:space="0" w:color="B7B7B7"/>
              <w:bottom w:val="single" w:sz="4" w:space="0" w:color="B7B7B7"/>
              <w:right w:val="single" w:sz="4" w:space="0" w:color="B7B7B7"/>
            </w:tcBorders>
          </w:tcPr>
          <w:p w14:paraId="22BFE2A3" w14:textId="77777777" w:rsidR="008F0652" w:rsidRDefault="00116CFE">
            <w:pPr>
              <w:spacing w:before="60" w:after="60" w:line="252" w:lineRule="auto"/>
            </w:pPr>
            <w:r>
              <w:rPr>
                <w:sz w:val="21"/>
              </w:rPr>
              <w:t>11</w:t>
            </w:r>
          </w:p>
        </w:tc>
        <w:tc>
          <w:tcPr>
            <w:tcW w:w="1327" w:type="dxa"/>
            <w:tcBorders>
              <w:top w:val="single" w:sz="4" w:space="0" w:color="B7B7B7"/>
              <w:left w:val="single" w:sz="4" w:space="0" w:color="B7B7B7"/>
              <w:bottom w:val="single" w:sz="4" w:space="0" w:color="B7B7B7"/>
              <w:right w:val="single" w:sz="4" w:space="0" w:color="B7B7B7"/>
            </w:tcBorders>
          </w:tcPr>
          <w:p w14:paraId="36663F7D"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0B9E61B3" w14:textId="77777777" w:rsidR="008F0652" w:rsidRDefault="00116CFE">
            <w:pPr>
              <w:spacing w:before="60" w:after="60" w:line="252" w:lineRule="auto"/>
              <w:jc w:val="center"/>
            </w:pPr>
            <w:r>
              <w:rPr>
                <w:sz w:val="21"/>
              </w:rPr>
              <w:t>0.958</w:t>
            </w:r>
          </w:p>
        </w:tc>
        <w:tc>
          <w:tcPr>
            <w:tcW w:w="1327" w:type="dxa"/>
            <w:tcBorders>
              <w:top w:val="single" w:sz="4" w:space="0" w:color="B7B7B7"/>
              <w:left w:val="single" w:sz="4" w:space="0" w:color="B7B7B7"/>
              <w:bottom w:val="single" w:sz="4" w:space="0" w:color="B7B7B7"/>
              <w:right w:val="single" w:sz="4" w:space="0" w:color="B7B7B7"/>
            </w:tcBorders>
          </w:tcPr>
          <w:p w14:paraId="5616C7D9" w14:textId="77777777" w:rsidR="008F0652" w:rsidRDefault="00116CFE">
            <w:pPr>
              <w:spacing w:before="60" w:after="60" w:line="252" w:lineRule="auto"/>
              <w:jc w:val="center"/>
            </w:pPr>
            <w:r>
              <w:rPr>
                <w:sz w:val="21"/>
              </w:rPr>
              <w:t>0.914</w:t>
            </w:r>
          </w:p>
        </w:tc>
        <w:tc>
          <w:tcPr>
            <w:tcW w:w="1327" w:type="dxa"/>
            <w:tcBorders>
              <w:top w:val="single" w:sz="4" w:space="0" w:color="B7B7B7"/>
              <w:left w:val="single" w:sz="4" w:space="0" w:color="B7B7B7"/>
              <w:bottom w:val="single" w:sz="4" w:space="0" w:color="B7B7B7"/>
              <w:right w:val="single" w:sz="4" w:space="0" w:color="B7B7B7"/>
            </w:tcBorders>
          </w:tcPr>
          <w:p w14:paraId="42FDB609" w14:textId="77777777" w:rsidR="008F0652" w:rsidRDefault="00116CFE">
            <w:pPr>
              <w:spacing w:before="60" w:after="60" w:line="252" w:lineRule="auto"/>
              <w:jc w:val="center"/>
            </w:pPr>
            <w:r>
              <w:rPr>
                <w:sz w:val="21"/>
              </w:rPr>
              <w:t>0.627</w:t>
            </w:r>
          </w:p>
        </w:tc>
        <w:tc>
          <w:tcPr>
            <w:tcW w:w="1327" w:type="dxa"/>
            <w:tcBorders>
              <w:top w:val="single" w:sz="4" w:space="0" w:color="B7B7B7"/>
              <w:left w:val="single" w:sz="4" w:space="0" w:color="B7B7B7"/>
              <w:bottom w:val="single" w:sz="4" w:space="0" w:color="B7B7B7"/>
              <w:right w:val="single" w:sz="4" w:space="0" w:color="B7B7B7"/>
            </w:tcBorders>
          </w:tcPr>
          <w:p w14:paraId="1A3D47D2" w14:textId="77777777" w:rsidR="008F0652" w:rsidRDefault="00116CFE">
            <w:pPr>
              <w:spacing w:before="60" w:after="60" w:line="252" w:lineRule="auto"/>
              <w:jc w:val="center"/>
            </w:pPr>
            <w:r>
              <w:rPr>
                <w:sz w:val="21"/>
              </w:rPr>
              <w:t>7.09</w:t>
            </w:r>
          </w:p>
        </w:tc>
        <w:tc>
          <w:tcPr>
            <w:tcW w:w="1327" w:type="dxa"/>
            <w:tcBorders>
              <w:top w:val="single" w:sz="4" w:space="0" w:color="B7B7B7"/>
              <w:left w:val="single" w:sz="4" w:space="0" w:color="B7B7B7"/>
              <w:bottom w:val="single" w:sz="4" w:space="0" w:color="B7B7B7"/>
              <w:right w:val="single" w:sz="4" w:space="0" w:color="B7B7B7"/>
            </w:tcBorders>
          </w:tcPr>
          <w:p w14:paraId="3BF900E1" w14:textId="77777777" w:rsidR="008F0652" w:rsidRDefault="00116CFE">
            <w:pPr>
              <w:spacing w:before="60" w:after="60" w:line="252" w:lineRule="auto"/>
              <w:jc w:val="center"/>
            </w:pPr>
            <w:r>
              <w:rPr>
                <w:sz w:val="21"/>
              </w:rPr>
              <w:t>5.40</w:t>
            </w:r>
          </w:p>
        </w:tc>
      </w:tr>
      <w:tr w:rsidR="008F0652" w14:paraId="038806B7" w14:textId="77777777">
        <w:tc>
          <w:tcPr>
            <w:tcW w:w="893" w:type="dxa"/>
            <w:tcBorders>
              <w:top w:val="single" w:sz="4" w:space="0" w:color="B7B7B7"/>
              <w:left w:val="single" w:sz="4" w:space="0" w:color="B7B7B7"/>
              <w:bottom w:val="single" w:sz="4" w:space="0" w:color="B7B7B7"/>
              <w:right w:val="single" w:sz="4" w:space="0" w:color="B7B7B7"/>
            </w:tcBorders>
          </w:tcPr>
          <w:p w14:paraId="51DAD801" w14:textId="77777777" w:rsidR="008F0652" w:rsidRDefault="00116CFE">
            <w:pPr>
              <w:spacing w:before="60" w:after="60" w:line="252" w:lineRule="auto"/>
            </w:pPr>
            <w:r>
              <w:rPr>
                <w:sz w:val="21"/>
              </w:rPr>
              <w:t>12</w:t>
            </w:r>
          </w:p>
        </w:tc>
        <w:tc>
          <w:tcPr>
            <w:tcW w:w="1327" w:type="dxa"/>
            <w:tcBorders>
              <w:top w:val="single" w:sz="4" w:space="0" w:color="B7B7B7"/>
              <w:left w:val="single" w:sz="4" w:space="0" w:color="B7B7B7"/>
              <w:bottom w:val="single" w:sz="4" w:space="0" w:color="B7B7B7"/>
              <w:right w:val="single" w:sz="4" w:space="0" w:color="B7B7B7"/>
            </w:tcBorders>
          </w:tcPr>
          <w:p w14:paraId="539D78CD"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5B303387" w14:textId="77777777" w:rsidR="008F0652" w:rsidRDefault="00116CFE">
            <w:pPr>
              <w:spacing w:before="60" w:after="60" w:line="252" w:lineRule="auto"/>
              <w:jc w:val="center"/>
            </w:pPr>
            <w:r>
              <w:rPr>
                <w:sz w:val="21"/>
              </w:rPr>
              <w:t>0.981</w:t>
            </w:r>
          </w:p>
        </w:tc>
        <w:tc>
          <w:tcPr>
            <w:tcW w:w="1327" w:type="dxa"/>
            <w:tcBorders>
              <w:top w:val="single" w:sz="4" w:space="0" w:color="B7B7B7"/>
              <w:left w:val="single" w:sz="4" w:space="0" w:color="B7B7B7"/>
              <w:bottom w:val="single" w:sz="4" w:space="0" w:color="B7B7B7"/>
              <w:right w:val="single" w:sz="4" w:space="0" w:color="B7B7B7"/>
            </w:tcBorders>
          </w:tcPr>
          <w:p w14:paraId="6335A0D3" w14:textId="77777777" w:rsidR="008F0652" w:rsidRDefault="00116CFE">
            <w:pPr>
              <w:spacing w:before="60" w:after="60" w:line="252" w:lineRule="auto"/>
              <w:jc w:val="center"/>
            </w:pPr>
            <w:r>
              <w:rPr>
                <w:sz w:val="21"/>
              </w:rPr>
              <w:t>0.962</w:t>
            </w:r>
          </w:p>
        </w:tc>
        <w:tc>
          <w:tcPr>
            <w:tcW w:w="1327" w:type="dxa"/>
            <w:tcBorders>
              <w:top w:val="single" w:sz="4" w:space="0" w:color="B7B7B7"/>
              <w:left w:val="single" w:sz="4" w:space="0" w:color="B7B7B7"/>
              <w:bottom w:val="single" w:sz="4" w:space="0" w:color="B7B7B7"/>
              <w:right w:val="single" w:sz="4" w:space="0" w:color="B7B7B7"/>
            </w:tcBorders>
          </w:tcPr>
          <w:p w14:paraId="1B67B63E" w14:textId="77777777" w:rsidR="008F0652" w:rsidRDefault="00116CFE">
            <w:pPr>
              <w:spacing w:before="60" w:after="60" w:line="252" w:lineRule="auto"/>
              <w:jc w:val="center"/>
            </w:pPr>
            <w:r>
              <w:rPr>
                <w:sz w:val="21"/>
              </w:rPr>
              <w:t>0.812</w:t>
            </w:r>
          </w:p>
        </w:tc>
        <w:tc>
          <w:tcPr>
            <w:tcW w:w="1327" w:type="dxa"/>
            <w:tcBorders>
              <w:top w:val="single" w:sz="4" w:space="0" w:color="B7B7B7"/>
              <w:left w:val="single" w:sz="4" w:space="0" w:color="B7B7B7"/>
              <w:bottom w:val="single" w:sz="4" w:space="0" w:color="B7B7B7"/>
              <w:right w:val="single" w:sz="4" w:space="0" w:color="B7B7B7"/>
            </w:tcBorders>
          </w:tcPr>
          <w:p w14:paraId="74C7181A" w14:textId="77777777" w:rsidR="008F0652" w:rsidRDefault="00116CFE">
            <w:pPr>
              <w:spacing w:before="60" w:after="60" w:line="252" w:lineRule="auto"/>
              <w:jc w:val="center"/>
            </w:pPr>
            <w:r>
              <w:rPr>
                <w:sz w:val="21"/>
              </w:rPr>
              <w:t>4.62</w:t>
            </w:r>
          </w:p>
        </w:tc>
        <w:tc>
          <w:tcPr>
            <w:tcW w:w="1327" w:type="dxa"/>
            <w:tcBorders>
              <w:top w:val="single" w:sz="4" w:space="0" w:color="B7B7B7"/>
              <w:left w:val="single" w:sz="4" w:space="0" w:color="B7B7B7"/>
              <w:bottom w:val="single" w:sz="4" w:space="0" w:color="B7B7B7"/>
              <w:right w:val="single" w:sz="4" w:space="0" w:color="B7B7B7"/>
            </w:tcBorders>
          </w:tcPr>
          <w:p w14:paraId="14F48466" w14:textId="77777777" w:rsidR="008F0652" w:rsidRDefault="00116CFE">
            <w:pPr>
              <w:spacing w:before="60" w:after="60" w:line="252" w:lineRule="auto"/>
              <w:jc w:val="center"/>
            </w:pPr>
            <w:r>
              <w:rPr>
                <w:sz w:val="21"/>
              </w:rPr>
              <w:t>3.61</w:t>
            </w:r>
          </w:p>
        </w:tc>
      </w:tr>
      <w:tr w:rsidR="008F0652" w14:paraId="78BA51E4" w14:textId="77777777">
        <w:tc>
          <w:tcPr>
            <w:tcW w:w="893" w:type="dxa"/>
            <w:tcBorders>
              <w:top w:val="single" w:sz="4" w:space="0" w:color="B7B7B7"/>
              <w:left w:val="single" w:sz="4" w:space="0" w:color="B7B7B7"/>
              <w:bottom w:val="single" w:sz="4" w:space="0" w:color="B7B7B7"/>
              <w:right w:val="single" w:sz="4" w:space="0" w:color="B7B7B7"/>
            </w:tcBorders>
          </w:tcPr>
          <w:p w14:paraId="14763CCD" w14:textId="77777777" w:rsidR="008F0652" w:rsidRDefault="00116CFE">
            <w:pPr>
              <w:spacing w:before="60" w:after="60" w:line="252" w:lineRule="auto"/>
            </w:pPr>
            <w:r>
              <w:rPr>
                <w:sz w:val="21"/>
              </w:rPr>
              <w:t>13</w:t>
            </w:r>
          </w:p>
        </w:tc>
        <w:tc>
          <w:tcPr>
            <w:tcW w:w="1327" w:type="dxa"/>
            <w:tcBorders>
              <w:top w:val="single" w:sz="4" w:space="0" w:color="B7B7B7"/>
              <w:left w:val="single" w:sz="4" w:space="0" w:color="B7B7B7"/>
              <w:bottom w:val="single" w:sz="4" w:space="0" w:color="B7B7B7"/>
              <w:right w:val="single" w:sz="4" w:space="0" w:color="B7B7B7"/>
            </w:tcBorders>
          </w:tcPr>
          <w:p w14:paraId="17073F4B"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0C13EA47" w14:textId="77777777" w:rsidR="008F0652" w:rsidRDefault="00116CFE">
            <w:pPr>
              <w:spacing w:before="60" w:after="60" w:line="252" w:lineRule="auto"/>
              <w:jc w:val="center"/>
            </w:pPr>
            <w:r>
              <w:rPr>
                <w:sz w:val="21"/>
              </w:rPr>
              <w:t>0.959</w:t>
            </w:r>
          </w:p>
        </w:tc>
        <w:tc>
          <w:tcPr>
            <w:tcW w:w="1327" w:type="dxa"/>
            <w:tcBorders>
              <w:top w:val="single" w:sz="4" w:space="0" w:color="B7B7B7"/>
              <w:left w:val="single" w:sz="4" w:space="0" w:color="B7B7B7"/>
              <w:bottom w:val="single" w:sz="4" w:space="0" w:color="B7B7B7"/>
              <w:right w:val="single" w:sz="4" w:space="0" w:color="B7B7B7"/>
            </w:tcBorders>
          </w:tcPr>
          <w:p w14:paraId="730F6AF3" w14:textId="77777777" w:rsidR="008F0652" w:rsidRDefault="00116CFE">
            <w:pPr>
              <w:spacing w:before="60" w:after="60" w:line="252" w:lineRule="auto"/>
              <w:jc w:val="center"/>
            </w:pPr>
            <w:r>
              <w:rPr>
                <w:sz w:val="21"/>
              </w:rPr>
              <w:t>0.920</w:t>
            </w:r>
          </w:p>
        </w:tc>
        <w:tc>
          <w:tcPr>
            <w:tcW w:w="1327" w:type="dxa"/>
            <w:tcBorders>
              <w:top w:val="single" w:sz="4" w:space="0" w:color="B7B7B7"/>
              <w:left w:val="single" w:sz="4" w:space="0" w:color="B7B7B7"/>
              <w:bottom w:val="single" w:sz="4" w:space="0" w:color="B7B7B7"/>
              <w:right w:val="single" w:sz="4" w:space="0" w:color="B7B7B7"/>
            </w:tcBorders>
          </w:tcPr>
          <w:p w14:paraId="3186DF38" w14:textId="77777777" w:rsidR="008F0652" w:rsidRDefault="00116CFE">
            <w:pPr>
              <w:spacing w:before="60" w:after="60" w:line="252" w:lineRule="auto"/>
              <w:jc w:val="center"/>
            </w:pPr>
            <w:r>
              <w:rPr>
                <w:sz w:val="21"/>
              </w:rPr>
              <w:t>0.703</w:t>
            </w:r>
          </w:p>
        </w:tc>
        <w:tc>
          <w:tcPr>
            <w:tcW w:w="1327" w:type="dxa"/>
            <w:tcBorders>
              <w:top w:val="single" w:sz="4" w:space="0" w:color="B7B7B7"/>
              <w:left w:val="single" w:sz="4" w:space="0" w:color="B7B7B7"/>
              <w:bottom w:val="single" w:sz="4" w:space="0" w:color="B7B7B7"/>
              <w:right w:val="single" w:sz="4" w:space="0" w:color="B7B7B7"/>
            </w:tcBorders>
          </w:tcPr>
          <w:p w14:paraId="1E2E3366" w14:textId="77777777" w:rsidR="008F0652" w:rsidRDefault="00116CFE">
            <w:pPr>
              <w:spacing w:before="60" w:after="60" w:line="252" w:lineRule="auto"/>
              <w:jc w:val="center"/>
            </w:pPr>
            <w:r>
              <w:rPr>
                <w:sz w:val="21"/>
              </w:rPr>
              <w:t>5.50</w:t>
            </w:r>
          </w:p>
        </w:tc>
        <w:tc>
          <w:tcPr>
            <w:tcW w:w="1327" w:type="dxa"/>
            <w:tcBorders>
              <w:top w:val="single" w:sz="4" w:space="0" w:color="B7B7B7"/>
              <w:left w:val="single" w:sz="4" w:space="0" w:color="B7B7B7"/>
              <w:bottom w:val="single" w:sz="4" w:space="0" w:color="B7B7B7"/>
              <w:right w:val="single" w:sz="4" w:space="0" w:color="B7B7B7"/>
            </w:tcBorders>
          </w:tcPr>
          <w:p w14:paraId="6D76918A" w14:textId="77777777" w:rsidR="008F0652" w:rsidRDefault="00116CFE">
            <w:pPr>
              <w:spacing w:before="60" w:after="60" w:line="252" w:lineRule="auto"/>
              <w:jc w:val="center"/>
            </w:pPr>
            <w:r>
              <w:rPr>
                <w:sz w:val="21"/>
              </w:rPr>
              <w:t>4.45</w:t>
            </w:r>
          </w:p>
        </w:tc>
      </w:tr>
      <w:tr w:rsidR="008F0652" w14:paraId="682CEBD7" w14:textId="77777777">
        <w:tc>
          <w:tcPr>
            <w:tcW w:w="893" w:type="dxa"/>
            <w:tcBorders>
              <w:top w:val="single" w:sz="4" w:space="0" w:color="B7B7B7"/>
              <w:left w:val="single" w:sz="4" w:space="0" w:color="B7B7B7"/>
              <w:bottom w:val="single" w:sz="4" w:space="0" w:color="B7B7B7"/>
              <w:right w:val="single" w:sz="4" w:space="0" w:color="B7B7B7"/>
            </w:tcBorders>
          </w:tcPr>
          <w:p w14:paraId="1EE49449" w14:textId="77777777" w:rsidR="008F0652" w:rsidRDefault="00116CFE">
            <w:pPr>
              <w:spacing w:before="60" w:after="60" w:line="252" w:lineRule="auto"/>
            </w:pPr>
            <w:r>
              <w:rPr>
                <w:sz w:val="21"/>
              </w:rPr>
              <w:t>14</w:t>
            </w:r>
          </w:p>
        </w:tc>
        <w:tc>
          <w:tcPr>
            <w:tcW w:w="1327" w:type="dxa"/>
            <w:tcBorders>
              <w:top w:val="single" w:sz="4" w:space="0" w:color="B7B7B7"/>
              <w:left w:val="single" w:sz="4" w:space="0" w:color="B7B7B7"/>
              <w:bottom w:val="single" w:sz="4" w:space="0" w:color="B7B7B7"/>
              <w:right w:val="single" w:sz="4" w:space="0" w:color="B7B7B7"/>
            </w:tcBorders>
          </w:tcPr>
          <w:p w14:paraId="4219831F"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67C8047E" w14:textId="77777777" w:rsidR="008F0652" w:rsidRDefault="00116CFE">
            <w:pPr>
              <w:spacing w:before="60" w:after="60" w:line="252" w:lineRule="auto"/>
              <w:jc w:val="center"/>
            </w:pPr>
            <w:r>
              <w:rPr>
                <w:sz w:val="21"/>
              </w:rPr>
              <w:t>0.985</w:t>
            </w:r>
          </w:p>
        </w:tc>
        <w:tc>
          <w:tcPr>
            <w:tcW w:w="1327" w:type="dxa"/>
            <w:tcBorders>
              <w:top w:val="single" w:sz="4" w:space="0" w:color="B7B7B7"/>
              <w:left w:val="single" w:sz="4" w:space="0" w:color="B7B7B7"/>
              <w:bottom w:val="single" w:sz="4" w:space="0" w:color="B7B7B7"/>
              <w:right w:val="single" w:sz="4" w:space="0" w:color="B7B7B7"/>
            </w:tcBorders>
          </w:tcPr>
          <w:p w14:paraId="7F613381" w14:textId="77777777" w:rsidR="008F0652" w:rsidRDefault="00116CFE">
            <w:pPr>
              <w:spacing w:before="60" w:after="60" w:line="252" w:lineRule="auto"/>
              <w:jc w:val="center"/>
            </w:pPr>
            <w:r>
              <w:rPr>
                <w:sz w:val="21"/>
              </w:rPr>
              <w:t>0.970</w:t>
            </w:r>
          </w:p>
        </w:tc>
        <w:tc>
          <w:tcPr>
            <w:tcW w:w="1327" w:type="dxa"/>
            <w:tcBorders>
              <w:top w:val="single" w:sz="4" w:space="0" w:color="B7B7B7"/>
              <w:left w:val="single" w:sz="4" w:space="0" w:color="B7B7B7"/>
              <w:bottom w:val="single" w:sz="4" w:space="0" w:color="B7B7B7"/>
              <w:right w:val="single" w:sz="4" w:space="0" w:color="B7B7B7"/>
            </w:tcBorders>
          </w:tcPr>
          <w:p w14:paraId="4F01E4FB" w14:textId="77777777" w:rsidR="008F0652" w:rsidRDefault="00116CFE">
            <w:pPr>
              <w:spacing w:before="60" w:after="60" w:line="252" w:lineRule="auto"/>
              <w:jc w:val="center"/>
            </w:pPr>
            <w:r>
              <w:rPr>
                <w:sz w:val="21"/>
              </w:rPr>
              <w:t>0.812</w:t>
            </w:r>
          </w:p>
        </w:tc>
        <w:tc>
          <w:tcPr>
            <w:tcW w:w="1327" w:type="dxa"/>
            <w:tcBorders>
              <w:top w:val="single" w:sz="4" w:space="0" w:color="B7B7B7"/>
              <w:left w:val="single" w:sz="4" w:space="0" w:color="B7B7B7"/>
              <w:bottom w:val="single" w:sz="4" w:space="0" w:color="B7B7B7"/>
              <w:right w:val="single" w:sz="4" w:space="0" w:color="B7B7B7"/>
            </w:tcBorders>
          </w:tcPr>
          <w:p w14:paraId="16BA5A9C" w14:textId="77777777" w:rsidR="008F0652" w:rsidRDefault="00116CFE">
            <w:pPr>
              <w:spacing w:before="60" w:after="60" w:line="252" w:lineRule="auto"/>
              <w:jc w:val="center"/>
            </w:pPr>
            <w:r>
              <w:rPr>
                <w:sz w:val="21"/>
              </w:rPr>
              <w:t>4.39</w:t>
            </w:r>
          </w:p>
        </w:tc>
        <w:tc>
          <w:tcPr>
            <w:tcW w:w="1327" w:type="dxa"/>
            <w:tcBorders>
              <w:top w:val="single" w:sz="4" w:space="0" w:color="B7B7B7"/>
              <w:left w:val="single" w:sz="4" w:space="0" w:color="B7B7B7"/>
              <w:bottom w:val="single" w:sz="4" w:space="0" w:color="B7B7B7"/>
              <w:right w:val="single" w:sz="4" w:space="0" w:color="B7B7B7"/>
            </w:tcBorders>
          </w:tcPr>
          <w:p w14:paraId="0632DBF5" w14:textId="77777777" w:rsidR="008F0652" w:rsidRDefault="00116CFE">
            <w:pPr>
              <w:spacing w:before="60" w:after="60" w:line="252" w:lineRule="auto"/>
              <w:jc w:val="center"/>
            </w:pPr>
            <w:r>
              <w:rPr>
                <w:sz w:val="21"/>
              </w:rPr>
              <w:t>3.12</w:t>
            </w:r>
          </w:p>
        </w:tc>
      </w:tr>
      <w:tr w:rsidR="008F0652" w14:paraId="40CCC250" w14:textId="77777777">
        <w:tc>
          <w:tcPr>
            <w:tcW w:w="893" w:type="dxa"/>
            <w:tcBorders>
              <w:top w:val="single" w:sz="4" w:space="0" w:color="B7B7B7"/>
              <w:left w:val="single" w:sz="4" w:space="0" w:color="B7B7B7"/>
              <w:bottom w:val="single" w:sz="4" w:space="0" w:color="B7B7B7"/>
              <w:right w:val="single" w:sz="4" w:space="0" w:color="B7B7B7"/>
            </w:tcBorders>
          </w:tcPr>
          <w:p w14:paraId="1E608CE5" w14:textId="77777777" w:rsidR="008F0652" w:rsidRDefault="00116CFE">
            <w:pPr>
              <w:spacing w:before="60" w:after="60" w:line="252" w:lineRule="auto"/>
            </w:pPr>
            <w:r>
              <w:rPr>
                <w:sz w:val="21"/>
              </w:rPr>
              <w:t>15</w:t>
            </w:r>
          </w:p>
        </w:tc>
        <w:tc>
          <w:tcPr>
            <w:tcW w:w="1327" w:type="dxa"/>
            <w:tcBorders>
              <w:top w:val="single" w:sz="4" w:space="0" w:color="B7B7B7"/>
              <w:left w:val="single" w:sz="4" w:space="0" w:color="B7B7B7"/>
              <w:bottom w:val="single" w:sz="4" w:space="0" w:color="B7B7B7"/>
              <w:right w:val="single" w:sz="4" w:space="0" w:color="B7B7B7"/>
            </w:tcBorders>
          </w:tcPr>
          <w:p w14:paraId="7909F558"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0E162E1A" w14:textId="77777777" w:rsidR="008F0652" w:rsidRDefault="00116CFE">
            <w:pPr>
              <w:spacing w:before="60" w:after="60" w:line="252" w:lineRule="auto"/>
              <w:jc w:val="center"/>
            </w:pPr>
            <w:r>
              <w:rPr>
                <w:sz w:val="21"/>
              </w:rPr>
              <w:t>0.963</w:t>
            </w:r>
          </w:p>
        </w:tc>
        <w:tc>
          <w:tcPr>
            <w:tcW w:w="1327" w:type="dxa"/>
            <w:tcBorders>
              <w:top w:val="single" w:sz="4" w:space="0" w:color="B7B7B7"/>
              <w:left w:val="single" w:sz="4" w:space="0" w:color="B7B7B7"/>
              <w:bottom w:val="single" w:sz="4" w:space="0" w:color="B7B7B7"/>
              <w:right w:val="single" w:sz="4" w:space="0" w:color="B7B7B7"/>
            </w:tcBorders>
          </w:tcPr>
          <w:p w14:paraId="03F35C1D" w14:textId="77777777" w:rsidR="008F0652" w:rsidRDefault="00116CFE">
            <w:pPr>
              <w:spacing w:before="60" w:after="60" w:line="252" w:lineRule="auto"/>
              <w:jc w:val="center"/>
            </w:pPr>
            <w:r>
              <w:rPr>
                <w:sz w:val="21"/>
              </w:rPr>
              <w:t>0.902</w:t>
            </w:r>
          </w:p>
        </w:tc>
        <w:tc>
          <w:tcPr>
            <w:tcW w:w="1327" w:type="dxa"/>
            <w:tcBorders>
              <w:top w:val="single" w:sz="4" w:space="0" w:color="B7B7B7"/>
              <w:left w:val="single" w:sz="4" w:space="0" w:color="B7B7B7"/>
              <w:bottom w:val="single" w:sz="4" w:space="0" w:color="B7B7B7"/>
              <w:right w:val="single" w:sz="4" w:space="0" w:color="B7B7B7"/>
            </w:tcBorders>
          </w:tcPr>
          <w:p w14:paraId="2A216EA6" w14:textId="77777777" w:rsidR="008F0652" w:rsidRDefault="00116CFE">
            <w:pPr>
              <w:spacing w:before="60" w:after="60" w:line="252" w:lineRule="auto"/>
              <w:jc w:val="center"/>
            </w:pPr>
            <w:r>
              <w:rPr>
                <w:sz w:val="21"/>
              </w:rPr>
              <w:t>0.360</w:t>
            </w:r>
          </w:p>
        </w:tc>
        <w:tc>
          <w:tcPr>
            <w:tcW w:w="1327" w:type="dxa"/>
            <w:tcBorders>
              <w:top w:val="single" w:sz="4" w:space="0" w:color="B7B7B7"/>
              <w:left w:val="single" w:sz="4" w:space="0" w:color="B7B7B7"/>
              <w:bottom w:val="single" w:sz="4" w:space="0" w:color="B7B7B7"/>
              <w:right w:val="single" w:sz="4" w:space="0" w:color="B7B7B7"/>
            </w:tcBorders>
          </w:tcPr>
          <w:p w14:paraId="5F9E8CED" w14:textId="77777777" w:rsidR="008F0652" w:rsidRDefault="00116CFE">
            <w:pPr>
              <w:spacing w:before="60" w:after="60" w:line="252" w:lineRule="auto"/>
              <w:jc w:val="center"/>
            </w:pPr>
            <w:r>
              <w:rPr>
                <w:sz w:val="21"/>
              </w:rPr>
              <w:t>10.51</w:t>
            </w:r>
          </w:p>
        </w:tc>
        <w:tc>
          <w:tcPr>
            <w:tcW w:w="1327" w:type="dxa"/>
            <w:tcBorders>
              <w:top w:val="single" w:sz="4" w:space="0" w:color="B7B7B7"/>
              <w:left w:val="single" w:sz="4" w:space="0" w:color="B7B7B7"/>
              <w:bottom w:val="single" w:sz="4" w:space="0" w:color="B7B7B7"/>
              <w:right w:val="single" w:sz="4" w:space="0" w:color="B7B7B7"/>
            </w:tcBorders>
          </w:tcPr>
          <w:p w14:paraId="609149E5" w14:textId="77777777" w:rsidR="008F0652" w:rsidRDefault="00116CFE">
            <w:pPr>
              <w:spacing w:before="60" w:after="60" w:line="252" w:lineRule="auto"/>
              <w:jc w:val="center"/>
            </w:pPr>
            <w:r>
              <w:rPr>
                <w:sz w:val="21"/>
              </w:rPr>
              <w:t>8.46</w:t>
            </w:r>
          </w:p>
        </w:tc>
      </w:tr>
      <w:tr w:rsidR="008F0652" w14:paraId="232C140F" w14:textId="77777777">
        <w:tc>
          <w:tcPr>
            <w:tcW w:w="893" w:type="dxa"/>
            <w:tcBorders>
              <w:top w:val="single" w:sz="4" w:space="0" w:color="B7B7B7"/>
              <w:left w:val="single" w:sz="4" w:space="0" w:color="B7B7B7"/>
              <w:bottom w:val="single" w:sz="4" w:space="0" w:color="B7B7B7"/>
              <w:right w:val="single" w:sz="4" w:space="0" w:color="B7B7B7"/>
            </w:tcBorders>
          </w:tcPr>
          <w:p w14:paraId="0A475507" w14:textId="77777777" w:rsidR="008F0652" w:rsidRDefault="00116CFE">
            <w:pPr>
              <w:spacing w:before="60" w:after="60" w:line="252" w:lineRule="auto"/>
            </w:pPr>
            <w:r>
              <w:rPr>
                <w:sz w:val="21"/>
              </w:rPr>
              <w:t>16</w:t>
            </w:r>
          </w:p>
        </w:tc>
        <w:tc>
          <w:tcPr>
            <w:tcW w:w="1327" w:type="dxa"/>
            <w:tcBorders>
              <w:top w:val="single" w:sz="4" w:space="0" w:color="B7B7B7"/>
              <w:left w:val="single" w:sz="4" w:space="0" w:color="B7B7B7"/>
              <w:bottom w:val="single" w:sz="4" w:space="0" w:color="B7B7B7"/>
              <w:right w:val="single" w:sz="4" w:space="0" w:color="B7B7B7"/>
            </w:tcBorders>
          </w:tcPr>
          <w:p w14:paraId="6D959879"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1F075D3C" w14:textId="77777777" w:rsidR="008F0652" w:rsidRDefault="00116CFE">
            <w:pPr>
              <w:spacing w:before="60" w:after="60" w:line="252" w:lineRule="auto"/>
              <w:jc w:val="center"/>
            </w:pPr>
            <w:r>
              <w:rPr>
                <w:sz w:val="21"/>
              </w:rPr>
              <w:t>0.970</w:t>
            </w:r>
          </w:p>
        </w:tc>
        <w:tc>
          <w:tcPr>
            <w:tcW w:w="1327" w:type="dxa"/>
            <w:tcBorders>
              <w:top w:val="single" w:sz="4" w:space="0" w:color="B7B7B7"/>
              <w:left w:val="single" w:sz="4" w:space="0" w:color="B7B7B7"/>
              <w:bottom w:val="single" w:sz="4" w:space="0" w:color="B7B7B7"/>
              <w:right w:val="single" w:sz="4" w:space="0" w:color="B7B7B7"/>
            </w:tcBorders>
          </w:tcPr>
          <w:p w14:paraId="78908343" w14:textId="77777777" w:rsidR="008F0652" w:rsidRDefault="00116CFE">
            <w:pPr>
              <w:spacing w:before="60" w:after="60" w:line="252" w:lineRule="auto"/>
              <w:jc w:val="center"/>
            </w:pPr>
            <w:r>
              <w:rPr>
                <w:sz w:val="21"/>
              </w:rPr>
              <w:t>0.933</w:t>
            </w:r>
          </w:p>
        </w:tc>
        <w:tc>
          <w:tcPr>
            <w:tcW w:w="1327" w:type="dxa"/>
            <w:tcBorders>
              <w:top w:val="single" w:sz="4" w:space="0" w:color="B7B7B7"/>
              <w:left w:val="single" w:sz="4" w:space="0" w:color="B7B7B7"/>
              <w:bottom w:val="single" w:sz="4" w:space="0" w:color="B7B7B7"/>
              <w:right w:val="single" w:sz="4" w:space="0" w:color="B7B7B7"/>
            </w:tcBorders>
          </w:tcPr>
          <w:p w14:paraId="5B089195" w14:textId="77777777" w:rsidR="008F0652" w:rsidRDefault="00116CFE">
            <w:pPr>
              <w:spacing w:before="60" w:after="60" w:line="252" w:lineRule="auto"/>
              <w:jc w:val="center"/>
            </w:pPr>
            <w:r>
              <w:rPr>
                <w:sz w:val="21"/>
              </w:rPr>
              <w:t>0.564</w:t>
            </w:r>
          </w:p>
        </w:tc>
        <w:tc>
          <w:tcPr>
            <w:tcW w:w="1327" w:type="dxa"/>
            <w:tcBorders>
              <w:top w:val="single" w:sz="4" w:space="0" w:color="B7B7B7"/>
              <w:left w:val="single" w:sz="4" w:space="0" w:color="B7B7B7"/>
              <w:bottom w:val="single" w:sz="4" w:space="0" w:color="B7B7B7"/>
              <w:right w:val="single" w:sz="4" w:space="0" w:color="B7B7B7"/>
            </w:tcBorders>
          </w:tcPr>
          <w:p w14:paraId="72C5DEDD" w14:textId="77777777" w:rsidR="008F0652" w:rsidRDefault="00116CFE">
            <w:pPr>
              <w:spacing w:before="60" w:after="60" w:line="252" w:lineRule="auto"/>
              <w:jc w:val="center"/>
            </w:pPr>
            <w:r>
              <w:rPr>
                <w:sz w:val="21"/>
              </w:rPr>
              <w:t>10.88</w:t>
            </w:r>
          </w:p>
        </w:tc>
        <w:tc>
          <w:tcPr>
            <w:tcW w:w="1327" w:type="dxa"/>
            <w:tcBorders>
              <w:top w:val="single" w:sz="4" w:space="0" w:color="B7B7B7"/>
              <w:left w:val="single" w:sz="4" w:space="0" w:color="B7B7B7"/>
              <w:bottom w:val="single" w:sz="4" w:space="0" w:color="B7B7B7"/>
              <w:right w:val="single" w:sz="4" w:space="0" w:color="B7B7B7"/>
            </w:tcBorders>
          </w:tcPr>
          <w:p w14:paraId="2C03A70B" w14:textId="77777777" w:rsidR="008F0652" w:rsidRDefault="00116CFE">
            <w:pPr>
              <w:spacing w:before="60" w:after="60" w:line="252" w:lineRule="auto"/>
              <w:jc w:val="center"/>
            </w:pPr>
            <w:r>
              <w:rPr>
                <w:sz w:val="21"/>
              </w:rPr>
              <w:t>8.87</w:t>
            </w:r>
          </w:p>
        </w:tc>
      </w:tr>
      <w:tr w:rsidR="008F0652" w14:paraId="7971A560" w14:textId="77777777">
        <w:tc>
          <w:tcPr>
            <w:tcW w:w="893" w:type="dxa"/>
            <w:tcBorders>
              <w:top w:val="single" w:sz="4" w:space="0" w:color="B7B7B7"/>
              <w:left w:val="single" w:sz="4" w:space="0" w:color="B7B7B7"/>
              <w:bottom w:val="single" w:sz="4" w:space="0" w:color="B7B7B7"/>
              <w:right w:val="single" w:sz="4" w:space="0" w:color="B7B7B7"/>
            </w:tcBorders>
          </w:tcPr>
          <w:p w14:paraId="6D0A4CBA" w14:textId="77777777" w:rsidR="008F0652" w:rsidRDefault="00116CFE">
            <w:pPr>
              <w:spacing w:before="60" w:after="60" w:line="252" w:lineRule="auto"/>
            </w:pPr>
            <w:r>
              <w:rPr>
                <w:sz w:val="21"/>
              </w:rPr>
              <w:t>17</w:t>
            </w:r>
          </w:p>
        </w:tc>
        <w:tc>
          <w:tcPr>
            <w:tcW w:w="1327" w:type="dxa"/>
            <w:tcBorders>
              <w:top w:val="single" w:sz="4" w:space="0" w:color="B7B7B7"/>
              <w:left w:val="single" w:sz="4" w:space="0" w:color="B7B7B7"/>
              <w:bottom w:val="single" w:sz="4" w:space="0" w:color="B7B7B7"/>
              <w:right w:val="single" w:sz="4" w:space="0" w:color="B7B7B7"/>
            </w:tcBorders>
          </w:tcPr>
          <w:p w14:paraId="3F2E6E23"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73440436" w14:textId="77777777" w:rsidR="008F0652" w:rsidRDefault="00116CFE">
            <w:pPr>
              <w:spacing w:before="60" w:after="60" w:line="252" w:lineRule="auto"/>
              <w:jc w:val="center"/>
            </w:pPr>
            <w:r>
              <w:rPr>
                <w:sz w:val="21"/>
              </w:rPr>
              <w:t>0.980</w:t>
            </w:r>
          </w:p>
        </w:tc>
        <w:tc>
          <w:tcPr>
            <w:tcW w:w="1327" w:type="dxa"/>
            <w:tcBorders>
              <w:top w:val="single" w:sz="4" w:space="0" w:color="B7B7B7"/>
              <w:left w:val="single" w:sz="4" w:space="0" w:color="B7B7B7"/>
              <w:bottom w:val="single" w:sz="4" w:space="0" w:color="B7B7B7"/>
              <w:right w:val="single" w:sz="4" w:space="0" w:color="B7B7B7"/>
            </w:tcBorders>
          </w:tcPr>
          <w:p w14:paraId="1362811C" w14:textId="77777777" w:rsidR="008F0652" w:rsidRDefault="00116CFE">
            <w:pPr>
              <w:spacing w:before="60" w:after="60" w:line="252" w:lineRule="auto"/>
              <w:jc w:val="center"/>
            </w:pPr>
            <w:r>
              <w:rPr>
                <w:sz w:val="21"/>
              </w:rPr>
              <w:t>0.952</w:t>
            </w:r>
          </w:p>
        </w:tc>
        <w:tc>
          <w:tcPr>
            <w:tcW w:w="1327" w:type="dxa"/>
            <w:tcBorders>
              <w:top w:val="single" w:sz="4" w:space="0" w:color="B7B7B7"/>
              <w:left w:val="single" w:sz="4" w:space="0" w:color="B7B7B7"/>
              <w:bottom w:val="single" w:sz="4" w:space="0" w:color="B7B7B7"/>
              <w:right w:val="single" w:sz="4" w:space="0" w:color="B7B7B7"/>
            </w:tcBorders>
          </w:tcPr>
          <w:p w14:paraId="44FFBB74" w14:textId="77777777" w:rsidR="008F0652" w:rsidRDefault="00116CFE">
            <w:pPr>
              <w:spacing w:before="60" w:after="60" w:line="252" w:lineRule="auto"/>
              <w:jc w:val="center"/>
            </w:pPr>
            <w:r>
              <w:rPr>
                <w:sz w:val="21"/>
              </w:rPr>
              <w:t>0.589</w:t>
            </w:r>
          </w:p>
        </w:tc>
        <w:tc>
          <w:tcPr>
            <w:tcW w:w="1327" w:type="dxa"/>
            <w:tcBorders>
              <w:top w:val="single" w:sz="4" w:space="0" w:color="B7B7B7"/>
              <w:left w:val="single" w:sz="4" w:space="0" w:color="B7B7B7"/>
              <w:bottom w:val="single" w:sz="4" w:space="0" w:color="B7B7B7"/>
              <w:right w:val="single" w:sz="4" w:space="0" w:color="B7B7B7"/>
            </w:tcBorders>
          </w:tcPr>
          <w:p w14:paraId="21C73865" w14:textId="77777777" w:rsidR="008F0652" w:rsidRDefault="00116CFE">
            <w:pPr>
              <w:spacing w:before="60" w:after="60" w:line="252" w:lineRule="auto"/>
              <w:jc w:val="center"/>
            </w:pPr>
            <w:r>
              <w:rPr>
                <w:sz w:val="21"/>
              </w:rPr>
              <w:t>11.67</w:t>
            </w:r>
          </w:p>
        </w:tc>
        <w:tc>
          <w:tcPr>
            <w:tcW w:w="1327" w:type="dxa"/>
            <w:tcBorders>
              <w:top w:val="single" w:sz="4" w:space="0" w:color="B7B7B7"/>
              <w:left w:val="single" w:sz="4" w:space="0" w:color="B7B7B7"/>
              <w:bottom w:val="single" w:sz="4" w:space="0" w:color="B7B7B7"/>
              <w:right w:val="single" w:sz="4" w:space="0" w:color="B7B7B7"/>
            </w:tcBorders>
          </w:tcPr>
          <w:p w14:paraId="72CB39B4" w14:textId="77777777" w:rsidR="008F0652" w:rsidRDefault="00116CFE">
            <w:pPr>
              <w:spacing w:before="60" w:after="60" w:line="252" w:lineRule="auto"/>
              <w:jc w:val="center"/>
            </w:pPr>
            <w:r>
              <w:rPr>
                <w:sz w:val="21"/>
              </w:rPr>
              <w:t>9.60</w:t>
            </w:r>
          </w:p>
        </w:tc>
      </w:tr>
      <w:tr w:rsidR="008F0652" w14:paraId="1E70793F" w14:textId="77777777">
        <w:tc>
          <w:tcPr>
            <w:tcW w:w="893" w:type="dxa"/>
            <w:tcBorders>
              <w:top w:val="single" w:sz="4" w:space="0" w:color="B7B7B7"/>
              <w:left w:val="single" w:sz="4" w:space="0" w:color="B7B7B7"/>
              <w:bottom w:val="single" w:sz="4" w:space="0" w:color="B7B7B7"/>
              <w:right w:val="single" w:sz="4" w:space="0" w:color="B7B7B7"/>
            </w:tcBorders>
          </w:tcPr>
          <w:p w14:paraId="17E23ECD" w14:textId="77777777" w:rsidR="008F0652" w:rsidRDefault="00116CFE">
            <w:pPr>
              <w:spacing w:before="60" w:after="60" w:line="252" w:lineRule="auto"/>
            </w:pPr>
            <w:r>
              <w:rPr>
                <w:sz w:val="21"/>
              </w:rPr>
              <w:t>18</w:t>
            </w:r>
          </w:p>
        </w:tc>
        <w:tc>
          <w:tcPr>
            <w:tcW w:w="1327" w:type="dxa"/>
            <w:tcBorders>
              <w:top w:val="single" w:sz="4" w:space="0" w:color="B7B7B7"/>
              <w:left w:val="single" w:sz="4" w:space="0" w:color="B7B7B7"/>
              <w:bottom w:val="single" w:sz="4" w:space="0" w:color="B7B7B7"/>
              <w:right w:val="single" w:sz="4" w:space="0" w:color="B7B7B7"/>
            </w:tcBorders>
          </w:tcPr>
          <w:p w14:paraId="5D8FF9BD"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776CBB7F" w14:textId="77777777" w:rsidR="008F0652" w:rsidRDefault="00116CFE">
            <w:pPr>
              <w:spacing w:before="60" w:after="60" w:line="252" w:lineRule="auto"/>
              <w:jc w:val="center"/>
            </w:pPr>
            <w:r>
              <w:rPr>
                <w:sz w:val="21"/>
              </w:rPr>
              <w:t>0.958</w:t>
            </w:r>
          </w:p>
        </w:tc>
        <w:tc>
          <w:tcPr>
            <w:tcW w:w="1327" w:type="dxa"/>
            <w:tcBorders>
              <w:top w:val="single" w:sz="4" w:space="0" w:color="B7B7B7"/>
              <w:left w:val="single" w:sz="4" w:space="0" w:color="B7B7B7"/>
              <w:bottom w:val="single" w:sz="4" w:space="0" w:color="B7B7B7"/>
              <w:right w:val="single" w:sz="4" w:space="0" w:color="B7B7B7"/>
            </w:tcBorders>
          </w:tcPr>
          <w:p w14:paraId="2161F04C" w14:textId="77777777" w:rsidR="008F0652" w:rsidRDefault="00116CFE">
            <w:pPr>
              <w:spacing w:before="60" w:after="60" w:line="252" w:lineRule="auto"/>
              <w:jc w:val="center"/>
            </w:pPr>
            <w:r>
              <w:rPr>
                <w:sz w:val="21"/>
              </w:rPr>
              <w:t>0.907</w:t>
            </w:r>
          </w:p>
        </w:tc>
        <w:tc>
          <w:tcPr>
            <w:tcW w:w="1327" w:type="dxa"/>
            <w:tcBorders>
              <w:top w:val="single" w:sz="4" w:space="0" w:color="B7B7B7"/>
              <w:left w:val="single" w:sz="4" w:space="0" w:color="B7B7B7"/>
              <w:bottom w:val="single" w:sz="4" w:space="0" w:color="B7B7B7"/>
              <w:right w:val="single" w:sz="4" w:space="0" w:color="B7B7B7"/>
            </w:tcBorders>
          </w:tcPr>
          <w:p w14:paraId="454C6282" w14:textId="77777777" w:rsidR="008F0652" w:rsidRDefault="00116CFE">
            <w:pPr>
              <w:spacing w:before="60" w:after="60" w:line="252" w:lineRule="auto"/>
              <w:jc w:val="center"/>
            </w:pPr>
            <w:r>
              <w:rPr>
                <w:sz w:val="21"/>
              </w:rPr>
              <w:t>0.711</w:t>
            </w:r>
          </w:p>
        </w:tc>
        <w:tc>
          <w:tcPr>
            <w:tcW w:w="1327" w:type="dxa"/>
            <w:tcBorders>
              <w:top w:val="single" w:sz="4" w:space="0" w:color="B7B7B7"/>
              <w:left w:val="single" w:sz="4" w:space="0" w:color="B7B7B7"/>
              <w:bottom w:val="single" w:sz="4" w:space="0" w:color="B7B7B7"/>
              <w:right w:val="single" w:sz="4" w:space="0" w:color="B7B7B7"/>
            </w:tcBorders>
          </w:tcPr>
          <w:p w14:paraId="1E6BF955" w14:textId="77777777" w:rsidR="008F0652" w:rsidRDefault="00116CFE">
            <w:pPr>
              <w:spacing w:before="60" w:after="60" w:line="252" w:lineRule="auto"/>
              <w:jc w:val="center"/>
            </w:pPr>
            <w:r>
              <w:rPr>
                <w:sz w:val="21"/>
              </w:rPr>
              <w:t>6.84</w:t>
            </w:r>
          </w:p>
        </w:tc>
        <w:tc>
          <w:tcPr>
            <w:tcW w:w="1327" w:type="dxa"/>
            <w:tcBorders>
              <w:top w:val="single" w:sz="4" w:space="0" w:color="B7B7B7"/>
              <w:left w:val="single" w:sz="4" w:space="0" w:color="B7B7B7"/>
              <w:bottom w:val="single" w:sz="4" w:space="0" w:color="B7B7B7"/>
              <w:right w:val="single" w:sz="4" w:space="0" w:color="B7B7B7"/>
            </w:tcBorders>
          </w:tcPr>
          <w:p w14:paraId="2F48FF22" w14:textId="77777777" w:rsidR="008F0652" w:rsidRDefault="00116CFE">
            <w:pPr>
              <w:spacing w:before="60" w:after="60" w:line="252" w:lineRule="auto"/>
              <w:jc w:val="center"/>
            </w:pPr>
            <w:r>
              <w:rPr>
                <w:sz w:val="21"/>
              </w:rPr>
              <w:t>5.11</w:t>
            </w:r>
          </w:p>
        </w:tc>
      </w:tr>
      <w:tr w:rsidR="008F0652" w14:paraId="4195C8CD" w14:textId="77777777">
        <w:tc>
          <w:tcPr>
            <w:tcW w:w="893" w:type="dxa"/>
            <w:tcBorders>
              <w:top w:val="single" w:sz="4" w:space="0" w:color="B7B7B7"/>
              <w:left w:val="single" w:sz="4" w:space="0" w:color="B7B7B7"/>
              <w:bottom w:val="single" w:sz="4" w:space="0" w:color="B7B7B7"/>
              <w:right w:val="single" w:sz="4" w:space="0" w:color="B7B7B7"/>
            </w:tcBorders>
          </w:tcPr>
          <w:p w14:paraId="5BE81AB6" w14:textId="77777777" w:rsidR="008F0652" w:rsidRDefault="00116CFE">
            <w:pPr>
              <w:spacing w:before="60" w:after="60" w:line="252" w:lineRule="auto"/>
            </w:pPr>
            <w:r>
              <w:rPr>
                <w:sz w:val="21"/>
              </w:rPr>
              <w:t>19</w:t>
            </w:r>
          </w:p>
        </w:tc>
        <w:tc>
          <w:tcPr>
            <w:tcW w:w="1327" w:type="dxa"/>
            <w:tcBorders>
              <w:top w:val="single" w:sz="4" w:space="0" w:color="B7B7B7"/>
              <w:left w:val="single" w:sz="4" w:space="0" w:color="B7B7B7"/>
              <w:bottom w:val="single" w:sz="4" w:space="0" w:color="B7B7B7"/>
              <w:right w:val="single" w:sz="4" w:space="0" w:color="B7B7B7"/>
            </w:tcBorders>
          </w:tcPr>
          <w:p w14:paraId="72559420"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582091ED" w14:textId="77777777" w:rsidR="008F0652" w:rsidRDefault="00116CFE">
            <w:pPr>
              <w:spacing w:before="60" w:after="60" w:line="252" w:lineRule="auto"/>
              <w:jc w:val="center"/>
            </w:pPr>
            <w:r>
              <w:rPr>
                <w:sz w:val="21"/>
              </w:rPr>
              <w:t>0.968</w:t>
            </w:r>
          </w:p>
        </w:tc>
        <w:tc>
          <w:tcPr>
            <w:tcW w:w="1327" w:type="dxa"/>
            <w:tcBorders>
              <w:top w:val="single" w:sz="4" w:space="0" w:color="B7B7B7"/>
              <w:left w:val="single" w:sz="4" w:space="0" w:color="B7B7B7"/>
              <w:bottom w:val="single" w:sz="4" w:space="0" w:color="B7B7B7"/>
              <w:right w:val="single" w:sz="4" w:space="0" w:color="B7B7B7"/>
            </w:tcBorders>
          </w:tcPr>
          <w:p w14:paraId="748B0623" w14:textId="77777777" w:rsidR="008F0652" w:rsidRDefault="00116CFE">
            <w:pPr>
              <w:spacing w:before="60" w:after="60" w:line="252" w:lineRule="auto"/>
              <w:jc w:val="center"/>
            </w:pPr>
            <w:r>
              <w:rPr>
                <w:sz w:val="21"/>
              </w:rPr>
              <w:t>0.926</w:t>
            </w:r>
          </w:p>
        </w:tc>
        <w:tc>
          <w:tcPr>
            <w:tcW w:w="1327" w:type="dxa"/>
            <w:tcBorders>
              <w:top w:val="single" w:sz="4" w:space="0" w:color="B7B7B7"/>
              <w:left w:val="single" w:sz="4" w:space="0" w:color="B7B7B7"/>
              <w:bottom w:val="single" w:sz="4" w:space="0" w:color="B7B7B7"/>
              <w:right w:val="single" w:sz="4" w:space="0" w:color="B7B7B7"/>
            </w:tcBorders>
          </w:tcPr>
          <w:p w14:paraId="14777324" w14:textId="77777777" w:rsidR="008F0652" w:rsidRDefault="00116CFE">
            <w:pPr>
              <w:spacing w:before="60" w:after="60" w:line="252" w:lineRule="auto"/>
              <w:jc w:val="center"/>
            </w:pPr>
            <w:r>
              <w:rPr>
                <w:sz w:val="21"/>
              </w:rPr>
              <w:t>0.823</w:t>
            </w:r>
          </w:p>
        </w:tc>
        <w:tc>
          <w:tcPr>
            <w:tcW w:w="1327" w:type="dxa"/>
            <w:tcBorders>
              <w:top w:val="single" w:sz="4" w:space="0" w:color="B7B7B7"/>
              <w:left w:val="single" w:sz="4" w:space="0" w:color="B7B7B7"/>
              <w:bottom w:val="single" w:sz="4" w:space="0" w:color="B7B7B7"/>
              <w:right w:val="single" w:sz="4" w:space="0" w:color="B7B7B7"/>
            </w:tcBorders>
          </w:tcPr>
          <w:p w14:paraId="4588DA75" w14:textId="77777777" w:rsidR="008F0652" w:rsidRDefault="00116CFE">
            <w:pPr>
              <w:spacing w:before="60" w:after="60" w:line="252" w:lineRule="auto"/>
              <w:jc w:val="center"/>
            </w:pPr>
            <w:r>
              <w:rPr>
                <w:sz w:val="21"/>
              </w:rPr>
              <w:t>10.40</w:t>
            </w:r>
          </w:p>
        </w:tc>
        <w:tc>
          <w:tcPr>
            <w:tcW w:w="1327" w:type="dxa"/>
            <w:tcBorders>
              <w:top w:val="single" w:sz="4" w:space="0" w:color="B7B7B7"/>
              <w:left w:val="single" w:sz="4" w:space="0" w:color="B7B7B7"/>
              <w:bottom w:val="single" w:sz="4" w:space="0" w:color="B7B7B7"/>
              <w:right w:val="single" w:sz="4" w:space="0" w:color="B7B7B7"/>
            </w:tcBorders>
          </w:tcPr>
          <w:p w14:paraId="2E31A50E" w14:textId="77777777" w:rsidR="008F0652" w:rsidRDefault="00116CFE">
            <w:pPr>
              <w:spacing w:before="60" w:after="60" w:line="252" w:lineRule="auto"/>
              <w:jc w:val="center"/>
            </w:pPr>
            <w:r>
              <w:rPr>
                <w:sz w:val="21"/>
              </w:rPr>
              <w:t>8.46</w:t>
            </w:r>
          </w:p>
        </w:tc>
      </w:tr>
      <w:tr w:rsidR="008F0652" w14:paraId="22A721AA" w14:textId="77777777">
        <w:tc>
          <w:tcPr>
            <w:tcW w:w="893" w:type="dxa"/>
            <w:tcBorders>
              <w:top w:val="single" w:sz="4" w:space="0" w:color="B7B7B7"/>
              <w:left w:val="single" w:sz="4" w:space="0" w:color="B7B7B7"/>
              <w:bottom w:val="single" w:sz="4" w:space="0" w:color="B7B7B7"/>
              <w:right w:val="single" w:sz="4" w:space="0" w:color="B7B7B7"/>
            </w:tcBorders>
          </w:tcPr>
          <w:p w14:paraId="2A453B96" w14:textId="77777777" w:rsidR="008F0652" w:rsidRDefault="00116CFE">
            <w:pPr>
              <w:spacing w:before="60" w:after="60" w:line="252" w:lineRule="auto"/>
            </w:pPr>
            <w:r>
              <w:rPr>
                <w:sz w:val="21"/>
              </w:rPr>
              <w:t>20</w:t>
            </w:r>
          </w:p>
        </w:tc>
        <w:tc>
          <w:tcPr>
            <w:tcW w:w="1327" w:type="dxa"/>
            <w:tcBorders>
              <w:top w:val="single" w:sz="4" w:space="0" w:color="B7B7B7"/>
              <w:left w:val="single" w:sz="4" w:space="0" w:color="B7B7B7"/>
              <w:bottom w:val="single" w:sz="4" w:space="0" w:color="B7B7B7"/>
              <w:right w:val="single" w:sz="4" w:space="0" w:color="B7B7B7"/>
            </w:tcBorders>
          </w:tcPr>
          <w:p w14:paraId="3D0BBE89"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06996DD5" w14:textId="77777777" w:rsidR="008F0652" w:rsidRDefault="00116CFE">
            <w:pPr>
              <w:spacing w:before="60" w:after="60" w:line="252" w:lineRule="auto"/>
              <w:jc w:val="center"/>
            </w:pPr>
            <w:r>
              <w:rPr>
                <w:sz w:val="21"/>
              </w:rPr>
              <w:t>0.946</w:t>
            </w:r>
          </w:p>
        </w:tc>
        <w:tc>
          <w:tcPr>
            <w:tcW w:w="1327" w:type="dxa"/>
            <w:tcBorders>
              <w:top w:val="single" w:sz="4" w:space="0" w:color="B7B7B7"/>
              <w:left w:val="single" w:sz="4" w:space="0" w:color="B7B7B7"/>
              <w:bottom w:val="single" w:sz="4" w:space="0" w:color="B7B7B7"/>
              <w:right w:val="single" w:sz="4" w:space="0" w:color="B7B7B7"/>
            </w:tcBorders>
          </w:tcPr>
          <w:p w14:paraId="4717329C" w14:textId="77777777" w:rsidR="008F0652" w:rsidRDefault="00116CFE">
            <w:pPr>
              <w:spacing w:before="60" w:after="60" w:line="252" w:lineRule="auto"/>
              <w:jc w:val="center"/>
            </w:pPr>
            <w:r>
              <w:rPr>
                <w:sz w:val="21"/>
              </w:rPr>
              <w:t>0.892</w:t>
            </w:r>
          </w:p>
        </w:tc>
        <w:tc>
          <w:tcPr>
            <w:tcW w:w="1327" w:type="dxa"/>
            <w:tcBorders>
              <w:top w:val="single" w:sz="4" w:space="0" w:color="B7B7B7"/>
              <w:left w:val="single" w:sz="4" w:space="0" w:color="B7B7B7"/>
              <w:bottom w:val="single" w:sz="4" w:space="0" w:color="B7B7B7"/>
              <w:right w:val="single" w:sz="4" w:space="0" w:color="B7B7B7"/>
            </w:tcBorders>
          </w:tcPr>
          <w:p w14:paraId="5FFD6748" w14:textId="77777777" w:rsidR="008F0652" w:rsidRDefault="00116CFE">
            <w:pPr>
              <w:spacing w:before="60" w:after="60" w:line="252" w:lineRule="auto"/>
              <w:jc w:val="center"/>
            </w:pPr>
            <w:r>
              <w:rPr>
                <w:sz w:val="21"/>
              </w:rPr>
              <w:t>0.668</w:t>
            </w:r>
          </w:p>
        </w:tc>
        <w:tc>
          <w:tcPr>
            <w:tcW w:w="1327" w:type="dxa"/>
            <w:tcBorders>
              <w:top w:val="single" w:sz="4" w:space="0" w:color="B7B7B7"/>
              <w:left w:val="single" w:sz="4" w:space="0" w:color="B7B7B7"/>
              <w:bottom w:val="single" w:sz="4" w:space="0" w:color="B7B7B7"/>
              <w:right w:val="single" w:sz="4" w:space="0" w:color="B7B7B7"/>
            </w:tcBorders>
          </w:tcPr>
          <w:p w14:paraId="1770227B" w14:textId="77777777" w:rsidR="008F0652" w:rsidRDefault="00116CFE">
            <w:pPr>
              <w:spacing w:before="60" w:after="60" w:line="252" w:lineRule="auto"/>
              <w:jc w:val="center"/>
            </w:pPr>
            <w:r>
              <w:rPr>
                <w:sz w:val="21"/>
              </w:rPr>
              <w:t>11.69</w:t>
            </w:r>
          </w:p>
        </w:tc>
        <w:tc>
          <w:tcPr>
            <w:tcW w:w="1327" w:type="dxa"/>
            <w:tcBorders>
              <w:top w:val="single" w:sz="4" w:space="0" w:color="B7B7B7"/>
              <w:left w:val="single" w:sz="4" w:space="0" w:color="B7B7B7"/>
              <w:bottom w:val="single" w:sz="4" w:space="0" w:color="B7B7B7"/>
              <w:right w:val="single" w:sz="4" w:space="0" w:color="B7B7B7"/>
            </w:tcBorders>
          </w:tcPr>
          <w:p w14:paraId="43E77CAF" w14:textId="77777777" w:rsidR="008F0652" w:rsidRDefault="00116CFE">
            <w:pPr>
              <w:spacing w:before="60" w:after="60" w:line="252" w:lineRule="auto"/>
              <w:jc w:val="center"/>
            </w:pPr>
            <w:r>
              <w:rPr>
                <w:sz w:val="21"/>
              </w:rPr>
              <w:t>9.70</w:t>
            </w:r>
          </w:p>
        </w:tc>
      </w:tr>
      <w:tr w:rsidR="008F0652" w14:paraId="503F47A3" w14:textId="77777777">
        <w:tc>
          <w:tcPr>
            <w:tcW w:w="893" w:type="dxa"/>
            <w:tcBorders>
              <w:top w:val="single" w:sz="4" w:space="0" w:color="B7B7B7"/>
              <w:left w:val="single" w:sz="4" w:space="0" w:color="B7B7B7"/>
              <w:bottom w:val="single" w:sz="4" w:space="0" w:color="B7B7B7"/>
              <w:right w:val="single" w:sz="4" w:space="0" w:color="B7B7B7"/>
            </w:tcBorders>
          </w:tcPr>
          <w:p w14:paraId="00C3334E" w14:textId="77777777" w:rsidR="008F0652" w:rsidRDefault="00116CFE">
            <w:pPr>
              <w:spacing w:before="60" w:after="60" w:line="252" w:lineRule="auto"/>
            </w:pPr>
            <w:r>
              <w:rPr>
                <w:sz w:val="21"/>
              </w:rPr>
              <w:t>21</w:t>
            </w:r>
          </w:p>
        </w:tc>
        <w:tc>
          <w:tcPr>
            <w:tcW w:w="1327" w:type="dxa"/>
            <w:tcBorders>
              <w:top w:val="single" w:sz="4" w:space="0" w:color="B7B7B7"/>
              <w:left w:val="single" w:sz="4" w:space="0" w:color="B7B7B7"/>
              <w:bottom w:val="single" w:sz="4" w:space="0" w:color="B7B7B7"/>
              <w:right w:val="single" w:sz="4" w:space="0" w:color="B7B7B7"/>
            </w:tcBorders>
          </w:tcPr>
          <w:p w14:paraId="5B93E1D2"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534B0EC1" w14:textId="77777777" w:rsidR="008F0652" w:rsidRDefault="00116CFE">
            <w:pPr>
              <w:spacing w:before="60" w:after="60" w:line="252" w:lineRule="auto"/>
              <w:jc w:val="center"/>
            </w:pPr>
            <w:r>
              <w:rPr>
                <w:sz w:val="21"/>
              </w:rPr>
              <w:t>0.953</w:t>
            </w:r>
          </w:p>
        </w:tc>
        <w:tc>
          <w:tcPr>
            <w:tcW w:w="1327" w:type="dxa"/>
            <w:tcBorders>
              <w:top w:val="single" w:sz="4" w:space="0" w:color="B7B7B7"/>
              <w:left w:val="single" w:sz="4" w:space="0" w:color="B7B7B7"/>
              <w:bottom w:val="single" w:sz="4" w:space="0" w:color="B7B7B7"/>
              <w:right w:val="single" w:sz="4" w:space="0" w:color="B7B7B7"/>
            </w:tcBorders>
          </w:tcPr>
          <w:p w14:paraId="0181E2C6" w14:textId="77777777" w:rsidR="008F0652" w:rsidRDefault="00116CFE">
            <w:pPr>
              <w:spacing w:before="60" w:after="60" w:line="252" w:lineRule="auto"/>
              <w:jc w:val="center"/>
            </w:pPr>
            <w:r>
              <w:rPr>
                <w:sz w:val="21"/>
              </w:rPr>
              <w:t>0.904</w:t>
            </w:r>
          </w:p>
        </w:tc>
        <w:tc>
          <w:tcPr>
            <w:tcW w:w="1327" w:type="dxa"/>
            <w:tcBorders>
              <w:top w:val="single" w:sz="4" w:space="0" w:color="B7B7B7"/>
              <w:left w:val="single" w:sz="4" w:space="0" w:color="B7B7B7"/>
              <w:bottom w:val="single" w:sz="4" w:space="0" w:color="B7B7B7"/>
              <w:right w:val="single" w:sz="4" w:space="0" w:color="B7B7B7"/>
            </w:tcBorders>
          </w:tcPr>
          <w:p w14:paraId="6EE5858B" w14:textId="77777777" w:rsidR="008F0652" w:rsidRDefault="00116CFE">
            <w:pPr>
              <w:spacing w:before="60" w:after="60" w:line="252" w:lineRule="auto"/>
              <w:jc w:val="center"/>
            </w:pPr>
            <w:r>
              <w:rPr>
                <w:sz w:val="21"/>
              </w:rPr>
              <w:t>0.808</w:t>
            </w:r>
          </w:p>
        </w:tc>
        <w:tc>
          <w:tcPr>
            <w:tcW w:w="1327" w:type="dxa"/>
            <w:tcBorders>
              <w:top w:val="single" w:sz="4" w:space="0" w:color="B7B7B7"/>
              <w:left w:val="single" w:sz="4" w:space="0" w:color="B7B7B7"/>
              <w:bottom w:val="single" w:sz="4" w:space="0" w:color="B7B7B7"/>
              <w:right w:val="single" w:sz="4" w:space="0" w:color="B7B7B7"/>
            </w:tcBorders>
          </w:tcPr>
          <w:p w14:paraId="76410780" w14:textId="77777777" w:rsidR="008F0652" w:rsidRDefault="00116CFE">
            <w:pPr>
              <w:spacing w:before="60" w:after="60" w:line="252" w:lineRule="auto"/>
              <w:jc w:val="center"/>
            </w:pPr>
            <w:r>
              <w:rPr>
                <w:sz w:val="21"/>
              </w:rPr>
              <w:t>9.19</w:t>
            </w:r>
          </w:p>
        </w:tc>
        <w:tc>
          <w:tcPr>
            <w:tcW w:w="1327" w:type="dxa"/>
            <w:tcBorders>
              <w:top w:val="single" w:sz="4" w:space="0" w:color="B7B7B7"/>
              <w:left w:val="single" w:sz="4" w:space="0" w:color="B7B7B7"/>
              <w:bottom w:val="single" w:sz="4" w:space="0" w:color="B7B7B7"/>
              <w:right w:val="single" w:sz="4" w:space="0" w:color="B7B7B7"/>
            </w:tcBorders>
          </w:tcPr>
          <w:p w14:paraId="37C9B55B" w14:textId="77777777" w:rsidR="008F0652" w:rsidRDefault="00116CFE">
            <w:pPr>
              <w:spacing w:before="60" w:after="60" w:line="252" w:lineRule="auto"/>
              <w:jc w:val="center"/>
            </w:pPr>
            <w:r>
              <w:rPr>
                <w:sz w:val="21"/>
              </w:rPr>
              <w:t>7.33</w:t>
            </w:r>
          </w:p>
        </w:tc>
      </w:tr>
      <w:tr w:rsidR="008F0652" w14:paraId="002D73CB" w14:textId="77777777">
        <w:tc>
          <w:tcPr>
            <w:tcW w:w="893" w:type="dxa"/>
            <w:tcBorders>
              <w:top w:val="single" w:sz="4" w:space="0" w:color="B7B7B7"/>
              <w:left w:val="single" w:sz="4" w:space="0" w:color="B7B7B7"/>
              <w:bottom w:val="single" w:sz="4" w:space="0" w:color="B7B7B7"/>
              <w:right w:val="single" w:sz="4" w:space="0" w:color="B7B7B7"/>
            </w:tcBorders>
          </w:tcPr>
          <w:p w14:paraId="26AC216B" w14:textId="77777777" w:rsidR="008F0652" w:rsidRDefault="00116CFE">
            <w:pPr>
              <w:spacing w:before="60" w:after="60" w:line="252" w:lineRule="auto"/>
            </w:pPr>
            <w:r>
              <w:rPr>
                <w:sz w:val="21"/>
              </w:rPr>
              <w:t>22</w:t>
            </w:r>
          </w:p>
        </w:tc>
        <w:tc>
          <w:tcPr>
            <w:tcW w:w="1327" w:type="dxa"/>
            <w:tcBorders>
              <w:top w:val="single" w:sz="4" w:space="0" w:color="B7B7B7"/>
              <w:left w:val="single" w:sz="4" w:space="0" w:color="B7B7B7"/>
              <w:bottom w:val="single" w:sz="4" w:space="0" w:color="B7B7B7"/>
              <w:right w:val="single" w:sz="4" w:space="0" w:color="B7B7B7"/>
            </w:tcBorders>
          </w:tcPr>
          <w:p w14:paraId="348ABA3F" w14:textId="77777777" w:rsidR="008F0652" w:rsidRDefault="00116CFE">
            <w:pPr>
              <w:spacing w:before="60" w:after="60" w:line="252" w:lineRule="auto"/>
              <w:jc w:val="center"/>
            </w:pPr>
            <w:r>
              <w:rPr>
                <w:sz w:val="21"/>
              </w:rPr>
              <w:t>96</w:t>
            </w:r>
          </w:p>
        </w:tc>
        <w:tc>
          <w:tcPr>
            <w:tcW w:w="1327" w:type="dxa"/>
            <w:tcBorders>
              <w:top w:val="single" w:sz="4" w:space="0" w:color="B7B7B7"/>
              <w:left w:val="single" w:sz="4" w:space="0" w:color="B7B7B7"/>
              <w:bottom w:val="single" w:sz="4" w:space="0" w:color="B7B7B7"/>
              <w:right w:val="single" w:sz="4" w:space="0" w:color="B7B7B7"/>
            </w:tcBorders>
          </w:tcPr>
          <w:p w14:paraId="4917DB74" w14:textId="77777777" w:rsidR="008F0652" w:rsidRDefault="00116CFE">
            <w:pPr>
              <w:spacing w:before="60" w:after="60" w:line="252" w:lineRule="auto"/>
              <w:jc w:val="center"/>
            </w:pPr>
            <w:r>
              <w:rPr>
                <w:sz w:val="21"/>
              </w:rPr>
              <w:t>0.967</w:t>
            </w:r>
          </w:p>
        </w:tc>
        <w:tc>
          <w:tcPr>
            <w:tcW w:w="1327" w:type="dxa"/>
            <w:tcBorders>
              <w:top w:val="single" w:sz="4" w:space="0" w:color="B7B7B7"/>
              <w:left w:val="single" w:sz="4" w:space="0" w:color="B7B7B7"/>
              <w:bottom w:val="single" w:sz="4" w:space="0" w:color="B7B7B7"/>
              <w:right w:val="single" w:sz="4" w:space="0" w:color="B7B7B7"/>
            </w:tcBorders>
          </w:tcPr>
          <w:p w14:paraId="334ABF71" w14:textId="77777777" w:rsidR="008F0652" w:rsidRDefault="00116CFE">
            <w:pPr>
              <w:spacing w:before="60" w:after="60" w:line="252" w:lineRule="auto"/>
              <w:jc w:val="center"/>
            </w:pPr>
            <w:r>
              <w:rPr>
                <w:sz w:val="21"/>
              </w:rPr>
              <w:t>0.922</w:t>
            </w:r>
          </w:p>
        </w:tc>
        <w:tc>
          <w:tcPr>
            <w:tcW w:w="1327" w:type="dxa"/>
            <w:tcBorders>
              <w:top w:val="single" w:sz="4" w:space="0" w:color="B7B7B7"/>
              <w:left w:val="single" w:sz="4" w:space="0" w:color="B7B7B7"/>
              <w:bottom w:val="single" w:sz="4" w:space="0" w:color="B7B7B7"/>
              <w:right w:val="single" w:sz="4" w:space="0" w:color="B7B7B7"/>
            </w:tcBorders>
          </w:tcPr>
          <w:p w14:paraId="559F24C5" w14:textId="77777777" w:rsidR="008F0652" w:rsidRDefault="00116CFE">
            <w:pPr>
              <w:spacing w:before="60" w:after="60" w:line="252" w:lineRule="auto"/>
              <w:jc w:val="center"/>
            </w:pPr>
            <w:r>
              <w:rPr>
                <w:sz w:val="21"/>
              </w:rPr>
              <w:t>0.780</w:t>
            </w:r>
          </w:p>
        </w:tc>
        <w:tc>
          <w:tcPr>
            <w:tcW w:w="1327" w:type="dxa"/>
            <w:tcBorders>
              <w:top w:val="single" w:sz="4" w:space="0" w:color="B7B7B7"/>
              <w:left w:val="single" w:sz="4" w:space="0" w:color="B7B7B7"/>
              <w:bottom w:val="single" w:sz="4" w:space="0" w:color="B7B7B7"/>
              <w:right w:val="single" w:sz="4" w:space="0" w:color="B7B7B7"/>
            </w:tcBorders>
          </w:tcPr>
          <w:p w14:paraId="555287C9" w14:textId="77777777" w:rsidR="008F0652" w:rsidRDefault="00116CFE">
            <w:pPr>
              <w:spacing w:before="60" w:after="60" w:line="252" w:lineRule="auto"/>
              <w:jc w:val="center"/>
            </w:pPr>
            <w:r>
              <w:rPr>
                <w:sz w:val="21"/>
              </w:rPr>
              <w:t>11.32</w:t>
            </w:r>
          </w:p>
        </w:tc>
        <w:tc>
          <w:tcPr>
            <w:tcW w:w="1327" w:type="dxa"/>
            <w:tcBorders>
              <w:top w:val="single" w:sz="4" w:space="0" w:color="B7B7B7"/>
              <w:left w:val="single" w:sz="4" w:space="0" w:color="B7B7B7"/>
              <w:bottom w:val="single" w:sz="4" w:space="0" w:color="B7B7B7"/>
              <w:right w:val="single" w:sz="4" w:space="0" w:color="B7B7B7"/>
            </w:tcBorders>
          </w:tcPr>
          <w:p w14:paraId="5A300B46" w14:textId="77777777" w:rsidR="008F0652" w:rsidRDefault="00116CFE">
            <w:pPr>
              <w:spacing w:before="60" w:after="60" w:line="252" w:lineRule="auto"/>
              <w:jc w:val="center"/>
            </w:pPr>
            <w:r>
              <w:rPr>
                <w:sz w:val="21"/>
              </w:rPr>
              <w:t>8.94</w:t>
            </w:r>
          </w:p>
        </w:tc>
      </w:tr>
    </w:tbl>
    <w:p w14:paraId="6ABFF3C8" w14:textId="77777777" w:rsidR="008F0652" w:rsidRDefault="00116CFE">
      <w:pPr>
        <w:spacing w:after="120" w:line="276" w:lineRule="auto"/>
        <w:jc w:val="both"/>
      </w:pPr>
      <w:r>
        <w:rPr>
          <w:sz w:val="22"/>
        </w:rPr>
        <w:t>Frozen ensemble, 2016–2023 test data. Target: naturalized WaterGAP, not GRACE. Errors are mm; anomaly NSE removes the training monthly climatology. Higher NSE and lower errors are better.</w:t>
      </w:r>
    </w:p>
    <w:p w14:paraId="60F832F8" w14:textId="77777777" w:rsidR="008F0652" w:rsidRDefault="00116CFE">
      <w:pPr>
        <w:spacing w:after="80" w:line="264" w:lineRule="auto"/>
        <w:jc w:val="both"/>
      </w:pPr>
      <w:r>
        <w:rPr>
          <w:sz w:val="21"/>
        </w:rPr>
        <w:t>Machine-readable values: C03_basin_values.csv</w:t>
      </w:r>
    </w:p>
    <w:p w14:paraId="2CC8513A" w14:textId="77777777" w:rsidR="008F0652" w:rsidRDefault="00116CFE">
      <w:pPr>
        <w:keepNext/>
        <w:pageBreakBefore/>
        <w:spacing w:after="160"/>
      </w:pPr>
      <w:r>
        <w:rPr>
          <w:b/>
        </w:rPr>
        <w:lastRenderedPageBreak/>
        <w:t>TWSA additive trends and residual components</w:t>
      </w:r>
    </w:p>
    <w:p w14:paraId="1BE0DE96" w14:textId="77777777" w:rsidR="008F0652" w:rsidRDefault="00116CFE">
      <w:pPr>
        <w:pStyle w:val="Caption"/>
        <w:keepNext/>
        <w:spacing w:after="140" w:line="276" w:lineRule="auto"/>
        <w:jc w:val="center"/>
      </w:pPr>
      <w:bookmarkStart w:id="68" w:name="TableC_4"/>
      <w:r>
        <w:rPr>
          <w:rFonts w:ascii="Times New Roman" w:hAnsi="Times New Roman"/>
          <w:b/>
          <w:sz w:val="22"/>
        </w:rPr>
        <w:t>Table C.4 TWSA additive trends and residual components</w:t>
      </w:r>
      <w:bookmarkEnd w:id="68"/>
    </w:p>
    <w:tbl>
      <w:tblPr>
        <w:tblW w:w="0" w:type="auto"/>
        <w:tblLayout w:type="fixed"/>
        <w:tblLook w:val="04A0" w:firstRow="1" w:lastRow="0" w:firstColumn="1" w:lastColumn="0" w:noHBand="0" w:noVBand="1"/>
      </w:tblPr>
      <w:tblGrid>
        <w:gridCol w:w="893"/>
        <w:gridCol w:w="1593"/>
        <w:gridCol w:w="1593"/>
        <w:gridCol w:w="1593"/>
        <w:gridCol w:w="1593"/>
        <w:gridCol w:w="1593"/>
      </w:tblGrid>
      <w:tr w:rsidR="008F0652" w14:paraId="3AB31A96" w14:textId="77777777">
        <w:trPr>
          <w:tblHeader/>
        </w:trPr>
        <w:tc>
          <w:tcPr>
            <w:tcW w:w="893" w:type="dxa"/>
            <w:tcBorders>
              <w:top w:val="single" w:sz="4" w:space="0" w:color="B7B7B7"/>
              <w:left w:val="single" w:sz="4" w:space="0" w:color="B7B7B7"/>
              <w:bottom w:val="single" w:sz="4" w:space="0" w:color="B7B7B7"/>
              <w:right w:val="single" w:sz="4" w:space="0" w:color="B7B7B7"/>
            </w:tcBorders>
          </w:tcPr>
          <w:p w14:paraId="1CC7E308" w14:textId="77777777" w:rsidR="008F0652" w:rsidRDefault="00116CFE">
            <w:pPr>
              <w:spacing w:before="60" w:after="60" w:line="252" w:lineRule="auto"/>
            </w:pPr>
            <w:r>
              <w:rPr>
                <w:b/>
                <w:sz w:val="21"/>
              </w:rPr>
              <w:t>Basin</w:t>
            </w:r>
          </w:p>
        </w:tc>
        <w:tc>
          <w:tcPr>
            <w:tcW w:w="1593" w:type="dxa"/>
            <w:tcBorders>
              <w:top w:val="single" w:sz="4" w:space="0" w:color="B7B7B7"/>
              <w:left w:val="single" w:sz="4" w:space="0" w:color="B7B7B7"/>
              <w:bottom w:val="single" w:sz="4" w:space="0" w:color="B7B7B7"/>
              <w:right w:val="single" w:sz="4" w:space="0" w:color="B7B7B7"/>
            </w:tcBorders>
          </w:tcPr>
          <w:p w14:paraId="3B5D68C6" w14:textId="77777777" w:rsidR="008F0652" w:rsidRDefault="00116CFE">
            <w:pPr>
              <w:spacing w:before="60" w:after="60" w:line="252" w:lineRule="auto"/>
              <w:jc w:val="center"/>
            </w:pPr>
            <w:r>
              <w:rPr>
                <w:b/>
                <w:sz w:val="21"/>
              </w:rPr>
              <w:t>O</w:t>
            </w:r>
          </w:p>
        </w:tc>
        <w:tc>
          <w:tcPr>
            <w:tcW w:w="1593" w:type="dxa"/>
            <w:tcBorders>
              <w:top w:val="single" w:sz="4" w:space="0" w:color="B7B7B7"/>
              <w:left w:val="single" w:sz="4" w:space="0" w:color="B7B7B7"/>
              <w:bottom w:val="single" w:sz="4" w:space="0" w:color="B7B7B7"/>
              <w:right w:val="single" w:sz="4" w:space="0" w:color="B7B7B7"/>
            </w:tcBorders>
          </w:tcPr>
          <w:p w14:paraId="0989369F" w14:textId="77777777" w:rsidR="008F0652" w:rsidRDefault="00116CFE">
            <w:pPr>
              <w:spacing w:before="60" w:after="60" w:line="252" w:lineRule="auto"/>
              <w:jc w:val="center"/>
            </w:pPr>
            <w:r>
              <w:rPr>
                <w:b/>
                <w:sz w:val="21"/>
              </w:rPr>
              <w:t>C</w:t>
            </w:r>
          </w:p>
        </w:tc>
        <w:tc>
          <w:tcPr>
            <w:tcW w:w="1593" w:type="dxa"/>
            <w:tcBorders>
              <w:top w:val="single" w:sz="4" w:space="0" w:color="B7B7B7"/>
              <w:left w:val="single" w:sz="4" w:space="0" w:color="B7B7B7"/>
              <w:bottom w:val="single" w:sz="4" w:space="0" w:color="B7B7B7"/>
              <w:right w:val="single" w:sz="4" w:space="0" w:color="B7B7B7"/>
            </w:tcBorders>
          </w:tcPr>
          <w:p w14:paraId="70011833" w14:textId="77777777" w:rsidR="008F0652" w:rsidRDefault="00116CFE">
            <w:pPr>
              <w:spacing w:before="60" w:after="60" w:line="252" w:lineRule="auto"/>
              <w:jc w:val="center"/>
            </w:pPr>
            <w:r>
              <w:rPr>
                <w:b/>
                <w:sz w:val="21"/>
              </w:rPr>
              <w:t>H</w:t>
            </w:r>
          </w:p>
        </w:tc>
        <w:tc>
          <w:tcPr>
            <w:tcW w:w="1593" w:type="dxa"/>
            <w:tcBorders>
              <w:top w:val="single" w:sz="4" w:space="0" w:color="B7B7B7"/>
              <w:left w:val="single" w:sz="4" w:space="0" w:color="B7B7B7"/>
              <w:bottom w:val="single" w:sz="4" w:space="0" w:color="B7B7B7"/>
              <w:right w:val="single" w:sz="4" w:space="0" w:color="B7B7B7"/>
            </w:tcBorders>
          </w:tcPr>
          <w:p w14:paraId="750A3D55" w14:textId="77777777" w:rsidR="008F0652" w:rsidRDefault="00116CFE">
            <w:pPr>
              <w:spacing w:before="60" w:after="60" w:line="252" w:lineRule="auto"/>
              <w:jc w:val="center"/>
            </w:pPr>
            <w:r>
              <w:rPr>
                <w:b/>
                <w:sz w:val="21"/>
              </w:rPr>
              <w:t>R</w:t>
            </w:r>
          </w:p>
        </w:tc>
        <w:tc>
          <w:tcPr>
            <w:tcW w:w="1593" w:type="dxa"/>
            <w:tcBorders>
              <w:top w:val="single" w:sz="4" w:space="0" w:color="B7B7B7"/>
              <w:left w:val="single" w:sz="4" w:space="0" w:color="B7B7B7"/>
              <w:bottom w:val="single" w:sz="4" w:space="0" w:color="B7B7B7"/>
              <w:right w:val="single" w:sz="4" w:space="0" w:color="B7B7B7"/>
            </w:tcBorders>
          </w:tcPr>
          <w:p w14:paraId="24DFD9CC" w14:textId="77777777" w:rsidR="008F0652" w:rsidRDefault="00116CFE">
            <w:pPr>
              <w:spacing w:before="60" w:after="60" w:line="252" w:lineRule="auto"/>
              <w:jc w:val="center"/>
            </w:pPr>
            <w:r>
              <w:rPr>
                <w:b/>
                <w:sz w:val="21"/>
              </w:rPr>
              <w:t>E</w:t>
            </w:r>
          </w:p>
        </w:tc>
      </w:tr>
      <w:tr w:rsidR="008F0652" w14:paraId="40D5A5B6" w14:textId="77777777">
        <w:tc>
          <w:tcPr>
            <w:tcW w:w="893" w:type="dxa"/>
            <w:tcBorders>
              <w:top w:val="single" w:sz="4" w:space="0" w:color="B7B7B7"/>
              <w:left w:val="single" w:sz="4" w:space="0" w:color="B7B7B7"/>
              <w:bottom w:val="single" w:sz="4" w:space="0" w:color="B7B7B7"/>
              <w:right w:val="single" w:sz="4" w:space="0" w:color="B7B7B7"/>
            </w:tcBorders>
          </w:tcPr>
          <w:p w14:paraId="040FBE2B" w14:textId="77777777" w:rsidR="008F0652" w:rsidRDefault="00116CFE">
            <w:pPr>
              <w:spacing w:before="60" w:after="60" w:line="252" w:lineRule="auto"/>
            </w:pPr>
            <w:r>
              <w:rPr>
                <w:sz w:val="21"/>
              </w:rPr>
              <w:t>01</w:t>
            </w:r>
          </w:p>
        </w:tc>
        <w:tc>
          <w:tcPr>
            <w:tcW w:w="1593" w:type="dxa"/>
            <w:tcBorders>
              <w:top w:val="single" w:sz="4" w:space="0" w:color="B7B7B7"/>
              <w:left w:val="single" w:sz="4" w:space="0" w:color="B7B7B7"/>
              <w:bottom w:val="single" w:sz="4" w:space="0" w:color="B7B7B7"/>
              <w:right w:val="single" w:sz="4" w:space="0" w:color="B7B7B7"/>
            </w:tcBorders>
          </w:tcPr>
          <w:p w14:paraId="6AFF2AA5" w14:textId="77777777" w:rsidR="008F0652" w:rsidRDefault="00116CFE">
            <w:pPr>
              <w:spacing w:before="60" w:after="60" w:line="252" w:lineRule="auto"/>
              <w:jc w:val="center"/>
            </w:pPr>
            <w:r>
              <w:rPr>
                <w:sz w:val="21"/>
              </w:rPr>
              <w:t>-4.74</w:t>
            </w:r>
          </w:p>
        </w:tc>
        <w:tc>
          <w:tcPr>
            <w:tcW w:w="1593" w:type="dxa"/>
            <w:tcBorders>
              <w:top w:val="single" w:sz="4" w:space="0" w:color="B7B7B7"/>
              <w:left w:val="single" w:sz="4" w:space="0" w:color="B7B7B7"/>
              <w:bottom w:val="single" w:sz="4" w:space="0" w:color="B7B7B7"/>
              <w:right w:val="single" w:sz="4" w:space="0" w:color="B7B7B7"/>
            </w:tcBorders>
          </w:tcPr>
          <w:p w14:paraId="5A13F087" w14:textId="77777777" w:rsidR="008F0652" w:rsidRDefault="00116CFE">
            <w:pPr>
              <w:spacing w:before="60" w:after="60" w:line="252" w:lineRule="auto"/>
              <w:jc w:val="center"/>
            </w:pPr>
            <w:r>
              <w:rPr>
                <w:sz w:val="21"/>
              </w:rPr>
              <w:t>-1.84</w:t>
            </w:r>
          </w:p>
        </w:tc>
        <w:tc>
          <w:tcPr>
            <w:tcW w:w="1593" w:type="dxa"/>
            <w:tcBorders>
              <w:top w:val="single" w:sz="4" w:space="0" w:color="B7B7B7"/>
              <w:left w:val="single" w:sz="4" w:space="0" w:color="B7B7B7"/>
              <w:bottom w:val="single" w:sz="4" w:space="0" w:color="B7B7B7"/>
              <w:right w:val="single" w:sz="4" w:space="0" w:color="B7B7B7"/>
            </w:tcBorders>
          </w:tcPr>
          <w:p w14:paraId="49FF5D29" w14:textId="77777777" w:rsidR="008F0652" w:rsidRDefault="00116CFE">
            <w:pPr>
              <w:spacing w:before="60" w:after="60" w:line="252" w:lineRule="auto"/>
              <w:jc w:val="center"/>
            </w:pPr>
            <w:r>
              <w:rPr>
                <w:sz w:val="21"/>
              </w:rPr>
              <w:t>-0.48</w:t>
            </w:r>
          </w:p>
        </w:tc>
        <w:tc>
          <w:tcPr>
            <w:tcW w:w="1593" w:type="dxa"/>
            <w:tcBorders>
              <w:top w:val="single" w:sz="4" w:space="0" w:color="B7B7B7"/>
              <w:left w:val="single" w:sz="4" w:space="0" w:color="B7B7B7"/>
              <w:bottom w:val="single" w:sz="4" w:space="0" w:color="B7B7B7"/>
              <w:right w:val="single" w:sz="4" w:space="0" w:color="B7B7B7"/>
            </w:tcBorders>
          </w:tcPr>
          <w:p w14:paraId="64A5B9DF" w14:textId="77777777" w:rsidR="008F0652" w:rsidRDefault="00116CFE">
            <w:pPr>
              <w:spacing w:before="60" w:after="60" w:line="252" w:lineRule="auto"/>
              <w:jc w:val="center"/>
            </w:pPr>
            <w:r>
              <w:rPr>
                <w:sz w:val="21"/>
              </w:rPr>
              <w:t>-2.90</w:t>
            </w:r>
          </w:p>
        </w:tc>
        <w:tc>
          <w:tcPr>
            <w:tcW w:w="1593" w:type="dxa"/>
            <w:tcBorders>
              <w:top w:val="single" w:sz="4" w:space="0" w:color="B7B7B7"/>
              <w:left w:val="single" w:sz="4" w:space="0" w:color="B7B7B7"/>
              <w:bottom w:val="single" w:sz="4" w:space="0" w:color="B7B7B7"/>
              <w:right w:val="single" w:sz="4" w:space="0" w:color="B7B7B7"/>
            </w:tcBorders>
          </w:tcPr>
          <w:p w14:paraId="44D880E5" w14:textId="77777777" w:rsidR="008F0652" w:rsidRDefault="00116CFE">
            <w:pPr>
              <w:spacing w:before="60" w:after="60" w:line="252" w:lineRule="auto"/>
              <w:jc w:val="center"/>
            </w:pPr>
            <w:r>
              <w:rPr>
                <w:sz w:val="21"/>
              </w:rPr>
              <w:t>-2.42</w:t>
            </w:r>
          </w:p>
        </w:tc>
      </w:tr>
      <w:tr w:rsidR="008F0652" w14:paraId="15E5B7AD" w14:textId="77777777">
        <w:tc>
          <w:tcPr>
            <w:tcW w:w="893" w:type="dxa"/>
            <w:tcBorders>
              <w:top w:val="single" w:sz="4" w:space="0" w:color="B7B7B7"/>
              <w:left w:val="single" w:sz="4" w:space="0" w:color="B7B7B7"/>
              <w:bottom w:val="single" w:sz="4" w:space="0" w:color="B7B7B7"/>
              <w:right w:val="single" w:sz="4" w:space="0" w:color="B7B7B7"/>
            </w:tcBorders>
          </w:tcPr>
          <w:p w14:paraId="5F430CC2" w14:textId="77777777" w:rsidR="008F0652" w:rsidRDefault="00116CFE">
            <w:pPr>
              <w:spacing w:before="60" w:after="60" w:line="252" w:lineRule="auto"/>
            </w:pPr>
            <w:r>
              <w:rPr>
                <w:sz w:val="21"/>
              </w:rPr>
              <w:t>02</w:t>
            </w:r>
          </w:p>
        </w:tc>
        <w:tc>
          <w:tcPr>
            <w:tcW w:w="1593" w:type="dxa"/>
            <w:tcBorders>
              <w:top w:val="single" w:sz="4" w:space="0" w:color="B7B7B7"/>
              <w:left w:val="single" w:sz="4" w:space="0" w:color="B7B7B7"/>
              <w:bottom w:val="single" w:sz="4" w:space="0" w:color="B7B7B7"/>
              <w:right w:val="single" w:sz="4" w:space="0" w:color="B7B7B7"/>
            </w:tcBorders>
          </w:tcPr>
          <w:p w14:paraId="2A4D5FEB" w14:textId="77777777" w:rsidR="008F0652" w:rsidRDefault="00116CFE">
            <w:pPr>
              <w:spacing w:before="60" w:after="60" w:line="252" w:lineRule="auto"/>
              <w:jc w:val="center"/>
            </w:pPr>
            <w:r>
              <w:rPr>
                <w:sz w:val="21"/>
              </w:rPr>
              <w:t>-3.25</w:t>
            </w:r>
          </w:p>
        </w:tc>
        <w:tc>
          <w:tcPr>
            <w:tcW w:w="1593" w:type="dxa"/>
            <w:tcBorders>
              <w:top w:val="single" w:sz="4" w:space="0" w:color="B7B7B7"/>
              <w:left w:val="single" w:sz="4" w:space="0" w:color="B7B7B7"/>
              <w:bottom w:val="single" w:sz="4" w:space="0" w:color="B7B7B7"/>
              <w:right w:val="single" w:sz="4" w:space="0" w:color="B7B7B7"/>
            </w:tcBorders>
          </w:tcPr>
          <w:p w14:paraId="7565945B" w14:textId="77777777" w:rsidR="008F0652" w:rsidRDefault="00116CFE">
            <w:pPr>
              <w:spacing w:before="60" w:after="60" w:line="252" w:lineRule="auto"/>
              <w:jc w:val="center"/>
            </w:pPr>
            <w:r>
              <w:rPr>
                <w:sz w:val="21"/>
              </w:rPr>
              <w:t>-2.89</w:t>
            </w:r>
          </w:p>
        </w:tc>
        <w:tc>
          <w:tcPr>
            <w:tcW w:w="1593" w:type="dxa"/>
            <w:tcBorders>
              <w:top w:val="single" w:sz="4" w:space="0" w:color="B7B7B7"/>
              <w:left w:val="single" w:sz="4" w:space="0" w:color="B7B7B7"/>
              <w:bottom w:val="single" w:sz="4" w:space="0" w:color="B7B7B7"/>
              <w:right w:val="single" w:sz="4" w:space="0" w:color="B7B7B7"/>
            </w:tcBorders>
          </w:tcPr>
          <w:p w14:paraId="54F96D08" w14:textId="77777777" w:rsidR="008F0652" w:rsidRDefault="00116CFE">
            <w:pPr>
              <w:spacing w:before="60" w:after="60" w:line="252" w:lineRule="auto"/>
              <w:jc w:val="center"/>
            </w:pPr>
            <w:r>
              <w:rPr>
                <w:sz w:val="21"/>
              </w:rPr>
              <w:t>0.03</w:t>
            </w:r>
          </w:p>
        </w:tc>
        <w:tc>
          <w:tcPr>
            <w:tcW w:w="1593" w:type="dxa"/>
            <w:tcBorders>
              <w:top w:val="single" w:sz="4" w:space="0" w:color="B7B7B7"/>
              <w:left w:val="single" w:sz="4" w:space="0" w:color="B7B7B7"/>
              <w:bottom w:val="single" w:sz="4" w:space="0" w:color="B7B7B7"/>
              <w:right w:val="single" w:sz="4" w:space="0" w:color="B7B7B7"/>
            </w:tcBorders>
          </w:tcPr>
          <w:p w14:paraId="7FD89D0D" w14:textId="77777777" w:rsidR="008F0652" w:rsidRDefault="00116CFE">
            <w:pPr>
              <w:spacing w:before="60" w:after="60" w:line="252" w:lineRule="auto"/>
              <w:jc w:val="center"/>
            </w:pPr>
            <w:r>
              <w:rPr>
                <w:sz w:val="21"/>
              </w:rPr>
              <w:t>-0.37</w:t>
            </w:r>
          </w:p>
        </w:tc>
        <w:tc>
          <w:tcPr>
            <w:tcW w:w="1593" w:type="dxa"/>
            <w:tcBorders>
              <w:top w:val="single" w:sz="4" w:space="0" w:color="B7B7B7"/>
              <w:left w:val="single" w:sz="4" w:space="0" w:color="B7B7B7"/>
              <w:bottom w:val="single" w:sz="4" w:space="0" w:color="B7B7B7"/>
              <w:right w:val="single" w:sz="4" w:space="0" w:color="B7B7B7"/>
            </w:tcBorders>
          </w:tcPr>
          <w:p w14:paraId="340DF110" w14:textId="77777777" w:rsidR="008F0652" w:rsidRDefault="00116CFE">
            <w:pPr>
              <w:spacing w:before="60" w:after="60" w:line="252" w:lineRule="auto"/>
              <w:jc w:val="center"/>
            </w:pPr>
            <w:r>
              <w:rPr>
                <w:sz w:val="21"/>
              </w:rPr>
              <w:t>-0.39</w:t>
            </w:r>
          </w:p>
        </w:tc>
      </w:tr>
      <w:tr w:rsidR="008F0652" w14:paraId="094C5DA4" w14:textId="77777777">
        <w:tc>
          <w:tcPr>
            <w:tcW w:w="893" w:type="dxa"/>
            <w:tcBorders>
              <w:top w:val="single" w:sz="4" w:space="0" w:color="B7B7B7"/>
              <w:left w:val="single" w:sz="4" w:space="0" w:color="B7B7B7"/>
              <w:bottom w:val="single" w:sz="4" w:space="0" w:color="B7B7B7"/>
              <w:right w:val="single" w:sz="4" w:space="0" w:color="B7B7B7"/>
            </w:tcBorders>
          </w:tcPr>
          <w:p w14:paraId="28C4188E" w14:textId="77777777" w:rsidR="008F0652" w:rsidRDefault="00116CFE">
            <w:pPr>
              <w:spacing w:before="60" w:after="60" w:line="252" w:lineRule="auto"/>
            </w:pPr>
            <w:r>
              <w:rPr>
                <w:sz w:val="21"/>
              </w:rPr>
              <w:t>03</w:t>
            </w:r>
          </w:p>
        </w:tc>
        <w:tc>
          <w:tcPr>
            <w:tcW w:w="1593" w:type="dxa"/>
            <w:tcBorders>
              <w:top w:val="single" w:sz="4" w:space="0" w:color="B7B7B7"/>
              <w:left w:val="single" w:sz="4" w:space="0" w:color="B7B7B7"/>
              <w:bottom w:val="single" w:sz="4" w:space="0" w:color="B7B7B7"/>
              <w:right w:val="single" w:sz="4" w:space="0" w:color="B7B7B7"/>
            </w:tcBorders>
          </w:tcPr>
          <w:p w14:paraId="05EEB59D" w14:textId="77777777" w:rsidR="008F0652" w:rsidRDefault="00116CFE">
            <w:pPr>
              <w:spacing w:before="60" w:after="60" w:line="252" w:lineRule="auto"/>
              <w:jc w:val="center"/>
            </w:pPr>
            <w:r>
              <w:rPr>
                <w:sz w:val="21"/>
              </w:rPr>
              <w:t>-2.35</w:t>
            </w:r>
          </w:p>
        </w:tc>
        <w:tc>
          <w:tcPr>
            <w:tcW w:w="1593" w:type="dxa"/>
            <w:tcBorders>
              <w:top w:val="single" w:sz="4" w:space="0" w:color="B7B7B7"/>
              <w:left w:val="single" w:sz="4" w:space="0" w:color="B7B7B7"/>
              <w:bottom w:val="single" w:sz="4" w:space="0" w:color="B7B7B7"/>
              <w:right w:val="single" w:sz="4" w:space="0" w:color="B7B7B7"/>
            </w:tcBorders>
          </w:tcPr>
          <w:p w14:paraId="31B9FA17" w14:textId="77777777" w:rsidR="008F0652" w:rsidRDefault="00116CFE">
            <w:pPr>
              <w:spacing w:before="60" w:after="60" w:line="252" w:lineRule="auto"/>
              <w:jc w:val="center"/>
            </w:pPr>
            <w:r>
              <w:rPr>
                <w:sz w:val="21"/>
              </w:rPr>
              <w:t>-2.25</w:t>
            </w:r>
          </w:p>
        </w:tc>
        <w:tc>
          <w:tcPr>
            <w:tcW w:w="1593" w:type="dxa"/>
            <w:tcBorders>
              <w:top w:val="single" w:sz="4" w:space="0" w:color="B7B7B7"/>
              <w:left w:val="single" w:sz="4" w:space="0" w:color="B7B7B7"/>
              <w:bottom w:val="single" w:sz="4" w:space="0" w:color="B7B7B7"/>
              <w:right w:val="single" w:sz="4" w:space="0" w:color="B7B7B7"/>
            </w:tcBorders>
          </w:tcPr>
          <w:p w14:paraId="46BC04B8" w14:textId="77777777" w:rsidR="008F0652" w:rsidRDefault="00116CFE">
            <w:pPr>
              <w:spacing w:before="60" w:after="60" w:line="252" w:lineRule="auto"/>
              <w:jc w:val="center"/>
            </w:pPr>
            <w:r>
              <w:rPr>
                <w:sz w:val="21"/>
              </w:rPr>
              <w:t>0.22</w:t>
            </w:r>
          </w:p>
        </w:tc>
        <w:tc>
          <w:tcPr>
            <w:tcW w:w="1593" w:type="dxa"/>
            <w:tcBorders>
              <w:top w:val="single" w:sz="4" w:space="0" w:color="B7B7B7"/>
              <w:left w:val="single" w:sz="4" w:space="0" w:color="B7B7B7"/>
              <w:bottom w:val="single" w:sz="4" w:space="0" w:color="B7B7B7"/>
              <w:right w:val="single" w:sz="4" w:space="0" w:color="B7B7B7"/>
            </w:tcBorders>
          </w:tcPr>
          <w:p w14:paraId="360DE1CF" w14:textId="77777777" w:rsidR="008F0652" w:rsidRDefault="00116CFE">
            <w:pPr>
              <w:spacing w:before="60" w:after="60" w:line="252" w:lineRule="auto"/>
              <w:jc w:val="center"/>
            </w:pPr>
            <w:r>
              <w:rPr>
                <w:sz w:val="21"/>
              </w:rPr>
              <w:t>-0.11</w:t>
            </w:r>
          </w:p>
        </w:tc>
        <w:tc>
          <w:tcPr>
            <w:tcW w:w="1593" w:type="dxa"/>
            <w:tcBorders>
              <w:top w:val="single" w:sz="4" w:space="0" w:color="B7B7B7"/>
              <w:left w:val="single" w:sz="4" w:space="0" w:color="B7B7B7"/>
              <w:bottom w:val="single" w:sz="4" w:space="0" w:color="B7B7B7"/>
              <w:right w:val="single" w:sz="4" w:space="0" w:color="B7B7B7"/>
            </w:tcBorders>
          </w:tcPr>
          <w:p w14:paraId="4D9C894E" w14:textId="77777777" w:rsidR="008F0652" w:rsidRDefault="00116CFE">
            <w:pPr>
              <w:spacing w:before="60" w:after="60" w:line="252" w:lineRule="auto"/>
              <w:jc w:val="center"/>
            </w:pPr>
            <w:r>
              <w:rPr>
                <w:sz w:val="21"/>
              </w:rPr>
              <w:t>-0.32</w:t>
            </w:r>
          </w:p>
        </w:tc>
      </w:tr>
      <w:tr w:rsidR="008F0652" w14:paraId="0BF2ED42" w14:textId="77777777">
        <w:tc>
          <w:tcPr>
            <w:tcW w:w="893" w:type="dxa"/>
            <w:tcBorders>
              <w:top w:val="single" w:sz="4" w:space="0" w:color="B7B7B7"/>
              <w:left w:val="single" w:sz="4" w:space="0" w:color="B7B7B7"/>
              <w:bottom w:val="single" w:sz="4" w:space="0" w:color="B7B7B7"/>
              <w:right w:val="single" w:sz="4" w:space="0" w:color="B7B7B7"/>
            </w:tcBorders>
          </w:tcPr>
          <w:p w14:paraId="51B10A0F" w14:textId="77777777" w:rsidR="008F0652" w:rsidRDefault="00116CFE">
            <w:pPr>
              <w:spacing w:before="60" w:after="60" w:line="252" w:lineRule="auto"/>
            </w:pPr>
            <w:r>
              <w:rPr>
                <w:sz w:val="21"/>
              </w:rPr>
              <w:t>04</w:t>
            </w:r>
          </w:p>
        </w:tc>
        <w:tc>
          <w:tcPr>
            <w:tcW w:w="1593" w:type="dxa"/>
            <w:tcBorders>
              <w:top w:val="single" w:sz="4" w:space="0" w:color="B7B7B7"/>
              <w:left w:val="single" w:sz="4" w:space="0" w:color="B7B7B7"/>
              <w:bottom w:val="single" w:sz="4" w:space="0" w:color="B7B7B7"/>
              <w:right w:val="single" w:sz="4" w:space="0" w:color="B7B7B7"/>
            </w:tcBorders>
          </w:tcPr>
          <w:p w14:paraId="0FDBC51B" w14:textId="77777777" w:rsidR="008F0652" w:rsidRDefault="00116CFE">
            <w:pPr>
              <w:spacing w:before="60" w:after="60" w:line="252" w:lineRule="auto"/>
              <w:jc w:val="center"/>
            </w:pPr>
            <w:r>
              <w:rPr>
                <w:sz w:val="21"/>
              </w:rPr>
              <w:t>-4.98</w:t>
            </w:r>
          </w:p>
        </w:tc>
        <w:tc>
          <w:tcPr>
            <w:tcW w:w="1593" w:type="dxa"/>
            <w:tcBorders>
              <w:top w:val="single" w:sz="4" w:space="0" w:color="B7B7B7"/>
              <w:left w:val="single" w:sz="4" w:space="0" w:color="B7B7B7"/>
              <w:bottom w:val="single" w:sz="4" w:space="0" w:color="B7B7B7"/>
              <w:right w:val="single" w:sz="4" w:space="0" w:color="B7B7B7"/>
            </w:tcBorders>
          </w:tcPr>
          <w:p w14:paraId="7D25669C" w14:textId="77777777" w:rsidR="008F0652" w:rsidRDefault="00116CFE">
            <w:pPr>
              <w:spacing w:before="60" w:after="60" w:line="252" w:lineRule="auto"/>
              <w:jc w:val="center"/>
            </w:pPr>
            <w:r>
              <w:rPr>
                <w:sz w:val="21"/>
              </w:rPr>
              <w:t>-0.06</w:t>
            </w:r>
          </w:p>
        </w:tc>
        <w:tc>
          <w:tcPr>
            <w:tcW w:w="1593" w:type="dxa"/>
            <w:tcBorders>
              <w:top w:val="single" w:sz="4" w:space="0" w:color="B7B7B7"/>
              <w:left w:val="single" w:sz="4" w:space="0" w:color="B7B7B7"/>
              <w:bottom w:val="single" w:sz="4" w:space="0" w:color="B7B7B7"/>
              <w:right w:val="single" w:sz="4" w:space="0" w:color="B7B7B7"/>
            </w:tcBorders>
          </w:tcPr>
          <w:p w14:paraId="1EDE6BA8" w14:textId="77777777" w:rsidR="008F0652" w:rsidRDefault="00116CFE">
            <w:pPr>
              <w:spacing w:before="60" w:after="60" w:line="252" w:lineRule="auto"/>
              <w:jc w:val="center"/>
            </w:pPr>
            <w:r>
              <w:rPr>
                <w:sz w:val="21"/>
              </w:rPr>
              <w:t>-0.18</w:t>
            </w:r>
          </w:p>
        </w:tc>
        <w:tc>
          <w:tcPr>
            <w:tcW w:w="1593" w:type="dxa"/>
            <w:tcBorders>
              <w:top w:val="single" w:sz="4" w:space="0" w:color="B7B7B7"/>
              <w:left w:val="single" w:sz="4" w:space="0" w:color="B7B7B7"/>
              <w:bottom w:val="single" w:sz="4" w:space="0" w:color="B7B7B7"/>
              <w:right w:val="single" w:sz="4" w:space="0" w:color="B7B7B7"/>
            </w:tcBorders>
          </w:tcPr>
          <w:p w14:paraId="55D4BE9B" w14:textId="77777777" w:rsidR="008F0652" w:rsidRDefault="00116CFE">
            <w:pPr>
              <w:spacing w:before="60" w:after="60" w:line="252" w:lineRule="auto"/>
              <w:jc w:val="center"/>
            </w:pPr>
            <w:r>
              <w:rPr>
                <w:sz w:val="21"/>
              </w:rPr>
              <w:t>-4.93</w:t>
            </w:r>
          </w:p>
        </w:tc>
        <w:tc>
          <w:tcPr>
            <w:tcW w:w="1593" w:type="dxa"/>
            <w:tcBorders>
              <w:top w:val="single" w:sz="4" w:space="0" w:color="B7B7B7"/>
              <w:left w:val="single" w:sz="4" w:space="0" w:color="B7B7B7"/>
              <w:bottom w:val="single" w:sz="4" w:space="0" w:color="B7B7B7"/>
              <w:right w:val="single" w:sz="4" w:space="0" w:color="B7B7B7"/>
            </w:tcBorders>
          </w:tcPr>
          <w:p w14:paraId="5DA13173" w14:textId="77777777" w:rsidR="008F0652" w:rsidRDefault="00116CFE">
            <w:pPr>
              <w:spacing w:before="60" w:after="60" w:line="252" w:lineRule="auto"/>
              <w:jc w:val="center"/>
            </w:pPr>
            <w:r>
              <w:rPr>
                <w:sz w:val="21"/>
              </w:rPr>
              <w:t>-4.75</w:t>
            </w:r>
          </w:p>
        </w:tc>
      </w:tr>
      <w:tr w:rsidR="008F0652" w14:paraId="0119607A" w14:textId="77777777">
        <w:tc>
          <w:tcPr>
            <w:tcW w:w="893" w:type="dxa"/>
            <w:tcBorders>
              <w:top w:val="single" w:sz="4" w:space="0" w:color="B7B7B7"/>
              <w:left w:val="single" w:sz="4" w:space="0" w:color="B7B7B7"/>
              <w:bottom w:val="single" w:sz="4" w:space="0" w:color="B7B7B7"/>
              <w:right w:val="single" w:sz="4" w:space="0" w:color="B7B7B7"/>
            </w:tcBorders>
          </w:tcPr>
          <w:p w14:paraId="0184C6B6" w14:textId="77777777" w:rsidR="008F0652" w:rsidRDefault="00116CFE">
            <w:pPr>
              <w:spacing w:before="60" w:after="60" w:line="252" w:lineRule="auto"/>
            </w:pPr>
            <w:r>
              <w:rPr>
                <w:sz w:val="21"/>
              </w:rPr>
              <w:t>05</w:t>
            </w:r>
          </w:p>
        </w:tc>
        <w:tc>
          <w:tcPr>
            <w:tcW w:w="1593" w:type="dxa"/>
            <w:tcBorders>
              <w:top w:val="single" w:sz="4" w:space="0" w:color="B7B7B7"/>
              <w:left w:val="single" w:sz="4" w:space="0" w:color="B7B7B7"/>
              <w:bottom w:val="single" w:sz="4" w:space="0" w:color="B7B7B7"/>
              <w:right w:val="single" w:sz="4" w:space="0" w:color="B7B7B7"/>
            </w:tcBorders>
          </w:tcPr>
          <w:p w14:paraId="5DC7DD67" w14:textId="77777777" w:rsidR="008F0652" w:rsidRDefault="00116CFE">
            <w:pPr>
              <w:spacing w:before="60" w:after="60" w:line="252" w:lineRule="auto"/>
              <w:jc w:val="center"/>
            </w:pPr>
            <w:r>
              <w:rPr>
                <w:sz w:val="21"/>
              </w:rPr>
              <w:t>-5.37</w:t>
            </w:r>
          </w:p>
        </w:tc>
        <w:tc>
          <w:tcPr>
            <w:tcW w:w="1593" w:type="dxa"/>
            <w:tcBorders>
              <w:top w:val="single" w:sz="4" w:space="0" w:color="B7B7B7"/>
              <w:left w:val="single" w:sz="4" w:space="0" w:color="B7B7B7"/>
              <w:bottom w:val="single" w:sz="4" w:space="0" w:color="B7B7B7"/>
              <w:right w:val="single" w:sz="4" w:space="0" w:color="B7B7B7"/>
            </w:tcBorders>
          </w:tcPr>
          <w:p w14:paraId="5785957B" w14:textId="77777777" w:rsidR="008F0652" w:rsidRDefault="00116CFE">
            <w:pPr>
              <w:spacing w:before="60" w:after="60" w:line="252" w:lineRule="auto"/>
              <w:jc w:val="center"/>
            </w:pPr>
            <w:r>
              <w:rPr>
                <w:sz w:val="21"/>
              </w:rPr>
              <w:t>0.34</w:t>
            </w:r>
          </w:p>
        </w:tc>
        <w:tc>
          <w:tcPr>
            <w:tcW w:w="1593" w:type="dxa"/>
            <w:tcBorders>
              <w:top w:val="single" w:sz="4" w:space="0" w:color="B7B7B7"/>
              <w:left w:val="single" w:sz="4" w:space="0" w:color="B7B7B7"/>
              <w:bottom w:val="single" w:sz="4" w:space="0" w:color="B7B7B7"/>
              <w:right w:val="single" w:sz="4" w:space="0" w:color="B7B7B7"/>
            </w:tcBorders>
          </w:tcPr>
          <w:p w14:paraId="3AC4658D" w14:textId="77777777" w:rsidR="008F0652" w:rsidRDefault="00116CFE">
            <w:pPr>
              <w:spacing w:before="60" w:after="60" w:line="252" w:lineRule="auto"/>
              <w:jc w:val="center"/>
            </w:pPr>
            <w:r>
              <w:rPr>
                <w:sz w:val="21"/>
              </w:rPr>
              <w:t>-0.02</w:t>
            </w:r>
          </w:p>
        </w:tc>
        <w:tc>
          <w:tcPr>
            <w:tcW w:w="1593" w:type="dxa"/>
            <w:tcBorders>
              <w:top w:val="single" w:sz="4" w:space="0" w:color="B7B7B7"/>
              <w:left w:val="single" w:sz="4" w:space="0" w:color="B7B7B7"/>
              <w:bottom w:val="single" w:sz="4" w:space="0" w:color="B7B7B7"/>
              <w:right w:val="single" w:sz="4" w:space="0" w:color="B7B7B7"/>
            </w:tcBorders>
          </w:tcPr>
          <w:p w14:paraId="1B78B235" w14:textId="77777777" w:rsidR="008F0652" w:rsidRDefault="00116CFE">
            <w:pPr>
              <w:spacing w:before="60" w:after="60" w:line="252" w:lineRule="auto"/>
              <w:jc w:val="center"/>
            </w:pPr>
            <w:r>
              <w:rPr>
                <w:sz w:val="21"/>
              </w:rPr>
              <w:t>-5.72</w:t>
            </w:r>
          </w:p>
        </w:tc>
        <w:tc>
          <w:tcPr>
            <w:tcW w:w="1593" w:type="dxa"/>
            <w:tcBorders>
              <w:top w:val="single" w:sz="4" w:space="0" w:color="B7B7B7"/>
              <w:left w:val="single" w:sz="4" w:space="0" w:color="B7B7B7"/>
              <w:bottom w:val="single" w:sz="4" w:space="0" w:color="B7B7B7"/>
              <w:right w:val="single" w:sz="4" w:space="0" w:color="B7B7B7"/>
            </w:tcBorders>
          </w:tcPr>
          <w:p w14:paraId="005968E2" w14:textId="77777777" w:rsidR="008F0652" w:rsidRDefault="00116CFE">
            <w:pPr>
              <w:spacing w:before="60" w:after="60" w:line="252" w:lineRule="auto"/>
              <w:jc w:val="center"/>
            </w:pPr>
            <w:r>
              <w:rPr>
                <w:sz w:val="21"/>
              </w:rPr>
              <w:t>-5.69</w:t>
            </w:r>
          </w:p>
        </w:tc>
      </w:tr>
      <w:tr w:rsidR="008F0652" w14:paraId="53716EA5" w14:textId="77777777">
        <w:tc>
          <w:tcPr>
            <w:tcW w:w="893" w:type="dxa"/>
            <w:tcBorders>
              <w:top w:val="single" w:sz="4" w:space="0" w:color="B7B7B7"/>
              <w:left w:val="single" w:sz="4" w:space="0" w:color="B7B7B7"/>
              <w:bottom w:val="single" w:sz="4" w:space="0" w:color="B7B7B7"/>
              <w:right w:val="single" w:sz="4" w:space="0" w:color="B7B7B7"/>
            </w:tcBorders>
          </w:tcPr>
          <w:p w14:paraId="4596C88A" w14:textId="77777777" w:rsidR="008F0652" w:rsidRDefault="00116CFE">
            <w:pPr>
              <w:spacing w:before="60" w:after="60" w:line="252" w:lineRule="auto"/>
            </w:pPr>
            <w:r>
              <w:rPr>
                <w:sz w:val="21"/>
              </w:rPr>
              <w:t>06</w:t>
            </w:r>
          </w:p>
        </w:tc>
        <w:tc>
          <w:tcPr>
            <w:tcW w:w="1593" w:type="dxa"/>
            <w:tcBorders>
              <w:top w:val="single" w:sz="4" w:space="0" w:color="B7B7B7"/>
              <w:left w:val="single" w:sz="4" w:space="0" w:color="B7B7B7"/>
              <w:bottom w:val="single" w:sz="4" w:space="0" w:color="B7B7B7"/>
              <w:right w:val="single" w:sz="4" w:space="0" w:color="B7B7B7"/>
            </w:tcBorders>
          </w:tcPr>
          <w:p w14:paraId="44984264" w14:textId="77777777" w:rsidR="008F0652" w:rsidRDefault="00116CFE">
            <w:pPr>
              <w:spacing w:before="60" w:after="60" w:line="252" w:lineRule="auto"/>
              <w:jc w:val="center"/>
            </w:pPr>
            <w:r>
              <w:rPr>
                <w:sz w:val="21"/>
              </w:rPr>
              <w:t>-4.98</w:t>
            </w:r>
          </w:p>
        </w:tc>
        <w:tc>
          <w:tcPr>
            <w:tcW w:w="1593" w:type="dxa"/>
            <w:tcBorders>
              <w:top w:val="single" w:sz="4" w:space="0" w:color="B7B7B7"/>
              <w:left w:val="single" w:sz="4" w:space="0" w:color="B7B7B7"/>
              <w:bottom w:val="single" w:sz="4" w:space="0" w:color="B7B7B7"/>
              <w:right w:val="single" w:sz="4" w:space="0" w:color="B7B7B7"/>
            </w:tcBorders>
          </w:tcPr>
          <w:p w14:paraId="2037D6D7" w14:textId="77777777" w:rsidR="008F0652" w:rsidRDefault="00116CFE">
            <w:pPr>
              <w:spacing w:before="60" w:after="60" w:line="252" w:lineRule="auto"/>
              <w:jc w:val="center"/>
            </w:pPr>
            <w:r>
              <w:rPr>
                <w:sz w:val="21"/>
              </w:rPr>
              <w:t>-1.57</w:t>
            </w:r>
          </w:p>
        </w:tc>
        <w:tc>
          <w:tcPr>
            <w:tcW w:w="1593" w:type="dxa"/>
            <w:tcBorders>
              <w:top w:val="single" w:sz="4" w:space="0" w:color="B7B7B7"/>
              <w:left w:val="single" w:sz="4" w:space="0" w:color="B7B7B7"/>
              <w:bottom w:val="single" w:sz="4" w:space="0" w:color="B7B7B7"/>
              <w:right w:val="single" w:sz="4" w:space="0" w:color="B7B7B7"/>
            </w:tcBorders>
          </w:tcPr>
          <w:p w14:paraId="1939A7C9" w14:textId="77777777" w:rsidR="008F0652" w:rsidRDefault="00116CFE">
            <w:pPr>
              <w:spacing w:before="60" w:after="60" w:line="252" w:lineRule="auto"/>
              <w:jc w:val="center"/>
            </w:pPr>
            <w:r>
              <w:rPr>
                <w:sz w:val="21"/>
              </w:rPr>
              <w:t>-3.08</w:t>
            </w:r>
          </w:p>
        </w:tc>
        <w:tc>
          <w:tcPr>
            <w:tcW w:w="1593" w:type="dxa"/>
            <w:tcBorders>
              <w:top w:val="single" w:sz="4" w:space="0" w:color="B7B7B7"/>
              <w:left w:val="single" w:sz="4" w:space="0" w:color="B7B7B7"/>
              <w:bottom w:val="single" w:sz="4" w:space="0" w:color="B7B7B7"/>
              <w:right w:val="single" w:sz="4" w:space="0" w:color="B7B7B7"/>
            </w:tcBorders>
          </w:tcPr>
          <w:p w14:paraId="53E68DE7" w14:textId="77777777" w:rsidR="008F0652" w:rsidRDefault="00116CFE">
            <w:pPr>
              <w:spacing w:before="60" w:after="60" w:line="252" w:lineRule="auto"/>
              <w:jc w:val="center"/>
            </w:pPr>
            <w:r>
              <w:rPr>
                <w:sz w:val="21"/>
              </w:rPr>
              <w:t>-3.41</w:t>
            </w:r>
          </w:p>
        </w:tc>
        <w:tc>
          <w:tcPr>
            <w:tcW w:w="1593" w:type="dxa"/>
            <w:tcBorders>
              <w:top w:val="single" w:sz="4" w:space="0" w:color="B7B7B7"/>
              <w:left w:val="single" w:sz="4" w:space="0" w:color="B7B7B7"/>
              <w:bottom w:val="single" w:sz="4" w:space="0" w:color="B7B7B7"/>
              <w:right w:val="single" w:sz="4" w:space="0" w:color="B7B7B7"/>
            </w:tcBorders>
          </w:tcPr>
          <w:p w14:paraId="4EDEC67C" w14:textId="77777777" w:rsidR="008F0652" w:rsidRDefault="00116CFE">
            <w:pPr>
              <w:spacing w:before="60" w:after="60" w:line="252" w:lineRule="auto"/>
              <w:jc w:val="center"/>
            </w:pPr>
            <w:r>
              <w:rPr>
                <w:sz w:val="21"/>
              </w:rPr>
              <w:t>-0.32</w:t>
            </w:r>
          </w:p>
        </w:tc>
      </w:tr>
      <w:tr w:rsidR="008F0652" w14:paraId="77E9EFCD" w14:textId="77777777">
        <w:tc>
          <w:tcPr>
            <w:tcW w:w="893" w:type="dxa"/>
            <w:tcBorders>
              <w:top w:val="single" w:sz="4" w:space="0" w:color="B7B7B7"/>
              <w:left w:val="single" w:sz="4" w:space="0" w:color="B7B7B7"/>
              <w:bottom w:val="single" w:sz="4" w:space="0" w:color="B7B7B7"/>
              <w:right w:val="single" w:sz="4" w:space="0" w:color="B7B7B7"/>
            </w:tcBorders>
          </w:tcPr>
          <w:p w14:paraId="41AE837D" w14:textId="77777777" w:rsidR="008F0652" w:rsidRDefault="00116CFE">
            <w:pPr>
              <w:spacing w:before="60" w:after="60" w:line="252" w:lineRule="auto"/>
            </w:pPr>
            <w:r>
              <w:rPr>
                <w:sz w:val="21"/>
              </w:rPr>
              <w:t>07</w:t>
            </w:r>
          </w:p>
        </w:tc>
        <w:tc>
          <w:tcPr>
            <w:tcW w:w="1593" w:type="dxa"/>
            <w:tcBorders>
              <w:top w:val="single" w:sz="4" w:space="0" w:color="B7B7B7"/>
              <w:left w:val="single" w:sz="4" w:space="0" w:color="B7B7B7"/>
              <w:bottom w:val="single" w:sz="4" w:space="0" w:color="B7B7B7"/>
              <w:right w:val="single" w:sz="4" w:space="0" w:color="B7B7B7"/>
            </w:tcBorders>
          </w:tcPr>
          <w:p w14:paraId="5EF71A31" w14:textId="77777777" w:rsidR="008F0652" w:rsidRDefault="00116CFE">
            <w:pPr>
              <w:spacing w:before="60" w:after="60" w:line="252" w:lineRule="auto"/>
              <w:jc w:val="center"/>
            </w:pPr>
            <w:r>
              <w:rPr>
                <w:sz w:val="21"/>
              </w:rPr>
              <w:t>-4.85</w:t>
            </w:r>
          </w:p>
        </w:tc>
        <w:tc>
          <w:tcPr>
            <w:tcW w:w="1593" w:type="dxa"/>
            <w:tcBorders>
              <w:top w:val="single" w:sz="4" w:space="0" w:color="B7B7B7"/>
              <w:left w:val="single" w:sz="4" w:space="0" w:color="B7B7B7"/>
              <w:bottom w:val="single" w:sz="4" w:space="0" w:color="B7B7B7"/>
              <w:right w:val="single" w:sz="4" w:space="0" w:color="B7B7B7"/>
            </w:tcBorders>
          </w:tcPr>
          <w:p w14:paraId="48B4A417" w14:textId="77777777" w:rsidR="008F0652" w:rsidRDefault="00116CFE">
            <w:pPr>
              <w:spacing w:before="60" w:after="60" w:line="252" w:lineRule="auto"/>
              <w:jc w:val="center"/>
            </w:pPr>
            <w:r>
              <w:rPr>
                <w:sz w:val="21"/>
              </w:rPr>
              <w:t>-1.77</w:t>
            </w:r>
          </w:p>
        </w:tc>
        <w:tc>
          <w:tcPr>
            <w:tcW w:w="1593" w:type="dxa"/>
            <w:tcBorders>
              <w:top w:val="single" w:sz="4" w:space="0" w:color="B7B7B7"/>
              <w:left w:val="single" w:sz="4" w:space="0" w:color="B7B7B7"/>
              <w:bottom w:val="single" w:sz="4" w:space="0" w:color="B7B7B7"/>
              <w:right w:val="single" w:sz="4" w:space="0" w:color="B7B7B7"/>
            </w:tcBorders>
          </w:tcPr>
          <w:p w14:paraId="5507DB79" w14:textId="77777777" w:rsidR="008F0652" w:rsidRDefault="00116CFE">
            <w:pPr>
              <w:spacing w:before="60" w:after="60" w:line="252" w:lineRule="auto"/>
              <w:jc w:val="center"/>
            </w:pPr>
            <w:r>
              <w:rPr>
                <w:sz w:val="21"/>
              </w:rPr>
              <w:t>-0.48</w:t>
            </w:r>
          </w:p>
        </w:tc>
        <w:tc>
          <w:tcPr>
            <w:tcW w:w="1593" w:type="dxa"/>
            <w:tcBorders>
              <w:top w:val="single" w:sz="4" w:space="0" w:color="B7B7B7"/>
              <w:left w:val="single" w:sz="4" w:space="0" w:color="B7B7B7"/>
              <w:bottom w:val="single" w:sz="4" w:space="0" w:color="B7B7B7"/>
              <w:right w:val="single" w:sz="4" w:space="0" w:color="B7B7B7"/>
            </w:tcBorders>
          </w:tcPr>
          <w:p w14:paraId="297B97FC" w14:textId="77777777" w:rsidR="008F0652" w:rsidRDefault="00116CFE">
            <w:pPr>
              <w:spacing w:before="60" w:after="60" w:line="252" w:lineRule="auto"/>
              <w:jc w:val="center"/>
            </w:pPr>
            <w:r>
              <w:rPr>
                <w:sz w:val="21"/>
              </w:rPr>
              <w:t>-3.08</w:t>
            </w:r>
          </w:p>
        </w:tc>
        <w:tc>
          <w:tcPr>
            <w:tcW w:w="1593" w:type="dxa"/>
            <w:tcBorders>
              <w:top w:val="single" w:sz="4" w:space="0" w:color="B7B7B7"/>
              <w:left w:val="single" w:sz="4" w:space="0" w:color="B7B7B7"/>
              <w:bottom w:val="single" w:sz="4" w:space="0" w:color="B7B7B7"/>
              <w:right w:val="single" w:sz="4" w:space="0" w:color="B7B7B7"/>
            </w:tcBorders>
          </w:tcPr>
          <w:p w14:paraId="05826F06" w14:textId="77777777" w:rsidR="008F0652" w:rsidRDefault="00116CFE">
            <w:pPr>
              <w:spacing w:before="60" w:after="60" w:line="252" w:lineRule="auto"/>
              <w:jc w:val="center"/>
            </w:pPr>
            <w:r>
              <w:rPr>
                <w:sz w:val="21"/>
              </w:rPr>
              <w:t>-2.61</w:t>
            </w:r>
          </w:p>
        </w:tc>
      </w:tr>
      <w:tr w:rsidR="008F0652" w14:paraId="6CBACDF4" w14:textId="77777777">
        <w:tc>
          <w:tcPr>
            <w:tcW w:w="893" w:type="dxa"/>
            <w:tcBorders>
              <w:top w:val="single" w:sz="4" w:space="0" w:color="B7B7B7"/>
              <w:left w:val="single" w:sz="4" w:space="0" w:color="B7B7B7"/>
              <w:bottom w:val="single" w:sz="4" w:space="0" w:color="B7B7B7"/>
              <w:right w:val="single" w:sz="4" w:space="0" w:color="B7B7B7"/>
            </w:tcBorders>
          </w:tcPr>
          <w:p w14:paraId="64A17545" w14:textId="77777777" w:rsidR="008F0652" w:rsidRDefault="00116CFE">
            <w:pPr>
              <w:spacing w:before="60" w:after="60" w:line="252" w:lineRule="auto"/>
            </w:pPr>
            <w:r>
              <w:rPr>
                <w:sz w:val="21"/>
              </w:rPr>
              <w:t>08</w:t>
            </w:r>
          </w:p>
        </w:tc>
        <w:tc>
          <w:tcPr>
            <w:tcW w:w="1593" w:type="dxa"/>
            <w:tcBorders>
              <w:top w:val="single" w:sz="4" w:space="0" w:color="B7B7B7"/>
              <w:left w:val="single" w:sz="4" w:space="0" w:color="B7B7B7"/>
              <w:bottom w:val="single" w:sz="4" w:space="0" w:color="B7B7B7"/>
              <w:right w:val="single" w:sz="4" w:space="0" w:color="B7B7B7"/>
            </w:tcBorders>
          </w:tcPr>
          <w:p w14:paraId="211CC431" w14:textId="77777777" w:rsidR="008F0652" w:rsidRDefault="00116CFE">
            <w:pPr>
              <w:spacing w:before="60" w:after="60" w:line="252" w:lineRule="auto"/>
              <w:jc w:val="center"/>
            </w:pPr>
            <w:r>
              <w:rPr>
                <w:sz w:val="21"/>
              </w:rPr>
              <w:t>-5.11</w:t>
            </w:r>
          </w:p>
        </w:tc>
        <w:tc>
          <w:tcPr>
            <w:tcW w:w="1593" w:type="dxa"/>
            <w:tcBorders>
              <w:top w:val="single" w:sz="4" w:space="0" w:color="B7B7B7"/>
              <w:left w:val="single" w:sz="4" w:space="0" w:color="B7B7B7"/>
              <w:bottom w:val="single" w:sz="4" w:space="0" w:color="B7B7B7"/>
              <w:right w:val="single" w:sz="4" w:space="0" w:color="B7B7B7"/>
            </w:tcBorders>
          </w:tcPr>
          <w:p w14:paraId="679F4365" w14:textId="77777777" w:rsidR="008F0652" w:rsidRDefault="00116CFE">
            <w:pPr>
              <w:spacing w:before="60" w:after="60" w:line="252" w:lineRule="auto"/>
              <w:jc w:val="center"/>
            </w:pPr>
            <w:r>
              <w:rPr>
                <w:sz w:val="21"/>
              </w:rPr>
              <w:t>-1.96</w:t>
            </w:r>
          </w:p>
        </w:tc>
        <w:tc>
          <w:tcPr>
            <w:tcW w:w="1593" w:type="dxa"/>
            <w:tcBorders>
              <w:top w:val="single" w:sz="4" w:space="0" w:color="B7B7B7"/>
              <w:left w:val="single" w:sz="4" w:space="0" w:color="B7B7B7"/>
              <w:bottom w:val="single" w:sz="4" w:space="0" w:color="B7B7B7"/>
              <w:right w:val="single" w:sz="4" w:space="0" w:color="B7B7B7"/>
            </w:tcBorders>
          </w:tcPr>
          <w:p w14:paraId="63E9715A" w14:textId="77777777" w:rsidR="008F0652" w:rsidRDefault="00116CFE">
            <w:pPr>
              <w:spacing w:before="60" w:after="60" w:line="252" w:lineRule="auto"/>
              <w:jc w:val="center"/>
            </w:pPr>
            <w:r>
              <w:rPr>
                <w:sz w:val="21"/>
              </w:rPr>
              <w:t>0.11</w:t>
            </w:r>
          </w:p>
        </w:tc>
        <w:tc>
          <w:tcPr>
            <w:tcW w:w="1593" w:type="dxa"/>
            <w:tcBorders>
              <w:top w:val="single" w:sz="4" w:space="0" w:color="B7B7B7"/>
              <w:left w:val="single" w:sz="4" w:space="0" w:color="B7B7B7"/>
              <w:bottom w:val="single" w:sz="4" w:space="0" w:color="B7B7B7"/>
              <w:right w:val="single" w:sz="4" w:space="0" w:color="B7B7B7"/>
            </w:tcBorders>
          </w:tcPr>
          <w:p w14:paraId="0DAE669C" w14:textId="77777777" w:rsidR="008F0652" w:rsidRDefault="00116CFE">
            <w:pPr>
              <w:spacing w:before="60" w:after="60" w:line="252" w:lineRule="auto"/>
              <w:jc w:val="center"/>
            </w:pPr>
            <w:r>
              <w:rPr>
                <w:sz w:val="21"/>
              </w:rPr>
              <w:t>-3.15</w:t>
            </w:r>
          </w:p>
        </w:tc>
        <w:tc>
          <w:tcPr>
            <w:tcW w:w="1593" w:type="dxa"/>
            <w:tcBorders>
              <w:top w:val="single" w:sz="4" w:space="0" w:color="B7B7B7"/>
              <w:left w:val="single" w:sz="4" w:space="0" w:color="B7B7B7"/>
              <w:bottom w:val="single" w:sz="4" w:space="0" w:color="B7B7B7"/>
              <w:right w:val="single" w:sz="4" w:space="0" w:color="B7B7B7"/>
            </w:tcBorders>
          </w:tcPr>
          <w:p w14:paraId="76A32B23" w14:textId="77777777" w:rsidR="008F0652" w:rsidRDefault="00116CFE">
            <w:pPr>
              <w:spacing w:before="60" w:after="60" w:line="252" w:lineRule="auto"/>
              <w:jc w:val="center"/>
            </w:pPr>
            <w:r>
              <w:rPr>
                <w:sz w:val="21"/>
              </w:rPr>
              <w:t>-3.26</w:t>
            </w:r>
          </w:p>
        </w:tc>
      </w:tr>
      <w:tr w:rsidR="008F0652" w14:paraId="410B332B" w14:textId="77777777">
        <w:tc>
          <w:tcPr>
            <w:tcW w:w="893" w:type="dxa"/>
            <w:tcBorders>
              <w:top w:val="single" w:sz="4" w:space="0" w:color="B7B7B7"/>
              <w:left w:val="single" w:sz="4" w:space="0" w:color="B7B7B7"/>
              <w:bottom w:val="single" w:sz="4" w:space="0" w:color="B7B7B7"/>
              <w:right w:val="single" w:sz="4" w:space="0" w:color="B7B7B7"/>
            </w:tcBorders>
          </w:tcPr>
          <w:p w14:paraId="557C0DBD" w14:textId="77777777" w:rsidR="008F0652" w:rsidRDefault="00116CFE">
            <w:pPr>
              <w:spacing w:before="60" w:after="60" w:line="252" w:lineRule="auto"/>
            </w:pPr>
            <w:r>
              <w:rPr>
                <w:sz w:val="21"/>
              </w:rPr>
              <w:t>09</w:t>
            </w:r>
          </w:p>
        </w:tc>
        <w:tc>
          <w:tcPr>
            <w:tcW w:w="1593" w:type="dxa"/>
            <w:tcBorders>
              <w:top w:val="single" w:sz="4" w:space="0" w:color="B7B7B7"/>
              <w:left w:val="single" w:sz="4" w:space="0" w:color="B7B7B7"/>
              <w:bottom w:val="single" w:sz="4" w:space="0" w:color="B7B7B7"/>
              <w:right w:val="single" w:sz="4" w:space="0" w:color="B7B7B7"/>
            </w:tcBorders>
          </w:tcPr>
          <w:p w14:paraId="1327EE7E" w14:textId="77777777" w:rsidR="008F0652" w:rsidRDefault="00116CFE">
            <w:pPr>
              <w:spacing w:before="60" w:after="60" w:line="252" w:lineRule="auto"/>
              <w:jc w:val="center"/>
            </w:pPr>
            <w:r>
              <w:rPr>
                <w:sz w:val="21"/>
              </w:rPr>
              <w:t>-5.03</w:t>
            </w:r>
          </w:p>
        </w:tc>
        <w:tc>
          <w:tcPr>
            <w:tcW w:w="1593" w:type="dxa"/>
            <w:tcBorders>
              <w:top w:val="single" w:sz="4" w:space="0" w:color="B7B7B7"/>
              <w:left w:val="single" w:sz="4" w:space="0" w:color="B7B7B7"/>
              <w:bottom w:val="single" w:sz="4" w:space="0" w:color="B7B7B7"/>
              <w:right w:val="single" w:sz="4" w:space="0" w:color="B7B7B7"/>
            </w:tcBorders>
          </w:tcPr>
          <w:p w14:paraId="7DF521A6" w14:textId="77777777" w:rsidR="008F0652" w:rsidRDefault="00116CFE">
            <w:pPr>
              <w:spacing w:before="60" w:after="60" w:line="252" w:lineRule="auto"/>
              <w:jc w:val="center"/>
            </w:pPr>
            <w:r>
              <w:rPr>
                <w:sz w:val="21"/>
              </w:rPr>
              <w:t>-1.80</w:t>
            </w:r>
          </w:p>
        </w:tc>
        <w:tc>
          <w:tcPr>
            <w:tcW w:w="1593" w:type="dxa"/>
            <w:tcBorders>
              <w:top w:val="single" w:sz="4" w:space="0" w:color="B7B7B7"/>
              <w:left w:val="single" w:sz="4" w:space="0" w:color="B7B7B7"/>
              <w:bottom w:val="single" w:sz="4" w:space="0" w:color="B7B7B7"/>
              <w:right w:val="single" w:sz="4" w:space="0" w:color="B7B7B7"/>
            </w:tcBorders>
          </w:tcPr>
          <w:p w14:paraId="4018E141" w14:textId="77777777" w:rsidR="008F0652" w:rsidRDefault="00116CFE">
            <w:pPr>
              <w:spacing w:before="60" w:after="60" w:line="252" w:lineRule="auto"/>
              <w:jc w:val="center"/>
            </w:pPr>
            <w:r>
              <w:rPr>
                <w:sz w:val="21"/>
              </w:rPr>
              <w:t>-3.12</w:t>
            </w:r>
          </w:p>
        </w:tc>
        <w:tc>
          <w:tcPr>
            <w:tcW w:w="1593" w:type="dxa"/>
            <w:tcBorders>
              <w:top w:val="single" w:sz="4" w:space="0" w:color="B7B7B7"/>
              <w:left w:val="single" w:sz="4" w:space="0" w:color="B7B7B7"/>
              <w:bottom w:val="single" w:sz="4" w:space="0" w:color="B7B7B7"/>
              <w:right w:val="single" w:sz="4" w:space="0" w:color="B7B7B7"/>
            </w:tcBorders>
          </w:tcPr>
          <w:p w14:paraId="15864F83" w14:textId="77777777" w:rsidR="008F0652" w:rsidRDefault="00116CFE">
            <w:pPr>
              <w:spacing w:before="60" w:after="60" w:line="252" w:lineRule="auto"/>
              <w:jc w:val="center"/>
            </w:pPr>
            <w:r>
              <w:rPr>
                <w:sz w:val="21"/>
              </w:rPr>
              <w:t>-3.23</w:t>
            </w:r>
          </w:p>
        </w:tc>
        <w:tc>
          <w:tcPr>
            <w:tcW w:w="1593" w:type="dxa"/>
            <w:tcBorders>
              <w:top w:val="single" w:sz="4" w:space="0" w:color="B7B7B7"/>
              <w:left w:val="single" w:sz="4" w:space="0" w:color="B7B7B7"/>
              <w:bottom w:val="single" w:sz="4" w:space="0" w:color="B7B7B7"/>
              <w:right w:val="single" w:sz="4" w:space="0" w:color="B7B7B7"/>
            </w:tcBorders>
          </w:tcPr>
          <w:p w14:paraId="5CA50059" w14:textId="77777777" w:rsidR="008F0652" w:rsidRDefault="00116CFE">
            <w:pPr>
              <w:spacing w:before="60" w:after="60" w:line="252" w:lineRule="auto"/>
              <w:jc w:val="center"/>
            </w:pPr>
            <w:r>
              <w:rPr>
                <w:sz w:val="21"/>
              </w:rPr>
              <w:t>-0.11</w:t>
            </w:r>
          </w:p>
        </w:tc>
      </w:tr>
      <w:tr w:rsidR="008F0652" w14:paraId="003179AF" w14:textId="77777777">
        <w:tc>
          <w:tcPr>
            <w:tcW w:w="893" w:type="dxa"/>
            <w:tcBorders>
              <w:top w:val="single" w:sz="4" w:space="0" w:color="B7B7B7"/>
              <w:left w:val="single" w:sz="4" w:space="0" w:color="B7B7B7"/>
              <w:bottom w:val="single" w:sz="4" w:space="0" w:color="B7B7B7"/>
              <w:right w:val="single" w:sz="4" w:space="0" w:color="B7B7B7"/>
            </w:tcBorders>
          </w:tcPr>
          <w:p w14:paraId="65B6D47B" w14:textId="77777777" w:rsidR="008F0652" w:rsidRDefault="00116CFE">
            <w:pPr>
              <w:spacing w:before="60" w:after="60" w:line="252" w:lineRule="auto"/>
            </w:pPr>
            <w:r>
              <w:rPr>
                <w:sz w:val="21"/>
              </w:rPr>
              <w:t>10</w:t>
            </w:r>
          </w:p>
        </w:tc>
        <w:tc>
          <w:tcPr>
            <w:tcW w:w="1593" w:type="dxa"/>
            <w:tcBorders>
              <w:top w:val="single" w:sz="4" w:space="0" w:color="B7B7B7"/>
              <w:left w:val="single" w:sz="4" w:space="0" w:color="B7B7B7"/>
              <w:bottom w:val="single" w:sz="4" w:space="0" w:color="B7B7B7"/>
              <w:right w:val="single" w:sz="4" w:space="0" w:color="B7B7B7"/>
            </w:tcBorders>
          </w:tcPr>
          <w:p w14:paraId="3202670C" w14:textId="77777777" w:rsidR="008F0652" w:rsidRDefault="00116CFE">
            <w:pPr>
              <w:spacing w:before="60" w:after="60" w:line="252" w:lineRule="auto"/>
              <w:jc w:val="center"/>
            </w:pPr>
            <w:r>
              <w:rPr>
                <w:sz w:val="21"/>
              </w:rPr>
              <w:t>-8.62</w:t>
            </w:r>
          </w:p>
        </w:tc>
        <w:tc>
          <w:tcPr>
            <w:tcW w:w="1593" w:type="dxa"/>
            <w:tcBorders>
              <w:top w:val="single" w:sz="4" w:space="0" w:color="B7B7B7"/>
              <w:left w:val="single" w:sz="4" w:space="0" w:color="B7B7B7"/>
              <w:bottom w:val="single" w:sz="4" w:space="0" w:color="B7B7B7"/>
              <w:right w:val="single" w:sz="4" w:space="0" w:color="B7B7B7"/>
            </w:tcBorders>
          </w:tcPr>
          <w:p w14:paraId="21381493" w14:textId="77777777" w:rsidR="008F0652" w:rsidRDefault="00116CFE">
            <w:pPr>
              <w:spacing w:before="60" w:after="60" w:line="252" w:lineRule="auto"/>
              <w:jc w:val="center"/>
            </w:pPr>
            <w:r>
              <w:rPr>
                <w:sz w:val="21"/>
              </w:rPr>
              <w:t>-1.92</w:t>
            </w:r>
          </w:p>
        </w:tc>
        <w:tc>
          <w:tcPr>
            <w:tcW w:w="1593" w:type="dxa"/>
            <w:tcBorders>
              <w:top w:val="single" w:sz="4" w:space="0" w:color="B7B7B7"/>
              <w:left w:val="single" w:sz="4" w:space="0" w:color="B7B7B7"/>
              <w:bottom w:val="single" w:sz="4" w:space="0" w:color="B7B7B7"/>
              <w:right w:val="single" w:sz="4" w:space="0" w:color="B7B7B7"/>
            </w:tcBorders>
          </w:tcPr>
          <w:p w14:paraId="7F79FD60" w14:textId="77777777" w:rsidR="008F0652" w:rsidRDefault="00116CFE">
            <w:pPr>
              <w:spacing w:before="60" w:after="60" w:line="252" w:lineRule="auto"/>
              <w:jc w:val="center"/>
            </w:pPr>
            <w:r>
              <w:rPr>
                <w:sz w:val="21"/>
              </w:rPr>
              <w:t>0.02</w:t>
            </w:r>
          </w:p>
        </w:tc>
        <w:tc>
          <w:tcPr>
            <w:tcW w:w="1593" w:type="dxa"/>
            <w:tcBorders>
              <w:top w:val="single" w:sz="4" w:space="0" w:color="B7B7B7"/>
              <w:left w:val="single" w:sz="4" w:space="0" w:color="B7B7B7"/>
              <w:bottom w:val="single" w:sz="4" w:space="0" w:color="B7B7B7"/>
              <w:right w:val="single" w:sz="4" w:space="0" w:color="B7B7B7"/>
            </w:tcBorders>
          </w:tcPr>
          <w:p w14:paraId="05FA5200" w14:textId="77777777" w:rsidR="008F0652" w:rsidRDefault="00116CFE">
            <w:pPr>
              <w:spacing w:before="60" w:after="60" w:line="252" w:lineRule="auto"/>
              <w:jc w:val="center"/>
            </w:pPr>
            <w:r>
              <w:rPr>
                <w:sz w:val="21"/>
              </w:rPr>
              <w:t>-6.69</w:t>
            </w:r>
          </w:p>
        </w:tc>
        <w:tc>
          <w:tcPr>
            <w:tcW w:w="1593" w:type="dxa"/>
            <w:tcBorders>
              <w:top w:val="single" w:sz="4" w:space="0" w:color="B7B7B7"/>
              <w:left w:val="single" w:sz="4" w:space="0" w:color="B7B7B7"/>
              <w:bottom w:val="single" w:sz="4" w:space="0" w:color="B7B7B7"/>
              <w:right w:val="single" w:sz="4" w:space="0" w:color="B7B7B7"/>
            </w:tcBorders>
          </w:tcPr>
          <w:p w14:paraId="6F2882DE" w14:textId="77777777" w:rsidR="008F0652" w:rsidRDefault="00116CFE">
            <w:pPr>
              <w:spacing w:before="60" w:after="60" w:line="252" w:lineRule="auto"/>
              <w:jc w:val="center"/>
            </w:pPr>
            <w:r>
              <w:rPr>
                <w:sz w:val="21"/>
              </w:rPr>
              <w:t>-6.71</w:t>
            </w:r>
          </w:p>
        </w:tc>
      </w:tr>
      <w:tr w:rsidR="008F0652" w14:paraId="6C668E4D" w14:textId="77777777">
        <w:tc>
          <w:tcPr>
            <w:tcW w:w="893" w:type="dxa"/>
            <w:tcBorders>
              <w:top w:val="single" w:sz="4" w:space="0" w:color="B7B7B7"/>
              <w:left w:val="single" w:sz="4" w:space="0" w:color="B7B7B7"/>
              <w:bottom w:val="single" w:sz="4" w:space="0" w:color="B7B7B7"/>
              <w:right w:val="single" w:sz="4" w:space="0" w:color="B7B7B7"/>
            </w:tcBorders>
          </w:tcPr>
          <w:p w14:paraId="0515EBF2" w14:textId="77777777" w:rsidR="008F0652" w:rsidRDefault="00116CFE">
            <w:pPr>
              <w:spacing w:before="60" w:after="60" w:line="252" w:lineRule="auto"/>
            </w:pPr>
            <w:r>
              <w:rPr>
                <w:sz w:val="21"/>
              </w:rPr>
              <w:t>11</w:t>
            </w:r>
          </w:p>
        </w:tc>
        <w:tc>
          <w:tcPr>
            <w:tcW w:w="1593" w:type="dxa"/>
            <w:tcBorders>
              <w:top w:val="single" w:sz="4" w:space="0" w:color="B7B7B7"/>
              <w:left w:val="single" w:sz="4" w:space="0" w:color="B7B7B7"/>
              <w:bottom w:val="single" w:sz="4" w:space="0" w:color="B7B7B7"/>
              <w:right w:val="single" w:sz="4" w:space="0" w:color="B7B7B7"/>
            </w:tcBorders>
          </w:tcPr>
          <w:p w14:paraId="35094D53" w14:textId="77777777" w:rsidR="008F0652" w:rsidRDefault="00116CFE">
            <w:pPr>
              <w:spacing w:before="60" w:after="60" w:line="252" w:lineRule="auto"/>
              <w:jc w:val="center"/>
            </w:pPr>
            <w:r>
              <w:rPr>
                <w:sz w:val="21"/>
              </w:rPr>
              <w:t>-6.31</w:t>
            </w:r>
          </w:p>
        </w:tc>
        <w:tc>
          <w:tcPr>
            <w:tcW w:w="1593" w:type="dxa"/>
            <w:tcBorders>
              <w:top w:val="single" w:sz="4" w:space="0" w:color="B7B7B7"/>
              <w:left w:val="single" w:sz="4" w:space="0" w:color="B7B7B7"/>
              <w:bottom w:val="single" w:sz="4" w:space="0" w:color="B7B7B7"/>
              <w:right w:val="single" w:sz="4" w:space="0" w:color="B7B7B7"/>
            </w:tcBorders>
          </w:tcPr>
          <w:p w14:paraId="40E84A05" w14:textId="77777777" w:rsidR="008F0652" w:rsidRDefault="00116CFE">
            <w:pPr>
              <w:spacing w:before="60" w:after="60" w:line="252" w:lineRule="auto"/>
              <w:jc w:val="center"/>
            </w:pPr>
            <w:r>
              <w:rPr>
                <w:sz w:val="21"/>
              </w:rPr>
              <w:t>-0.66</w:t>
            </w:r>
          </w:p>
        </w:tc>
        <w:tc>
          <w:tcPr>
            <w:tcW w:w="1593" w:type="dxa"/>
            <w:tcBorders>
              <w:top w:val="single" w:sz="4" w:space="0" w:color="B7B7B7"/>
              <w:left w:val="single" w:sz="4" w:space="0" w:color="B7B7B7"/>
              <w:bottom w:val="single" w:sz="4" w:space="0" w:color="B7B7B7"/>
              <w:right w:val="single" w:sz="4" w:space="0" w:color="B7B7B7"/>
            </w:tcBorders>
          </w:tcPr>
          <w:p w14:paraId="2A6C85CF" w14:textId="77777777" w:rsidR="008F0652" w:rsidRDefault="00116CFE">
            <w:pPr>
              <w:spacing w:before="60" w:after="60" w:line="252" w:lineRule="auto"/>
              <w:jc w:val="center"/>
            </w:pPr>
            <w:r>
              <w:rPr>
                <w:sz w:val="21"/>
              </w:rPr>
              <w:t>0.01</w:t>
            </w:r>
          </w:p>
        </w:tc>
        <w:tc>
          <w:tcPr>
            <w:tcW w:w="1593" w:type="dxa"/>
            <w:tcBorders>
              <w:top w:val="single" w:sz="4" w:space="0" w:color="B7B7B7"/>
              <w:left w:val="single" w:sz="4" w:space="0" w:color="B7B7B7"/>
              <w:bottom w:val="single" w:sz="4" w:space="0" w:color="B7B7B7"/>
              <w:right w:val="single" w:sz="4" w:space="0" w:color="B7B7B7"/>
            </w:tcBorders>
          </w:tcPr>
          <w:p w14:paraId="20562C38" w14:textId="77777777" w:rsidR="008F0652" w:rsidRDefault="00116CFE">
            <w:pPr>
              <w:spacing w:before="60" w:after="60" w:line="252" w:lineRule="auto"/>
              <w:jc w:val="center"/>
            </w:pPr>
            <w:r>
              <w:rPr>
                <w:sz w:val="21"/>
              </w:rPr>
              <w:t>-5.65</w:t>
            </w:r>
          </w:p>
        </w:tc>
        <w:tc>
          <w:tcPr>
            <w:tcW w:w="1593" w:type="dxa"/>
            <w:tcBorders>
              <w:top w:val="single" w:sz="4" w:space="0" w:color="B7B7B7"/>
              <w:left w:val="single" w:sz="4" w:space="0" w:color="B7B7B7"/>
              <w:bottom w:val="single" w:sz="4" w:space="0" w:color="B7B7B7"/>
              <w:right w:val="single" w:sz="4" w:space="0" w:color="B7B7B7"/>
            </w:tcBorders>
          </w:tcPr>
          <w:p w14:paraId="24EB27E7" w14:textId="77777777" w:rsidR="008F0652" w:rsidRDefault="00116CFE">
            <w:pPr>
              <w:spacing w:before="60" w:after="60" w:line="252" w:lineRule="auto"/>
              <w:jc w:val="center"/>
            </w:pPr>
            <w:r>
              <w:rPr>
                <w:sz w:val="21"/>
              </w:rPr>
              <w:t>-5.66</w:t>
            </w:r>
          </w:p>
        </w:tc>
      </w:tr>
      <w:tr w:rsidR="008F0652" w14:paraId="1A444039" w14:textId="77777777">
        <w:tc>
          <w:tcPr>
            <w:tcW w:w="893" w:type="dxa"/>
            <w:tcBorders>
              <w:top w:val="single" w:sz="4" w:space="0" w:color="B7B7B7"/>
              <w:left w:val="single" w:sz="4" w:space="0" w:color="B7B7B7"/>
              <w:bottom w:val="single" w:sz="4" w:space="0" w:color="B7B7B7"/>
              <w:right w:val="single" w:sz="4" w:space="0" w:color="B7B7B7"/>
            </w:tcBorders>
          </w:tcPr>
          <w:p w14:paraId="356E0175" w14:textId="77777777" w:rsidR="008F0652" w:rsidRDefault="00116CFE">
            <w:pPr>
              <w:spacing w:before="60" w:after="60" w:line="252" w:lineRule="auto"/>
            </w:pPr>
            <w:r>
              <w:rPr>
                <w:sz w:val="21"/>
              </w:rPr>
              <w:t>12</w:t>
            </w:r>
          </w:p>
        </w:tc>
        <w:tc>
          <w:tcPr>
            <w:tcW w:w="1593" w:type="dxa"/>
            <w:tcBorders>
              <w:top w:val="single" w:sz="4" w:space="0" w:color="B7B7B7"/>
              <w:left w:val="single" w:sz="4" w:space="0" w:color="B7B7B7"/>
              <w:bottom w:val="single" w:sz="4" w:space="0" w:color="B7B7B7"/>
              <w:right w:val="single" w:sz="4" w:space="0" w:color="B7B7B7"/>
            </w:tcBorders>
          </w:tcPr>
          <w:p w14:paraId="583AA51E" w14:textId="77777777" w:rsidR="008F0652" w:rsidRDefault="00116CFE">
            <w:pPr>
              <w:spacing w:before="60" w:after="60" w:line="252" w:lineRule="auto"/>
              <w:jc w:val="center"/>
            </w:pPr>
            <w:r>
              <w:rPr>
                <w:sz w:val="21"/>
              </w:rPr>
              <w:t>-8.39</w:t>
            </w:r>
          </w:p>
        </w:tc>
        <w:tc>
          <w:tcPr>
            <w:tcW w:w="1593" w:type="dxa"/>
            <w:tcBorders>
              <w:top w:val="single" w:sz="4" w:space="0" w:color="B7B7B7"/>
              <w:left w:val="single" w:sz="4" w:space="0" w:color="B7B7B7"/>
              <w:bottom w:val="single" w:sz="4" w:space="0" w:color="B7B7B7"/>
              <w:right w:val="single" w:sz="4" w:space="0" w:color="B7B7B7"/>
            </w:tcBorders>
          </w:tcPr>
          <w:p w14:paraId="5CDD51E7" w14:textId="77777777" w:rsidR="008F0652" w:rsidRDefault="00116CFE">
            <w:pPr>
              <w:spacing w:before="60" w:after="60" w:line="252" w:lineRule="auto"/>
              <w:jc w:val="center"/>
            </w:pPr>
            <w:r>
              <w:rPr>
                <w:sz w:val="21"/>
              </w:rPr>
              <w:t>-0.45</w:t>
            </w:r>
          </w:p>
        </w:tc>
        <w:tc>
          <w:tcPr>
            <w:tcW w:w="1593" w:type="dxa"/>
            <w:tcBorders>
              <w:top w:val="single" w:sz="4" w:space="0" w:color="B7B7B7"/>
              <w:left w:val="single" w:sz="4" w:space="0" w:color="B7B7B7"/>
              <w:bottom w:val="single" w:sz="4" w:space="0" w:color="B7B7B7"/>
              <w:right w:val="single" w:sz="4" w:space="0" w:color="B7B7B7"/>
            </w:tcBorders>
          </w:tcPr>
          <w:p w14:paraId="319BFB3D" w14:textId="77777777" w:rsidR="008F0652" w:rsidRDefault="00116CFE">
            <w:pPr>
              <w:spacing w:before="60" w:after="60" w:line="252" w:lineRule="auto"/>
              <w:jc w:val="center"/>
            </w:pPr>
            <w:r>
              <w:rPr>
                <w:sz w:val="21"/>
              </w:rPr>
              <w:t>-3.04</w:t>
            </w:r>
          </w:p>
        </w:tc>
        <w:tc>
          <w:tcPr>
            <w:tcW w:w="1593" w:type="dxa"/>
            <w:tcBorders>
              <w:top w:val="single" w:sz="4" w:space="0" w:color="B7B7B7"/>
              <w:left w:val="single" w:sz="4" w:space="0" w:color="B7B7B7"/>
              <w:bottom w:val="single" w:sz="4" w:space="0" w:color="B7B7B7"/>
              <w:right w:val="single" w:sz="4" w:space="0" w:color="B7B7B7"/>
            </w:tcBorders>
          </w:tcPr>
          <w:p w14:paraId="4802115A" w14:textId="77777777" w:rsidR="008F0652" w:rsidRDefault="00116CFE">
            <w:pPr>
              <w:spacing w:before="60" w:after="60" w:line="252" w:lineRule="auto"/>
              <w:jc w:val="center"/>
            </w:pPr>
            <w:r>
              <w:rPr>
                <w:sz w:val="21"/>
              </w:rPr>
              <w:t>-7.94</w:t>
            </w:r>
          </w:p>
        </w:tc>
        <w:tc>
          <w:tcPr>
            <w:tcW w:w="1593" w:type="dxa"/>
            <w:tcBorders>
              <w:top w:val="single" w:sz="4" w:space="0" w:color="B7B7B7"/>
              <w:left w:val="single" w:sz="4" w:space="0" w:color="B7B7B7"/>
              <w:bottom w:val="single" w:sz="4" w:space="0" w:color="B7B7B7"/>
              <w:right w:val="single" w:sz="4" w:space="0" w:color="B7B7B7"/>
            </w:tcBorders>
          </w:tcPr>
          <w:p w14:paraId="12607A65" w14:textId="77777777" w:rsidR="008F0652" w:rsidRDefault="00116CFE">
            <w:pPr>
              <w:spacing w:before="60" w:after="60" w:line="252" w:lineRule="auto"/>
              <w:jc w:val="center"/>
            </w:pPr>
            <w:r>
              <w:rPr>
                <w:sz w:val="21"/>
              </w:rPr>
              <w:t>-4.90</w:t>
            </w:r>
          </w:p>
        </w:tc>
      </w:tr>
      <w:tr w:rsidR="008F0652" w14:paraId="2117721F" w14:textId="77777777">
        <w:tc>
          <w:tcPr>
            <w:tcW w:w="893" w:type="dxa"/>
            <w:tcBorders>
              <w:top w:val="single" w:sz="4" w:space="0" w:color="B7B7B7"/>
              <w:left w:val="single" w:sz="4" w:space="0" w:color="B7B7B7"/>
              <w:bottom w:val="single" w:sz="4" w:space="0" w:color="B7B7B7"/>
              <w:right w:val="single" w:sz="4" w:space="0" w:color="B7B7B7"/>
            </w:tcBorders>
          </w:tcPr>
          <w:p w14:paraId="476081C7" w14:textId="77777777" w:rsidR="008F0652" w:rsidRDefault="00116CFE">
            <w:pPr>
              <w:spacing w:before="60" w:after="60" w:line="252" w:lineRule="auto"/>
            </w:pPr>
            <w:r>
              <w:rPr>
                <w:sz w:val="21"/>
              </w:rPr>
              <w:t>13</w:t>
            </w:r>
          </w:p>
        </w:tc>
        <w:tc>
          <w:tcPr>
            <w:tcW w:w="1593" w:type="dxa"/>
            <w:tcBorders>
              <w:top w:val="single" w:sz="4" w:space="0" w:color="B7B7B7"/>
              <w:left w:val="single" w:sz="4" w:space="0" w:color="B7B7B7"/>
              <w:bottom w:val="single" w:sz="4" w:space="0" w:color="B7B7B7"/>
              <w:right w:val="single" w:sz="4" w:space="0" w:color="B7B7B7"/>
            </w:tcBorders>
          </w:tcPr>
          <w:p w14:paraId="5C5F9C89" w14:textId="77777777" w:rsidR="008F0652" w:rsidRDefault="00116CFE">
            <w:pPr>
              <w:spacing w:before="60" w:after="60" w:line="252" w:lineRule="auto"/>
              <w:jc w:val="center"/>
            </w:pPr>
            <w:r>
              <w:rPr>
                <w:sz w:val="21"/>
              </w:rPr>
              <w:t>-7.95</w:t>
            </w:r>
          </w:p>
        </w:tc>
        <w:tc>
          <w:tcPr>
            <w:tcW w:w="1593" w:type="dxa"/>
            <w:tcBorders>
              <w:top w:val="single" w:sz="4" w:space="0" w:color="B7B7B7"/>
              <w:left w:val="single" w:sz="4" w:space="0" w:color="B7B7B7"/>
              <w:bottom w:val="single" w:sz="4" w:space="0" w:color="B7B7B7"/>
              <w:right w:val="single" w:sz="4" w:space="0" w:color="B7B7B7"/>
            </w:tcBorders>
          </w:tcPr>
          <w:p w14:paraId="5B052D87" w14:textId="77777777" w:rsidR="008F0652" w:rsidRDefault="00116CFE">
            <w:pPr>
              <w:spacing w:before="60" w:after="60" w:line="252" w:lineRule="auto"/>
              <w:jc w:val="center"/>
            </w:pPr>
            <w:r>
              <w:rPr>
                <w:sz w:val="21"/>
              </w:rPr>
              <w:t>-1.04</w:t>
            </w:r>
          </w:p>
        </w:tc>
        <w:tc>
          <w:tcPr>
            <w:tcW w:w="1593" w:type="dxa"/>
            <w:tcBorders>
              <w:top w:val="single" w:sz="4" w:space="0" w:color="B7B7B7"/>
              <w:left w:val="single" w:sz="4" w:space="0" w:color="B7B7B7"/>
              <w:bottom w:val="single" w:sz="4" w:space="0" w:color="B7B7B7"/>
              <w:right w:val="single" w:sz="4" w:space="0" w:color="B7B7B7"/>
            </w:tcBorders>
          </w:tcPr>
          <w:p w14:paraId="70B07440" w14:textId="77777777" w:rsidR="008F0652" w:rsidRDefault="00116CFE">
            <w:pPr>
              <w:spacing w:before="60" w:after="60" w:line="252" w:lineRule="auto"/>
              <w:jc w:val="center"/>
            </w:pPr>
            <w:r>
              <w:rPr>
                <w:sz w:val="21"/>
              </w:rPr>
              <w:t>0.09</w:t>
            </w:r>
          </w:p>
        </w:tc>
        <w:tc>
          <w:tcPr>
            <w:tcW w:w="1593" w:type="dxa"/>
            <w:tcBorders>
              <w:top w:val="single" w:sz="4" w:space="0" w:color="B7B7B7"/>
              <w:left w:val="single" w:sz="4" w:space="0" w:color="B7B7B7"/>
              <w:bottom w:val="single" w:sz="4" w:space="0" w:color="B7B7B7"/>
              <w:right w:val="single" w:sz="4" w:space="0" w:color="B7B7B7"/>
            </w:tcBorders>
          </w:tcPr>
          <w:p w14:paraId="3C689DC8" w14:textId="77777777" w:rsidR="008F0652" w:rsidRDefault="00116CFE">
            <w:pPr>
              <w:spacing w:before="60" w:after="60" w:line="252" w:lineRule="auto"/>
              <w:jc w:val="center"/>
            </w:pPr>
            <w:r>
              <w:rPr>
                <w:sz w:val="21"/>
              </w:rPr>
              <w:t>-6.91</w:t>
            </w:r>
          </w:p>
        </w:tc>
        <w:tc>
          <w:tcPr>
            <w:tcW w:w="1593" w:type="dxa"/>
            <w:tcBorders>
              <w:top w:val="single" w:sz="4" w:space="0" w:color="B7B7B7"/>
              <w:left w:val="single" w:sz="4" w:space="0" w:color="B7B7B7"/>
              <w:bottom w:val="single" w:sz="4" w:space="0" w:color="B7B7B7"/>
              <w:right w:val="single" w:sz="4" w:space="0" w:color="B7B7B7"/>
            </w:tcBorders>
          </w:tcPr>
          <w:p w14:paraId="1479D61A" w14:textId="77777777" w:rsidR="008F0652" w:rsidRDefault="00116CFE">
            <w:pPr>
              <w:spacing w:before="60" w:after="60" w:line="252" w:lineRule="auto"/>
              <w:jc w:val="center"/>
            </w:pPr>
            <w:r>
              <w:rPr>
                <w:sz w:val="21"/>
              </w:rPr>
              <w:t>-6.99</w:t>
            </w:r>
          </w:p>
        </w:tc>
      </w:tr>
      <w:tr w:rsidR="008F0652" w14:paraId="75E755D9" w14:textId="77777777">
        <w:tc>
          <w:tcPr>
            <w:tcW w:w="893" w:type="dxa"/>
            <w:tcBorders>
              <w:top w:val="single" w:sz="4" w:space="0" w:color="B7B7B7"/>
              <w:left w:val="single" w:sz="4" w:space="0" w:color="B7B7B7"/>
              <w:bottom w:val="single" w:sz="4" w:space="0" w:color="B7B7B7"/>
              <w:right w:val="single" w:sz="4" w:space="0" w:color="B7B7B7"/>
            </w:tcBorders>
          </w:tcPr>
          <w:p w14:paraId="1B81DE77" w14:textId="77777777" w:rsidR="008F0652" w:rsidRDefault="00116CFE">
            <w:pPr>
              <w:spacing w:before="60" w:after="60" w:line="252" w:lineRule="auto"/>
            </w:pPr>
            <w:r>
              <w:rPr>
                <w:sz w:val="21"/>
              </w:rPr>
              <w:t>14</w:t>
            </w:r>
          </w:p>
        </w:tc>
        <w:tc>
          <w:tcPr>
            <w:tcW w:w="1593" w:type="dxa"/>
            <w:tcBorders>
              <w:top w:val="single" w:sz="4" w:space="0" w:color="B7B7B7"/>
              <w:left w:val="single" w:sz="4" w:space="0" w:color="B7B7B7"/>
              <w:bottom w:val="single" w:sz="4" w:space="0" w:color="B7B7B7"/>
              <w:right w:val="single" w:sz="4" w:space="0" w:color="B7B7B7"/>
            </w:tcBorders>
          </w:tcPr>
          <w:p w14:paraId="60402E7B" w14:textId="77777777" w:rsidR="008F0652" w:rsidRDefault="00116CFE">
            <w:pPr>
              <w:spacing w:before="60" w:after="60" w:line="252" w:lineRule="auto"/>
              <w:jc w:val="center"/>
            </w:pPr>
            <w:r>
              <w:rPr>
                <w:sz w:val="21"/>
              </w:rPr>
              <w:t>-6.13</w:t>
            </w:r>
          </w:p>
        </w:tc>
        <w:tc>
          <w:tcPr>
            <w:tcW w:w="1593" w:type="dxa"/>
            <w:tcBorders>
              <w:top w:val="single" w:sz="4" w:space="0" w:color="B7B7B7"/>
              <w:left w:val="single" w:sz="4" w:space="0" w:color="B7B7B7"/>
              <w:bottom w:val="single" w:sz="4" w:space="0" w:color="B7B7B7"/>
              <w:right w:val="single" w:sz="4" w:space="0" w:color="B7B7B7"/>
            </w:tcBorders>
          </w:tcPr>
          <w:p w14:paraId="194407D1" w14:textId="77777777" w:rsidR="008F0652" w:rsidRDefault="00116CFE">
            <w:pPr>
              <w:spacing w:before="60" w:after="60" w:line="252" w:lineRule="auto"/>
              <w:jc w:val="center"/>
            </w:pPr>
            <w:r>
              <w:rPr>
                <w:sz w:val="21"/>
              </w:rPr>
              <w:t>-0.46</w:t>
            </w:r>
          </w:p>
        </w:tc>
        <w:tc>
          <w:tcPr>
            <w:tcW w:w="1593" w:type="dxa"/>
            <w:tcBorders>
              <w:top w:val="single" w:sz="4" w:space="0" w:color="B7B7B7"/>
              <w:left w:val="single" w:sz="4" w:space="0" w:color="B7B7B7"/>
              <w:bottom w:val="single" w:sz="4" w:space="0" w:color="B7B7B7"/>
              <w:right w:val="single" w:sz="4" w:space="0" w:color="B7B7B7"/>
            </w:tcBorders>
          </w:tcPr>
          <w:p w14:paraId="61EC9C50" w14:textId="77777777" w:rsidR="008F0652" w:rsidRDefault="00116CFE">
            <w:pPr>
              <w:spacing w:before="60" w:after="60" w:line="252" w:lineRule="auto"/>
              <w:jc w:val="center"/>
            </w:pPr>
            <w:r>
              <w:rPr>
                <w:sz w:val="21"/>
              </w:rPr>
              <w:t>0.25</w:t>
            </w:r>
          </w:p>
        </w:tc>
        <w:tc>
          <w:tcPr>
            <w:tcW w:w="1593" w:type="dxa"/>
            <w:tcBorders>
              <w:top w:val="single" w:sz="4" w:space="0" w:color="B7B7B7"/>
              <w:left w:val="single" w:sz="4" w:space="0" w:color="B7B7B7"/>
              <w:bottom w:val="single" w:sz="4" w:space="0" w:color="B7B7B7"/>
              <w:right w:val="single" w:sz="4" w:space="0" w:color="B7B7B7"/>
            </w:tcBorders>
          </w:tcPr>
          <w:p w14:paraId="4D359C87" w14:textId="77777777" w:rsidR="008F0652" w:rsidRDefault="00116CFE">
            <w:pPr>
              <w:spacing w:before="60" w:after="60" w:line="252" w:lineRule="auto"/>
              <w:jc w:val="center"/>
            </w:pPr>
            <w:r>
              <w:rPr>
                <w:sz w:val="21"/>
              </w:rPr>
              <w:t>-5.67</w:t>
            </w:r>
          </w:p>
        </w:tc>
        <w:tc>
          <w:tcPr>
            <w:tcW w:w="1593" w:type="dxa"/>
            <w:tcBorders>
              <w:top w:val="single" w:sz="4" w:space="0" w:color="B7B7B7"/>
              <w:left w:val="single" w:sz="4" w:space="0" w:color="B7B7B7"/>
              <w:bottom w:val="single" w:sz="4" w:space="0" w:color="B7B7B7"/>
              <w:right w:val="single" w:sz="4" w:space="0" w:color="B7B7B7"/>
            </w:tcBorders>
          </w:tcPr>
          <w:p w14:paraId="1CC2BD5D" w14:textId="77777777" w:rsidR="008F0652" w:rsidRDefault="00116CFE">
            <w:pPr>
              <w:spacing w:before="60" w:after="60" w:line="252" w:lineRule="auto"/>
              <w:jc w:val="center"/>
            </w:pPr>
            <w:r>
              <w:rPr>
                <w:sz w:val="21"/>
              </w:rPr>
              <w:t>-5.91</w:t>
            </w:r>
          </w:p>
        </w:tc>
      </w:tr>
      <w:tr w:rsidR="008F0652" w14:paraId="49DB81C3" w14:textId="77777777">
        <w:tc>
          <w:tcPr>
            <w:tcW w:w="893" w:type="dxa"/>
            <w:tcBorders>
              <w:top w:val="single" w:sz="4" w:space="0" w:color="B7B7B7"/>
              <w:left w:val="single" w:sz="4" w:space="0" w:color="B7B7B7"/>
              <w:bottom w:val="single" w:sz="4" w:space="0" w:color="B7B7B7"/>
              <w:right w:val="single" w:sz="4" w:space="0" w:color="B7B7B7"/>
            </w:tcBorders>
          </w:tcPr>
          <w:p w14:paraId="46D56775" w14:textId="77777777" w:rsidR="008F0652" w:rsidRDefault="00116CFE">
            <w:pPr>
              <w:spacing w:before="60" w:after="60" w:line="252" w:lineRule="auto"/>
            </w:pPr>
            <w:r>
              <w:rPr>
                <w:sz w:val="21"/>
              </w:rPr>
              <w:t>15</w:t>
            </w:r>
          </w:p>
        </w:tc>
        <w:tc>
          <w:tcPr>
            <w:tcW w:w="1593" w:type="dxa"/>
            <w:tcBorders>
              <w:top w:val="single" w:sz="4" w:space="0" w:color="B7B7B7"/>
              <w:left w:val="single" w:sz="4" w:space="0" w:color="B7B7B7"/>
              <w:bottom w:val="single" w:sz="4" w:space="0" w:color="B7B7B7"/>
              <w:right w:val="single" w:sz="4" w:space="0" w:color="B7B7B7"/>
            </w:tcBorders>
          </w:tcPr>
          <w:p w14:paraId="03EED6A3" w14:textId="77777777" w:rsidR="008F0652" w:rsidRDefault="00116CFE">
            <w:pPr>
              <w:spacing w:before="60" w:after="60" w:line="252" w:lineRule="auto"/>
              <w:jc w:val="center"/>
            </w:pPr>
            <w:r>
              <w:rPr>
                <w:sz w:val="21"/>
              </w:rPr>
              <w:t>-9.67</w:t>
            </w:r>
          </w:p>
        </w:tc>
        <w:tc>
          <w:tcPr>
            <w:tcW w:w="1593" w:type="dxa"/>
            <w:tcBorders>
              <w:top w:val="single" w:sz="4" w:space="0" w:color="B7B7B7"/>
              <w:left w:val="single" w:sz="4" w:space="0" w:color="B7B7B7"/>
              <w:bottom w:val="single" w:sz="4" w:space="0" w:color="B7B7B7"/>
              <w:right w:val="single" w:sz="4" w:space="0" w:color="B7B7B7"/>
            </w:tcBorders>
          </w:tcPr>
          <w:p w14:paraId="7CACEA9A" w14:textId="77777777" w:rsidR="008F0652" w:rsidRDefault="00116CFE">
            <w:pPr>
              <w:spacing w:before="60" w:after="60" w:line="252" w:lineRule="auto"/>
              <w:jc w:val="center"/>
            </w:pPr>
            <w:r>
              <w:rPr>
                <w:sz w:val="21"/>
              </w:rPr>
              <w:t>-1.29</w:t>
            </w:r>
          </w:p>
        </w:tc>
        <w:tc>
          <w:tcPr>
            <w:tcW w:w="1593" w:type="dxa"/>
            <w:tcBorders>
              <w:top w:val="single" w:sz="4" w:space="0" w:color="B7B7B7"/>
              <w:left w:val="single" w:sz="4" w:space="0" w:color="B7B7B7"/>
              <w:bottom w:val="single" w:sz="4" w:space="0" w:color="B7B7B7"/>
              <w:right w:val="single" w:sz="4" w:space="0" w:color="B7B7B7"/>
            </w:tcBorders>
          </w:tcPr>
          <w:p w14:paraId="10B1096A" w14:textId="77777777" w:rsidR="008F0652" w:rsidRDefault="00116CFE">
            <w:pPr>
              <w:spacing w:before="60" w:after="60" w:line="252" w:lineRule="auto"/>
              <w:jc w:val="center"/>
            </w:pPr>
            <w:r>
              <w:rPr>
                <w:sz w:val="21"/>
              </w:rPr>
              <w:t>0.09</w:t>
            </w:r>
          </w:p>
        </w:tc>
        <w:tc>
          <w:tcPr>
            <w:tcW w:w="1593" w:type="dxa"/>
            <w:tcBorders>
              <w:top w:val="single" w:sz="4" w:space="0" w:color="B7B7B7"/>
              <w:left w:val="single" w:sz="4" w:space="0" w:color="B7B7B7"/>
              <w:bottom w:val="single" w:sz="4" w:space="0" w:color="B7B7B7"/>
              <w:right w:val="single" w:sz="4" w:space="0" w:color="B7B7B7"/>
            </w:tcBorders>
          </w:tcPr>
          <w:p w14:paraId="72C2D789" w14:textId="77777777" w:rsidR="008F0652" w:rsidRDefault="00116CFE">
            <w:pPr>
              <w:spacing w:before="60" w:after="60" w:line="252" w:lineRule="auto"/>
              <w:jc w:val="center"/>
            </w:pPr>
            <w:r>
              <w:rPr>
                <w:sz w:val="21"/>
              </w:rPr>
              <w:t>-8.39</w:t>
            </w:r>
          </w:p>
        </w:tc>
        <w:tc>
          <w:tcPr>
            <w:tcW w:w="1593" w:type="dxa"/>
            <w:tcBorders>
              <w:top w:val="single" w:sz="4" w:space="0" w:color="B7B7B7"/>
              <w:left w:val="single" w:sz="4" w:space="0" w:color="B7B7B7"/>
              <w:bottom w:val="single" w:sz="4" w:space="0" w:color="B7B7B7"/>
              <w:right w:val="single" w:sz="4" w:space="0" w:color="B7B7B7"/>
            </w:tcBorders>
          </w:tcPr>
          <w:p w14:paraId="37D38D2B" w14:textId="77777777" w:rsidR="008F0652" w:rsidRDefault="00116CFE">
            <w:pPr>
              <w:spacing w:before="60" w:after="60" w:line="252" w:lineRule="auto"/>
              <w:jc w:val="center"/>
            </w:pPr>
            <w:r>
              <w:rPr>
                <w:sz w:val="21"/>
              </w:rPr>
              <w:t>-8.48</w:t>
            </w:r>
          </w:p>
        </w:tc>
      </w:tr>
      <w:tr w:rsidR="008F0652" w14:paraId="399E23DB" w14:textId="77777777">
        <w:tc>
          <w:tcPr>
            <w:tcW w:w="893" w:type="dxa"/>
            <w:tcBorders>
              <w:top w:val="single" w:sz="4" w:space="0" w:color="B7B7B7"/>
              <w:left w:val="single" w:sz="4" w:space="0" w:color="B7B7B7"/>
              <w:bottom w:val="single" w:sz="4" w:space="0" w:color="B7B7B7"/>
              <w:right w:val="single" w:sz="4" w:space="0" w:color="B7B7B7"/>
            </w:tcBorders>
          </w:tcPr>
          <w:p w14:paraId="050DF933" w14:textId="77777777" w:rsidR="008F0652" w:rsidRDefault="00116CFE">
            <w:pPr>
              <w:spacing w:before="60" w:after="60" w:line="252" w:lineRule="auto"/>
            </w:pPr>
            <w:r>
              <w:rPr>
                <w:sz w:val="21"/>
              </w:rPr>
              <w:t>16</w:t>
            </w:r>
          </w:p>
        </w:tc>
        <w:tc>
          <w:tcPr>
            <w:tcW w:w="1593" w:type="dxa"/>
            <w:tcBorders>
              <w:top w:val="single" w:sz="4" w:space="0" w:color="B7B7B7"/>
              <w:left w:val="single" w:sz="4" w:space="0" w:color="B7B7B7"/>
              <w:bottom w:val="single" w:sz="4" w:space="0" w:color="B7B7B7"/>
              <w:right w:val="single" w:sz="4" w:space="0" w:color="B7B7B7"/>
            </w:tcBorders>
          </w:tcPr>
          <w:p w14:paraId="041DC776" w14:textId="77777777" w:rsidR="008F0652" w:rsidRDefault="00116CFE">
            <w:pPr>
              <w:spacing w:before="60" w:after="60" w:line="252" w:lineRule="auto"/>
              <w:jc w:val="center"/>
            </w:pPr>
            <w:r>
              <w:rPr>
                <w:sz w:val="21"/>
              </w:rPr>
              <w:t>-8.95</w:t>
            </w:r>
          </w:p>
        </w:tc>
        <w:tc>
          <w:tcPr>
            <w:tcW w:w="1593" w:type="dxa"/>
            <w:tcBorders>
              <w:top w:val="single" w:sz="4" w:space="0" w:color="B7B7B7"/>
              <w:left w:val="single" w:sz="4" w:space="0" w:color="B7B7B7"/>
              <w:bottom w:val="single" w:sz="4" w:space="0" w:color="B7B7B7"/>
              <w:right w:val="single" w:sz="4" w:space="0" w:color="B7B7B7"/>
            </w:tcBorders>
          </w:tcPr>
          <w:p w14:paraId="0579BA9C" w14:textId="77777777" w:rsidR="008F0652" w:rsidRDefault="00116CFE">
            <w:pPr>
              <w:spacing w:before="60" w:after="60" w:line="252" w:lineRule="auto"/>
              <w:jc w:val="center"/>
            </w:pPr>
            <w:r>
              <w:rPr>
                <w:sz w:val="21"/>
              </w:rPr>
              <w:t>-0.13</w:t>
            </w:r>
          </w:p>
        </w:tc>
        <w:tc>
          <w:tcPr>
            <w:tcW w:w="1593" w:type="dxa"/>
            <w:tcBorders>
              <w:top w:val="single" w:sz="4" w:space="0" w:color="B7B7B7"/>
              <w:left w:val="single" w:sz="4" w:space="0" w:color="B7B7B7"/>
              <w:bottom w:val="single" w:sz="4" w:space="0" w:color="B7B7B7"/>
              <w:right w:val="single" w:sz="4" w:space="0" w:color="B7B7B7"/>
            </w:tcBorders>
          </w:tcPr>
          <w:p w14:paraId="29F8A3C0" w14:textId="77777777" w:rsidR="008F0652" w:rsidRDefault="00116CFE">
            <w:pPr>
              <w:spacing w:before="60" w:after="60" w:line="252" w:lineRule="auto"/>
              <w:jc w:val="center"/>
            </w:pPr>
            <w:r>
              <w:rPr>
                <w:sz w:val="21"/>
              </w:rPr>
              <w:t>0.06</w:t>
            </w:r>
          </w:p>
        </w:tc>
        <w:tc>
          <w:tcPr>
            <w:tcW w:w="1593" w:type="dxa"/>
            <w:tcBorders>
              <w:top w:val="single" w:sz="4" w:space="0" w:color="B7B7B7"/>
              <w:left w:val="single" w:sz="4" w:space="0" w:color="B7B7B7"/>
              <w:bottom w:val="single" w:sz="4" w:space="0" w:color="B7B7B7"/>
              <w:right w:val="single" w:sz="4" w:space="0" w:color="B7B7B7"/>
            </w:tcBorders>
          </w:tcPr>
          <w:p w14:paraId="42AED59D" w14:textId="77777777" w:rsidR="008F0652" w:rsidRDefault="00116CFE">
            <w:pPr>
              <w:spacing w:before="60" w:after="60" w:line="252" w:lineRule="auto"/>
              <w:jc w:val="center"/>
            </w:pPr>
            <w:r>
              <w:rPr>
                <w:sz w:val="21"/>
              </w:rPr>
              <w:t>-8.82</w:t>
            </w:r>
          </w:p>
        </w:tc>
        <w:tc>
          <w:tcPr>
            <w:tcW w:w="1593" w:type="dxa"/>
            <w:tcBorders>
              <w:top w:val="single" w:sz="4" w:space="0" w:color="B7B7B7"/>
              <w:left w:val="single" w:sz="4" w:space="0" w:color="B7B7B7"/>
              <w:bottom w:val="single" w:sz="4" w:space="0" w:color="B7B7B7"/>
              <w:right w:val="single" w:sz="4" w:space="0" w:color="B7B7B7"/>
            </w:tcBorders>
          </w:tcPr>
          <w:p w14:paraId="4845D235" w14:textId="77777777" w:rsidR="008F0652" w:rsidRDefault="00116CFE">
            <w:pPr>
              <w:spacing w:before="60" w:after="60" w:line="252" w:lineRule="auto"/>
              <w:jc w:val="center"/>
            </w:pPr>
            <w:r>
              <w:rPr>
                <w:sz w:val="21"/>
              </w:rPr>
              <w:t>-8.88</w:t>
            </w:r>
          </w:p>
        </w:tc>
      </w:tr>
      <w:tr w:rsidR="008F0652" w14:paraId="7B7108C5" w14:textId="77777777">
        <w:tc>
          <w:tcPr>
            <w:tcW w:w="893" w:type="dxa"/>
            <w:tcBorders>
              <w:top w:val="single" w:sz="4" w:space="0" w:color="B7B7B7"/>
              <w:left w:val="single" w:sz="4" w:space="0" w:color="B7B7B7"/>
              <w:bottom w:val="single" w:sz="4" w:space="0" w:color="B7B7B7"/>
              <w:right w:val="single" w:sz="4" w:space="0" w:color="B7B7B7"/>
            </w:tcBorders>
          </w:tcPr>
          <w:p w14:paraId="02D251EB" w14:textId="77777777" w:rsidR="008F0652" w:rsidRDefault="00116CFE">
            <w:pPr>
              <w:spacing w:before="60" w:after="60" w:line="252" w:lineRule="auto"/>
            </w:pPr>
            <w:r>
              <w:rPr>
                <w:sz w:val="21"/>
              </w:rPr>
              <w:t>17</w:t>
            </w:r>
          </w:p>
        </w:tc>
        <w:tc>
          <w:tcPr>
            <w:tcW w:w="1593" w:type="dxa"/>
            <w:tcBorders>
              <w:top w:val="single" w:sz="4" w:space="0" w:color="B7B7B7"/>
              <w:left w:val="single" w:sz="4" w:space="0" w:color="B7B7B7"/>
              <w:bottom w:val="single" w:sz="4" w:space="0" w:color="B7B7B7"/>
              <w:right w:val="single" w:sz="4" w:space="0" w:color="B7B7B7"/>
            </w:tcBorders>
          </w:tcPr>
          <w:p w14:paraId="599D512D" w14:textId="77777777" w:rsidR="008F0652" w:rsidRDefault="00116CFE">
            <w:pPr>
              <w:spacing w:before="60" w:after="60" w:line="252" w:lineRule="auto"/>
              <w:jc w:val="center"/>
            </w:pPr>
            <w:r>
              <w:rPr>
                <w:sz w:val="21"/>
              </w:rPr>
              <w:t>-8.49</w:t>
            </w:r>
          </w:p>
        </w:tc>
        <w:tc>
          <w:tcPr>
            <w:tcW w:w="1593" w:type="dxa"/>
            <w:tcBorders>
              <w:top w:val="single" w:sz="4" w:space="0" w:color="B7B7B7"/>
              <w:left w:val="single" w:sz="4" w:space="0" w:color="B7B7B7"/>
              <w:bottom w:val="single" w:sz="4" w:space="0" w:color="B7B7B7"/>
              <w:right w:val="single" w:sz="4" w:space="0" w:color="B7B7B7"/>
            </w:tcBorders>
          </w:tcPr>
          <w:p w14:paraId="03401D05" w14:textId="77777777" w:rsidR="008F0652" w:rsidRDefault="00116CFE">
            <w:pPr>
              <w:spacing w:before="60" w:after="60" w:line="252" w:lineRule="auto"/>
              <w:jc w:val="center"/>
            </w:pPr>
            <w:r>
              <w:rPr>
                <w:sz w:val="21"/>
              </w:rPr>
              <w:t>-0.53</w:t>
            </w:r>
          </w:p>
        </w:tc>
        <w:tc>
          <w:tcPr>
            <w:tcW w:w="1593" w:type="dxa"/>
            <w:tcBorders>
              <w:top w:val="single" w:sz="4" w:space="0" w:color="B7B7B7"/>
              <w:left w:val="single" w:sz="4" w:space="0" w:color="B7B7B7"/>
              <w:bottom w:val="single" w:sz="4" w:space="0" w:color="B7B7B7"/>
              <w:right w:val="single" w:sz="4" w:space="0" w:color="B7B7B7"/>
            </w:tcBorders>
          </w:tcPr>
          <w:p w14:paraId="4DA601FC" w14:textId="77777777" w:rsidR="008F0652" w:rsidRDefault="00116CFE">
            <w:pPr>
              <w:spacing w:before="60" w:after="60" w:line="252" w:lineRule="auto"/>
              <w:jc w:val="center"/>
            </w:pPr>
            <w:r>
              <w:rPr>
                <w:sz w:val="21"/>
              </w:rPr>
              <w:t>0.20</w:t>
            </w:r>
          </w:p>
        </w:tc>
        <w:tc>
          <w:tcPr>
            <w:tcW w:w="1593" w:type="dxa"/>
            <w:tcBorders>
              <w:top w:val="single" w:sz="4" w:space="0" w:color="B7B7B7"/>
              <w:left w:val="single" w:sz="4" w:space="0" w:color="B7B7B7"/>
              <w:bottom w:val="single" w:sz="4" w:space="0" w:color="B7B7B7"/>
              <w:right w:val="single" w:sz="4" w:space="0" w:color="B7B7B7"/>
            </w:tcBorders>
          </w:tcPr>
          <w:p w14:paraId="74A71117" w14:textId="77777777" w:rsidR="008F0652" w:rsidRDefault="00116CFE">
            <w:pPr>
              <w:spacing w:before="60" w:after="60" w:line="252" w:lineRule="auto"/>
              <w:jc w:val="center"/>
            </w:pPr>
            <w:r>
              <w:rPr>
                <w:sz w:val="21"/>
              </w:rPr>
              <w:t>-7.96</w:t>
            </w:r>
          </w:p>
        </w:tc>
        <w:tc>
          <w:tcPr>
            <w:tcW w:w="1593" w:type="dxa"/>
            <w:tcBorders>
              <w:top w:val="single" w:sz="4" w:space="0" w:color="B7B7B7"/>
              <w:left w:val="single" w:sz="4" w:space="0" w:color="B7B7B7"/>
              <w:bottom w:val="single" w:sz="4" w:space="0" w:color="B7B7B7"/>
              <w:right w:val="single" w:sz="4" w:space="0" w:color="B7B7B7"/>
            </w:tcBorders>
          </w:tcPr>
          <w:p w14:paraId="48478974" w14:textId="77777777" w:rsidR="008F0652" w:rsidRDefault="00116CFE">
            <w:pPr>
              <w:spacing w:before="60" w:after="60" w:line="252" w:lineRule="auto"/>
              <w:jc w:val="center"/>
            </w:pPr>
            <w:r>
              <w:rPr>
                <w:sz w:val="21"/>
              </w:rPr>
              <w:t>-8.16</w:t>
            </w:r>
          </w:p>
        </w:tc>
      </w:tr>
      <w:tr w:rsidR="008F0652" w14:paraId="0773E6B5" w14:textId="77777777">
        <w:tc>
          <w:tcPr>
            <w:tcW w:w="893" w:type="dxa"/>
            <w:tcBorders>
              <w:top w:val="single" w:sz="4" w:space="0" w:color="B7B7B7"/>
              <w:left w:val="single" w:sz="4" w:space="0" w:color="B7B7B7"/>
              <w:bottom w:val="single" w:sz="4" w:space="0" w:color="B7B7B7"/>
              <w:right w:val="single" w:sz="4" w:space="0" w:color="B7B7B7"/>
            </w:tcBorders>
          </w:tcPr>
          <w:p w14:paraId="3A6A6168" w14:textId="77777777" w:rsidR="008F0652" w:rsidRDefault="00116CFE">
            <w:pPr>
              <w:spacing w:before="60" w:after="60" w:line="252" w:lineRule="auto"/>
            </w:pPr>
            <w:r>
              <w:rPr>
                <w:sz w:val="21"/>
              </w:rPr>
              <w:t>18</w:t>
            </w:r>
          </w:p>
        </w:tc>
        <w:tc>
          <w:tcPr>
            <w:tcW w:w="1593" w:type="dxa"/>
            <w:tcBorders>
              <w:top w:val="single" w:sz="4" w:space="0" w:color="B7B7B7"/>
              <w:left w:val="single" w:sz="4" w:space="0" w:color="B7B7B7"/>
              <w:bottom w:val="single" w:sz="4" w:space="0" w:color="B7B7B7"/>
              <w:right w:val="single" w:sz="4" w:space="0" w:color="B7B7B7"/>
            </w:tcBorders>
          </w:tcPr>
          <w:p w14:paraId="1E27A5BB" w14:textId="77777777" w:rsidR="008F0652" w:rsidRDefault="00116CFE">
            <w:pPr>
              <w:spacing w:before="60" w:after="60" w:line="252" w:lineRule="auto"/>
              <w:jc w:val="center"/>
            </w:pPr>
            <w:r>
              <w:rPr>
                <w:sz w:val="21"/>
              </w:rPr>
              <w:t>-6.82</w:t>
            </w:r>
          </w:p>
        </w:tc>
        <w:tc>
          <w:tcPr>
            <w:tcW w:w="1593" w:type="dxa"/>
            <w:tcBorders>
              <w:top w:val="single" w:sz="4" w:space="0" w:color="B7B7B7"/>
              <w:left w:val="single" w:sz="4" w:space="0" w:color="B7B7B7"/>
              <w:bottom w:val="single" w:sz="4" w:space="0" w:color="B7B7B7"/>
              <w:right w:val="single" w:sz="4" w:space="0" w:color="B7B7B7"/>
            </w:tcBorders>
          </w:tcPr>
          <w:p w14:paraId="720DAD54" w14:textId="77777777" w:rsidR="008F0652" w:rsidRDefault="00116CFE">
            <w:pPr>
              <w:spacing w:before="60" w:after="60" w:line="252" w:lineRule="auto"/>
              <w:jc w:val="center"/>
            </w:pPr>
            <w:r>
              <w:rPr>
                <w:sz w:val="21"/>
              </w:rPr>
              <w:t>0.93</w:t>
            </w:r>
          </w:p>
        </w:tc>
        <w:tc>
          <w:tcPr>
            <w:tcW w:w="1593" w:type="dxa"/>
            <w:tcBorders>
              <w:top w:val="single" w:sz="4" w:space="0" w:color="B7B7B7"/>
              <w:left w:val="single" w:sz="4" w:space="0" w:color="B7B7B7"/>
              <w:bottom w:val="single" w:sz="4" w:space="0" w:color="B7B7B7"/>
              <w:right w:val="single" w:sz="4" w:space="0" w:color="B7B7B7"/>
            </w:tcBorders>
          </w:tcPr>
          <w:p w14:paraId="11BF6AC7" w14:textId="77777777" w:rsidR="008F0652" w:rsidRDefault="00116CFE">
            <w:pPr>
              <w:spacing w:before="60" w:after="60" w:line="252" w:lineRule="auto"/>
              <w:jc w:val="center"/>
            </w:pPr>
            <w:r>
              <w:rPr>
                <w:sz w:val="21"/>
              </w:rPr>
              <w:t>0.17</w:t>
            </w:r>
          </w:p>
        </w:tc>
        <w:tc>
          <w:tcPr>
            <w:tcW w:w="1593" w:type="dxa"/>
            <w:tcBorders>
              <w:top w:val="single" w:sz="4" w:space="0" w:color="B7B7B7"/>
              <w:left w:val="single" w:sz="4" w:space="0" w:color="B7B7B7"/>
              <w:bottom w:val="single" w:sz="4" w:space="0" w:color="B7B7B7"/>
              <w:right w:val="single" w:sz="4" w:space="0" w:color="B7B7B7"/>
            </w:tcBorders>
          </w:tcPr>
          <w:p w14:paraId="7770001F" w14:textId="77777777" w:rsidR="008F0652" w:rsidRDefault="00116CFE">
            <w:pPr>
              <w:spacing w:before="60" w:after="60" w:line="252" w:lineRule="auto"/>
              <w:jc w:val="center"/>
            </w:pPr>
            <w:r>
              <w:rPr>
                <w:sz w:val="21"/>
              </w:rPr>
              <w:t>-7.74</w:t>
            </w:r>
          </w:p>
        </w:tc>
        <w:tc>
          <w:tcPr>
            <w:tcW w:w="1593" w:type="dxa"/>
            <w:tcBorders>
              <w:top w:val="single" w:sz="4" w:space="0" w:color="B7B7B7"/>
              <w:left w:val="single" w:sz="4" w:space="0" w:color="B7B7B7"/>
              <w:bottom w:val="single" w:sz="4" w:space="0" w:color="B7B7B7"/>
              <w:right w:val="single" w:sz="4" w:space="0" w:color="B7B7B7"/>
            </w:tcBorders>
          </w:tcPr>
          <w:p w14:paraId="1EC1AF6F" w14:textId="77777777" w:rsidR="008F0652" w:rsidRDefault="00116CFE">
            <w:pPr>
              <w:spacing w:before="60" w:after="60" w:line="252" w:lineRule="auto"/>
              <w:jc w:val="center"/>
            </w:pPr>
            <w:r>
              <w:rPr>
                <w:sz w:val="21"/>
              </w:rPr>
              <w:t>-7.92</w:t>
            </w:r>
          </w:p>
        </w:tc>
      </w:tr>
      <w:tr w:rsidR="008F0652" w14:paraId="41129F60" w14:textId="77777777">
        <w:tc>
          <w:tcPr>
            <w:tcW w:w="893" w:type="dxa"/>
            <w:tcBorders>
              <w:top w:val="single" w:sz="4" w:space="0" w:color="B7B7B7"/>
              <w:left w:val="single" w:sz="4" w:space="0" w:color="B7B7B7"/>
              <w:bottom w:val="single" w:sz="4" w:space="0" w:color="B7B7B7"/>
              <w:right w:val="single" w:sz="4" w:space="0" w:color="B7B7B7"/>
            </w:tcBorders>
          </w:tcPr>
          <w:p w14:paraId="046655C5" w14:textId="77777777" w:rsidR="008F0652" w:rsidRDefault="00116CFE">
            <w:pPr>
              <w:spacing w:before="60" w:after="60" w:line="252" w:lineRule="auto"/>
            </w:pPr>
            <w:r>
              <w:rPr>
                <w:sz w:val="21"/>
              </w:rPr>
              <w:t>19</w:t>
            </w:r>
          </w:p>
        </w:tc>
        <w:tc>
          <w:tcPr>
            <w:tcW w:w="1593" w:type="dxa"/>
            <w:tcBorders>
              <w:top w:val="single" w:sz="4" w:space="0" w:color="B7B7B7"/>
              <w:left w:val="single" w:sz="4" w:space="0" w:color="B7B7B7"/>
              <w:bottom w:val="single" w:sz="4" w:space="0" w:color="B7B7B7"/>
              <w:right w:val="single" w:sz="4" w:space="0" w:color="B7B7B7"/>
            </w:tcBorders>
          </w:tcPr>
          <w:p w14:paraId="64F519E4" w14:textId="77777777" w:rsidR="008F0652" w:rsidRDefault="00116CFE">
            <w:pPr>
              <w:spacing w:before="60" w:after="60" w:line="252" w:lineRule="auto"/>
              <w:jc w:val="center"/>
            </w:pPr>
            <w:r>
              <w:rPr>
                <w:sz w:val="21"/>
              </w:rPr>
              <w:t>-42.10</w:t>
            </w:r>
          </w:p>
        </w:tc>
        <w:tc>
          <w:tcPr>
            <w:tcW w:w="1593" w:type="dxa"/>
            <w:tcBorders>
              <w:top w:val="single" w:sz="4" w:space="0" w:color="B7B7B7"/>
              <w:left w:val="single" w:sz="4" w:space="0" w:color="B7B7B7"/>
              <w:bottom w:val="single" w:sz="4" w:space="0" w:color="B7B7B7"/>
              <w:right w:val="single" w:sz="4" w:space="0" w:color="B7B7B7"/>
            </w:tcBorders>
          </w:tcPr>
          <w:p w14:paraId="29EF29EE" w14:textId="77777777" w:rsidR="008F0652" w:rsidRDefault="00116CFE">
            <w:pPr>
              <w:spacing w:before="60" w:after="60" w:line="252" w:lineRule="auto"/>
              <w:jc w:val="center"/>
            </w:pPr>
            <w:r>
              <w:rPr>
                <w:sz w:val="21"/>
              </w:rPr>
              <w:t>2.31</w:t>
            </w:r>
          </w:p>
        </w:tc>
        <w:tc>
          <w:tcPr>
            <w:tcW w:w="1593" w:type="dxa"/>
            <w:tcBorders>
              <w:top w:val="single" w:sz="4" w:space="0" w:color="B7B7B7"/>
              <w:left w:val="single" w:sz="4" w:space="0" w:color="B7B7B7"/>
              <w:bottom w:val="single" w:sz="4" w:space="0" w:color="B7B7B7"/>
              <w:right w:val="single" w:sz="4" w:space="0" w:color="B7B7B7"/>
            </w:tcBorders>
          </w:tcPr>
          <w:p w14:paraId="57284ABA" w14:textId="77777777" w:rsidR="008F0652" w:rsidRDefault="00116CFE">
            <w:pPr>
              <w:spacing w:before="60" w:after="60" w:line="252" w:lineRule="auto"/>
              <w:jc w:val="center"/>
            </w:pPr>
            <w:r>
              <w:rPr>
                <w:sz w:val="21"/>
              </w:rPr>
              <w:t>0.04</w:t>
            </w:r>
          </w:p>
        </w:tc>
        <w:tc>
          <w:tcPr>
            <w:tcW w:w="1593" w:type="dxa"/>
            <w:tcBorders>
              <w:top w:val="single" w:sz="4" w:space="0" w:color="B7B7B7"/>
              <w:left w:val="single" w:sz="4" w:space="0" w:color="B7B7B7"/>
              <w:bottom w:val="single" w:sz="4" w:space="0" w:color="B7B7B7"/>
              <w:right w:val="single" w:sz="4" w:space="0" w:color="B7B7B7"/>
            </w:tcBorders>
          </w:tcPr>
          <w:p w14:paraId="3FC7B569" w14:textId="77777777" w:rsidR="008F0652" w:rsidRDefault="00116CFE">
            <w:pPr>
              <w:spacing w:before="60" w:after="60" w:line="252" w:lineRule="auto"/>
              <w:jc w:val="center"/>
            </w:pPr>
            <w:r>
              <w:rPr>
                <w:sz w:val="21"/>
              </w:rPr>
              <w:t>-44.41</w:t>
            </w:r>
          </w:p>
        </w:tc>
        <w:tc>
          <w:tcPr>
            <w:tcW w:w="1593" w:type="dxa"/>
            <w:tcBorders>
              <w:top w:val="single" w:sz="4" w:space="0" w:color="B7B7B7"/>
              <w:left w:val="single" w:sz="4" w:space="0" w:color="B7B7B7"/>
              <w:bottom w:val="single" w:sz="4" w:space="0" w:color="B7B7B7"/>
              <w:right w:val="single" w:sz="4" w:space="0" w:color="B7B7B7"/>
            </w:tcBorders>
          </w:tcPr>
          <w:p w14:paraId="6B874FF0" w14:textId="77777777" w:rsidR="008F0652" w:rsidRDefault="00116CFE">
            <w:pPr>
              <w:spacing w:before="60" w:after="60" w:line="252" w:lineRule="auto"/>
              <w:jc w:val="center"/>
            </w:pPr>
            <w:r>
              <w:rPr>
                <w:sz w:val="21"/>
              </w:rPr>
              <w:t>-44.45</w:t>
            </w:r>
          </w:p>
        </w:tc>
      </w:tr>
      <w:tr w:rsidR="008F0652" w14:paraId="71D75033" w14:textId="77777777">
        <w:tc>
          <w:tcPr>
            <w:tcW w:w="893" w:type="dxa"/>
            <w:tcBorders>
              <w:top w:val="single" w:sz="4" w:space="0" w:color="B7B7B7"/>
              <w:left w:val="single" w:sz="4" w:space="0" w:color="B7B7B7"/>
              <w:bottom w:val="single" w:sz="4" w:space="0" w:color="B7B7B7"/>
              <w:right w:val="single" w:sz="4" w:space="0" w:color="B7B7B7"/>
            </w:tcBorders>
          </w:tcPr>
          <w:p w14:paraId="02790304" w14:textId="77777777" w:rsidR="008F0652" w:rsidRDefault="00116CFE">
            <w:pPr>
              <w:spacing w:before="60" w:after="60" w:line="252" w:lineRule="auto"/>
            </w:pPr>
            <w:r>
              <w:rPr>
                <w:sz w:val="21"/>
              </w:rPr>
              <w:t>20</w:t>
            </w:r>
          </w:p>
        </w:tc>
        <w:tc>
          <w:tcPr>
            <w:tcW w:w="1593" w:type="dxa"/>
            <w:tcBorders>
              <w:top w:val="single" w:sz="4" w:space="0" w:color="B7B7B7"/>
              <w:left w:val="single" w:sz="4" w:space="0" w:color="B7B7B7"/>
              <w:bottom w:val="single" w:sz="4" w:space="0" w:color="B7B7B7"/>
              <w:right w:val="single" w:sz="4" w:space="0" w:color="B7B7B7"/>
            </w:tcBorders>
          </w:tcPr>
          <w:p w14:paraId="77755B75" w14:textId="77777777" w:rsidR="008F0652" w:rsidRDefault="00116CFE">
            <w:pPr>
              <w:spacing w:before="60" w:after="60" w:line="252" w:lineRule="auto"/>
              <w:jc w:val="center"/>
            </w:pPr>
            <w:r>
              <w:rPr>
                <w:sz w:val="21"/>
              </w:rPr>
              <w:t>-6.52</w:t>
            </w:r>
          </w:p>
        </w:tc>
        <w:tc>
          <w:tcPr>
            <w:tcW w:w="1593" w:type="dxa"/>
            <w:tcBorders>
              <w:top w:val="single" w:sz="4" w:space="0" w:color="B7B7B7"/>
              <w:left w:val="single" w:sz="4" w:space="0" w:color="B7B7B7"/>
              <w:bottom w:val="single" w:sz="4" w:space="0" w:color="B7B7B7"/>
              <w:right w:val="single" w:sz="4" w:space="0" w:color="B7B7B7"/>
            </w:tcBorders>
          </w:tcPr>
          <w:p w14:paraId="6C42A1BF" w14:textId="77777777" w:rsidR="008F0652" w:rsidRDefault="00116CFE">
            <w:pPr>
              <w:spacing w:before="60" w:after="60" w:line="252" w:lineRule="auto"/>
              <w:jc w:val="center"/>
            </w:pPr>
            <w:r>
              <w:rPr>
                <w:sz w:val="21"/>
              </w:rPr>
              <w:t>3.57</w:t>
            </w:r>
          </w:p>
        </w:tc>
        <w:tc>
          <w:tcPr>
            <w:tcW w:w="1593" w:type="dxa"/>
            <w:tcBorders>
              <w:top w:val="single" w:sz="4" w:space="0" w:color="B7B7B7"/>
              <w:left w:val="single" w:sz="4" w:space="0" w:color="B7B7B7"/>
              <w:bottom w:val="single" w:sz="4" w:space="0" w:color="B7B7B7"/>
              <w:right w:val="single" w:sz="4" w:space="0" w:color="B7B7B7"/>
            </w:tcBorders>
          </w:tcPr>
          <w:p w14:paraId="53441219" w14:textId="77777777" w:rsidR="008F0652" w:rsidRDefault="00116CFE">
            <w:pPr>
              <w:spacing w:before="60" w:after="60" w:line="252" w:lineRule="auto"/>
              <w:jc w:val="center"/>
            </w:pPr>
            <w:r>
              <w:rPr>
                <w:sz w:val="21"/>
              </w:rPr>
              <w:t>0.85</w:t>
            </w:r>
          </w:p>
        </w:tc>
        <w:tc>
          <w:tcPr>
            <w:tcW w:w="1593" w:type="dxa"/>
            <w:tcBorders>
              <w:top w:val="single" w:sz="4" w:space="0" w:color="B7B7B7"/>
              <w:left w:val="single" w:sz="4" w:space="0" w:color="B7B7B7"/>
              <w:bottom w:val="single" w:sz="4" w:space="0" w:color="B7B7B7"/>
              <w:right w:val="single" w:sz="4" w:space="0" w:color="B7B7B7"/>
            </w:tcBorders>
          </w:tcPr>
          <w:p w14:paraId="757730B4" w14:textId="77777777" w:rsidR="008F0652" w:rsidRDefault="00116CFE">
            <w:pPr>
              <w:spacing w:before="60" w:after="60" w:line="252" w:lineRule="auto"/>
              <w:jc w:val="center"/>
            </w:pPr>
            <w:r>
              <w:rPr>
                <w:sz w:val="21"/>
              </w:rPr>
              <w:t>-10.09</w:t>
            </w:r>
          </w:p>
        </w:tc>
        <w:tc>
          <w:tcPr>
            <w:tcW w:w="1593" w:type="dxa"/>
            <w:tcBorders>
              <w:top w:val="single" w:sz="4" w:space="0" w:color="B7B7B7"/>
              <w:left w:val="single" w:sz="4" w:space="0" w:color="B7B7B7"/>
              <w:bottom w:val="single" w:sz="4" w:space="0" w:color="B7B7B7"/>
              <w:right w:val="single" w:sz="4" w:space="0" w:color="B7B7B7"/>
            </w:tcBorders>
          </w:tcPr>
          <w:p w14:paraId="7894719B" w14:textId="77777777" w:rsidR="008F0652" w:rsidRDefault="00116CFE">
            <w:pPr>
              <w:spacing w:before="60" w:after="60" w:line="252" w:lineRule="auto"/>
              <w:jc w:val="center"/>
            </w:pPr>
            <w:r>
              <w:rPr>
                <w:sz w:val="21"/>
              </w:rPr>
              <w:t>-10.94</w:t>
            </w:r>
          </w:p>
        </w:tc>
      </w:tr>
      <w:tr w:rsidR="008F0652" w14:paraId="2960ADAA" w14:textId="77777777">
        <w:tc>
          <w:tcPr>
            <w:tcW w:w="893" w:type="dxa"/>
            <w:tcBorders>
              <w:top w:val="single" w:sz="4" w:space="0" w:color="B7B7B7"/>
              <w:left w:val="single" w:sz="4" w:space="0" w:color="B7B7B7"/>
              <w:bottom w:val="single" w:sz="4" w:space="0" w:color="B7B7B7"/>
              <w:right w:val="single" w:sz="4" w:space="0" w:color="B7B7B7"/>
            </w:tcBorders>
          </w:tcPr>
          <w:p w14:paraId="6C2CAF55" w14:textId="77777777" w:rsidR="008F0652" w:rsidRDefault="00116CFE">
            <w:pPr>
              <w:spacing w:before="60" w:after="60" w:line="252" w:lineRule="auto"/>
            </w:pPr>
            <w:r>
              <w:rPr>
                <w:sz w:val="21"/>
              </w:rPr>
              <w:t>21</w:t>
            </w:r>
          </w:p>
        </w:tc>
        <w:tc>
          <w:tcPr>
            <w:tcW w:w="1593" w:type="dxa"/>
            <w:tcBorders>
              <w:top w:val="single" w:sz="4" w:space="0" w:color="B7B7B7"/>
              <w:left w:val="single" w:sz="4" w:space="0" w:color="B7B7B7"/>
              <w:bottom w:val="single" w:sz="4" w:space="0" w:color="B7B7B7"/>
              <w:right w:val="single" w:sz="4" w:space="0" w:color="B7B7B7"/>
            </w:tcBorders>
          </w:tcPr>
          <w:p w14:paraId="094F44FF" w14:textId="77777777" w:rsidR="008F0652" w:rsidRDefault="00116CFE">
            <w:pPr>
              <w:spacing w:before="60" w:after="60" w:line="252" w:lineRule="auto"/>
              <w:jc w:val="center"/>
            </w:pPr>
            <w:r>
              <w:rPr>
                <w:sz w:val="21"/>
              </w:rPr>
              <w:t>-2.22</w:t>
            </w:r>
          </w:p>
        </w:tc>
        <w:tc>
          <w:tcPr>
            <w:tcW w:w="1593" w:type="dxa"/>
            <w:tcBorders>
              <w:top w:val="single" w:sz="4" w:space="0" w:color="B7B7B7"/>
              <w:left w:val="single" w:sz="4" w:space="0" w:color="B7B7B7"/>
              <w:bottom w:val="single" w:sz="4" w:space="0" w:color="B7B7B7"/>
              <w:right w:val="single" w:sz="4" w:space="0" w:color="B7B7B7"/>
            </w:tcBorders>
          </w:tcPr>
          <w:p w14:paraId="41169A84" w14:textId="77777777" w:rsidR="008F0652" w:rsidRDefault="00116CFE">
            <w:pPr>
              <w:spacing w:before="60" w:after="60" w:line="252" w:lineRule="auto"/>
              <w:jc w:val="center"/>
            </w:pPr>
            <w:r>
              <w:rPr>
                <w:sz w:val="21"/>
              </w:rPr>
              <w:t>3.75</w:t>
            </w:r>
          </w:p>
        </w:tc>
        <w:tc>
          <w:tcPr>
            <w:tcW w:w="1593" w:type="dxa"/>
            <w:tcBorders>
              <w:top w:val="single" w:sz="4" w:space="0" w:color="B7B7B7"/>
              <w:left w:val="single" w:sz="4" w:space="0" w:color="B7B7B7"/>
              <w:bottom w:val="single" w:sz="4" w:space="0" w:color="B7B7B7"/>
              <w:right w:val="single" w:sz="4" w:space="0" w:color="B7B7B7"/>
            </w:tcBorders>
          </w:tcPr>
          <w:p w14:paraId="1B32966B" w14:textId="77777777" w:rsidR="008F0652" w:rsidRDefault="00116CFE">
            <w:pPr>
              <w:spacing w:before="60" w:after="60" w:line="252" w:lineRule="auto"/>
              <w:jc w:val="center"/>
            </w:pPr>
            <w:r>
              <w:rPr>
                <w:sz w:val="21"/>
              </w:rPr>
              <w:t>-0.19</w:t>
            </w:r>
          </w:p>
        </w:tc>
        <w:tc>
          <w:tcPr>
            <w:tcW w:w="1593" w:type="dxa"/>
            <w:tcBorders>
              <w:top w:val="single" w:sz="4" w:space="0" w:color="B7B7B7"/>
              <w:left w:val="single" w:sz="4" w:space="0" w:color="B7B7B7"/>
              <w:bottom w:val="single" w:sz="4" w:space="0" w:color="B7B7B7"/>
              <w:right w:val="single" w:sz="4" w:space="0" w:color="B7B7B7"/>
            </w:tcBorders>
          </w:tcPr>
          <w:p w14:paraId="7EC13FE3" w14:textId="77777777" w:rsidR="008F0652" w:rsidRDefault="00116CFE">
            <w:pPr>
              <w:spacing w:before="60" w:after="60" w:line="252" w:lineRule="auto"/>
              <w:jc w:val="center"/>
            </w:pPr>
            <w:r>
              <w:rPr>
                <w:sz w:val="21"/>
              </w:rPr>
              <w:t>-5.97</w:t>
            </w:r>
          </w:p>
        </w:tc>
        <w:tc>
          <w:tcPr>
            <w:tcW w:w="1593" w:type="dxa"/>
            <w:tcBorders>
              <w:top w:val="single" w:sz="4" w:space="0" w:color="B7B7B7"/>
              <w:left w:val="single" w:sz="4" w:space="0" w:color="B7B7B7"/>
              <w:bottom w:val="single" w:sz="4" w:space="0" w:color="B7B7B7"/>
              <w:right w:val="single" w:sz="4" w:space="0" w:color="B7B7B7"/>
            </w:tcBorders>
          </w:tcPr>
          <w:p w14:paraId="56BCF06F" w14:textId="77777777" w:rsidR="008F0652" w:rsidRDefault="00116CFE">
            <w:pPr>
              <w:spacing w:before="60" w:after="60" w:line="252" w:lineRule="auto"/>
              <w:jc w:val="center"/>
            </w:pPr>
            <w:r>
              <w:rPr>
                <w:sz w:val="21"/>
              </w:rPr>
              <w:t>-5.78</w:t>
            </w:r>
          </w:p>
        </w:tc>
      </w:tr>
      <w:tr w:rsidR="008F0652" w14:paraId="46D99CD5" w14:textId="77777777">
        <w:tc>
          <w:tcPr>
            <w:tcW w:w="893" w:type="dxa"/>
            <w:tcBorders>
              <w:top w:val="single" w:sz="4" w:space="0" w:color="B7B7B7"/>
              <w:left w:val="single" w:sz="4" w:space="0" w:color="B7B7B7"/>
              <w:bottom w:val="single" w:sz="4" w:space="0" w:color="B7B7B7"/>
              <w:right w:val="single" w:sz="4" w:space="0" w:color="B7B7B7"/>
            </w:tcBorders>
          </w:tcPr>
          <w:p w14:paraId="7CF31657" w14:textId="77777777" w:rsidR="008F0652" w:rsidRDefault="00116CFE">
            <w:pPr>
              <w:spacing w:before="60" w:after="60" w:line="252" w:lineRule="auto"/>
            </w:pPr>
            <w:r>
              <w:rPr>
                <w:sz w:val="21"/>
              </w:rPr>
              <w:t>22</w:t>
            </w:r>
          </w:p>
        </w:tc>
        <w:tc>
          <w:tcPr>
            <w:tcW w:w="1593" w:type="dxa"/>
            <w:tcBorders>
              <w:top w:val="single" w:sz="4" w:space="0" w:color="B7B7B7"/>
              <w:left w:val="single" w:sz="4" w:space="0" w:color="B7B7B7"/>
              <w:bottom w:val="single" w:sz="4" w:space="0" w:color="B7B7B7"/>
              <w:right w:val="single" w:sz="4" w:space="0" w:color="B7B7B7"/>
            </w:tcBorders>
          </w:tcPr>
          <w:p w14:paraId="14AD01AB" w14:textId="77777777" w:rsidR="008F0652" w:rsidRDefault="00116CFE">
            <w:pPr>
              <w:spacing w:before="60" w:after="60" w:line="252" w:lineRule="auto"/>
              <w:jc w:val="center"/>
            </w:pPr>
            <w:r>
              <w:rPr>
                <w:sz w:val="21"/>
              </w:rPr>
              <w:t>-27.62</w:t>
            </w:r>
          </w:p>
        </w:tc>
        <w:tc>
          <w:tcPr>
            <w:tcW w:w="1593" w:type="dxa"/>
            <w:tcBorders>
              <w:top w:val="single" w:sz="4" w:space="0" w:color="B7B7B7"/>
              <w:left w:val="single" w:sz="4" w:space="0" w:color="B7B7B7"/>
              <w:bottom w:val="single" w:sz="4" w:space="0" w:color="B7B7B7"/>
              <w:right w:val="single" w:sz="4" w:space="0" w:color="B7B7B7"/>
            </w:tcBorders>
          </w:tcPr>
          <w:p w14:paraId="4C25AC8D" w14:textId="77777777" w:rsidR="008F0652" w:rsidRDefault="00116CFE">
            <w:pPr>
              <w:spacing w:before="60" w:after="60" w:line="252" w:lineRule="auto"/>
              <w:jc w:val="center"/>
            </w:pPr>
            <w:r>
              <w:rPr>
                <w:sz w:val="21"/>
              </w:rPr>
              <w:t>1.71</w:t>
            </w:r>
          </w:p>
        </w:tc>
        <w:tc>
          <w:tcPr>
            <w:tcW w:w="1593" w:type="dxa"/>
            <w:tcBorders>
              <w:top w:val="single" w:sz="4" w:space="0" w:color="B7B7B7"/>
              <w:left w:val="single" w:sz="4" w:space="0" w:color="B7B7B7"/>
              <w:bottom w:val="single" w:sz="4" w:space="0" w:color="B7B7B7"/>
              <w:right w:val="single" w:sz="4" w:space="0" w:color="B7B7B7"/>
            </w:tcBorders>
          </w:tcPr>
          <w:p w14:paraId="5C59763C" w14:textId="77777777" w:rsidR="008F0652" w:rsidRDefault="00116CFE">
            <w:pPr>
              <w:spacing w:before="60" w:after="60" w:line="252" w:lineRule="auto"/>
              <w:jc w:val="center"/>
            </w:pPr>
            <w:r>
              <w:rPr>
                <w:sz w:val="21"/>
              </w:rPr>
              <w:t>0.01</w:t>
            </w:r>
          </w:p>
        </w:tc>
        <w:tc>
          <w:tcPr>
            <w:tcW w:w="1593" w:type="dxa"/>
            <w:tcBorders>
              <w:top w:val="single" w:sz="4" w:space="0" w:color="B7B7B7"/>
              <w:left w:val="single" w:sz="4" w:space="0" w:color="B7B7B7"/>
              <w:bottom w:val="single" w:sz="4" w:space="0" w:color="B7B7B7"/>
              <w:right w:val="single" w:sz="4" w:space="0" w:color="B7B7B7"/>
            </w:tcBorders>
          </w:tcPr>
          <w:p w14:paraId="6F19D3E8" w14:textId="77777777" w:rsidR="008F0652" w:rsidRDefault="00116CFE">
            <w:pPr>
              <w:spacing w:before="60" w:after="60" w:line="252" w:lineRule="auto"/>
              <w:jc w:val="center"/>
            </w:pPr>
            <w:r>
              <w:rPr>
                <w:sz w:val="21"/>
              </w:rPr>
              <w:t>-29.33</w:t>
            </w:r>
          </w:p>
        </w:tc>
        <w:tc>
          <w:tcPr>
            <w:tcW w:w="1593" w:type="dxa"/>
            <w:tcBorders>
              <w:top w:val="single" w:sz="4" w:space="0" w:color="B7B7B7"/>
              <w:left w:val="single" w:sz="4" w:space="0" w:color="B7B7B7"/>
              <w:bottom w:val="single" w:sz="4" w:space="0" w:color="B7B7B7"/>
              <w:right w:val="single" w:sz="4" w:space="0" w:color="B7B7B7"/>
            </w:tcBorders>
          </w:tcPr>
          <w:p w14:paraId="4CE34BA3" w14:textId="77777777" w:rsidR="008F0652" w:rsidRDefault="00116CFE">
            <w:pPr>
              <w:spacing w:before="60" w:after="60" w:line="252" w:lineRule="auto"/>
              <w:jc w:val="center"/>
            </w:pPr>
            <w:r>
              <w:rPr>
                <w:sz w:val="21"/>
              </w:rPr>
              <w:t>-29.33</w:t>
            </w:r>
          </w:p>
        </w:tc>
      </w:tr>
    </w:tbl>
    <w:p w14:paraId="25627172" w14:textId="77777777" w:rsidR="008F0652" w:rsidRDefault="00116CFE">
      <w:pPr>
        <w:spacing w:after="120" w:line="276" w:lineRule="auto"/>
        <w:jc w:val="both"/>
      </w:pPr>
      <w:r>
        <w:rPr>
          <w:sz w:val="22"/>
        </w:rPr>
        <w:t>Calendar-month fixed-effect OLS slopes, mm/year, on common available months. O observed; C naturalized; H historical minus naturalized; R observed minus naturalized; E observed minus historical. R = H + E. These are not additive Sen slopes or measured pumping rates. Conditional intervals are supplied in attribution_wild_block_intervals.csv.</w:t>
      </w:r>
    </w:p>
    <w:p w14:paraId="4CA6E2A1" w14:textId="77777777" w:rsidR="008F0652" w:rsidRDefault="00116CFE">
      <w:pPr>
        <w:spacing w:after="80" w:line="264" w:lineRule="auto"/>
        <w:jc w:val="both"/>
      </w:pPr>
      <w:r>
        <w:rPr>
          <w:sz w:val="21"/>
        </w:rPr>
        <w:t>Machine-readable values: C04_basin_values.csv</w:t>
      </w:r>
    </w:p>
    <w:p w14:paraId="39510784" w14:textId="77777777" w:rsidR="008F0652" w:rsidRDefault="00116CFE">
      <w:pPr>
        <w:keepNext/>
        <w:pageBreakBefore/>
        <w:spacing w:after="160"/>
      </w:pPr>
      <w:r>
        <w:rPr>
          <w:b/>
        </w:rPr>
        <w:lastRenderedPageBreak/>
        <w:t>GWSA additive trends and residual components</w:t>
      </w:r>
    </w:p>
    <w:p w14:paraId="749A224D" w14:textId="77777777" w:rsidR="008F0652" w:rsidRDefault="00116CFE">
      <w:pPr>
        <w:pStyle w:val="Caption"/>
        <w:keepNext/>
        <w:spacing w:after="140" w:line="276" w:lineRule="auto"/>
        <w:jc w:val="center"/>
      </w:pPr>
      <w:bookmarkStart w:id="69" w:name="TableC_5"/>
      <w:r>
        <w:rPr>
          <w:rFonts w:ascii="Times New Roman" w:hAnsi="Times New Roman"/>
          <w:b/>
          <w:sz w:val="22"/>
        </w:rPr>
        <w:t>Table C.5 GWSA additive trends and residual components</w:t>
      </w:r>
      <w:bookmarkEnd w:id="69"/>
    </w:p>
    <w:tbl>
      <w:tblPr>
        <w:tblW w:w="0" w:type="auto"/>
        <w:tblLayout w:type="fixed"/>
        <w:tblLook w:val="04A0" w:firstRow="1" w:lastRow="0" w:firstColumn="1" w:lastColumn="0" w:noHBand="0" w:noVBand="1"/>
      </w:tblPr>
      <w:tblGrid>
        <w:gridCol w:w="893"/>
        <w:gridCol w:w="1593"/>
        <w:gridCol w:w="1593"/>
        <w:gridCol w:w="1593"/>
        <w:gridCol w:w="1593"/>
        <w:gridCol w:w="1593"/>
      </w:tblGrid>
      <w:tr w:rsidR="008F0652" w14:paraId="6B2273B6" w14:textId="77777777">
        <w:trPr>
          <w:tblHeader/>
        </w:trPr>
        <w:tc>
          <w:tcPr>
            <w:tcW w:w="893" w:type="dxa"/>
            <w:tcBorders>
              <w:top w:val="single" w:sz="4" w:space="0" w:color="B7B7B7"/>
              <w:left w:val="single" w:sz="4" w:space="0" w:color="B7B7B7"/>
              <w:bottom w:val="single" w:sz="4" w:space="0" w:color="B7B7B7"/>
              <w:right w:val="single" w:sz="4" w:space="0" w:color="B7B7B7"/>
            </w:tcBorders>
          </w:tcPr>
          <w:p w14:paraId="5822CB86" w14:textId="77777777" w:rsidR="008F0652" w:rsidRDefault="00116CFE">
            <w:pPr>
              <w:spacing w:before="60" w:after="60" w:line="252" w:lineRule="auto"/>
            </w:pPr>
            <w:r>
              <w:rPr>
                <w:b/>
                <w:sz w:val="21"/>
              </w:rPr>
              <w:t>Basin</w:t>
            </w:r>
          </w:p>
        </w:tc>
        <w:tc>
          <w:tcPr>
            <w:tcW w:w="1593" w:type="dxa"/>
            <w:tcBorders>
              <w:top w:val="single" w:sz="4" w:space="0" w:color="B7B7B7"/>
              <w:left w:val="single" w:sz="4" w:space="0" w:color="B7B7B7"/>
              <w:bottom w:val="single" w:sz="4" w:space="0" w:color="B7B7B7"/>
              <w:right w:val="single" w:sz="4" w:space="0" w:color="B7B7B7"/>
            </w:tcBorders>
          </w:tcPr>
          <w:p w14:paraId="49E6AEB8" w14:textId="77777777" w:rsidR="008F0652" w:rsidRDefault="00116CFE">
            <w:pPr>
              <w:spacing w:before="60" w:after="60" w:line="252" w:lineRule="auto"/>
              <w:jc w:val="center"/>
            </w:pPr>
            <w:r>
              <w:rPr>
                <w:b/>
                <w:sz w:val="21"/>
              </w:rPr>
              <w:t>O</w:t>
            </w:r>
          </w:p>
        </w:tc>
        <w:tc>
          <w:tcPr>
            <w:tcW w:w="1593" w:type="dxa"/>
            <w:tcBorders>
              <w:top w:val="single" w:sz="4" w:space="0" w:color="B7B7B7"/>
              <w:left w:val="single" w:sz="4" w:space="0" w:color="B7B7B7"/>
              <w:bottom w:val="single" w:sz="4" w:space="0" w:color="B7B7B7"/>
              <w:right w:val="single" w:sz="4" w:space="0" w:color="B7B7B7"/>
            </w:tcBorders>
          </w:tcPr>
          <w:p w14:paraId="31C996EC" w14:textId="77777777" w:rsidR="008F0652" w:rsidRDefault="00116CFE">
            <w:pPr>
              <w:spacing w:before="60" w:after="60" w:line="252" w:lineRule="auto"/>
              <w:jc w:val="center"/>
            </w:pPr>
            <w:r>
              <w:rPr>
                <w:b/>
                <w:sz w:val="21"/>
              </w:rPr>
              <w:t>C</w:t>
            </w:r>
          </w:p>
        </w:tc>
        <w:tc>
          <w:tcPr>
            <w:tcW w:w="1593" w:type="dxa"/>
            <w:tcBorders>
              <w:top w:val="single" w:sz="4" w:space="0" w:color="B7B7B7"/>
              <w:left w:val="single" w:sz="4" w:space="0" w:color="B7B7B7"/>
              <w:bottom w:val="single" w:sz="4" w:space="0" w:color="B7B7B7"/>
              <w:right w:val="single" w:sz="4" w:space="0" w:color="B7B7B7"/>
            </w:tcBorders>
          </w:tcPr>
          <w:p w14:paraId="1DAF998D" w14:textId="77777777" w:rsidR="008F0652" w:rsidRDefault="00116CFE">
            <w:pPr>
              <w:spacing w:before="60" w:after="60" w:line="252" w:lineRule="auto"/>
              <w:jc w:val="center"/>
            </w:pPr>
            <w:r>
              <w:rPr>
                <w:b/>
                <w:sz w:val="21"/>
              </w:rPr>
              <w:t>H</w:t>
            </w:r>
          </w:p>
        </w:tc>
        <w:tc>
          <w:tcPr>
            <w:tcW w:w="1593" w:type="dxa"/>
            <w:tcBorders>
              <w:top w:val="single" w:sz="4" w:space="0" w:color="B7B7B7"/>
              <w:left w:val="single" w:sz="4" w:space="0" w:color="B7B7B7"/>
              <w:bottom w:val="single" w:sz="4" w:space="0" w:color="B7B7B7"/>
              <w:right w:val="single" w:sz="4" w:space="0" w:color="B7B7B7"/>
            </w:tcBorders>
          </w:tcPr>
          <w:p w14:paraId="74A28A70" w14:textId="77777777" w:rsidR="008F0652" w:rsidRDefault="00116CFE">
            <w:pPr>
              <w:spacing w:before="60" w:after="60" w:line="252" w:lineRule="auto"/>
              <w:jc w:val="center"/>
            </w:pPr>
            <w:r>
              <w:rPr>
                <w:b/>
                <w:sz w:val="21"/>
              </w:rPr>
              <w:t>R</w:t>
            </w:r>
          </w:p>
        </w:tc>
        <w:tc>
          <w:tcPr>
            <w:tcW w:w="1593" w:type="dxa"/>
            <w:tcBorders>
              <w:top w:val="single" w:sz="4" w:space="0" w:color="B7B7B7"/>
              <w:left w:val="single" w:sz="4" w:space="0" w:color="B7B7B7"/>
              <w:bottom w:val="single" w:sz="4" w:space="0" w:color="B7B7B7"/>
              <w:right w:val="single" w:sz="4" w:space="0" w:color="B7B7B7"/>
            </w:tcBorders>
          </w:tcPr>
          <w:p w14:paraId="1AA5F130" w14:textId="77777777" w:rsidR="008F0652" w:rsidRDefault="00116CFE">
            <w:pPr>
              <w:spacing w:before="60" w:after="60" w:line="252" w:lineRule="auto"/>
              <w:jc w:val="center"/>
            </w:pPr>
            <w:r>
              <w:rPr>
                <w:b/>
                <w:sz w:val="21"/>
              </w:rPr>
              <w:t>E</w:t>
            </w:r>
          </w:p>
        </w:tc>
      </w:tr>
      <w:tr w:rsidR="008F0652" w14:paraId="51A1F004" w14:textId="77777777">
        <w:tc>
          <w:tcPr>
            <w:tcW w:w="893" w:type="dxa"/>
            <w:tcBorders>
              <w:top w:val="single" w:sz="4" w:space="0" w:color="B7B7B7"/>
              <w:left w:val="single" w:sz="4" w:space="0" w:color="B7B7B7"/>
              <w:bottom w:val="single" w:sz="4" w:space="0" w:color="B7B7B7"/>
              <w:right w:val="single" w:sz="4" w:space="0" w:color="B7B7B7"/>
            </w:tcBorders>
          </w:tcPr>
          <w:p w14:paraId="23BDEC94" w14:textId="77777777" w:rsidR="008F0652" w:rsidRDefault="00116CFE">
            <w:pPr>
              <w:spacing w:before="60" w:after="60" w:line="252" w:lineRule="auto"/>
            </w:pPr>
            <w:r>
              <w:rPr>
                <w:sz w:val="21"/>
              </w:rPr>
              <w:t>01</w:t>
            </w:r>
          </w:p>
        </w:tc>
        <w:tc>
          <w:tcPr>
            <w:tcW w:w="1593" w:type="dxa"/>
            <w:tcBorders>
              <w:top w:val="single" w:sz="4" w:space="0" w:color="B7B7B7"/>
              <w:left w:val="single" w:sz="4" w:space="0" w:color="B7B7B7"/>
              <w:bottom w:val="single" w:sz="4" w:space="0" w:color="B7B7B7"/>
              <w:right w:val="single" w:sz="4" w:space="0" w:color="B7B7B7"/>
            </w:tcBorders>
          </w:tcPr>
          <w:p w14:paraId="4829AD20" w14:textId="77777777" w:rsidR="008F0652" w:rsidRDefault="00116CFE">
            <w:pPr>
              <w:spacing w:before="60" w:after="60" w:line="252" w:lineRule="auto"/>
              <w:jc w:val="center"/>
            </w:pPr>
            <w:r>
              <w:rPr>
                <w:sz w:val="21"/>
              </w:rPr>
              <w:t>-3.69</w:t>
            </w:r>
          </w:p>
        </w:tc>
        <w:tc>
          <w:tcPr>
            <w:tcW w:w="1593" w:type="dxa"/>
            <w:tcBorders>
              <w:top w:val="single" w:sz="4" w:space="0" w:color="B7B7B7"/>
              <w:left w:val="single" w:sz="4" w:space="0" w:color="B7B7B7"/>
              <w:bottom w:val="single" w:sz="4" w:space="0" w:color="B7B7B7"/>
              <w:right w:val="single" w:sz="4" w:space="0" w:color="B7B7B7"/>
            </w:tcBorders>
          </w:tcPr>
          <w:p w14:paraId="01E389C8" w14:textId="77777777" w:rsidR="008F0652" w:rsidRDefault="00116CFE">
            <w:pPr>
              <w:spacing w:before="60" w:after="60" w:line="252" w:lineRule="auto"/>
              <w:jc w:val="center"/>
            </w:pPr>
            <w:r>
              <w:rPr>
                <w:sz w:val="21"/>
              </w:rPr>
              <w:t>-0.64</w:t>
            </w:r>
          </w:p>
        </w:tc>
        <w:tc>
          <w:tcPr>
            <w:tcW w:w="1593" w:type="dxa"/>
            <w:tcBorders>
              <w:top w:val="single" w:sz="4" w:space="0" w:color="B7B7B7"/>
              <w:left w:val="single" w:sz="4" w:space="0" w:color="B7B7B7"/>
              <w:bottom w:val="single" w:sz="4" w:space="0" w:color="B7B7B7"/>
              <w:right w:val="single" w:sz="4" w:space="0" w:color="B7B7B7"/>
            </w:tcBorders>
          </w:tcPr>
          <w:p w14:paraId="11297961" w14:textId="77777777" w:rsidR="008F0652" w:rsidRDefault="00116CFE">
            <w:pPr>
              <w:spacing w:before="60" w:after="60" w:line="252" w:lineRule="auto"/>
              <w:jc w:val="center"/>
            </w:pPr>
            <w:r>
              <w:rPr>
                <w:sz w:val="21"/>
              </w:rPr>
              <w:t>0.01</w:t>
            </w:r>
          </w:p>
        </w:tc>
        <w:tc>
          <w:tcPr>
            <w:tcW w:w="1593" w:type="dxa"/>
            <w:tcBorders>
              <w:top w:val="single" w:sz="4" w:space="0" w:color="B7B7B7"/>
              <w:left w:val="single" w:sz="4" w:space="0" w:color="B7B7B7"/>
              <w:bottom w:val="single" w:sz="4" w:space="0" w:color="B7B7B7"/>
              <w:right w:val="single" w:sz="4" w:space="0" w:color="B7B7B7"/>
            </w:tcBorders>
          </w:tcPr>
          <w:p w14:paraId="7F2228CC" w14:textId="77777777" w:rsidR="008F0652" w:rsidRDefault="00116CFE">
            <w:pPr>
              <w:spacing w:before="60" w:after="60" w:line="252" w:lineRule="auto"/>
              <w:jc w:val="center"/>
            </w:pPr>
            <w:r>
              <w:rPr>
                <w:sz w:val="21"/>
              </w:rPr>
              <w:t>-3.05</w:t>
            </w:r>
          </w:p>
        </w:tc>
        <w:tc>
          <w:tcPr>
            <w:tcW w:w="1593" w:type="dxa"/>
            <w:tcBorders>
              <w:top w:val="single" w:sz="4" w:space="0" w:color="B7B7B7"/>
              <w:left w:val="single" w:sz="4" w:space="0" w:color="B7B7B7"/>
              <w:bottom w:val="single" w:sz="4" w:space="0" w:color="B7B7B7"/>
              <w:right w:val="single" w:sz="4" w:space="0" w:color="B7B7B7"/>
            </w:tcBorders>
          </w:tcPr>
          <w:p w14:paraId="5C84118B" w14:textId="77777777" w:rsidR="008F0652" w:rsidRDefault="00116CFE">
            <w:pPr>
              <w:spacing w:before="60" w:after="60" w:line="252" w:lineRule="auto"/>
              <w:jc w:val="center"/>
            </w:pPr>
            <w:r>
              <w:rPr>
                <w:sz w:val="21"/>
              </w:rPr>
              <w:t>-3.06</w:t>
            </w:r>
          </w:p>
        </w:tc>
      </w:tr>
      <w:tr w:rsidR="008F0652" w14:paraId="5CCD243C" w14:textId="77777777">
        <w:tc>
          <w:tcPr>
            <w:tcW w:w="893" w:type="dxa"/>
            <w:tcBorders>
              <w:top w:val="single" w:sz="4" w:space="0" w:color="B7B7B7"/>
              <w:left w:val="single" w:sz="4" w:space="0" w:color="B7B7B7"/>
              <w:bottom w:val="single" w:sz="4" w:space="0" w:color="B7B7B7"/>
              <w:right w:val="single" w:sz="4" w:space="0" w:color="B7B7B7"/>
            </w:tcBorders>
          </w:tcPr>
          <w:p w14:paraId="4C81A038" w14:textId="77777777" w:rsidR="008F0652" w:rsidRDefault="00116CFE">
            <w:pPr>
              <w:spacing w:before="60" w:after="60" w:line="252" w:lineRule="auto"/>
            </w:pPr>
            <w:r>
              <w:rPr>
                <w:sz w:val="21"/>
              </w:rPr>
              <w:t>02</w:t>
            </w:r>
          </w:p>
        </w:tc>
        <w:tc>
          <w:tcPr>
            <w:tcW w:w="1593" w:type="dxa"/>
            <w:tcBorders>
              <w:top w:val="single" w:sz="4" w:space="0" w:color="B7B7B7"/>
              <w:left w:val="single" w:sz="4" w:space="0" w:color="B7B7B7"/>
              <w:bottom w:val="single" w:sz="4" w:space="0" w:color="B7B7B7"/>
              <w:right w:val="single" w:sz="4" w:space="0" w:color="B7B7B7"/>
            </w:tcBorders>
          </w:tcPr>
          <w:p w14:paraId="23EC6B39" w14:textId="77777777" w:rsidR="008F0652" w:rsidRDefault="00116CFE">
            <w:pPr>
              <w:spacing w:before="60" w:after="60" w:line="252" w:lineRule="auto"/>
              <w:jc w:val="center"/>
            </w:pPr>
            <w:r>
              <w:rPr>
                <w:sz w:val="21"/>
              </w:rPr>
              <w:t>-3.27</w:t>
            </w:r>
          </w:p>
        </w:tc>
        <w:tc>
          <w:tcPr>
            <w:tcW w:w="1593" w:type="dxa"/>
            <w:tcBorders>
              <w:top w:val="single" w:sz="4" w:space="0" w:color="B7B7B7"/>
              <w:left w:val="single" w:sz="4" w:space="0" w:color="B7B7B7"/>
              <w:bottom w:val="single" w:sz="4" w:space="0" w:color="B7B7B7"/>
              <w:right w:val="single" w:sz="4" w:space="0" w:color="B7B7B7"/>
            </w:tcBorders>
          </w:tcPr>
          <w:p w14:paraId="3FDA2C3E" w14:textId="77777777" w:rsidR="008F0652" w:rsidRDefault="00116CFE">
            <w:pPr>
              <w:spacing w:before="60" w:after="60" w:line="252" w:lineRule="auto"/>
              <w:jc w:val="center"/>
            </w:pPr>
            <w:r>
              <w:rPr>
                <w:sz w:val="21"/>
              </w:rPr>
              <w:t>-1.20</w:t>
            </w:r>
          </w:p>
        </w:tc>
        <w:tc>
          <w:tcPr>
            <w:tcW w:w="1593" w:type="dxa"/>
            <w:tcBorders>
              <w:top w:val="single" w:sz="4" w:space="0" w:color="B7B7B7"/>
              <w:left w:val="single" w:sz="4" w:space="0" w:color="B7B7B7"/>
              <w:bottom w:val="single" w:sz="4" w:space="0" w:color="B7B7B7"/>
              <w:right w:val="single" w:sz="4" w:space="0" w:color="B7B7B7"/>
            </w:tcBorders>
          </w:tcPr>
          <w:p w14:paraId="2FE02BC1" w14:textId="77777777" w:rsidR="008F0652" w:rsidRDefault="00116CFE">
            <w:pPr>
              <w:spacing w:before="60" w:after="60" w:line="252" w:lineRule="auto"/>
              <w:jc w:val="center"/>
            </w:pPr>
            <w:r>
              <w:rPr>
                <w:sz w:val="21"/>
              </w:rPr>
              <w:t>0.08</w:t>
            </w:r>
          </w:p>
        </w:tc>
        <w:tc>
          <w:tcPr>
            <w:tcW w:w="1593" w:type="dxa"/>
            <w:tcBorders>
              <w:top w:val="single" w:sz="4" w:space="0" w:color="B7B7B7"/>
              <w:left w:val="single" w:sz="4" w:space="0" w:color="B7B7B7"/>
              <w:bottom w:val="single" w:sz="4" w:space="0" w:color="B7B7B7"/>
              <w:right w:val="single" w:sz="4" w:space="0" w:color="B7B7B7"/>
            </w:tcBorders>
          </w:tcPr>
          <w:p w14:paraId="45FB4DCD" w14:textId="77777777" w:rsidR="008F0652" w:rsidRDefault="00116CFE">
            <w:pPr>
              <w:spacing w:before="60" w:after="60" w:line="252" w:lineRule="auto"/>
              <w:jc w:val="center"/>
            </w:pPr>
            <w:r>
              <w:rPr>
                <w:sz w:val="21"/>
              </w:rPr>
              <w:t>-2.07</w:t>
            </w:r>
          </w:p>
        </w:tc>
        <w:tc>
          <w:tcPr>
            <w:tcW w:w="1593" w:type="dxa"/>
            <w:tcBorders>
              <w:top w:val="single" w:sz="4" w:space="0" w:color="B7B7B7"/>
              <w:left w:val="single" w:sz="4" w:space="0" w:color="B7B7B7"/>
              <w:bottom w:val="single" w:sz="4" w:space="0" w:color="B7B7B7"/>
              <w:right w:val="single" w:sz="4" w:space="0" w:color="B7B7B7"/>
            </w:tcBorders>
          </w:tcPr>
          <w:p w14:paraId="54E47E46" w14:textId="77777777" w:rsidR="008F0652" w:rsidRDefault="00116CFE">
            <w:pPr>
              <w:spacing w:before="60" w:after="60" w:line="252" w:lineRule="auto"/>
              <w:jc w:val="center"/>
            </w:pPr>
            <w:r>
              <w:rPr>
                <w:sz w:val="21"/>
              </w:rPr>
              <w:t>-2.15</w:t>
            </w:r>
          </w:p>
        </w:tc>
      </w:tr>
      <w:tr w:rsidR="008F0652" w14:paraId="36FDB0EA" w14:textId="77777777">
        <w:tc>
          <w:tcPr>
            <w:tcW w:w="893" w:type="dxa"/>
            <w:tcBorders>
              <w:top w:val="single" w:sz="4" w:space="0" w:color="B7B7B7"/>
              <w:left w:val="single" w:sz="4" w:space="0" w:color="B7B7B7"/>
              <w:bottom w:val="single" w:sz="4" w:space="0" w:color="B7B7B7"/>
              <w:right w:val="single" w:sz="4" w:space="0" w:color="B7B7B7"/>
            </w:tcBorders>
          </w:tcPr>
          <w:p w14:paraId="44F405B6" w14:textId="77777777" w:rsidR="008F0652" w:rsidRDefault="00116CFE">
            <w:pPr>
              <w:spacing w:before="60" w:after="60" w:line="252" w:lineRule="auto"/>
            </w:pPr>
            <w:r>
              <w:rPr>
                <w:sz w:val="21"/>
              </w:rPr>
              <w:t>03</w:t>
            </w:r>
          </w:p>
        </w:tc>
        <w:tc>
          <w:tcPr>
            <w:tcW w:w="1593" w:type="dxa"/>
            <w:tcBorders>
              <w:top w:val="single" w:sz="4" w:space="0" w:color="B7B7B7"/>
              <w:left w:val="single" w:sz="4" w:space="0" w:color="B7B7B7"/>
              <w:bottom w:val="single" w:sz="4" w:space="0" w:color="B7B7B7"/>
              <w:right w:val="single" w:sz="4" w:space="0" w:color="B7B7B7"/>
            </w:tcBorders>
          </w:tcPr>
          <w:p w14:paraId="608BF0E1" w14:textId="77777777" w:rsidR="008F0652" w:rsidRDefault="00116CFE">
            <w:pPr>
              <w:spacing w:before="60" w:after="60" w:line="252" w:lineRule="auto"/>
              <w:jc w:val="center"/>
            </w:pPr>
            <w:r>
              <w:rPr>
                <w:sz w:val="21"/>
              </w:rPr>
              <w:t>-1.98</w:t>
            </w:r>
          </w:p>
        </w:tc>
        <w:tc>
          <w:tcPr>
            <w:tcW w:w="1593" w:type="dxa"/>
            <w:tcBorders>
              <w:top w:val="single" w:sz="4" w:space="0" w:color="B7B7B7"/>
              <w:left w:val="single" w:sz="4" w:space="0" w:color="B7B7B7"/>
              <w:bottom w:val="single" w:sz="4" w:space="0" w:color="B7B7B7"/>
              <w:right w:val="single" w:sz="4" w:space="0" w:color="B7B7B7"/>
            </w:tcBorders>
          </w:tcPr>
          <w:p w14:paraId="73A4D8CD" w14:textId="77777777" w:rsidR="008F0652" w:rsidRDefault="00116CFE">
            <w:pPr>
              <w:spacing w:before="60" w:after="60" w:line="252" w:lineRule="auto"/>
              <w:jc w:val="center"/>
            </w:pPr>
            <w:r>
              <w:rPr>
                <w:sz w:val="21"/>
              </w:rPr>
              <w:t>-1.02</w:t>
            </w:r>
          </w:p>
        </w:tc>
        <w:tc>
          <w:tcPr>
            <w:tcW w:w="1593" w:type="dxa"/>
            <w:tcBorders>
              <w:top w:val="single" w:sz="4" w:space="0" w:color="B7B7B7"/>
              <w:left w:val="single" w:sz="4" w:space="0" w:color="B7B7B7"/>
              <w:bottom w:val="single" w:sz="4" w:space="0" w:color="B7B7B7"/>
              <w:right w:val="single" w:sz="4" w:space="0" w:color="B7B7B7"/>
            </w:tcBorders>
          </w:tcPr>
          <w:p w14:paraId="161E3459" w14:textId="77777777" w:rsidR="008F0652" w:rsidRDefault="00116CFE">
            <w:pPr>
              <w:spacing w:before="60" w:after="60" w:line="252" w:lineRule="auto"/>
              <w:jc w:val="center"/>
            </w:pPr>
            <w:r>
              <w:rPr>
                <w:sz w:val="21"/>
              </w:rPr>
              <w:t>0.14</w:t>
            </w:r>
          </w:p>
        </w:tc>
        <w:tc>
          <w:tcPr>
            <w:tcW w:w="1593" w:type="dxa"/>
            <w:tcBorders>
              <w:top w:val="single" w:sz="4" w:space="0" w:color="B7B7B7"/>
              <w:left w:val="single" w:sz="4" w:space="0" w:color="B7B7B7"/>
              <w:bottom w:val="single" w:sz="4" w:space="0" w:color="B7B7B7"/>
              <w:right w:val="single" w:sz="4" w:space="0" w:color="B7B7B7"/>
            </w:tcBorders>
          </w:tcPr>
          <w:p w14:paraId="1FCB082F" w14:textId="77777777" w:rsidR="008F0652" w:rsidRDefault="00116CFE">
            <w:pPr>
              <w:spacing w:before="60" w:after="60" w:line="252" w:lineRule="auto"/>
              <w:jc w:val="center"/>
            </w:pPr>
            <w:r>
              <w:rPr>
                <w:sz w:val="21"/>
              </w:rPr>
              <w:t>-0.96</w:t>
            </w:r>
          </w:p>
        </w:tc>
        <w:tc>
          <w:tcPr>
            <w:tcW w:w="1593" w:type="dxa"/>
            <w:tcBorders>
              <w:top w:val="single" w:sz="4" w:space="0" w:color="B7B7B7"/>
              <w:left w:val="single" w:sz="4" w:space="0" w:color="B7B7B7"/>
              <w:bottom w:val="single" w:sz="4" w:space="0" w:color="B7B7B7"/>
              <w:right w:val="single" w:sz="4" w:space="0" w:color="B7B7B7"/>
            </w:tcBorders>
          </w:tcPr>
          <w:p w14:paraId="4B05C259" w14:textId="77777777" w:rsidR="008F0652" w:rsidRDefault="00116CFE">
            <w:pPr>
              <w:spacing w:before="60" w:after="60" w:line="252" w:lineRule="auto"/>
              <w:jc w:val="center"/>
            </w:pPr>
            <w:r>
              <w:rPr>
                <w:sz w:val="21"/>
              </w:rPr>
              <w:t>-1.10</w:t>
            </w:r>
          </w:p>
        </w:tc>
      </w:tr>
      <w:tr w:rsidR="008F0652" w14:paraId="29C58219" w14:textId="77777777">
        <w:tc>
          <w:tcPr>
            <w:tcW w:w="893" w:type="dxa"/>
            <w:tcBorders>
              <w:top w:val="single" w:sz="4" w:space="0" w:color="B7B7B7"/>
              <w:left w:val="single" w:sz="4" w:space="0" w:color="B7B7B7"/>
              <w:bottom w:val="single" w:sz="4" w:space="0" w:color="B7B7B7"/>
              <w:right w:val="single" w:sz="4" w:space="0" w:color="B7B7B7"/>
            </w:tcBorders>
          </w:tcPr>
          <w:p w14:paraId="3D78E004" w14:textId="77777777" w:rsidR="008F0652" w:rsidRDefault="00116CFE">
            <w:pPr>
              <w:spacing w:before="60" w:after="60" w:line="252" w:lineRule="auto"/>
            </w:pPr>
            <w:r>
              <w:rPr>
                <w:sz w:val="21"/>
              </w:rPr>
              <w:t>04</w:t>
            </w:r>
          </w:p>
        </w:tc>
        <w:tc>
          <w:tcPr>
            <w:tcW w:w="1593" w:type="dxa"/>
            <w:tcBorders>
              <w:top w:val="single" w:sz="4" w:space="0" w:color="B7B7B7"/>
              <w:left w:val="single" w:sz="4" w:space="0" w:color="B7B7B7"/>
              <w:bottom w:val="single" w:sz="4" w:space="0" w:color="B7B7B7"/>
              <w:right w:val="single" w:sz="4" w:space="0" w:color="B7B7B7"/>
            </w:tcBorders>
          </w:tcPr>
          <w:p w14:paraId="6136DF94" w14:textId="77777777" w:rsidR="008F0652" w:rsidRDefault="00116CFE">
            <w:pPr>
              <w:spacing w:before="60" w:after="60" w:line="252" w:lineRule="auto"/>
              <w:jc w:val="center"/>
            </w:pPr>
            <w:r>
              <w:rPr>
                <w:sz w:val="21"/>
              </w:rPr>
              <w:t>-3.88</w:t>
            </w:r>
          </w:p>
        </w:tc>
        <w:tc>
          <w:tcPr>
            <w:tcW w:w="1593" w:type="dxa"/>
            <w:tcBorders>
              <w:top w:val="single" w:sz="4" w:space="0" w:color="B7B7B7"/>
              <w:left w:val="single" w:sz="4" w:space="0" w:color="B7B7B7"/>
              <w:bottom w:val="single" w:sz="4" w:space="0" w:color="B7B7B7"/>
              <w:right w:val="single" w:sz="4" w:space="0" w:color="B7B7B7"/>
            </w:tcBorders>
          </w:tcPr>
          <w:p w14:paraId="112C20B6" w14:textId="77777777" w:rsidR="008F0652" w:rsidRDefault="00116CFE">
            <w:pPr>
              <w:spacing w:before="60" w:after="60" w:line="252" w:lineRule="auto"/>
              <w:jc w:val="center"/>
            </w:pPr>
            <w:r>
              <w:rPr>
                <w:sz w:val="21"/>
              </w:rPr>
              <w:t>-0.06</w:t>
            </w:r>
          </w:p>
        </w:tc>
        <w:tc>
          <w:tcPr>
            <w:tcW w:w="1593" w:type="dxa"/>
            <w:tcBorders>
              <w:top w:val="single" w:sz="4" w:space="0" w:color="B7B7B7"/>
              <w:left w:val="single" w:sz="4" w:space="0" w:color="B7B7B7"/>
              <w:bottom w:val="single" w:sz="4" w:space="0" w:color="B7B7B7"/>
              <w:right w:val="single" w:sz="4" w:space="0" w:color="B7B7B7"/>
            </w:tcBorders>
          </w:tcPr>
          <w:p w14:paraId="64EFA7D4" w14:textId="77777777" w:rsidR="008F0652" w:rsidRDefault="00116CFE">
            <w:pPr>
              <w:spacing w:before="60" w:after="60" w:line="252" w:lineRule="auto"/>
              <w:jc w:val="center"/>
            </w:pPr>
            <w:r>
              <w:rPr>
                <w:sz w:val="21"/>
              </w:rPr>
              <w:t>0.16</w:t>
            </w:r>
          </w:p>
        </w:tc>
        <w:tc>
          <w:tcPr>
            <w:tcW w:w="1593" w:type="dxa"/>
            <w:tcBorders>
              <w:top w:val="single" w:sz="4" w:space="0" w:color="B7B7B7"/>
              <w:left w:val="single" w:sz="4" w:space="0" w:color="B7B7B7"/>
              <w:bottom w:val="single" w:sz="4" w:space="0" w:color="B7B7B7"/>
              <w:right w:val="single" w:sz="4" w:space="0" w:color="B7B7B7"/>
            </w:tcBorders>
          </w:tcPr>
          <w:p w14:paraId="59065551" w14:textId="77777777" w:rsidR="008F0652" w:rsidRDefault="00116CFE">
            <w:pPr>
              <w:spacing w:before="60" w:after="60" w:line="252" w:lineRule="auto"/>
              <w:jc w:val="center"/>
            </w:pPr>
            <w:r>
              <w:rPr>
                <w:sz w:val="21"/>
              </w:rPr>
              <w:t>-3.82</w:t>
            </w:r>
          </w:p>
        </w:tc>
        <w:tc>
          <w:tcPr>
            <w:tcW w:w="1593" w:type="dxa"/>
            <w:tcBorders>
              <w:top w:val="single" w:sz="4" w:space="0" w:color="B7B7B7"/>
              <w:left w:val="single" w:sz="4" w:space="0" w:color="B7B7B7"/>
              <w:bottom w:val="single" w:sz="4" w:space="0" w:color="B7B7B7"/>
              <w:right w:val="single" w:sz="4" w:space="0" w:color="B7B7B7"/>
            </w:tcBorders>
          </w:tcPr>
          <w:p w14:paraId="6303F471" w14:textId="77777777" w:rsidR="008F0652" w:rsidRDefault="00116CFE">
            <w:pPr>
              <w:spacing w:before="60" w:after="60" w:line="252" w:lineRule="auto"/>
              <w:jc w:val="center"/>
            </w:pPr>
            <w:r>
              <w:rPr>
                <w:sz w:val="21"/>
              </w:rPr>
              <w:t>-3.98</w:t>
            </w:r>
          </w:p>
        </w:tc>
      </w:tr>
      <w:tr w:rsidR="008F0652" w14:paraId="15A63B64" w14:textId="77777777">
        <w:tc>
          <w:tcPr>
            <w:tcW w:w="893" w:type="dxa"/>
            <w:tcBorders>
              <w:top w:val="single" w:sz="4" w:space="0" w:color="B7B7B7"/>
              <w:left w:val="single" w:sz="4" w:space="0" w:color="B7B7B7"/>
              <w:bottom w:val="single" w:sz="4" w:space="0" w:color="B7B7B7"/>
              <w:right w:val="single" w:sz="4" w:space="0" w:color="B7B7B7"/>
            </w:tcBorders>
          </w:tcPr>
          <w:p w14:paraId="191CB3E7" w14:textId="77777777" w:rsidR="008F0652" w:rsidRDefault="00116CFE">
            <w:pPr>
              <w:spacing w:before="60" w:after="60" w:line="252" w:lineRule="auto"/>
            </w:pPr>
            <w:r>
              <w:rPr>
                <w:sz w:val="21"/>
              </w:rPr>
              <w:t>05</w:t>
            </w:r>
          </w:p>
        </w:tc>
        <w:tc>
          <w:tcPr>
            <w:tcW w:w="1593" w:type="dxa"/>
            <w:tcBorders>
              <w:top w:val="single" w:sz="4" w:space="0" w:color="B7B7B7"/>
              <w:left w:val="single" w:sz="4" w:space="0" w:color="B7B7B7"/>
              <w:bottom w:val="single" w:sz="4" w:space="0" w:color="B7B7B7"/>
              <w:right w:val="single" w:sz="4" w:space="0" w:color="B7B7B7"/>
            </w:tcBorders>
          </w:tcPr>
          <w:p w14:paraId="7D2E6EF2" w14:textId="77777777" w:rsidR="008F0652" w:rsidRDefault="00116CFE">
            <w:pPr>
              <w:spacing w:before="60" w:after="60" w:line="252" w:lineRule="auto"/>
              <w:jc w:val="center"/>
            </w:pPr>
            <w:r>
              <w:rPr>
                <w:sz w:val="21"/>
              </w:rPr>
              <w:t>-4.24</w:t>
            </w:r>
          </w:p>
        </w:tc>
        <w:tc>
          <w:tcPr>
            <w:tcW w:w="1593" w:type="dxa"/>
            <w:tcBorders>
              <w:top w:val="single" w:sz="4" w:space="0" w:color="B7B7B7"/>
              <w:left w:val="single" w:sz="4" w:space="0" w:color="B7B7B7"/>
              <w:bottom w:val="single" w:sz="4" w:space="0" w:color="B7B7B7"/>
              <w:right w:val="single" w:sz="4" w:space="0" w:color="B7B7B7"/>
            </w:tcBorders>
          </w:tcPr>
          <w:p w14:paraId="7963256F" w14:textId="77777777" w:rsidR="008F0652" w:rsidRDefault="00116CFE">
            <w:pPr>
              <w:spacing w:before="60" w:after="60" w:line="252" w:lineRule="auto"/>
              <w:jc w:val="center"/>
            </w:pPr>
            <w:r>
              <w:rPr>
                <w:sz w:val="21"/>
              </w:rPr>
              <w:t>0.05</w:t>
            </w:r>
          </w:p>
        </w:tc>
        <w:tc>
          <w:tcPr>
            <w:tcW w:w="1593" w:type="dxa"/>
            <w:tcBorders>
              <w:top w:val="single" w:sz="4" w:space="0" w:color="B7B7B7"/>
              <w:left w:val="single" w:sz="4" w:space="0" w:color="B7B7B7"/>
              <w:bottom w:val="single" w:sz="4" w:space="0" w:color="B7B7B7"/>
              <w:right w:val="single" w:sz="4" w:space="0" w:color="B7B7B7"/>
            </w:tcBorders>
          </w:tcPr>
          <w:p w14:paraId="6BA00656" w14:textId="77777777" w:rsidR="008F0652" w:rsidRDefault="00116CFE">
            <w:pPr>
              <w:spacing w:before="60" w:after="60" w:line="252" w:lineRule="auto"/>
              <w:jc w:val="center"/>
            </w:pPr>
            <w:r>
              <w:rPr>
                <w:sz w:val="21"/>
              </w:rPr>
              <w:t>0.06</w:t>
            </w:r>
          </w:p>
        </w:tc>
        <w:tc>
          <w:tcPr>
            <w:tcW w:w="1593" w:type="dxa"/>
            <w:tcBorders>
              <w:top w:val="single" w:sz="4" w:space="0" w:color="B7B7B7"/>
              <w:left w:val="single" w:sz="4" w:space="0" w:color="B7B7B7"/>
              <w:bottom w:val="single" w:sz="4" w:space="0" w:color="B7B7B7"/>
              <w:right w:val="single" w:sz="4" w:space="0" w:color="B7B7B7"/>
            </w:tcBorders>
          </w:tcPr>
          <w:p w14:paraId="75200A8C" w14:textId="77777777" w:rsidR="008F0652" w:rsidRDefault="00116CFE">
            <w:pPr>
              <w:spacing w:before="60" w:after="60" w:line="252" w:lineRule="auto"/>
              <w:jc w:val="center"/>
            </w:pPr>
            <w:r>
              <w:rPr>
                <w:sz w:val="21"/>
              </w:rPr>
              <w:t>-4.29</w:t>
            </w:r>
          </w:p>
        </w:tc>
        <w:tc>
          <w:tcPr>
            <w:tcW w:w="1593" w:type="dxa"/>
            <w:tcBorders>
              <w:top w:val="single" w:sz="4" w:space="0" w:color="B7B7B7"/>
              <w:left w:val="single" w:sz="4" w:space="0" w:color="B7B7B7"/>
              <w:bottom w:val="single" w:sz="4" w:space="0" w:color="B7B7B7"/>
              <w:right w:val="single" w:sz="4" w:space="0" w:color="B7B7B7"/>
            </w:tcBorders>
          </w:tcPr>
          <w:p w14:paraId="6941A00E" w14:textId="77777777" w:rsidR="008F0652" w:rsidRDefault="00116CFE">
            <w:pPr>
              <w:spacing w:before="60" w:after="60" w:line="252" w:lineRule="auto"/>
              <w:jc w:val="center"/>
            </w:pPr>
            <w:r>
              <w:rPr>
                <w:sz w:val="21"/>
              </w:rPr>
              <w:t>-4.35</w:t>
            </w:r>
          </w:p>
        </w:tc>
      </w:tr>
      <w:tr w:rsidR="008F0652" w14:paraId="20F7A053" w14:textId="77777777">
        <w:tc>
          <w:tcPr>
            <w:tcW w:w="893" w:type="dxa"/>
            <w:tcBorders>
              <w:top w:val="single" w:sz="4" w:space="0" w:color="B7B7B7"/>
              <w:left w:val="single" w:sz="4" w:space="0" w:color="B7B7B7"/>
              <w:bottom w:val="single" w:sz="4" w:space="0" w:color="B7B7B7"/>
              <w:right w:val="single" w:sz="4" w:space="0" w:color="B7B7B7"/>
            </w:tcBorders>
          </w:tcPr>
          <w:p w14:paraId="254119EF" w14:textId="77777777" w:rsidR="008F0652" w:rsidRDefault="00116CFE">
            <w:pPr>
              <w:spacing w:before="60" w:after="60" w:line="252" w:lineRule="auto"/>
            </w:pPr>
            <w:r>
              <w:rPr>
                <w:sz w:val="21"/>
              </w:rPr>
              <w:t>06</w:t>
            </w:r>
          </w:p>
        </w:tc>
        <w:tc>
          <w:tcPr>
            <w:tcW w:w="1593" w:type="dxa"/>
            <w:tcBorders>
              <w:top w:val="single" w:sz="4" w:space="0" w:color="B7B7B7"/>
              <w:left w:val="single" w:sz="4" w:space="0" w:color="B7B7B7"/>
              <w:bottom w:val="single" w:sz="4" w:space="0" w:color="B7B7B7"/>
              <w:right w:val="single" w:sz="4" w:space="0" w:color="B7B7B7"/>
            </w:tcBorders>
          </w:tcPr>
          <w:p w14:paraId="4D8CBEEA" w14:textId="77777777" w:rsidR="008F0652" w:rsidRDefault="00116CFE">
            <w:pPr>
              <w:spacing w:before="60" w:after="60" w:line="252" w:lineRule="auto"/>
              <w:jc w:val="center"/>
            </w:pPr>
            <w:r>
              <w:rPr>
                <w:sz w:val="21"/>
              </w:rPr>
              <w:t>-4.23</w:t>
            </w:r>
          </w:p>
        </w:tc>
        <w:tc>
          <w:tcPr>
            <w:tcW w:w="1593" w:type="dxa"/>
            <w:tcBorders>
              <w:top w:val="single" w:sz="4" w:space="0" w:color="B7B7B7"/>
              <w:left w:val="single" w:sz="4" w:space="0" w:color="B7B7B7"/>
              <w:bottom w:val="single" w:sz="4" w:space="0" w:color="B7B7B7"/>
              <w:right w:val="single" w:sz="4" w:space="0" w:color="B7B7B7"/>
            </w:tcBorders>
          </w:tcPr>
          <w:p w14:paraId="2B84EFB9" w14:textId="77777777" w:rsidR="008F0652" w:rsidRDefault="00116CFE">
            <w:pPr>
              <w:spacing w:before="60" w:after="60" w:line="252" w:lineRule="auto"/>
              <w:jc w:val="center"/>
            </w:pPr>
            <w:r>
              <w:rPr>
                <w:sz w:val="21"/>
              </w:rPr>
              <w:t>-0.46</w:t>
            </w:r>
          </w:p>
        </w:tc>
        <w:tc>
          <w:tcPr>
            <w:tcW w:w="1593" w:type="dxa"/>
            <w:tcBorders>
              <w:top w:val="single" w:sz="4" w:space="0" w:color="B7B7B7"/>
              <w:left w:val="single" w:sz="4" w:space="0" w:color="B7B7B7"/>
              <w:bottom w:val="single" w:sz="4" w:space="0" w:color="B7B7B7"/>
              <w:right w:val="single" w:sz="4" w:space="0" w:color="B7B7B7"/>
            </w:tcBorders>
          </w:tcPr>
          <w:p w14:paraId="25ED6872" w14:textId="77777777" w:rsidR="008F0652" w:rsidRDefault="00116CFE">
            <w:pPr>
              <w:spacing w:before="60" w:after="60" w:line="252" w:lineRule="auto"/>
              <w:jc w:val="center"/>
            </w:pPr>
            <w:r>
              <w:rPr>
                <w:sz w:val="21"/>
              </w:rPr>
              <w:t>0.05</w:t>
            </w:r>
          </w:p>
        </w:tc>
        <w:tc>
          <w:tcPr>
            <w:tcW w:w="1593" w:type="dxa"/>
            <w:tcBorders>
              <w:top w:val="single" w:sz="4" w:space="0" w:color="B7B7B7"/>
              <w:left w:val="single" w:sz="4" w:space="0" w:color="B7B7B7"/>
              <w:bottom w:val="single" w:sz="4" w:space="0" w:color="B7B7B7"/>
              <w:right w:val="single" w:sz="4" w:space="0" w:color="B7B7B7"/>
            </w:tcBorders>
          </w:tcPr>
          <w:p w14:paraId="1FCCA7E5" w14:textId="77777777" w:rsidR="008F0652" w:rsidRDefault="00116CFE">
            <w:pPr>
              <w:spacing w:before="60" w:after="60" w:line="252" w:lineRule="auto"/>
              <w:jc w:val="center"/>
            </w:pPr>
            <w:r>
              <w:rPr>
                <w:sz w:val="21"/>
              </w:rPr>
              <w:t>-3.77</w:t>
            </w:r>
          </w:p>
        </w:tc>
        <w:tc>
          <w:tcPr>
            <w:tcW w:w="1593" w:type="dxa"/>
            <w:tcBorders>
              <w:top w:val="single" w:sz="4" w:space="0" w:color="B7B7B7"/>
              <w:left w:val="single" w:sz="4" w:space="0" w:color="B7B7B7"/>
              <w:bottom w:val="single" w:sz="4" w:space="0" w:color="B7B7B7"/>
              <w:right w:val="single" w:sz="4" w:space="0" w:color="B7B7B7"/>
            </w:tcBorders>
          </w:tcPr>
          <w:p w14:paraId="0951C4CD" w14:textId="77777777" w:rsidR="008F0652" w:rsidRDefault="00116CFE">
            <w:pPr>
              <w:spacing w:before="60" w:after="60" w:line="252" w:lineRule="auto"/>
              <w:jc w:val="center"/>
            </w:pPr>
            <w:r>
              <w:rPr>
                <w:sz w:val="21"/>
              </w:rPr>
              <w:t>-3.83</w:t>
            </w:r>
          </w:p>
        </w:tc>
      </w:tr>
      <w:tr w:rsidR="008F0652" w14:paraId="546AA9F4" w14:textId="77777777">
        <w:tc>
          <w:tcPr>
            <w:tcW w:w="893" w:type="dxa"/>
            <w:tcBorders>
              <w:top w:val="single" w:sz="4" w:space="0" w:color="B7B7B7"/>
              <w:left w:val="single" w:sz="4" w:space="0" w:color="B7B7B7"/>
              <w:bottom w:val="single" w:sz="4" w:space="0" w:color="B7B7B7"/>
              <w:right w:val="single" w:sz="4" w:space="0" w:color="B7B7B7"/>
            </w:tcBorders>
          </w:tcPr>
          <w:p w14:paraId="56CE5E4D" w14:textId="77777777" w:rsidR="008F0652" w:rsidRDefault="00116CFE">
            <w:pPr>
              <w:spacing w:before="60" w:after="60" w:line="252" w:lineRule="auto"/>
            </w:pPr>
            <w:r>
              <w:rPr>
                <w:sz w:val="21"/>
              </w:rPr>
              <w:t>07</w:t>
            </w:r>
          </w:p>
        </w:tc>
        <w:tc>
          <w:tcPr>
            <w:tcW w:w="1593" w:type="dxa"/>
            <w:tcBorders>
              <w:top w:val="single" w:sz="4" w:space="0" w:color="B7B7B7"/>
              <w:left w:val="single" w:sz="4" w:space="0" w:color="B7B7B7"/>
              <w:bottom w:val="single" w:sz="4" w:space="0" w:color="B7B7B7"/>
              <w:right w:val="single" w:sz="4" w:space="0" w:color="B7B7B7"/>
            </w:tcBorders>
          </w:tcPr>
          <w:p w14:paraId="46049B1F" w14:textId="77777777" w:rsidR="008F0652" w:rsidRDefault="00116CFE">
            <w:pPr>
              <w:spacing w:before="60" w:after="60" w:line="252" w:lineRule="auto"/>
              <w:jc w:val="center"/>
            </w:pPr>
            <w:r>
              <w:rPr>
                <w:sz w:val="21"/>
              </w:rPr>
              <w:t>-4.44</w:t>
            </w:r>
          </w:p>
        </w:tc>
        <w:tc>
          <w:tcPr>
            <w:tcW w:w="1593" w:type="dxa"/>
            <w:tcBorders>
              <w:top w:val="single" w:sz="4" w:space="0" w:color="B7B7B7"/>
              <w:left w:val="single" w:sz="4" w:space="0" w:color="B7B7B7"/>
              <w:bottom w:val="single" w:sz="4" w:space="0" w:color="B7B7B7"/>
              <w:right w:val="single" w:sz="4" w:space="0" w:color="B7B7B7"/>
            </w:tcBorders>
          </w:tcPr>
          <w:p w14:paraId="39BFC45C" w14:textId="77777777" w:rsidR="008F0652" w:rsidRDefault="00116CFE">
            <w:pPr>
              <w:spacing w:before="60" w:after="60" w:line="252" w:lineRule="auto"/>
              <w:jc w:val="center"/>
            </w:pPr>
            <w:r>
              <w:rPr>
                <w:sz w:val="21"/>
              </w:rPr>
              <w:t>-0.69</w:t>
            </w:r>
          </w:p>
        </w:tc>
        <w:tc>
          <w:tcPr>
            <w:tcW w:w="1593" w:type="dxa"/>
            <w:tcBorders>
              <w:top w:val="single" w:sz="4" w:space="0" w:color="B7B7B7"/>
              <w:left w:val="single" w:sz="4" w:space="0" w:color="B7B7B7"/>
              <w:bottom w:val="single" w:sz="4" w:space="0" w:color="B7B7B7"/>
              <w:right w:val="single" w:sz="4" w:space="0" w:color="B7B7B7"/>
            </w:tcBorders>
          </w:tcPr>
          <w:p w14:paraId="0CDCDDEF" w14:textId="77777777" w:rsidR="008F0652" w:rsidRDefault="00116CFE">
            <w:pPr>
              <w:spacing w:before="60" w:after="60" w:line="252" w:lineRule="auto"/>
              <w:jc w:val="center"/>
            </w:pPr>
            <w:r>
              <w:rPr>
                <w:sz w:val="21"/>
              </w:rPr>
              <w:t>0.08</w:t>
            </w:r>
          </w:p>
        </w:tc>
        <w:tc>
          <w:tcPr>
            <w:tcW w:w="1593" w:type="dxa"/>
            <w:tcBorders>
              <w:top w:val="single" w:sz="4" w:space="0" w:color="B7B7B7"/>
              <w:left w:val="single" w:sz="4" w:space="0" w:color="B7B7B7"/>
              <w:bottom w:val="single" w:sz="4" w:space="0" w:color="B7B7B7"/>
              <w:right w:val="single" w:sz="4" w:space="0" w:color="B7B7B7"/>
            </w:tcBorders>
          </w:tcPr>
          <w:p w14:paraId="103ACB81" w14:textId="77777777" w:rsidR="008F0652" w:rsidRDefault="00116CFE">
            <w:pPr>
              <w:spacing w:before="60" w:after="60" w:line="252" w:lineRule="auto"/>
              <w:jc w:val="center"/>
            </w:pPr>
            <w:r>
              <w:rPr>
                <w:sz w:val="21"/>
              </w:rPr>
              <w:t>-3.75</w:t>
            </w:r>
          </w:p>
        </w:tc>
        <w:tc>
          <w:tcPr>
            <w:tcW w:w="1593" w:type="dxa"/>
            <w:tcBorders>
              <w:top w:val="single" w:sz="4" w:space="0" w:color="B7B7B7"/>
              <w:left w:val="single" w:sz="4" w:space="0" w:color="B7B7B7"/>
              <w:bottom w:val="single" w:sz="4" w:space="0" w:color="B7B7B7"/>
              <w:right w:val="single" w:sz="4" w:space="0" w:color="B7B7B7"/>
            </w:tcBorders>
          </w:tcPr>
          <w:p w14:paraId="3A9DD7C0" w14:textId="77777777" w:rsidR="008F0652" w:rsidRDefault="00116CFE">
            <w:pPr>
              <w:spacing w:before="60" w:after="60" w:line="252" w:lineRule="auto"/>
              <w:jc w:val="center"/>
            </w:pPr>
            <w:r>
              <w:rPr>
                <w:sz w:val="21"/>
              </w:rPr>
              <w:t>-3.83</w:t>
            </w:r>
          </w:p>
        </w:tc>
      </w:tr>
      <w:tr w:rsidR="008F0652" w14:paraId="1FC6C045" w14:textId="77777777">
        <w:tc>
          <w:tcPr>
            <w:tcW w:w="893" w:type="dxa"/>
            <w:tcBorders>
              <w:top w:val="single" w:sz="4" w:space="0" w:color="B7B7B7"/>
              <w:left w:val="single" w:sz="4" w:space="0" w:color="B7B7B7"/>
              <w:bottom w:val="single" w:sz="4" w:space="0" w:color="B7B7B7"/>
              <w:right w:val="single" w:sz="4" w:space="0" w:color="B7B7B7"/>
            </w:tcBorders>
          </w:tcPr>
          <w:p w14:paraId="1B06E13D" w14:textId="77777777" w:rsidR="008F0652" w:rsidRDefault="00116CFE">
            <w:pPr>
              <w:spacing w:before="60" w:after="60" w:line="252" w:lineRule="auto"/>
            </w:pPr>
            <w:r>
              <w:rPr>
                <w:sz w:val="21"/>
              </w:rPr>
              <w:t>08</w:t>
            </w:r>
          </w:p>
        </w:tc>
        <w:tc>
          <w:tcPr>
            <w:tcW w:w="1593" w:type="dxa"/>
            <w:tcBorders>
              <w:top w:val="single" w:sz="4" w:space="0" w:color="B7B7B7"/>
              <w:left w:val="single" w:sz="4" w:space="0" w:color="B7B7B7"/>
              <w:bottom w:val="single" w:sz="4" w:space="0" w:color="B7B7B7"/>
              <w:right w:val="single" w:sz="4" w:space="0" w:color="B7B7B7"/>
            </w:tcBorders>
          </w:tcPr>
          <w:p w14:paraId="71FBB4B4" w14:textId="77777777" w:rsidR="008F0652" w:rsidRDefault="00116CFE">
            <w:pPr>
              <w:spacing w:before="60" w:after="60" w:line="252" w:lineRule="auto"/>
              <w:jc w:val="center"/>
            </w:pPr>
            <w:r>
              <w:rPr>
                <w:sz w:val="21"/>
              </w:rPr>
              <w:t>-4.66</w:t>
            </w:r>
          </w:p>
        </w:tc>
        <w:tc>
          <w:tcPr>
            <w:tcW w:w="1593" w:type="dxa"/>
            <w:tcBorders>
              <w:top w:val="single" w:sz="4" w:space="0" w:color="B7B7B7"/>
              <w:left w:val="single" w:sz="4" w:space="0" w:color="B7B7B7"/>
              <w:bottom w:val="single" w:sz="4" w:space="0" w:color="B7B7B7"/>
              <w:right w:val="single" w:sz="4" w:space="0" w:color="B7B7B7"/>
            </w:tcBorders>
          </w:tcPr>
          <w:p w14:paraId="60504B89" w14:textId="77777777" w:rsidR="008F0652" w:rsidRDefault="00116CFE">
            <w:pPr>
              <w:spacing w:before="60" w:after="60" w:line="252" w:lineRule="auto"/>
              <w:jc w:val="center"/>
            </w:pPr>
            <w:r>
              <w:rPr>
                <w:sz w:val="21"/>
              </w:rPr>
              <w:t>-0.89</w:t>
            </w:r>
          </w:p>
        </w:tc>
        <w:tc>
          <w:tcPr>
            <w:tcW w:w="1593" w:type="dxa"/>
            <w:tcBorders>
              <w:top w:val="single" w:sz="4" w:space="0" w:color="B7B7B7"/>
              <w:left w:val="single" w:sz="4" w:space="0" w:color="B7B7B7"/>
              <w:bottom w:val="single" w:sz="4" w:space="0" w:color="B7B7B7"/>
              <w:right w:val="single" w:sz="4" w:space="0" w:color="B7B7B7"/>
            </w:tcBorders>
          </w:tcPr>
          <w:p w14:paraId="036EA136" w14:textId="77777777" w:rsidR="008F0652" w:rsidRDefault="00116CFE">
            <w:pPr>
              <w:spacing w:before="60" w:after="60" w:line="252" w:lineRule="auto"/>
              <w:jc w:val="center"/>
            </w:pPr>
            <w:r>
              <w:rPr>
                <w:sz w:val="21"/>
              </w:rPr>
              <w:t>0.05</w:t>
            </w:r>
          </w:p>
        </w:tc>
        <w:tc>
          <w:tcPr>
            <w:tcW w:w="1593" w:type="dxa"/>
            <w:tcBorders>
              <w:top w:val="single" w:sz="4" w:space="0" w:color="B7B7B7"/>
              <w:left w:val="single" w:sz="4" w:space="0" w:color="B7B7B7"/>
              <w:bottom w:val="single" w:sz="4" w:space="0" w:color="B7B7B7"/>
              <w:right w:val="single" w:sz="4" w:space="0" w:color="B7B7B7"/>
            </w:tcBorders>
          </w:tcPr>
          <w:p w14:paraId="462B514F" w14:textId="77777777" w:rsidR="008F0652" w:rsidRDefault="00116CFE">
            <w:pPr>
              <w:spacing w:before="60" w:after="60" w:line="252" w:lineRule="auto"/>
              <w:jc w:val="center"/>
            </w:pPr>
            <w:r>
              <w:rPr>
                <w:sz w:val="21"/>
              </w:rPr>
              <w:t>-3.77</w:t>
            </w:r>
          </w:p>
        </w:tc>
        <w:tc>
          <w:tcPr>
            <w:tcW w:w="1593" w:type="dxa"/>
            <w:tcBorders>
              <w:top w:val="single" w:sz="4" w:space="0" w:color="B7B7B7"/>
              <w:left w:val="single" w:sz="4" w:space="0" w:color="B7B7B7"/>
              <w:bottom w:val="single" w:sz="4" w:space="0" w:color="B7B7B7"/>
              <w:right w:val="single" w:sz="4" w:space="0" w:color="B7B7B7"/>
            </w:tcBorders>
          </w:tcPr>
          <w:p w14:paraId="06DB227D" w14:textId="77777777" w:rsidR="008F0652" w:rsidRDefault="00116CFE">
            <w:pPr>
              <w:spacing w:before="60" w:after="60" w:line="252" w:lineRule="auto"/>
              <w:jc w:val="center"/>
            </w:pPr>
            <w:r>
              <w:rPr>
                <w:sz w:val="21"/>
              </w:rPr>
              <w:t>-3.82</w:t>
            </w:r>
          </w:p>
        </w:tc>
      </w:tr>
      <w:tr w:rsidR="008F0652" w14:paraId="61B20705" w14:textId="77777777">
        <w:tc>
          <w:tcPr>
            <w:tcW w:w="893" w:type="dxa"/>
            <w:tcBorders>
              <w:top w:val="single" w:sz="4" w:space="0" w:color="B7B7B7"/>
              <w:left w:val="single" w:sz="4" w:space="0" w:color="B7B7B7"/>
              <w:bottom w:val="single" w:sz="4" w:space="0" w:color="B7B7B7"/>
              <w:right w:val="single" w:sz="4" w:space="0" w:color="B7B7B7"/>
            </w:tcBorders>
          </w:tcPr>
          <w:p w14:paraId="26CAED03" w14:textId="77777777" w:rsidR="008F0652" w:rsidRDefault="00116CFE">
            <w:pPr>
              <w:spacing w:before="60" w:after="60" w:line="252" w:lineRule="auto"/>
            </w:pPr>
            <w:r>
              <w:rPr>
                <w:sz w:val="21"/>
              </w:rPr>
              <w:t>09</w:t>
            </w:r>
          </w:p>
        </w:tc>
        <w:tc>
          <w:tcPr>
            <w:tcW w:w="1593" w:type="dxa"/>
            <w:tcBorders>
              <w:top w:val="single" w:sz="4" w:space="0" w:color="B7B7B7"/>
              <w:left w:val="single" w:sz="4" w:space="0" w:color="B7B7B7"/>
              <w:bottom w:val="single" w:sz="4" w:space="0" w:color="B7B7B7"/>
              <w:right w:val="single" w:sz="4" w:space="0" w:color="B7B7B7"/>
            </w:tcBorders>
          </w:tcPr>
          <w:p w14:paraId="51F34CAD" w14:textId="77777777" w:rsidR="008F0652" w:rsidRDefault="00116CFE">
            <w:pPr>
              <w:spacing w:before="60" w:after="60" w:line="252" w:lineRule="auto"/>
              <w:jc w:val="center"/>
            </w:pPr>
            <w:r>
              <w:rPr>
                <w:sz w:val="21"/>
              </w:rPr>
              <w:t>-4.81</w:t>
            </w:r>
          </w:p>
        </w:tc>
        <w:tc>
          <w:tcPr>
            <w:tcW w:w="1593" w:type="dxa"/>
            <w:tcBorders>
              <w:top w:val="single" w:sz="4" w:space="0" w:color="B7B7B7"/>
              <w:left w:val="single" w:sz="4" w:space="0" w:color="B7B7B7"/>
              <w:bottom w:val="single" w:sz="4" w:space="0" w:color="B7B7B7"/>
              <w:right w:val="single" w:sz="4" w:space="0" w:color="B7B7B7"/>
            </w:tcBorders>
          </w:tcPr>
          <w:p w14:paraId="7DD178B6" w14:textId="77777777" w:rsidR="008F0652" w:rsidRDefault="00116CFE">
            <w:pPr>
              <w:spacing w:before="60" w:after="60" w:line="252" w:lineRule="auto"/>
              <w:jc w:val="center"/>
            </w:pPr>
            <w:r>
              <w:rPr>
                <w:sz w:val="21"/>
              </w:rPr>
              <w:t>-0.86</w:t>
            </w:r>
          </w:p>
        </w:tc>
        <w:tc>
          <w:tcPr>
            <w:tcW w:w="1593" w:type="dxa"/>
            <w:tcBorders>
              <w:top w:val="single" w:sz="4" w:space="0" w:color="B7B7B7"/>
              <w:left w:val="single" w:sz="4" w:space="0" w:color="B7B7B7"/>
              <w:bottom w:val="single" w:sz="4" w:space="0" w:color="B7B7B7"/>
              <w:right w:val="single" w:sz="4" w:space="0" w:color="B7B7B7"/>
            </w:tcBorders>
          </w:tcPr>
          <w:p w14:paraId="6810E596" w14:textId="77777777" w:rsidR="008F0652" w:rsidRDefault="00116CFE">
            <w:pPr>
              <w:spacing w:before="60" w:after="60" w:line="252" w:lineRule="auto"/>
              <w:jc w:val="center"/>
            </w:pPr>
            <w:r>
              <w:rPr>
                <w:sz w:val="21"/>
              </w:rPr>
              <w:t>0.06</w:t>
            </w:r>
          </w:p>
        </w:tc>
        <w:tc>
          <w:tcPr>
            <w:tcW w:w="1593" w:type="dxa"/>
            <w:tcBorders>
              <w:top w:val="single" w:sz="4" w:space="0" w:color="B7B7B7"/>
              <w:left w:val="single" w:sz="4" w:space="0" w:color="B7B7B7"/>
              <w:bottom w:val="single" w:sz="4" w:space="0" w:color="B7B7B7"/>
              <w:right w:val="single" w:sz="4" w:space="0" w:color="B7B7B7"/>
            </w:tcBorders>
          </w:tcPr>
          <w:p w14:paraId="6B4494EA" w14:textId="77777777" w:rsidR="008F0652" w:rsidRDefault="00116CFE">
            <w:pPr>
              <w:spacing w:before="60" w:after="60" w:line="252" w:lineRule="auto"/>
              <w:jc w:val="center"/>
            </w:pPr>
            <w:r>
              <w:rPr>
                <w:sz w:val="21"/>
              </w:rPr>
              <w:t>-3.95</w:t>
            </w:r>
          </w:p>
        </w:tc>
        <w:tc>
          <w:tcPr>
            <w:tcW w:w="1593" w:type="dxa"/>
            <w:tcBorders>
              <w:top w:val="single" w:sz="4" w:space="0" w:color="B7B7B7"/>
              <w:left w:val="single" w:sz="4" w:space="0" w:color="B7B7B7"/>
              <w:bottom w:val="single" w:sz="4" w:space="0" w:color="B7B7B7"/>
              <w:right w:val="single" w:sz="4" w:space="0" w:color="B7B7B7"/>
            </w:tcBorders>
          </w:tcPr>
          <w:p w14:paraId="4111C4A7" w14:textId="77777777" w:rsidR="008F0652" w:rsidRDefault="00116CFE">
            <w:pPr>
              <w:spacing w:before="60" w:after="60" w:line="252" w:lineRule="auto"/>
              <w:jc w:val="center"/>
            </w:pPr>
            <w:r>
              <w:rPr>
                <w:sz w:val="21"/>
              </w:rPr>
              <w:t>-4.00</w:t>
            </w:r>
          </w:p>
        </w:tc>
      </w:tr>
      <w:tr w:rsidR="008F0652" w14:paraId="1DDA63EA" w14:textId="77777777">
        <w:tc>
          <w:tcPr>
            <w:tcW w:w="893" w:type="dxa"/>
            <w:tcBorders>
              <w:top w:val="single" w:sz="4" w:space="0" w:color="B7B7B7"/>
              <w:left w:val="single" w:sz="4" w:space="0" w:color="B7B7B7"/>
              <w:bottom w:val="single" w:sz="4" w:space="0" w:color="B7B7B7"/>
              <w:right w:val="single" w:sz="4" w:space="0" w:color="B7B7B7"/>
            </w:tcBorders>
          </w:tcPr>
          <w:p w14:paraId="05C4282E" w14:textId="77777777" w:rsidR="008F0652" w:rsidRDefault="00116CFE">
            <w:pPr>
              <w:spacing w:before="60" w:after="60" w:line="252" w:lineRule="auto"/>
            </w:pPr>
            <w:r>
              <w:rPr>
                <w:sz w:val="21"/>
              </w:rPr>
              <w:t>10</w:t>
            </w:r>
          </w:p>
        </w:tc>
        <w:tc>
          <w:tcPr>
            <w:tcW w:w="1593" w:type="dxa"/>
            <w:tcBorders>
              <w:top w:val="single" w:sz="4" w:space="0" w:color="B7B7B7"/>
              <w:left w:val="single" w:sz="4" w:space="0" w:color="B7B7B7"/>
              <w:bottom w:val="single" w:sz="4" w:space="0" w:color="B7B7B7"/>
              <w:right w:val="single" w:sz="4" w:space="0" w:color="B7B7B7"/>
            </w:tcBorders>
          </w:tcPr>
          <w:p w14:paraId="51462CA0" w14:textId="77777777" w:rsidR="008F0652" w:rsidRDefault="00116CFE">
            <w:pPr>
              <w:spacing w:before="60" w:after="60" w:line="252" w:lineRule="auto"/>
              <w:jc w:val="center"/>
            </w:pPr>
            <w:r>
              <w:rPr>
                <w:sz w:val="21"/>
              </w:rPr>
              <w:t>-7.71</w:t>
            </w:r>
          </w:p>
        </w:tc>
        <w:tc>
          <w:tcPr>
            <w:tcW w:w="1593" w:type="dxa"/>
            <w:tcBorders>
              <w:top w:val="single" w:sz="4" w:space="0" w:color="B7B7B7"/>
              <w:left w:val="single" w:sz="4" w:space="0" w:color="B7B7B7"/>
              <w:bottom w:val="single" w:sz="4" w:space="0" w:color="B7B7B7"/>
              <w:right w:val="single" w:sz="4" w:space="0" w:color="B7B7B7"/>
            </w:tcBorders>
          </w:tcPr>
          <w:p w14:paraId="0C2ACDA5" w14:textId="77777777" w:rsidR="008F0652" w:rsidRDefault="00116CFE">
            <w:pPr>
              <w:spacing w:before="60" w:after="60" w:line="252" w:lineRule="auto"/>
              <w:jc w:val="center"/>
            </w:pPr>
            <w:r>
              <w:rPr>
                <w:sz w:val="21"/>
              </w:rPr>
              <w:t>-0.05</w:t>
            </w:r>
          </w:p>
        </w:tc>
        <w:tc>
          <w:tcPr>
            <w:tcW w:w="1593" w:type="dxa"/>
            <w:tcBorders>
              <w:top w:val="single" w:sz="4" w:space="0" w:color="B7B7B7"/>
              <w:left w:val="single" w:sz="4" w:space="0" w:color="B7B7B7"/>
              <w:bottom w:val="single" w:sz="4" w:space="0" w:color="B7B7B7"/>
              <w:right w:val="single" w:sz="4" w:space="0" w:color="B7B7B7"/>
            </w:tcBorders>
          </w:tcPr>
          <w:p w14:paraId="611FEC69" w14:textId="77777777" w:rsidR="008F0652" w:rsidRDefault="00116CFE">
            <w:pPr>
              <w:spacing w:before="60" w:after="60" w:line="252" w:lineRule="auto"/>
              <w:jc w:val="center"/>
            </w:pPr>
            <w:r>
              <w:rPr>
                <w:sz w:val="21"/>
              </w:rPr>
              <w:t>0.05</w:t>
            </w:r>
          </w:p>
        </w:tc>
        <w:tc>
          <w:tcPr>
            <w:tcW w:w="1593" w:type="dxa"/>
            <w:tcBorders>
              <w:top w:val="single" w:sz="4" w:space="0" w:color="B7B7B7"/>
              <w:left w:val="single" w:sz="4" w:space="0" w:color="B7B7B7"/>
              <w:bottom w:val="single" w:sz="4" w:space="0" w:color="B7B7B7"/>
              <w:right w:val="single" w:sz="4" w:space="0" w:color="B7B7B7"/>
            </w:tcBorders>
          </w:tcPr>
          <w:p w14:paraId="20BD5E33" w14:textId="77777777" w:rsidR="008F0652" w:rsidRDefault="00116CFE">
            <w:pPr>
              <w:spacing w:before="60" w:after="60" w:line="252" w:lineRule="auto"/>
              <w:jc w:val="center"/>
            </w:pPr>
            <w:r>
              <w:rPr>
                <w:sz w:val="21"/>
              </w:rPr>
              <w:t>-7.65</w:t>
            </w:r>
          </w:p>
        </w:tc>
        <w:tc>
          <w:tcPr>
            <w:tcW w:w="1593" w:type="dxa"/>
            <w:tcBorders>
              <w:top w:val="single" w:sz="4" w:space="0" w:color="B7B7B7"/>
              <w:left w:val="single" w:sz="4" w:space="0" w:color="B7B7B7"/>
              <w:bottom w:val="single" w:sz="4" w:space="0" w:color="B7B7B7"/>
              <w:right w:val="single" w:sz="4" w:space="0" w:color="B7B7B7"/>
            </w:tcBorders>
          </w:tcPr>
          <w:p w14:paraId="1BD38D24" w14:textId="77777777" w:rsidR="008F0652" w:rsidRDefault="00116CFE">
            <w:pPr>
              <w:spacing w:before="60" w:after="60" w:line="252" w:lineRule="auto"/>
              <w:jc w:val="center"/>
            </w:pPr>
            <w:r>
              <w:rPr>
                <w:sz w:val="21"/>
              </w:rPr>
              <w:t>-7.71</w:t>
            </w:r>
          </w:p>
        </w:tc>
      </w:tr>
      <w:tr w:rsidR="008F0652" w14:paraId="0A76A684" w14:textId="77777777">
        <w:tc>
          <w:tcPr>
            <w:tcW w:w="893" w:type="dxa"/>
            <w:tcBorders>
              <w:top w:val="single" w:sz="4" w:space="0" w:color="B7B7B7"/>
              <w:left w:val="single" w:sz="4" w:space="0" w:color="B7B7B7"/>
              <w:bottom w:val="single" w:sz="4" w:space="0" w:color="B7B7B7"/>
              <w:right w:val="single" w:sz="4" w:space="0" w:color="B7B7B7"/>
            </w:tcBorders>
          </w:tcPr>
          <w:p w14:paraId="5E37C692" w14:textId="77777777" w:rsidR="008F0652" w:rsidRDefault="00116CFE">
            <w:pPr>
              <w:spacing w:before="60" w:after="60" w:line="252" w:lineRule="auto"/>
            </w:pPr>
            <w:r>
              <w:rPr>
                <w:sz w:val="21"/>
              </w:rPr>
              <w:t>11</w:t>
            </w:r>
          </w:p>
        </w:tc>
        <w:tc>
          <w:tcPr>
            <w:tcW w:w="1593" w:type="dxa"/>
            <w:tcBorders>
              <w:top w:val="single" w:sz="4" w:space="0" w:color="B7B7B7"/>
              <w:left w:val="single" w:sz="4" w:space="0" w:color="B7B7B7"/>
              <w:bottom w:val="single" w:sz="4" w:space="0" w:color="B7B7B7"/>
              <w:right w:val="single" w:sz="4" w:space="0" w:color="B7B7B7"/>
            </w:tcBorders>
          </w:tcPr>
          <w:p w14:paraId="1CC9C295" w14:textId="77777777" w:rsidR="008F0652" w:rsidRDefault="00116CFE">
            <w:pPr>
              <w:spacing w:before="60" w:after="60" w:line="252" w:lineRule="auto"/>
              <w:jc w:val="center"/>
            </w:pPr>
            <w:r>
              <w:rPr>
                <w:sz w:val="21"/>
              </w:rPr>
              <w:t>-5.16</w:t>
            </w:r>
          </w:p>
        </w:tc>
        <w:tc>
          <w:tcPr>
            <w:tcW w:w="1593" w:type="dxa"/>
            <w:tcBorders>
              <w:top w:val="single" w:sz="4" w:space="0" w:color="B7B7B7"/>
              <w:left w:val="single" w:sz="4" w:space="0" w:color="B7B7B7"/>
              <w:bottom w:val="single" w:sz="4" w:space="0" w:color="B7B7B7"/>
              <w:right w:val="single" w:sz="4" w:space="0" w:color="B7B7B7"/>
            </w:tcBorders>
          </w:tcPr>
          <w:p w14:paraId="033A850E" w14:textId="77777777" w:rsidR="008F0652" w:rsidRDefault="00116CFE">
            <w:pPr>
              <w:spacing w:before="60" w:after="60" w:line="252" w:lineRule="auto"/>
              <w:jc w:val="center"/>
            </w:pPr>
            <w:r>
              <w:rPr>
                <w:sz w:val="21"/>
              </w:rPr>
              <w:t>-0.16</w:t>
            </w:r>
          </w:p>
        </w:tc>
        <w:tc>
          <w:tcPr>
            <w:tcW w:w="1593" w:type="dxa"/>
            <w:tcBorders>
              <w:top w:val="single" w:sz="4" w:space="0" w:color="B7B7B7"/>
              <w:left w:val="single" w:sz="4" w:space="0" w:color="B7B7B7"/>
              <w:bottom w:val="single" w:sz="4" w:space="0" w:color="B7B7B7"/>
              <w:right w:val="single" w:sz="4" w:space="0" w:color="B7B7B7"/>
            </w:tcBorders>
          </w:tcPr>
          <w:p w14:paraId="770F2307" w14:textId="77777777" w:rsidR="008F0652" w:rsidRDefault="00116CFE">
            <w:pPr>
              <w:spacing w:before="60" w:after="60" w:line="252" w:lineRule="auto"/>
              <w:jc w:val="center"/>
            </w:pPr>
            <w:r>
              <w:rPr>
                <w:sz w:val="21"/>
              </w:rPr>
              <w:t>0.01</w:t>
            </w:r>
          </w:p>
        </w:tc>
        <w:tc>
          <w:tcPr>
            <w:tcW w:w="1593" w:type="dxa"/>
            <w:tcBorders>
              <w:top w:val="single" w:sz="4" w:space="0" w:color="B7B7B7"/>
              <w:left w:val="single" w:sz="4" w:space="0" w:color="B7B7B7"/>
              <w:bottom w:val="single" w:sz="4" w:space="0" w:color="B7B7B7"/>
              <w:right w:val="single" w:sz="4" w:space="0" w:color="B7B7B7"/>
            </w:tcBorders>
          </w:tcPr>
          <w:p w14:paraId="1ABFC58C" w14:textId="77777777" w:rsidR="008F0652" w:rsidRDefault="00116CFE">
            <w:pPr>
              <w:spacing w:before="60" w:after="60" w:line="252" w:lineRule="auto"/>
              <w:jc w:val="center"/>
            </w:pPr>
            <w:r>
              <w:rPr>
                <w:sz w:val="21"/>
              </w:rPr>
              <w:t>-5.00</w:t>
            </w:r>
          </w:p>
        </w:tc>
        <w:tc>
          <w:tcPr>
            <w:tcW w:w="1593" w:type="dxa"/>
            <w:tcBorders>
              <w:top w:val="single" w:sz="4" w:space="0" w:color="B7B7B7"/>
              <w:left w:val="single" w:sz="4" w:space="0" w:color="B7B7B7"/>
              <w:bottom w:val="single" w:sz="4" w:space="0" w:color="B7B7B7"/>
              <w:right w:val="single" w:sz="4" w:space="0" w:color="B7B7B7"/>
            </w:tcBorders>
          </w:tcPr>
          <w:p w14:paraId="4A0A5BF5" w14:textId="77777777" w:rsidR="008F0652" w:rsidRDefault="00116CFE">
            <w:pPr>
              <w:spacing w:before="60" w:after="60" w:line="252" w:lineRule="auto"/>
              <w:jc w:val="center"/>
            </w:pPr>
            <w:r>
              <w:rPr>
                <w:sz w:val="21"/>
              </w:rPr>
              <w:t>-5.01</w:t>
            </w:r>
          </w:p>
        </w:tc>
      </w:tr>
      <w:tr w:rsidR="008F0652" w14:paraId="70BE607B" w14:textId="77777777">
        <w:tc>
          <w:tcPr>
            <w:tcW w:w="893" w:type="dxa"/>
            <w:tcBorders>
              <w:top w:val="single" w:sz="4" w:space="0" w:color="B7B7B7"/>
              <w:left w:val="single" w:sz="4" w:space="0" w:color="B7B7B7"/>
              <w:bottom w:val="single" w:sz="4" w:space="0" w:color="B7B7B7"/>
              <w:right w:val="single" w:sz="4" w:space="0" w:color="B7B7B7"/>
            </w:tcBorders>
          </w:tcPr>
          <w:p w14:paraId="04DEC7A2" w14:textId="77777777" w:rsidR="008F0652" w:rsidRDefault="00116CFE">
            <w:pPr>
              <w:spacing w:before="60" w:after="60" w:line="252" w:lineRule="auto"/>
            </w:pPr>
            <w:r>
              <w:rPr>
                <w:sz w:val="21"/>
              </w:rPr>
              <w:t>12</w:t>
            </w:r>
          </w:p>
        </w:tc>
        <w:tc>
          <w:tcPr>
            <w:tcW w:w="1593" w:type="dxa"/>
            <w:tcBorders>
              <w:top w:val="single" w:sz="4" w:space="0" w:color="B7B7B7"/>
              <w:left w:val="single" w:sz="4" w:space="0" w:color="B7B7B7"/>
              <w:bottom w:val="single" w:sz="4" w:space="0" w:color="B7B7B7"/>
              <w:right w:val="single" w:sz="4" w:space="0" w:color="B7B7B7"/>
            </w:tcBorders>
          </w:tcPr>
          <w:p w14:paraId="719D55BC" w14:textId="77777777" w:rsidR="008F0652" w:rsidRDefault="00116CFE">
            <w:pPr>
              <w:spacing w:before="60" w:after="60" w:line="252" w:lineRule="auto"/>
              <w:jc w:val="center"/>
            </w:pPr>
            <w:r>
              <w:rPr>
                <w:sz w:val="21"/>
              </w:rPr>
              <w:t>-7.82</w:t>
            </w:r>
          </w:p>
        </w:tc>
        <w:tc>
          <w:tcPr>
            <w:tcW w:w="1593" w:type="dxa"/>
            <w:tcBorders>
              <w:top w:val="single" w:sz="4" w:space="0" w:color="B7B7B7"/>
              <w:left w:val="single" w:sz="4" w:space="0" w:color="B7B7B7"/>
              <w:bottom w:val="single" w:sz="4" w:space="0" w:color="B7B7B7"/>
              <w:right w:val="single" w:sz="4" w:space="0" w:color="B7B7B7"/>
            </w:tcBorders>
          </w:tcPr>
          <w:p w14:paraId="3BEEFCDE" w14:textId="77777777" w:rsidR="008F0652" w:rsidRDefault="00116CFE">
            <w:pPr>
              <w:spacing w:before="60" w:after="60" w:line="252" w:lineRule="auto"/>
              <w:jc w:val="center"/>
            </w:pPr>
            <w:r>
              <w:rPr>
                <w:sz w:val="21"/>
              </w:rPr>
              <w:t>-0.15</w:t>
            </w:r>
          </w:p>
        </w:tc>
        <w:tc>
          <w:tcPr>
            <w:tcW w:w="1593" w:type="dxa"/>
            <w:tcBorders>
              <w:top w:val="single" w:sz="4" w:space="0" w:color="B7B7B7"/>
              <w:left w:val="single" w:sz="4" w:space="0" w:color="B7B7B7"/>
              <w:bottom w:val="single" w:sz="4" w:space="0" w:color="B7B7B7"/>
              <w:right w:val="single" w:sz="4" w:space="0" w:color="B7B7B7"/>
            </w:tcBorders>
          </w:tcPr>
          <w:p w14:paraId="5A6795F5" w14:textId="77777777" w:rsidR="008F0652" w:rsidRDefault="00116CFE">
            <w:pPr>
              <w:spacing w:before="60" w:after="60" w:line="252" w:lineRule="auto"/>
              <w:jc w:val="center"/>
            </w:pPr>
            <w:r>
              <w:rPr>
                <w:sz w:val="21"/>
              </w:rPr>
              <w:t>0.12</w:t>
            </w:r>
          </w:p>
        </w:tc>
        <w:tc>
          <w:tcPr>
            <w:tcW w:w="1593" w:type="dxa"/>
            <w:tcBorders>
              <w:top w:val="single" w:sz="4" w:space="0" w:color="B7B7B7"/>
              <w:left w:val="single" w:sz="4" w:space="0" w:color="B7B7B7"/>
              <w:bottom w:val="single" w:sz="4" w:space="0" w:color="B7B7B7"/>
              <w:right w:val="single" w:sz="4" w:space="0" w:color="B7B7B7"/>
            </w:tcBorders>
          </w:tcPr>
          <w:p w14:paraId="52F0B284" w14:textId="77777777" w:rsidR="008F0652" w:rsidRDefault="00116CFE">
            <w:pPr>
              <w:spacing w:before="60" w:after="60" w:line="252" w:lineRule="auto"/>
              <w:jc w:val="center"/>
            </w:pPr>
            <w:r>
              <w:rPr>
                <w:sz w:val="21"/>
              </w:rPr>
              <w:t>-7.67</w:t>
            </w:r>
          </w:p>
        </w:tc>
        <w:tc>
          <w:tcPr>
            <w:tcW w:w="1593" w:type="dxa"/>
            <w:tcBorders>
              <w:top w:val="single" w:sz="4" w:space="0" w:color="B7B7B7"/>
              <w:left w:val="single" w:sz="4" w:space="0" w:color="B7B7B7"/>
              <w:bottom w:val="single" w:sz="4" w:space="0" w:color="B7B7B7"/>
              <w:right w:val="single" w:sz="4" w:space="0" w:color="B7B7B7"/>
            </w:tcBorders>
          </w:tcPr>
          <w:p w14:paraId="76FD5BF9" w14:textId="77777777" w:rsidR="008F0652" w:rsidRDefault="00116CFE">
            <w:pPr>
              <w:spacing w:before="60" w:after="60" w:line="252" w:lineRule="auto"/>
              <w:jc w:val="center"/>
            </w:pPr>
            <w:r>
              <w:rPr>
                <w:sz w:val="21"/>
              </w:rPr>
              <w:t>-7.79</w:t>
            </w:r>
          </w:p>
        </w:tc>
      </w:tr>
      <w:tr w:rsidR="008F0652" w14:paraId="36CF5EA4" w14:textId="77777777">
        <w:tc>
          <w:tcPr>
            <w:tcW w:w="893" w:type="dxa"/>
            <w:tcBorders>
              <w:top w:val="single" w:sz="4" w:space="0" w:color="B7B7B7"/>
              <w:left w:val="single" w:sz="4" w:space="0" w:color="B7B7B7"/>
              <w:bottom w:val="single" w:sz="4" w:space="0" w:color="B7B7B7"/>
              <w:right w:val="single" w:sz="4" w:space="0" w:color="B7B7B7"/>
            </w:tcBorders>
          </w:tcPr>
          <w:p w14:paraId="528846CB" w14:textId="77777777" w:rsidR="008F0652" w:rsidRDefault="00116CFE">
            <w:pPr>
              <w:spacing w:before="60" w:after="60" w:line="252" w:lineRule="auto"/>
            </w:pPr>
            <w:r>
              <w:rPr>
                <w:sz w:val="21"/>
              </w:rPr>
              <w:t>13</w:t>
            </w:r>
          </w:p>
        </w:tc>
        <w:tc>
          <w:tcPr>
            <w:tcW w:w="1593" w:type="dxa"/>
            <w:tcBorders>
              <w:top w:val="single" w:sz="4" w:space="0" w:color="B7B7B7"/>
              <w:left w:val="single" w:sz="4" w:space="0" w:color="B7B7B7"/>
              <w:bottom w:val="single" w:sz="4" w:space="0" w:color="B7B7B7"/>
              <w:right w:val="single" w:sz="4" w:space="0" w:color="B7B7B7"/>
            </w:tcBorders>
          </w:tcPr>
          <w:p w14:paraId="5110BA2E" w14:textId="77777777" w:rsidR="008F0652" w:rsidRDefault="00116CFE">
            <w:pPr>
              <w:spacing w:before="60" w:after="60" w:line="252" w:lineRule="auto"/>
              <w:jc w:val="center"/>
            </w:pPr>
            <w:r>
              <w:rPr>
                <w:sz w:val="21"/>
              </w:rPr>
              <w:t>-6.24</w:t>
            </w:r>
          </w:p>
        </w:tc>
        <w:tc>
          <w:tcPr>
            <w:tcW w:w="1593" w:type="dxa"/>
            <w:tcBorders>
              <w:top w:val="single" w:sz="4" w:space="0" w:color="B7B7B7"/>
              <w:left w:val="single" w:sz="4" w:space="0" w:color="B7B7B7"/>
              <w:bottom w:val="single" w:sz="4" w:space="0" w:color="B7B7B7"/>
              <w:right w:val="single" w:sz="4" w:space="0" w:color="B7B7B7"/>
            </w:tcBorders>
          </w:tcPr>
          <w:p w14:paraId="09C347C9" w14:textId="77777777" w:rsidR="008F0652" w:rsidRDefault="00116CFE">
            <w:pPr>
              <w:spacing w:before="60" w:after="60" w:line="252" w:lineRule="auto"/>
              <w:jc w:val="center"/>
            </w:pPr>
            <w:r>
              <w:rPr>
                <w:sz w:val="21"/>
              </w:rPr>
              <w:t>0.18</w:t>
            </w:r>
          </w:p>
        </w:tc>
        <w:tc>
          <w:tcPr>
            <w:tcW w:w="1593" w:type="dxa"/>
            <w:tcBorders>
              <w:top w:val="single" w:sz="4" w:space="0" w:color="B7B7B7"/>
              <w:left w:val="single" w:sz="4" w:space="0" w:color="B7B7B7"/>
              <w:bottom w:val="single" w:sz="4" w:space="0" w:color="B7B7B7"/>
              <w:right w:val="single" w:sz="4" w:space="0" w:color="B7B7B7"/>
            </w:tcBorders>
          </w:tcPr>
          <w:p w14:paraId="23A5B207" w14:textId="77777777" w:rsidR="008F0652" w:rsidRDefault="00116CFE">
            <w:pPr>
              <w:spacing w:before="60" w:after="60" w:line="252" w:lineRule="auto"/>
              <w:jc w:val="center"/>
            </w:pPr>
            <w:r>
              <w:rPr>
                <w:sz w:val="21"/>
              </w:rPr>
              <w:t>-0.01</w:t>
            </w:r>
          </w:p>
        </w:tc>
        <w:tc>
          <w:tcPr>
            <w:tcW w:w="1593" w:type="dxa"/>
            <w:tcBorders>
              <w:top w:val="single" w:sz="4" w:space="0" w:color="B7B7B7"/>
              <w:left w:val="single" w:sz="4" w:space="0" w:color="B7B7B7"/>
              <w:bottom w:val="single" w:sz="4" w:space="0" w:color="B7B7B7"/>
              <w:right w:val="single" w:sz="4" w:space="0" w:color="B7B7B7"/>
            </w:tcBorders>
          </w:tcPr>
          <w:p w14:paraId="26AB7F60" w14:textId="77777777" w:rsidR="008F0652" w:rsidRDefault="00116CFE">
            <w:pPr>
              <w:spacing w:before="60" w:after="60" w:line="252" w:lineRule="auto"/>
              <w:jc w:val="center"/>
            </w:pPr>
            <w:r>
              <w:rPr>
                <w:sz w:val="21"/>
              </w:rPr>
              <w:t>-6.42</w:t>
            </w:r>
          </w:p>
        </w:tc>
        <w:tc>
          <w:tcPr>
            <w:tcW w:w="1593" w:type="dxa"/>
            <w:tcBorders>
              <w:top w:val="single" w:sz="4" w:space="0" w:color="B7B7B7"/>
              <w:left w:val="single" w:sz="4" w:space="0" w:color="B7B7B7"/>
              <w:bottom w:val="single" w:sz="4" w:space="0" w:color="B7B7B7"/>
              <w:right w:val="single" w:sz="4" w:space="0" w:color="B7B7B7"/>
            </w:tcBorders>
          </w:tcPr>
          <w:p w14:paraId="1C424EA2" w14:textId="77777777" w:rsidR="008F0652" w:rsidRDefault="00116CFE">
            <w:pPr>
              <w:spacing w:before="60" w:after="60" w:line="252" w:lineRule="auto"/>
              <w:jc w:val="center"/>
            </w:pPr>
            <w:r>
              <w:rPr>
                <w:sz w:val="21"/>
              </w:rPr>
              <w:t>-6.41</w:t>
            </w:r>
          </w:p>
        </w:tc>
      </w:tr>
      <w:tr w:rsidR="008F0652" w14:paraId="4DFA8864" w14:textId="77777777">
        <w:tc>
          <w:tcPr>
            <w:tcW w:w="893" w:type="dxa"/>
            <w:tcBorders>
              <w:top w:val="single" w:sz="4" w:space="0" w:color="B7B7B7"/>
              <w:left w:val="single" w:sz="4" w:space="0" w:color="B7B7B7"/>
              <w:bottom w:val="single" w:sz="4" w:space="0" w:color="B7B7B7"/>
              <w:right w:val="single" w:sz="4" w:space="0" w:color="B7B7B7"/>
            </w:tcBorders>
          </w:tcPr>
          <w:p w14:paraId="4C6E7F7C" w14:textId="77777777" w:rsidR="008F0652" w:rsidRDefault="00116CFE">
            <w:pPr>
              <w:spacing w:before="60" w:after="60" w:line="252" w:lineRule="auto"/>
            </w:pPr>
            <w:r>
              <w:rPr>
                <w:sz w:val="21"/>
              </w:rPr>
              <w:t>14</w:t>
            </w:r>
          </w:p>
        </w:tc>
        <w:tc>
          <w:tcPr>
            <w:tcW w:w="1593" w:type="dxa"/>
            <w:tcBorders>
              <w:top w:val="single" w:sz="4" w:space="0" w:color="B7B7B7"/>
              <w:left w:val="single" w:sz="4" w:space="0" w:color="B7B7B7"/>
              <w:bottom w:val="single" w:sz="4" w:space="0" w:color="B7B7B7"/>
              <w:right w:val="single" w:sz="4" w:space="0" w:color="B7B7B7"/>
            </w:tcBorders>
          </w:tcPr>
          <w:p w14:paraId="461DA3F2" w14:textId="77777777" w:rsidR="008F0652" w:rsidRDefault="00116CFE">
            <w:pPr>
              <w:spacing w:before="60" w:after="60" w:line="252" w:lineRule="auto"/>
              <w:jc w:val="center"/>
            </w:pPr>
            <w:r>
              <w:rPr>
                <w:sz w:val="21"/>
              </w:rPr>
              <w:t>-5.14</w:t>
            </w:r>
          </w:p>
        </w:tc>
        <w:tc>
          <w:tcPr>
            <w:tcW w:w="1593" w:type="dxa"/>
            <w:tcBorders>
              <w:top w:val="single" w:sz="4" w:space="0" w:color="B7B7B7"/>
              <w:left w:val="single" w:sz="4" w:space="0" w:color="B7B7B7"/>
              <w:bottom w:val="single" w:sz="4" w:space="0" w:color="B7B7B7"/>
              <w:right w:val="single" w:sz="4" w:space="0" w:color="B7B7B7"/>
            </w:tcBorders>
          </w:tcPr>
          <w:p w14:paraId="7A2743F7" w14:textId="77777777" w:rsidR="008F0652" w:rsidRDefault="00116CFE">
            <w:pPr>
              <w:spacing w:before="60" w:after="60" w:line="252" w:lineRule="auto"/>
              <w:jc w:val="center"/>
            </w:pPr>
            <w:r>
              <w:rPr>
                <w:sz w:val="21"/>
              </w:rPr>
              <w:t>-0.13</w:t>
            </w:r>
          </w:p>
        </w:tc>
        <w:tc>
          <w:tcPr>
            <w:tcW w:w="1593" w:type="dxa"/>
            <w:tcBorders>
              <w:top w:val="single" w:sz="4" w:space="0" w:color="B7B7B7"/>
              <w:left w:val="single" w:sz="4" w:space="0" w:color="B7B7B7"/>
              <w:bottom w:val="single" w:sz="4" w:space="0" w:color="B7B7B7"/>
              <w:right w:val="single" w:sz="4" w:space="0" w:color="B7B7B7"/>
            </w:tcBorders>
          </w:tcPr>
          <w:p w14:paraId="4F675EC1" w14:textId="77777777" w:rsidR="008F0652" w:rsidRDefault="00116CFE">
            <w:pPr>
              <w:spacing w:before="60" w:after="60" w:line="252" w:lineRule="auto"/>
              <w:jc w:val="center"/>
            </w:pPr>
            <w:r>
              <w:rPr>
                <w:sz w:val="21"/>
              </w:rPr>
              <w:t>0.02</w:t>
            </w:r>
          </w:p>
        </w:tc>
        <w:tc>
          <w:tcPr>
            <w:tcW w:w="1593" w:type="dxa"/>
            <w:tcBorders>
              <w:top w:val="single" w:sz="4" w:space="0" w:color="B7B7B7"/>
              <w:left w:val="single" w:sz="4" w:space="0" w:color="B7B7B7"/>
              <w:bottom w:val="single" w:sz="4" w:space="0" w:color="B7B7B7"/>
              <w:right w:val="single" w:sz="4" w:space="0" w:color="B7B7B7"/>
            </w:tcBorders>
          </w:tcPr>
          <w:p w14:paraId="4BAAEE0D" w14:textId="77777777" w:rsidR="008F0652" w:rsidRDefault="00116CFE">
            <w:pPr>
              <w:spacing w:before="60" w:after="60" w:line="252" w:lineRule="auto"/>
              <w:jc w:val="center"/>
            </w:pPr>
            <w:r>
              <w:rPr>
                <w:sz w:val="21"/>
              </w:rPr>
              <w:t>-5.01</w:t>
            </w:r>
          </w:p>
        </w:tc>
        <w:tc>
          <w:tcPr>
            <w:tcW w:w="1593" w:type="dxa"/>
            <w:tcBorders>
              <w:top w:val="single" w:sz="4" w:space="0" w:color="B7B7B7"/>
              <w:left w:val="single" w:sz="4" w:space="0" w:color="B7B7B7"/>
              <w:bottom w:val="single" w:sz="4" w:space="0" w:color="B7B7B7"/>
              <w:right w:val="single" w:sz="4" w:space="0" w:color="B7B7B7"/>
            </w:tcBorders>
          </w:tcPr>
          <w:p w14:paraId="777B3DB0" w14:textId="77777777" w:rsidR="008F0652" w:rsidRDefault="00116CFE">
            <w:pPr>
              <w:spacing w:before="60" w:after="60" w:line="252" w:lineRule="auto"/>
              <w:jc w:val="center"/>
            </w:pPr>
            <w:r>
              <w:rPr>
                <w:sz w:val="21"/>
              </w:rPr>
              <w:t>-5.03</w:t>
            </w:r>
          </w:p>
        </w:tc>
      </w:tr>
      <w:tr w:rsidR="008F0652" w14:paraId="724A6826" w14:textId="77777777">
        <w:tc>
          <w:tcPr>
            <w:tcW w:w="893" w:type="dxa"/>
            <w:tcBorders>
              <w:top w:val="single" w:sz="4" w:space="0" w:color="B7B7B7"/>
              <w:left w:val="single" w:sz="4" w:space="0" w:color="B7B7B7"/>
              <w:bottom w:val="single" w:sz="4" w:space="0" w:color="B7B7B7"/>
              <w:right w:val="single" w:sz="4" w:space="0" w:color="B7B7B7"/>
            </w:tcBorders>
          </w:tcPr>
          <w:p w14:paraId="1F4F3D1F" w14:textId="77777777" w:rsidR="008F0652" w:rsidRDefault="00116CFE">
            <w:pPr>
              <w:spacing w:before="60" w:after="60" w:line="252" w:lineRule="auto"/>
            </w:pPr>
            <w:r>
              <w:rPr>
                <w:sz w:val="21"/>
              </w:rPr>
              <w:t>15</w:t>
            </w:r>
          </w:p>
        </w:tc>
        <w:tc>
          <w:tcPr>
            <w:tcW w:w="1593" w:type="dxa"/>
            <w:tcBorders>
              <w:top w:val="single" w:sz="4" w:space="0" w:color="B7B7B7"/>
              <w:left w:val="single" w:sz="4" w:space="0" w:color="B7B7B7"/>
              <w:bottom w:val="single" w:sz="4" w:space="0" w:color="B7B7B7"/>
              <w:right w:val="single" w:sz="4" w:space="0" w:color="B7B7B7"/>
            </w:tcBorders>
          </w:tcPr>
          <w:p w14:paraId="3DE88B1B" w14:textId="77777777" w:rsidR="008F0652" w:rsidRDefault="00116CFE">
            <w:pPr>
              <w:spacing w:before="60" w:after="60" w:line="252" w:lineRule="auto"/>
              <w:jc w:val="center"/>
            </w:pPr>
            <w:r>
              <w:rPr>
                <w:sz w:val="21"/>
              </w:rPr>
              <w:t>-9.00</w:t>
            </w:r>
          </w:p>
        </w:tc>
        <w:tc>
          <w:tcPr>
            <w:tcW w:w="1593" w:type="dxa"/>
            <w:tcBorders>
              <w:top w:val="single" w:sz="4" w:space="0" w:color="B7B7B7"/>
              <w:left w:val="single" w:sz="4" w:space="0" w:color="B7B7B7"/>
              <w:bottom w:val="single" w:sz="4" w:space="0" w:color="B7B7B7"/>
              <w:right w:val="single" w:sz="4" w:space="0" w:color="B7B7B7"/>
            </w:tcBorders>
          </w:tcPr>
          <w:p w14:paraId="1D2D512B" w14:textId="77777777" w:rsidR="008F0652" w:rsidRDefault="00116CFE">
            <w:pPr>
              <w:spacing w:before="60" w:after="60" w:line="252" w:lineRule="auto"/>
              <w:jc w:val="center"/>
            </w:pPr>
            <w:r>
              <w:rPr>
                <w:sz w:val="21"/>
              </w:rPr>
              <w:t>-0.43</w:t>
            </w:r>
          </w:p>
        </w:tc>
        <w:tc>
          <w:tcPr>
            <w:tcW w:w="1593" w:type="dxa"/>
            <w:tcBorders>
              <w:top w:val="single" w:sz="4" w:space="0" w:color="B7B7B7"/>
              <w:left w:val="single" w:sz="4" w:space="0" w:color="B7B7B7"/>
              <w:bottom w:val="single" w:sz="4" w:space="0" w:color="B7B7B7"/>
              <w:right w:val="single" w:sz="4" w:space="0" w:color="B7B7B7"/>
            </w:tcBorders>
          </w:tcPr>
          <w:p w14:paraId="6E8FA799" w14:textId="77777777" w:rsidR="008F0652" w:rsidRDefault="00116CFE">
            <w:pPr>
              <w:spacing w:before="60" w:after="60" w:line="252" w:lineRule="auto"/>
              <w:jc w:val="center"/>
            </w:pPr>
            <w:r>
              <w:rPr>
                <w:sz w:val="21"/>
              </w:rPr>
              <w:t>0.10</w:t>
            </w:r>
          </w:p>
        </w:tc>
        <w:tc>
          <w:tcPr>
            <w:tcW w:w="1593" w:type="dxa"/>
            <w:tcBorders>
              <w:top w:val="single" w:sz="4" w:space="0" w:color="B7B7B7"/>
              <w:left w:val="single" w:sz="4" w:space="0" w:color="B7B7B7"/>
              <w:bottom w:val="single" w:sz="4" w:space="0" w:color="B7B7B7"/>
              <w:right w:val="single" w:sz="4" w:space="0" w:color="B7B7B7"/>
            </w:tcBorders>
          </w:tcPr>
          <w:p w14:paraId="181D95A4" w14:textId="77777777" w:rsidR="008F0652" w:rsidRDefault="00116CFE">
            <w:pPr>
              <w:spacing w:before="60" w:after="60" w:line="252" w:lineRule="auto"/>
              <w:jc w:val="center"/>
            </w:pPr>
            <w:r>
              <w:rPr>
                <w:sz w:val="21"/>
              </w:rPr>
              <w:t>-8.57</w:t>
            </w:r>
          </w:p>
        </w:tc>
        <w:tc>
          <w:tcPr>
            <w:tcW w:w="1593" w:type="dxa"/>
            <w:tcBorders>
              <w:top w:val="single" w:sz="4" w:space="0" w:color="B7B7B7"/>
              <w:left w:val="single" w:sz="4" w:space="0" w:color="B7B7B7"/>
              <w:bottom w:val="single" w:sz="4" w:space="0" w:color="B7B7B7"/>
              <w:right w:val="single" w:sz="4" w:space="0" w:color="B7B7B7"/>
            </w:tcBorders>
          </w:tcPr>
          <w:p w14:paraId="42026E33" w14:textId="77777777" w:rsidR="008F0652" w:rsidRDefault="00116CFE">
            <w:pPr>
              <w:spacing w:before="60" w:after="60" w:line="252" w:lineRule="auto"/>
              <w:jc w:val="center"/>
            </w:pPr>
            <w:r>
              <w:rPr>
                <w:sz w:val="21"/>
              </w:rPr>
              <w:t>-8.67</w:t>
            </w:r>
          </w:p>
        </w:tc>
      </w:tr>
      <w:tr w:rsidR="008F0652" w14:paraId="633EEDDA" w14:textId="77777777">
        <w:tc>
          <w:tcPr>
            <w:tcW w:w="893" w:type="dxa"/>
            <w:tcBorders>
              <w:top w:val="single" w:sz="4" w:space="0" w:color="B7B7B7"/>
              <w:left w:val="single" w:sz="4" w:space="0" w:color="B7B7B7"/>
              <w:bottom w:val="single" w:sz="4" w:space="0" w:color="B7B7B7"/>
              <w:right w:val="single" w:sz="4" w:space="0" w:color="B7B7B7"/>
            </w:tcBorders>
          </w:tcPr>
          <w:p w14:paraId="2B8A80E7" w14:textId="77777777" w:rsidR="008F0652" w:rsidRDefault="00116CFE">
            <w:pPr>
              <w:spacing w:before="60" w:after="60" w:line="252" w:lineRule="auto"/>
            </w:pPr>
            <w:r>
              <w:rPr>
                <w:sz w:val="21"/>
              </w:rPr>
              <w:t>16</w:t>
            </w:r>
          </w:p>
        </w:tc>
        <w:tc>
          <w:tcPr>
            <w:tcW w:w="1593" w:type="dxa"/>
            <w:tcBorders>
              <w:top w:val="single" w:sz="4" w:space="0" w:color="B7B7B7"/>
              <w:left w:val="single" w:sz="4" w:space="0" w:color="B7B7B7"/>
              <w:bottom w:val="single" w:sz="4" w:space="0" w:color="B7B7B7"/>
              <w:right w:val="single" w:sz="4" w:space="0" w:color="B7B7B7"/>
            </w:tcBorders>
          </w:tcPr>
          <w:p w14:paraId="7B7FE492" w14:textId="77777777" w:rsidR="008F0652" w:rsidRDefault="00116CFE">
            <w:pPr>
              <w:spacing w:before="60" w:after="60" w:line="252" w:lineRule="auto"/>
              <w:jc w:val="center"/>
            </w:pPr>
            <w:r>
              <w:rPr>
                <w:sz w:val="21"/>
              </w:rPr>
              <w:t>-8.44</w:t>
            </w:r>
          </w:p>
        </w:tc>
        <w:tc>
          <w:tcPr>
            <w:tcW w:w="1593" w:type="dxa"/>
            <w:tcBorders>
              <w:top w:val="single" w:sz="4" w:space="0" w:color="B7B7B7"/>
              <w:left w:val="single" w:sz="4" w:space="0" w:color="B7B7B7"/>
              <w:bottom w:val="single" w:sz="4" w:space="0" w:color="B7B7B7"/>
              <w:right w:val="single" w:sz="4" w:space="0" w:color="B7B7B7"/>
            </w:tcBorders>
          </w:tcPr>
          <w:p w14:paraId="7470C041" w14:textId="77777777" w:rsidR="008F0652" w:rsidRDefault="00116CFE">
            <w:pPr>
              <w:spacing w:before="60" w:after="60" w:line="252" w:lineRule="auto"/>
              <w:jc w:val="center"/>
            </w:pPr>
            <w:r>
              <w:rPr>
                <w:sz w:val="21"/>
              </w:rPr>
              <w:t>-0.22</w:t>
            </w:r>
          </w:p>
        </w:tc>
        <w:tc>
          <w:tcPr>
            <w:tcW w:w="1593" w:type="dxa"/>
            <w:tcBorders>
              <w:top w:val="single" w:sz="4" w:space="0" w:color="B7B7B7"/>
              <w:left w:val="single" w:sz="4" w:space="0" w:color="B7B7B7"/>
              <w:bottom w:val="single" w:sz="4" w:space="0" w:color="B7B7B7"/>
              <w:right w:val="single" w:sz="4" w:space="0" w:color="B7B7B7"/>
            </w:tcBorders>
          </w:tcPr>
          <w:p w14:paraId="248C6A56" w14:textId="77777777" w:rsidR="008F0652" w:rsidRDefault="00116CFE">
            <w:pPr>
              <w:spacing w:before="60" w:after="60" w:line="252" w:lineRule="auto"/>
              <w:jc w:val="center"/>
            </w:pPr>
            <w:r>
              <w:rPr>
                <w:sz w:val="21"/>
              </w:rPr>
              <w:t>0.10</w:t>
            </w:r>
          </w:p>
        </w:tc>
        <w:tc>
          <w:tcPr>
            <w:tcW w:w="1593" w:type="dxa"/>
            <w:tcBorders>
              <w:top w:val="single" w:sz="4" w:space="0" w:color="B7B7B7"/>
              <w:left w:val="single" w:sz="4" w:space="0" w:color="B7B7B7"/>
              <w:bottom w:val="single" w:sz="4" w:space="0" w:color="B7B7B7"/>
              <w:right w:val="single" w:sz="4" w:space="0" w:color="B7B7B7"/>
            </w:tcBorders>
          </w:tcPr>
          <w:p w14:paraId="39D82E4C" w14:textId="77777777" w:rsidR="008F0652" w:rsidRDefault="00116CFE">
            <w:pPr>
              <w:spacing w:before="60" w:after="60" w:line="252" w:lineRule="auto"/>
              <w:jc w:val="center"/>
            </w:pPr>
            <w:r>
              <w:rPr>
                <w:sz w:val="21"/>
              </w:rPr>
              <w:t>-8.22</w:t>
            </w:r>
          </w:p>
        </w:tc>
        <w:tc>
          <w:tcPr>
            <w:tcW w:w="1593" w:type="dxa"/>
            <w:tcBorders>
              <w:top w:val="single" w:sz="4" w:space="0" w:color="B7B7B7"/>
              <w:left w:val="single" w:sz="4" w:space="0" w:color="B7B7B7"/>
              <w:bottom w:val="single" w:sz="4" w:space="0" w:color="B7B7B7"/>
              <w:right w:val="single" w:sz="4" w:space="0" w:color="B7B7B7"/>
            </w:tcBorders>
          </w:tcPr>
          <w:p w14:paraId="3574F745" w14:textId="77777777" w:rsidR="008F0652" w:rsidRDefault="00116CFE">
            <w:pPr>
              <w:spacing w:before="60" w:after="60" w:line="252" w:lineRule="auto"/>
              <w:jc w:val="center"/>
            </w:pPr>
            <w:r>
              <w:rPr>
                <w:sz w:val="21"/>
              </w:rPr>
              <w:t>-8.32</w:t>
            </w:r>
          </w:p>
        </w:tc>
      </w:tr>
      <w:tr w:rsidR="008F0652" w14:paraId="1DB9D65F" w14:textId="77777777">
        <w:tc>
          <w:tcPr>
            <w:tcW w:w="893" w:type="dxa"/>
            <w:tcBorders>
              <w:top w:val="single" w:sz="4" w:space="0" w:color="B7B7B7"/>
              <w:left w:val="single" w:sz="4" w:space="0" w:color="B7B7B7"/>
              <w:bottom w:val="single" w:sz="4" w:space="0" w:color="B7B7B7"/>
              <w:right w:val="single" w:sz="4" w:space="0" w:color="B7B7B7"/>
            </w:tcBorders>
          </w:tcPr>
          <w:p w14:paraId="0037B198" w14:textId="77777777" w:rsidR="008F0652" w:rsidRDefault="00116CFE">
            <w:pPr>
              <w:spacing w:before="60" w:after="60" w:line="252" w:lineRule="auto"/>
            </w:pPr>
            <w:r>
              <w:rPr>
                <w:sz w:val="21"/>
              </w:rPr>
              <w:t>17</w:t>
            </w:r>
          </w:p>
        </w:tc>
        <w:tc>
          <w:tcPr>
            <w:tcW w:w="1593" w:type="dxa"/>
            <w:tcBorders>
              <w:top w:val="single" w:sz="4" w:space="0" w:color="B7B7B7"/>
              <w:left w:val="single" w:sz="4" w:space="0" w:color="B7B7B7"/>
              <w:bottom w:val="single" w:sz="4" w:space="0" w:color="B7B7B7"/>
              <w:right w:val="single" w:sz="4" w:space="0" w:color="B7B7B7"/>
            </w:tcBorders>
          </w:tcPr>
          <w:p w14:paraId="73A4CF2F" w14:textId="77777777" w:rsidR="008F0652" w:rsidRDefault="00116CFE">
            <w:pPr>
              <w:spacing w:before="60" w:after="60" w:line="252" w:lineRule="auto"/>
              <w:jc w:val="center"/>
            </w:pPr>
            <w:r>
              <w:rPr>
                <w:sz w:val="21"/>
              </w:rPr>
              <w:t>-8.56</w:t>
            </w:r>
          </w:p>
        </w:tc>
        <w:tc>
          <w:tcPr>
            <w:tcW w:w="1593" w:type="dxa"/>
            <w:tcBorders>
              <w:top w:val="single" w:sz="4" w:space="0" w:color="B7B7B7"/>
              <w:left w:val="single" w:sz="4" w:space="0" w:color="B7B7B7"/>
              <w:bottom w:val="single" w:sz="4" w:space="0" w:color="B7B7B7"/>
              <w:right w:val="single" w:sz="4" w:space="0" w:color="B7B7B7"/>
            </w:tcBorders>
          </w:tcPr>
          <w:p w14:paraId="14AD3C68" w14:textId="77777777" w:rsidR="008F0652" w:rsidRDefault="00116CFE">
            <w:pPr>
              <w:spacing w:before="60" w:after="60" w:line="252" w:lineRule="auto"/>
              <w:jc w:val="center"/>
            </w:pPr>
            <w:r>
              <w:rPr>
                <w:sz w:val="21"/>
              </w:rPr>
              <w:t>-0.43</w:t>
            </w:r>
          </w:p>
        </w:tc>
        <w:tc>
          <w:tcPr>
            <w:tcW w:w="1593" w:type="dxa"/>
            <w:tcBorders>
              <w:top w:val="single" w:sz="4" w:space="0" w:color="B7B7B7"/>
              <w:left w:val="single" w:sz="4" w:space="0" w:color="B7B7B7"/>
              <w:bottom w:val="single" w:sz="4" w:space="0" w:color="B7B7B7"/>
              <w:right w:val="single" w:sz="4" w:space="0" w:color="B7B7B7"/>
            </w:tcBorders>
          </w:tcPr>
          <w:p w14:paraId="54F32D15" w14:textId="77777777" w:rsidR="008F0652" w:rsidRDefault="00116CFE">
            <w:pPr>
              <w:spacing w:before="60" w:after="60" w:line="252" w:lineRule="auto"/>
              <w:jc w:val="center"/>
            </w:pPr>
            <w:r>
              <w:rPr>
                <w:sz w:val="21"/>
              </w:rPr>
              <w:t>0.11</w:t>
            </w:r>
          </w:p>
        </w:tc>
        <w:tc>
          <w:tcPr>
            <w:tcW w:w="1593" w:type="dxa"/>
            <w:tcBorders>
              <w:top w:val="single" w:sz="4" w:space="0" w:color="B7B7B7"/>
              <w:left w:val="single" w:sz="4" w:space="0" w:color="B7B7B7"/>
              <w:bottom w:val="single" w:sz="4" w:space="0" w:color="B7B7B7"/>
              <w:right w:val="single" w:sz="4" w:space="0" w:color="B7B7B7"/>
            </w:tcBorders>
          </w:tcPr>
          <w:p w14:paraId="10156D87" w14:textId="77777777" w:rsidR="008F0652" w:rsidRDefault="00116CFE">
            <w:pPr>
              <w:spacing w:before="60" w:after="60" w:line="252" w:lineRule="auto"/>
              <w:jc w:val="center"/>
            </w:pPr>
            <w:r>
              <w:rPr>
                <w:sz w:val="21"/>
              </w:rPr>
              <w:t>-8.12</w:t>
            </w:r>
          </w:p>
        </w:tc>
        <w:tc>
          <w:tcPr>
            <w:tcW w:w="1593" w:type="dxa"/>
            <w:tcBorders>
              <w:top w:val="single" w:sz="4" w:space="0" w:color="B7B7B7"/>
              <w:left w:val="single" w:sz="4" w:space="0" w:color="B7B7B7"/>
              <w:bottom w:val="single" w:sz="4" w:space="0" w:color="B7B7B7"/>
              <w:right w:val="single" w:sz="4" w:space="0" w:color="B7B7B7"/>
            </w:tcBorders>
          </w:tcPr>
          <w:p w14:paraId="211780ED" w14:textId="77777777" w:rsidR="008F0652" w:rsidRDefault="00116CFE">
            <w:pPr>
              <w:spacing w:before="60" w:after="60" w:line="252" w:lineRule="auto"/>
              <w:jc w:val="center"/>
            </w:pPr>
            <w:r>
              <w:rPr>
                <w:sz w:val="21"/>
              </w:rPr>
              <w:t>-8.23</w:t>
            </w:r>
          </w:p>
        </w:tc>
      </w:tr>
      <w:tr w:rsidR="008F0652" w14:paraId="4D0A0CA4" w14:textId="77777777">
        <w:tc>
          <w:tcPr>
            <w:tcW w:w="893" w:type="dxa"/>
            <w:tcBorders>
              <w:top w:val="single" w:sz="4" w:space="0" w:color="B7B7B7"/>
              <w:left w:val="single" w:sz="4" w:space="0" w:color="B7B7B7"/>
              <w:bottom w:val="single" w:sz="4" w:space="0" w:color="B7B7B7"/>
              <w:right w:val="single" w:sz="4" w:space="0" w:color="B7B7B7"/>
            </w:tcBorders>
          </w:tcPr>
          <w:p w14:paraId="7D61BEEB" w14:textId="77777777" w:rsidR="008F0652" w:rsidRDefault="00116CFE">
            <w:pPr>
              <w:spacing w:before="60" w:after="60" w:line="252" w:lineRule="auto"/>
            </w:pPr>
            <w:r>
              <w:rPr>
                <w:sz w:val="21"/>
              </w:rPr>
              <w:t>18</w:t>
            </w:r>
          </w:p>
        </w:tc>
        <w:tc>
          <w:tcPr>
            <w:tcW w:w="1593" w:type="dxa"/>
            <w:tcBorders>
              <w:top w:val="single" w:sz="4" w:space="0" w:color="B7B7B7"/>
              <w:left w:val="single" w:sz="4" w:space="0" w:color="B7B7B7"/>
              <w:bottom w:val="single" w:sz="4" w:space="0" w:color="B7B7B7"/>
              <w:right w:val="single" w:sz="4" w:space="0" w:color="B7B7B7"/>
            </w:tcBorders>
          </w:tcPr>
          <w:p w14:paraId="29E6375B" w14:textId="77777777" w:rsidR="008F0652" w:rsidRDefault="00116CFE">
            <w:pPr>
              <w:spacing w:before="60" w:after="60" w:line="252" w:lineRule="auto"/>
              <w:jc w:val="center"/>
            </w:pPr>
            <w:r>
              <w:rPr>
                <w:sz w:val="21"/>
              </w:rPr>
              <w:t>-4.80</w:t>
            </w:r>
          </w:p>
        </w:tc>
        <w:tc>
          <w:tcPr>
            <w:tcW w:w="1593" w:type="dxa"/>
            <w:tcBorders>
              <w:top w:val="single" w:sz="4" w:space="0" w:color="B7B7B7"/>
              <w:left w:val="single" w:sz="4" w:space="0" w:color="B7B7B7"/>
              <w:bottom w:val="single" w:sz="4" w:space="0" w:color="B7B7B7"/>
              <w:right w:val="single" w:sz="4" w:space="0" w:color="B7B7B7"/>
            </w:tcBorders>
          </w:tcPr>
          <w:p w14:paraId="7FE66CCE" w14:textId="77777777" w:rsidR="008F0652" w:rsidRDefault="00116CFE">
            <w:pPr>
              <w:spacing w:before="60" w:after="60" w:line="252" w:lineRule="auto"/>
              <w:jc w:val="center"/>
            </w:pPr>
            <w:r>
              <w:rPr>
                <w:sz w:val="21"/>
              </w:rPr>
              <w:t>0.44</w:t>
            </w:r>
          </w:p>
        </w:tc>
        <w:tc>
          <w:tcPr>
            <w:tcW w:w="1593" w:type="dxa"/>
            <w:tcBorders>
              <w:top w:val="single" w:sz="4" w:space="0" w:color="B7B7B7"/>
              <w:left w:val="single" w:sz="4" w:space="0" w:color="B7B7B7"/>
              <w:bottom w:val="single" w:sz="4" w:space="0" w:color="B7B7B7"/>
              <w:right w:val="single" w:sz="4" w:space="0" w:color="B7B7B7"/>
            </w:tcBorders>
          </w:tcPr>
          <w:p w14:paraId="45E9175E" w14:textId="77777777" w:rsidR="008F0652" w:rsidRDefault="00116CFE">
            <w:pPr>
              <w:spacing w:before="60" w:after="60" w:line="252" w:lineRule="auto"/>
              <w:jc w:val="center"/>
            </w:pPr>
            <w:r>
              <w:rPr>
                <w:sz w:val="21"/>
              </w:rPr>
              <w:t>0.07</w:t>
            </w:r>
          </w:p>
        </w:tc>
        <w:tc>
          <w:tcPr>
            <w:tcW w:w="1593" w:type="dxa"/>
            <w:tcBorders>
              <w:top w:val="single" w:sz="4" w:space="0" w:color="B7B7B7"/>
              <w:left w:val="single" w:sz="4" w:space="0" w:color="B7B7B7"/>
              <w:bottom w:val="single" w:sz="4" w:space="0" w:color="B7B7B7"/>
              <w:right w:val="single" w:sz="4" w:space="0" w:color="B7B7B7"/>
            </w:tcBorders>
          </w:tcPr>
          <w:p w14:paraId="1A3246CB" w14:textId="77777777" w:rsidR="008F0652" w:rsidRDefault="00116CFE">
            <w:pPr>
              <w:spacing w:before="60" w:after="60" w:line="252" w:lineRule="auto"/>
              <w:jc w:val="center"/>
            </w:pPr>
            <w:r>
              <w:rPr>
                <w:sz w:val="21"/>
              </w:rPr>
              <w:t>-5.24</w:t>
            </w:r>
          </w:p>
        </w:tc>
        <w:tc>
          <w:tcPr>
            <w:tcW w:w="1593" w:type="dxa"/>
            <w:tcBorders>
              <w:top w:val="single" w:sz="4" w:space="0" w:color="B7B7B7"/>
              <w:left w:val="single" w:sz="4" w:space="0" w:color="B7B7B7"/>
              <w:bottom w:val="single" w:sz="4" w:space="0" w:color="B7B7B7"/>
              <w:right w:val="single" w:sz="4" w:space="0" w:color="B7B7B7"/>
            </w:tcBorders>
          </w:tcPr>
          <w:p w14:paraId="15D2A4D4" w14:textId="77777777" w:rsidR="008F0652" w:rsidRDefault="00116CFE">
            <w:pPr>
              <w:spacing w:before="60" w:after="60" w:line="252" w:lineRule="auto"/>
              <w:jc w:val="center"/>
            </w:pPr>
            <w:r>
              <w:rPr>
                <w:sz w:val="21"/>
              </w:rPr>
              <w:t>-5.31</w:t>
            </w:r>
          </w:p>
        </w:tc>
      </w:tr>
      <w:tr w:rsidR="008F0652" w14:paraId="3703D97B" w14:textId="77777777">
        <w:tc>
          <w:tcPr>
            <w:tcW w:w="893" w:type="dxa"/>
            <w:tcBorders>
              <w:top w:val="single" w:sz="4" w:space="0" w:color="B7B7B7"/>
              <w:left w:val="single" w:sz="4" w:space="0" w:color="B7B7B7"/>
              <w:bottom w:val="single" w:sz="4" w:space="0" w:color="B7B7B7"/>
              <w:right w:val="single" w:sz="4" w:space="0" w:color="B7B7B7"/>
            </w:tcBorders>
          </w:tcPr>
          <w:p w14:paraId="1593CF31" w14:textId="77777777" w:rsidR="008F0652" w:rsidRDefault="00116CFE">
            <w:pPr>
              <w:spacing w:before="60" w:after="60" w:line="252" w:lineRule="auto"/>
            </w:pPr>
            <w:r>
              <w:rPr>
                <w:sz w:val="21"/>
              </w:rPr>
              <w:t>19</w:t>
            </w:r>
          </w:p>
        </w:tc>
        <w:tc>
          <w:tcPr>
            <w:tcW w:w="1593" w:type="dxa"/>
            <w:tcBorders>
              <w:top w:val="single" w:sz="4" w:space="0" w:color="B7B7B7"/>
              <w:left w:val="single" w:sz="4" w:space="0" w:color="B7B7B7"/>
              <w:bottom w:val="single" w:sz="4" w:space="0" w:color="B7B7B7"/>
              <w:right w:val="single" w:sz="4" w:space="0" w:color="B7B7B7"/>
            </w:tcBorders>
          </w:tcPr>
          <w:p w14:paraId="62803595" w14:textId="77777777" w:rsidR="008F0652" w:rsidRDefault="00116CFE">
            <w:pPr>
              <w:spacing w:before="60" w:after="60" w:line="252" w:lineRule="auto"/>
              <w:jc w:val="center"/>
            </w:pPr>
            <w:r>
              <w:rPr>
                <w:sz w:val="21"/>
              </w:rPr>
              <w:t>-43.51</w:t>
            </w:r>
          </w:p>
        </w:tc>
        <w:tc>
          <w:tcPr>
            <w:tcW w:w="1593" w:type="dxa"/>
            <w:tcBorders>
              <w:top w:val="single" w:sz="4" w:space="0" w:color="B7B7B7"/>
              <w:left w:val="single" w:sz="4" w:space="0" w:color="B7B7B7"/>
              <w:bottom w:val="single" w:sz="4" w:space="0" w:color="B7B7B7"/>
              <w:right w:val="single" w:sz="4" w:space="0" w:color="B7B7B7"/>
            </w:tcBorders>
          </w:tcPr>
          <w:p w14:paraId="6B948A77" w14:textId="77777777" w:rsidR="008F0652" w:rsidRDefault="00116CFE">
            <w:pPr>
              <w:spacing w:before="60" w:after="60" w:line="252" w:lineRule="auto"/>
              <w:jc w:val="center"/>
            </w:pPr>
            <w:r>
              <w:rPr>
                <w:sz w:val="21"/>
              </w:rPr>
              <w:t>1.17</w:t>
            </w:r>
          </w:p>
        </w:tc>
        <w:tc>
          <w:tcPr>
            <w:tcW w:w="1593" w:type="dxa"/>
            <w:tcBorders>
              <w:top w:val="single" w:sz="4" w:space="0" w:color="B7B7B7"/>
              <w:left w:val="single" w:sz="4" w:space="0" w:color="B7B7B7"/>
              <w:bottom w:val="single" w:sz="4" w:space="0" w:color="B7B7B7"/>
              <w:right w:val="single" w:sz="4" w:space="0" w:color="B7B7B7"/>
            </w:tcBorders>
          </w:tcPr>
          <w:p w14:paraId="3C90E24E" w14:textId="77777777" w:rsidR="008F0652" w:rsidRDefault="00116CFE">
            <w:pPr>
              <w:spacing w:before="60" w:after="60" w:line="252" w:lineRule="auto"/>
              <w:jc w:val="center"/>
            </w:pPr>
            <w:r>
              <w:rPr>
                <w:sz w:val="21"/>
              </w:rPr>
              <w:t>-0.02</w:t>
            </w:r>
          </w:p>
        </w:tc>
        <w:tc>
          <w:tcPr>
            <w:tcW w:w="1593" w:type="dxa"/>
            <w:tcBorders>
              <w:top w:val="single" w:sz="4" w:space="0" w:color="B7B7B7"/>
              <w:left w:val="single" w:sz="4" w:space="0" w:color="B7B7B7"/>
              <w:bottom w:val="single" w:sz="4" w:space="0" w:color="B7B7B7"/>
              <w:right w:val="single" w:sz="4" w:space="0" w:color="B7B7B7"/>
            </w:tcBorders>
          </w:tcPr>
          <w:p w14:paraId="1D46938B" w14:textId="77777777" w:rsidR="008F0652" w:rsidRDefault="00116CFE">
            <w:pPr>
              <w:spacing w:before="60" w:after="60" w:line="252" w:lineRule="auto"/>
              <w:jc w:val="center"/>
            </w:pPr>
            <w:r>
              <w:rPr>
                <w:sz w:val="21"/>
              </w:rPr>
              <w:t>-44.67</w:t>
            </w:r>
          </w:p>
        </w:tc>
        <w:tc>
          <w:tcPr>
            <w:tcW w:w="1593" w:type="dxa"/>
            <w:tcBorders>
              <w:top w:val="single" w:sz="4" w:space="0" w:color="B7B7B7"/>
              <w:left w:val="single" w:sz="4" w:space="0" w:color="B7B7B7"/>
              <w:bottom w:val="single" w:sz="4" w:space="0" w:color="B7B7B7"/>
              <w:right w:val="single" w:sz="4" w:space="0" w:color="B7B7B7"/>
            </w:tcBorders>
          </w:tcPr>
          <w:p w14:paraId="379700BB" w14:textId="77777777" w:rsidR="008F0652" w:rsidRDefault="00116CFE">
            <w:pPr>
              <w:spacing w:before="60" w:after="60" w:line="252" w:lineRule="auto"/>
              <w:jc w:val="center"/>
            </w:pPr>
            <w:r>
              <w:rPr>
                <w:sz w:val="21"/>
              </w:rPr>
              <w:t>-44.65</w:t>
            </w:r>
          </w:p>
        </w:tc>
      </w:tr>
      <w:tr w:rsidR="008F0652" w14:paraId="072AE51C" w14:textId="77777777">
        <w:tc>
          <w:tcPr>
            <w:tcW w:w="893" w:type="dxa"/>
            <w:tcBorders>
              <w:top w:val="single" w:sz="4" w:space="0" w:color="B7B7B7"/>
              <w:left w:val="single" w:sz="4" w:space="0" w:color="B7B7B7"/>
              <w:bottom w:val="single" w:sz="4" w:space="0" w:color="B7B7B7"/>
              <w:right w:val="single" w:sz="4" w:space="0" w:color="B7B7B7"/>
            </w:tcBorders>
          </w:tcPr>
          <w:p w14:paraId="29BB0B77" w14:textId="77777777" w:rsidR="008F0652" w:rsidRDefault="00116CFE">
            <w:pPr>
              <w:spacing w:before="60" w:after="60" w:line="252" w:lineRule="auto"/>
            </w:pPr>
            <w:r>
              <w:rPr>
                <w:sz w:val="21"/>
              </w:rPr>
              <w:t>20</w:t>
            </w:r>
          </w:p>
        </w:tc>
        <w:tc>
          <w:tcPr>
            <w:tcW w:w="1593" w:type="dxa"/>
            <w:tcBorders>
              <w:top w:val="single" w:sz="4" w:space="0" w:color="B7B7B7"/>
              <w:left w:val="single" w:sz="4" w:space="0" w:color="B7B7B7"/>
              <w:bottom w:val="single" w:sz="4" w:space="0" w:color="B7B7B7"/>
              <w:right w:val="single" w:sz="4" w:space="0" w:color="B7B7B7"/>
            </w:tcBorders>
          </w:tcPr>
          <w:p w14:paraId="07B3AE86" w14:textId="77777777" w:rsidR="008F0652" w:rsidRDefault="00116CFE">
            <w:pPr>
              <w:spacing w:before="60" w:after="60" w:line="252" w:lineRule="auto"/>
              <w:jc w:val="center"/>
            </w:pPr>
            <w:r>
              <w:rPr>
                <w:sz w:val="21"/>
              </w:rPr>
              <w:t>-7.50</w:t>
            </w:r>
          </w:p>
        </w:tc>
        <w:tc>
          <w:tcPr>
            <w:tcW w:w="1593" w:type="dxa"/>
            <w:tcBorders>
              <w:top w:val="single" w:sz="4" w:space="0" w:color="B7B7B7"/>
              <w:left w:val="single" w:sz="4" w:space="0" w:color="B7B7B7"/>
              <w:bottom w:val="single" w:sz="4" w:space="0" w:color="B7B7B7"/>
              <w:right w:val="single" w:sz="4" w:space="0" w:color="B7B7B7"/>
            </w:tcBorders>
          </w:tcPr>
          <w:p w14:paraId="133AF970" w14:textId="77777777" w:rsidR="008F0652" w:rsidRDefault="00116CFE">
            <w:pPr>
              <w:spacing w:before="60" w:after="60" w:line="252" w:lineRule="auto"/>
              <w:jc w:val="center"/>
            </w:pPr>
            <w:r>
              <w:rPr>
                <w:sz w:val="21"/>
              </w:rPr>
              <w:t>1.10</w:t>
            </w:r>
          </w:p>
        </w:tc>
        <w:tc>
          <w:tcPr>
            <w:tcW w:w="1593" w:type="dxa"/>
            <w:tcBorders>
              <w:top w:val="single" w:sz="4" w:space="0" w:color="B7B7B7"/>
              <w:left w:val="single" w:sz="4" w:space="0" w:color="B7B7B7"/>
              <w:bottom w:val="single" w:sz="4" w:space="0" w:color="B7B7B7"/>
              <w:right w:val="single" w:sz="4" w:space="0" w:color="B7B7B7"/>
            </w:tcBorders>
          </w:tcPr>
          <w:p w14:paraId="587FFE59" w14:textId="77777777" w:rsidR="008F0652" w:rsidRDefault="00116CFE">
            <w:pPr>
              <w:spacing w:before="60" w:after="60" w:line="252" w:lineRule="auto"/>
              <w:jc w:val="center"/>
            </w:pPr>
            <w:r>
              <w:rPr>
                <w:sz w:val="21"/>
              </w:rPr>
              <w:t>-0.07</w:t>
            </w:r>
          </w:p>
        </w:tc>
        <w:tc>
          <w:tcPr>
            <w:tcW w:w="1593" w:type="dxa"/>
            <w:tcBorders>
              <w:top w:val="single" w:sz="4" w:space="0" w:color="B7B7B7"/>
              <w:left w:val="single" w:sz="4" w:space="0" w:color="B7B7B7"/>
              <w:bottom w:val="single" w:sz="4" w:space="0" w:color="B7B7B7"/>
              <w:right w:val="single" w:sz="4" w:space="0" w:color="B7B7B7"/>
            </w:tcBorders>
          </w:tcPr>
          <w:p w14:paraId="414D932B" w14:textId="77777777" w:rsidR="008F0652" w:rsidRDefault="00116CFE">
            <w:pPr>
              <w:spacing w:before="60" w:after="60" w:line="252" w:lineRule="auto"/>
              <w:jc w:val="center"/>
            </w:pPr>
            <w:r>
              <w:rPr>
                <w:sz w:val="21"/>
              </w:rPr>
              <w:t>-8.59</w:t>
            </w:r>
          </w:p>
        </w:tc>
        <w:tc>
          <w:tcPr>
            <w:tcW w:w="1593" w:type="dxa"/>
            <w:tcBorders>
              <w:top w:val="single" w:sz="4" w:space="0" w:color="B7B7B7"/>
              <w:left w:val="single" w:sz="4" w:space="0" w:color="B7B7B7"/>
              <w:bottom w:val="single" w:sz="4" w:space="0" w:color="B7B7B7"/>
              <w:right w:val="single" w:sz="4" w:space="0" w:color="B7B7B7"/>
            </w:tcBorders>
          </w:tcPr>
          <w:p w14:paraId="5813B59B" w14:textId="77777777" w:rsidR="008F0652" w:rsidRDefault="00116CFE">
            <w:pPr>
              <w:spacing w:before="60" w:after="60" w:line="252" w:lineRule="auto"/>
              <w:jc w:val="center"/>
            </w:pPr>
            <w:r>
              <w:rPr>
                <w:sz w:val="21"/>
              </w:rPr>
              <w:t>-8.52</w:t>
            </w:r>
          </w:p>
        </w:tc>
      </w:tr>
      <w:tr w:rsidR="008F0652" w14:paraId="45454F9C" w14:textId="77777777">
        <w:tc>
          <w:tcPr>
            <w:tcW w:w="893" w:type="dxa"/>
            <w:tcBorders>
              <w:top w:val="single" w:sz="4" w:space="0" w:color="B7B7B7"/>
              <w:left w:val="single" w:sz="4" w:space="0" w:color="B7B7B7"/>
              <w:bottom w:val="single" w:sz="4" w:space="0" w:color="B7B7B7"/>
              <w:right w:val="single" w:sz="4" w:space="0" w:color="B7B7B7"/>
            </w:tcBorders>
          </w:tcPr>
          <w:p w14:paraId="13A428EF" w14:textId="77777777" w:rsidR="008F0652" w:rsidRDefault="00116CFE">
            <w:pPr>
              <w:spacing w:before="60" w:after="60" w:line="252" w:lineRule="auto"/>
            </w:pPr>
            <w:r>
              <w:rPr>
                <w:sz w:val="21"/>
              </w:rPr>
              <w:t>21</w:t>
            </w:r>
          </w:p>
        </w:tc>
        <w:tc>
          <w:tcPr>
            <w:tcW w:w="1593" w:type="dxa"/>
            <w:tcBorders>
              <w:top w:val="single" w:sz="4" w:space="0" w:color="B7B7B7"/>
              <w:left w:val="single" w:sz="4" w:space="0" w:color="B7B7B7"/>
              <w:bottom w:val="single" w:sz="4" w:space="0" w:color="B7B7B7"/>
              <w:right w:val="single" w:sz="4" w:space="0" w:color="B7B7B7"/>
            </w:tcBorders>
          </w:tcPr>
          <w:p w14:paraId="1BC3106C" w14:textId="77777777" w:rsidR="008F0652" w:rsidRDefault="00116CFE">
            <w:pPr>
              <w:spacing w:before="60" w:after="60" w:line="252" w:lineRule="auto"/>
              <w:jc w:val="center"/>
            </w:pPr>
            <w:r>
              <w:rPr>
                <w:sz w:val="21"/>
              </w:rPr>
              <w:t>-3.62</w:t>
            </w:r>
          </w:p>
        </w:tc>
        <w:tc>
          <w:tcPr>
            <w:tcW w:w="1593" w:type="dxa"/>
            <w:tcBorders>
              <w:top w:val="single" w:sz="4" w:space="0" w:color="B7B7B7"/>
              <w:left w:val="single" w:sz="4" w:space="0" w:color="B7B7B7"/>
              <w:bottom w:val="single" w:sz="4" w:space="0" w:color="B7B7B7"/>
              <w:right w:val="single" w:sz="4" w:space="0" w:color="B7B7B7"/>
            </w:tcBorders>
          </w:tcPr>
          <w:p w14:paraId="2559D089" w14:textId="77777777" w:rsidR="008F0652" w:rsidRDefault="00116CFE">
            <w:pPr>
              <w:spacing w:before="60" w:after="60" w:line="252" w:lineRule="auto"/>
              <w:jc w:val="center"/>
            </w:pPr>
            <w:r>
              <w:rPr>
                <w:sz w:val="21"/>
              </w:rPr>
              <w:t>1.04</w:t>
            </w:r>
          </w:p>
        </w:tc>
        <w:tc>
          <w:tcPr>
            <w:tcW w:w="1593" w:type="dxa"/>
            <w:tcBorders>
              <w:top w:val="single" w:sz="4" w:space="0" w:color="B7B7B7"/>
              <w:left w:val="single" w:sz="4" w:space="0" w:color="B7B7B7"/>
              <w:bottom w:val="single" w:sz="4" w:space="0" w:color="B7B7B7"/>
              <w:right w:val="single" w:sz="4" w:space="0" w:color="B7B7B7"/>
            </w:tcBorders>
          </w:tcPr>
          <w:p w14:paraId="01A1CE52" w14:textId="77777777" w:rsidR="008F0652" w:rsidRDefault="00116CFE">
            <w:pPr>
              <w:spacing w:before="60" w:after="60" w:line="252" w:lineRule="auto"/>
              <w:jc w:val="center"/>
            </w:pPr>
            <w:r>
              <w:rPr>
                <w:sz w:val="21"/>
              </w:rPr>
              <w:t>-0.15</w:t>
            </w:r>
          </w:p>
        </w:tc>
        <w:tc>
          <w:tcPr>
            <w:tcW w:w="1593" w:type="dxa"/>
            <w:tcBorders>
              <w:top w:val="single" w:sz="4" w:space="0" w:color="B7B7B7"/>
              <w:left w:val="single" w:sz="4" w:space="0" w:color="B7B7B7"/>
              <w:bottom w:val="single" w:sz="4" w:space="0" w:color="B7B7B7"/>
              <w:right w:val="single" w:sz="4" w:space="0" w:color="B7B7B7"/>
            </w:tcBorders>
          </w:tcPr>
          <w:p w14:paraId="3774DC42" w14:textId="77777777" w:rsidR="008F0652" w:rsidRDefault="00116CFE">
            <w:pPr>
              <w:spacing w:before="60" w:after="60" w:line="252" w:lineRule="auto"/>
              <w:jc w:val="center"/>
            </w:pPr>
            <w:r>
              <w:rPr>
                <w:sz w:val="21"/>
              </w:rPr>
              <w:t>-4.67</w:t>
            </w:r>
          </w:p>
        </w:tc>
        <w:tc>
          <w:tcPr>
            <w:tcW w:w="1593" w:type="dxa"/>
            <w:tcBorders>
              <w:top w:val="single" w:sz="4" w:space="0" w:color="B7B7B7"/>
              <w:left w:val="single" w:sz="4" w:space="0" w:color="B7B7B7"/>
              <w:bottom w:val="single" w:sz="4" w:space="0" w:color="B7B7B7"/>
              <w:right w:val="single" w:sz="4" w:space="0" w:color="B7B7B7"/>
            </w:tcBorders>
          </w:tcPr>
          <w:p w14:paraId="193299DC" w14:textId="77777777" w:rsidR="008F0652" w:rsidRDefault="00116CFE">
            <w:pPr>
              <w:spacing w:before="60" w:after="60" w:line="252" w:lineRule="auto"/>
              <w:jc w:val="center"/>
            </w:pPr>
            <w:r>
              <w:rPr>
                <w:sz w:val="21"/>
              </w:rPr>
              <w:t>-4.52</w:t>
            </w:r>
          </w:p>
        </w:tc>
      </w:tr>
      <w:tr w:rsidR="008F0652" w14:paraId="75EC0F29" w14:textId="77777777">
        <w:tc>
          <w:tcPr>
            <w:tcW w:w="893" w:type="dxa"/>
            <w:tcBorders>
              <w:top w:val="single" w:sz="4" w:space="0" w:color="B7B7B7"/>
              <w:left w:val="single" w:sz="4" w:space="0" w:color="B7B7B7"/>
              <w:bottom w:val="single" w:sz="4" w:space="0" w:color="B7B7B7"/>
              <w:right w:val="single" w:sz="4" w:space="0" w:color="B7B7B7"/>
            </w:tcBorders>
          </w:tcPr>
          <w:p w14:paraId="0F0BE07A" w14:textId="77777777" w:rsidR="008F0652" w:rsidRDefault="00116CFE">
            <w:pPr>
              <w:spacing w:before="60" w:after="60" w:line="252" w:lineRule="auto"/>
            </w:pPr>
            <w:r>
              <w:rPr>
                <w:sz w:val="21"/>
              </w:rPr>
              <w:t>22</w:t>
            </w:r>
          </w:p>
        </w:tc>
        <w:tc>
          <w:tcPr>
            <w:tcW w:w="1593" w:type="dxa"/>
            <w:tcBorders>
              <w:top w:val="single" w:sz="4" w:space="0" w:color="B7B7B7"/>
              <w:left w:val="single" w:sz="4" w:space="0" w:color="B7B7B7"/>
              <w:bottom w:val="single" w:sz="4" w:space="0" w:color="B7B7B7"/>
              <w:right w:val="single" w:sz="4" w:space="0" w:color="B7B7B7"/>
            </w:tcBorders>
          </w:tcPr>
          <w:p w14:paraId="55AF62C3" w14:textId="77777777" w:rsidR="008F0652" w:rsidRDefault="00116CFE">
            <w:pPr>
              <w:spacing w:before="60" w:after="60" w:line="252" w:lineRule="auto"/>
              <w:jc w:val="center"/>
            </w:pPr>
            <w:r>
              <w:rPr>
                <w:sz w:val="21"/>
              </w:rPr>
              <w:t>-24.72</w:t>
            </w:r>
          </w:p>
        </w:tc>
        <w:tc>
          <w:tcPr>
            <w:tcW w:w="1593" w:type="dxa"/>
            <w:tcBorders>
              <w:top w:val="single" w:sz="4" w:space="0" w:color="B7B7B7"/>
              <w:left w:val="single" w:sz="4" w:space="0" w:color="B7B7B7"/>
              <w:bottom w:val="single" w:sz="4" w:space="0" w:color="B7B7B7"/>
              <w:right w:val="single" w:sz="4" w:space="0" w:color="B7B7B7"/>
            </w:tcBorders>
          </w:tcPr>
          <w:p w14:paraId="446CC6C1" w14:textId="77777777" w:rsidR="008F0652" w:rsidRDefault="00116CFE">
            <w:pPr>
              <w:spacing w:before="60" w:after="60" w:line="252" w:lineRule="auto"/>
              <w:jc w:val="center"/>
            </w:pPr>
            <w:r>
              <w:rPr>
                <w:sz w:val="21"/>
              </w:rPr>
              <w:t>0.93</w:t>
            </w:r>
          </w:p>
        </w:tc>
        <w:tc>
          <w:tcPr>
            <w:tcW w:w="1593" w:type="dxa"/>
            <w:tcBorders>
              <w:top w:val="single" w:sz="4" w:space="0" w:color="B7B7B7"/>
              <w:left w:val="single" w:sz="4" w:space="0" w:color="B7B7B7"/>
              <w:bottom w:val="single" w:sz="4" w:space="0" w:color="B7B7B7"/>
              <w:right w:val="single" w:sz="4" w:space="0" w:color="B7B7B7"/>
            </w:tcBorders>
          </w:tcPr>
          <w:p w14:paraId="1C11B3E1" w14:textId="77777777" w:rsidR="008F0652" w:rsidRDefault="00116CFE">
            <w:pPr>
              <w:spacing w:before="60" w:after="60" w:line="252" w:lineRule="auto"/>
              <w:jc w:val="center"/>
            </w:pPr>
            <w:r>
              <w:rPr>
                <w:sz w:val="21"/>
              </w:rPr>
              <w:t>-0.03</w:t>
            </w:r>
          </w:p>
        </w:tc>
        <w:tc>
          <w:tcPr>
            <w:tcW w:w="1593" w:type="dxa"/>
            <w:tcBorders>
              <w:top w:val="single" w:sz="4" w:space="0" w:color="B7B7B7"/>
              <w:left w:val="single" w:sz="4" w:space="0" w:color="B7B7B7"/>
              <w:bottom w:val="single" w:sz="4" w:space="0" w:color="B7B7B7"/>
              <w:right w:val="single" w:sz="4" w:space="0" w:color="B7B7B7"/>
            </w:tcBorders>
          </w:tcPr>
          <w:p w14:paraId="6E2E8970" w14:textId="77777777" w:rsidR="008F0652" w:rsidRDefault="00116CFE">
            <w:pPr>
              <w:spacing w:before="60" w:after="60" w:line="252" w:lineRule="auto"/>
              <w:jc w:val="center"/>
            </w:pPr>
            <w:r>
              <w:rPr>
                <w:sz w:val="21"/>
              </w:rPr>
              <w:t>-25.65</w:t>
            </w:r>
          </w:p>
        </w:tc>
        <w:tc>
          <w:tcPr>
            <w:tcW w:w="1593" w:type="dxa"/>
            <w:tcBorders>
              <w:top w:val="single" w:sz="4" w:space="0" w:color="B7B7B7"/>
              <w:left w:val="single" w:sz="4" w:space="0" w:color="B7B7B7"/>
              <w:bottom w:val="single" w:sz="4" w:space="0" w:color="B7B7B7"/>
              <w:right w:val="single" w:sz="4" w:space="0" w:color="B7B7B7"/>
            </w:tcBorders>
          </w:tcPr>
          <w:p w14:paraId="0A5B9191" w14:textId="77777777" w:rsidR="008F0652" w:rsidRDefault="00116CFE">
            <w:pPr>
              <w:spacing w:before="60" w:after="60" w:line="252" w:lineRule="auto"/>
              <w:jc w:val="center"/>
            </w:pPr>
            <w:r>
              <w:rPr>
                <w:sz w:val="21"/>
              </w:rPr>
              <w:t>-25.62</w:t>
            </w:r>
          </w:p>
        </w:tc>
      </w:tr>
    </w:tbl>
    <w:p w14:paraId="7C0E8D87" w14:textId="77777777" w:rsidR="008F0652" w:rsidRDefault="00116CFE">
      <w:pPr>
        <w:spacing w:after="120" w:line="276" w:lineRule="auto"/>
        <w:jc w:val="both"/>
      </w:pPr>
      <w:r>
        <w:rPr>
          <w:sz w:val="22"/>
        </w:rPr>
        <w:t>Calendar-month fixed-effect OLS slopes, mm/year, on common available months. O observed; C naturalized; H historical minus naturalized; R observed minus naturalized; E observed minus historical. R = H + E. These are not additive Sen slopes or measured pumping rates. Conditional intervals are supplied in attribution_wild_block_intervals.csv.</w:t>
      </w:r>
    </w:p>
    <w:p w14:paraId="55587B23" w14:textId="77777777" w:rsidR="008F0652" w:rsidRDefault="00116CFE">
      <w:pPr>
        <w:spacing w:after="80" w:line="264" w:lineRule="auto"/>
        <w:jc w:val="both"/>
      </w:pPr>
      <w:r>
        <w:rPr>
          <w:sz w:val="21"/>
        </w:rPr>
        <w:t>Machine-readable values: C05_basin_values.csv</w:t>
      </w:r>
    </w:p>
    <w:p w14:paraId="3E78DABC" w14:textId="77777777" w:rsidR="008F0652" w:rsidRDefault="00116CFE">
      <w:pPr>
        <w:keepNext/>
        <w:pageBreakBefore/>
        <w:spacing w:after="160"/>
      </w:pPr>
      <w:r>
        <w:rPr>
          <w:b/>
        </w:rPr>
        <w:lastRenderedPageBreak/>
        <w:t>GLDAS matched land storage performance</w:t>
      </w:r>
    </w:p>
    <w:p w14:paraId="3D6C4327" w14:textId="77777777" w:rsidR="008F0652" w:rsidRDefault="00116CFE">
      <w:pPr>
        <w:pStyle w:val="Caption"/>
        <w:keepNext/>
        <w:spacing w:after="140" w:line="276" w:lineRule="auto"/>
        <w:jc w:val="center"/>
      </w:pPr>
      <w:bookmarkStart w:id="70" w:name="TableC_6"/>
      <w:r>
        <w:rPr>
          <w:rFonts w:ascii="Times New Roman" w:hAnsi="Times New Roman"/>
          <w:b/>
          <w:sz w:val="22"/>
        </w:rPr>
        <w:t>Table C.6 GLDAS matched land storage performance</w:t>
      </w:r>
      <w:bookmarkEnd w:id="70"/>
    </w:p>
    <w:tbl>
      <w:tblPr>
        <w:tblW w:w="0" w:type="auto"/>
        <w:tblLayout w:type="fixed"/>
        <w:tblLook w:val="04A0" w:firstRow="1" w:lastRow="0" w:firstColumn="1" w:lastColumn="0" w:noHBand="0" w:noVBand="1"/>
      </w:tblPr>
      <w:tblGrid>
        <w:gridCol w:w="893"/>
        <w:gridCol w:w="1327"/>
        <w:gridCol w:w="1327"/>
        <w:gridCol w:w="1327"/>
        <w:gridCol w:w="1327"/>
        <w:gridCol w:w="1327"/>
        <w:gridCol w:w="1327"/>
      </w:tblGrid>
      <w:tr w:rsidR="008F0652" w14:paraId="0B40F89C" w14:textId="77777777">
        <w:trPr>
          <w:tblHeader/>
        </w:trPr>
        <w:tc>
          <w:tcPr>
            <w:tcW w:w="893" w:type="dxa"/>
            <w:tcBorders>
              <w:top w:val="single" w:sz="4" w:space="0" w:color="B7B7B7"/>
              <w:left w:val="single" w:sz="4" w:space="0" w:color="B7B7B7"/>
              <w:bottom w:val="single" w:sz="4" w:space="0" w:color="B7B7B7"/>
              <w:right w:val="single" w:sz="4" w:space="0" w:color="B7B7B7"/>
            </w:tcBorders>
          </w:tcPr>
          <w:p w14:paraId="7D58F55F" w14:textId="77777777" w:rsidR="008F0652" w:rsidRDefault="00116CFE">
            <w:pPr>
              <w:spacing w:before="60" w:after="60" w:line="252" w:lineRule="auto"/>
            </w:pPr>
            <w:r>
              <w:rPr>
                <w:b/>
                <w:sz w:val="21"/>
              </w:rPr>
              <w:t>Basin</w:t>
            </w:r>
          </w:p>
        </w:tc>
        <w:tc>
          <w:tcPr>
            <w:tcW w:w="1327" w:type="dxa"/>
            <w:tcBorders>
              <w:top w:val="single" w:sz="4" w:space="0" w:color="B7B7B7"/>
              <w:left w:val="single" w:sz="4" w:space="0" w:color="B7B7B7"/>
              <w:bottom w:val="single" w:sz="4" w:space="0" w:color="B7B7B7"/>
              <w:right w:val="single" w:sz="4" w:space="0" w:color="B7B7B7"/>
            </w:tcBorders>
          </w:tcPr>
          <w:p w14:paraId="58CA4548" w14:textId="77777777" w:rsidR="008F0652" w:rsidRDefault="00116CFE">
            <w:pPr>
              <w:spacing w:before="60" w:after="60" w:line="252" w:lineRule="auto"/>
              <w:jc w:val="center"/>
            </w:pPr>
            <w:r>
              <w:rPr>
                <w:b/>
                <w:sz w:val="21"/>
              </w:rPr>
              <w:t>n</w:t>
            </w:r>
          </w:p>
        </w:tc>
        <w:tc>
          <w:tcPr>
            <w:tcW w:w="1327" w:type="dxa"/>
            <w:tcBorders>
              <w:top w:val="single" w:sz="4" w:space="0" w:color="B7B7B7"/>
              <w:left w:val="single" w:sz="4" w:space="0" w:color="B7B7B7"/>
              <w:bottom w:val="single" w:sz="4" w:space="0" w:color="B7B7B7"/>
              <w:right w:val="single" w:sz="4" w:space="0" w:color="B7B7B7"/>
            </w:tcBorders>
          </w:tcPr>
          <w:p w14:paraId="62D0BA17" w14:textId="77777777" w:rsidR="008F0652" w:rsidRDefault="00116CFE">
            <w:pPr>
              <w:spacing w:before="60" w:after="60" w:line="252" w:lineRule="auto"/>
              <w:jc w:val="center"/>
            </w:pPr>
            <w:r>
              <w:rPr>
                <w:b/>
                <w:sz w:val="21"/>
              </w:rPr>
              <w:t>r</w:t>
            </w:r>
          </w:p>
        </w:tc>
        <w:tc>
          <w:tcPr>
            <w:tcW w:w="1327" w:type="dxa"/>
            <w:tcBorders>
              <w:top w:val="single" w:sz="4" w:space="0" w:color="B7B7B7"/>
              <w:left w:val="single" w:sz="4" w:space="0" w:color="B7B7B7"/>
              <w:bottom w:val="single" w:sz="4" w:space="0" w:color="B7B7B7"/>
              <w:right w:val="single" w:sz="4" w:space="0" w:color="B7B7B7"/>
            </w:tcBorders>
          </w:tcPr>
          <w:p w14:paraId="7C7FE383" w14:textId="77777777" w:rsidR="008F0652" w:rsidRDefault="00116CFE">
            <w:pPr>
              <w:spacing w:before="60" w:after="60" w:line="252" w:lineRule="auto"/>
              <w:jc w:val="center"/>
            </w:pPr>
            <w:r>
              <w:rPr>
                <w:b/>
                <w:sz w:val="21"/>
              </w:rPr>
              <w:t>NSE</w:t>
            </w:r>
          </w:p>
        </w:tc>
        <w:tc>
          <w:tcPr>
            <w:tcW w:w="1327" w:type="dxa"/>
            <w:tcBorders>
              <w:top w:val="single" w:sz="4" w:space="0" w:color="B7B7B7"/>
              <w:left w:val="single" w:sz="4" w:space="0" w:color="B7B7B7"/>
              <w:bottom w:val="single" w:sz="4" w:space="0" w:color="B7B7B7"/>
              <w:right w:val="single" w:sz="4" w:space="0" w:color="B7B7B7"/>
            </w:tcBorders>
          </w:tcPr>
          <w:p w14:paraId="51480CA7" w14:textId="77777777" w:rsidR="008F0652" w:rsidRDefault="00116CFE">
            <w:pPr>
              <w:spacing w:before="60" w:after="60" w:line="252" w:lineRule="auto"/>
              <w:jc w:val="center"/>
            </w:pPr>
            <w:r>
              <w:rPr>
                <w:b/>
                <w:sz w:val="21"/>
              </w:rPr>
              <w:t>RMSE</w:t>
            </w:r>
          </w:p>
        </w:tc>
        <w:tc>
          <w:tcPr>
            <w:tcW w:w="1327" w:type="dxa"/>
            <w:tcBorders>
              <w:top w:val="single" w:sz="4" w:space="0" w:color="B7B7B7"/>
              <w:left w:val="single" w:sz="4" w:space="0" w:color="B7B7B7"/>
              <w:bottom w:val="single" w:sz="4" w:space="0" w:color="B7B7B7"/>
              <w:right w:val="single" w:sz="4" w:space="0" w:color="B7B7B7"/>
            </w:tcBorders>
          </w:tcPr>
          <w:p w14:paraId="541A4A71" w14:textId="77777777" w:rsidR="008F0652" w:rsidRDefault="00116CFE">
            <w:pPr>
              <w:spacing w:before="60" w:after="60" w:line="252" w:lineRule="auto"/>
              <w:jc w:val="center"/>
            </w:pPr>
            <w:r>
              <w:rPr>
                <w:b/>
                <w:sz w:val="21"/>
              </w:rPr>
              <w:t>MAE</w:t>
            </w:r>
          </w:p>
        </w:tc>
        <w:tc>
          <w:tcPr>
            <w:tcW w:w="1327" w:type="dxa"/>
            <w:tcBorders>
              <w:top w:val="single" w:sz="4" w:space="0" w:color="B7B7B7"/>
              <w:left w:val="single" w:sz="4" w:space="0" w:color="B7B7B7"/>
              <w:bottom w:val="single" w:sz="4" w:space="0" w:color="B7B7B7"/>
              <w:right w:val="single" w:sz="4" w:space="0" w:color="B7B7B7"/>
            </w:tcBorders>
          </w:tcPr>
          <w:p w14:paraId="0FA6C0D9" w14:textId="77777777" w:rsidR="008F0652" w:rsidRDefault="00116CFE">
            <w:pPr>
              <w:spacing w:before="60" w:after="60" w:line="252" w:lineRule="auto"/>
              <w:jc w:val="center"/>
            </w:pPr>
            <w:r>
              <w:rPr>
                <w:b/>
                <w:sz w:val="21"/>
              </w:rPr>
              <w:t>Bias</w:t>
            </w:r>
          </w:p>
        </w:tc>
      </w:tr>
      <w:tr w:rsidR="008F0652" w14:paraId="19570D3F" w14:textId="77777777">
        <w:tc>
          <w:tcPr>
            <w:tcW w:w="893" w:type="dxa"/>
            <w:tcBorders>
              <w:top w:val="single" w:sz="4" w:space="0" w:color="B7B7B7"/>
              <w:left w:val="single" w:sz="4" w:space="0" w:color="B7B7B7"/>
              <w:bottom w:val="single" w:sz="4" w:space="0" w:color="B7B7B7"/>
              <w:right w:val="single" w:sz="4" w:space="0" w:color="B7B7B7"/>
            </w:tcBorders>
          </w:tcPr>
          <w:p w14:paraId="568E3FDA" w14:textId="77777777" w:rsidR="008F0652" w:rsidRDefault="00116CFE">
            <w:pPr>
              <w:spacing w:before="60" w:after="60" w:line="252" w:lineRule="auto"/>
            </w:pPr>
            <w:r>
              <w:rPr>
                <w:sz w:val="21"/>
              </w:rPr>
              <w:t>01</w:t>
            </w:r>
          </w:p>
        </w:tc>
        <w:tc>
          <w:tcPr>
            <w:tcW w:w="1327" w:type="dxa"/>
            <w:tcBorders>
              <w:top w:val="single" w:sz="4" w:space="0" w:color="B7B7B7"/>
              <w:left w:val="single" w:sz="4" w:space="0" w:color="B7B7B7"/>
              <w:bottom w:val="single" w:sz="4" w:space="0" w:color="B7B7B7"/>
              <w:right w:val="single" w:sz="4" w:space="0" w:color="B7B7B7"/>
            </w:tcBorders>
          </w:tcPr>
          <w:p w14:paraId="2A347D77"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3ABE0DF4" w14:textId="77777777" w:rsidR="008F0652" w:rsidRDefault="00116CFE">
            <w:pPr>
              <w:spacing w:before="60" w:after="60" w:line="252" w:lineRule="auto"/>
              <w:jc w:val="center"/>
            </w:pPr>
            <w:r>
              <w:rPr>
                <w:sz w:val="21"/>
              </w:rPr>
              <w:t>0.949</w:t>
            </w:r>
          </w:p>
        </w:tc>
        <w:tc>
          <w:tcPr>
            <w:tcW w:w="1327" w:type="dxa"/>
            <w:tcBorders>
              <w:top w:val="single" w:sz="4" w:space="0" w:color="B7B7B7"/>
              <w:left w:val="single" w:sz="4" w:space="0" w:color="B7B7B7"/>
              <w:bottom w:val="single" w:sz="4" w:space="0" w:color="B7B7B7"/>
              <w:right w:val="single" w:sz="4" w:space="0" w:color="B7B7B7"/>
            </w:tcBorders>
          </w:tcPr>
          <w:p w14:paraId="282A2DAC" w14:textId="77777777" w:rsidR="008F0652" w:rsidRDefault="00116CFE">
            <w:pPr>
              <w:spacing w:before="60" w:after="60" w:line="252" w:lineRule="auto"/>
              <w:jc w:val="center"/>
            </w:pPr>
            <w:r>
              <w:rPr>
                <w:sz w:val="21"/>
              </w:rPr>
              <w:t>0.850</w:t>
            </w:r>
          </w:p>
        </w:tc>
        <w:tc>
          <w:tcPr>
            <w:tcW w:w="1327" w:type="dxa"/>
            <w:tcBorders>
              <w:top w:val="single" w:sz="4" w:space="0" w:color="B7B7B7"/>
              <w:left w:val="single" w:sz="4" w:space="0" w:color="B7B7B7"/>
              <w:bottom w:val="single" w:sz="4" w:space="0" w:color="B7B7B7"/>
              <w:right w:val="single" w:sz="4" w:space="0" w:color="B7B7B7"/>
            </w:tcBorders>
          </w:tcPr>
          <w:p w14:paraId="7526E5C4" w14:textId="77777777" w:rsidR="008F0652" w:rsidRDefault="00116CFE">
            <w:pPr>
              <w:spacing w:before="60" w:after="60" w:line="252" w:lineRule="auto"/>
              <w:jc w:val="center"/>
            </w:pPr>
            <w:r>
              <w:rPr>
                <w:sz w:val="21"/>
              </w:rPr>
              <w:t>55.42</w:t>
            </w:r>
          </w:p>
        </w:tc>
        <w:tc>
          <w:tcPr>
            <w:tcW w:w="1327" w:type="dxa"/>
            <w:tcBorders>
              <w:top w:val="single" w:sz="4" w:space="0" w:color="B7B7B7"/>
              <w:left w:val="single" w:sz="4" w:space="0" w:color="B7B7B7"/>
              <w:bottom w:val="single" w:sz="4" w:space="0" w:color="B7B7B7"/>
              <w:right w:val="single" w:sz="4" w:space="0" w:color="B7B7B7"/>
            </w:tcBorders>
          </w:tcPr>
          <w:p w14:paraId="70497893" w14:textId="77777777" w:rsidR="008F0652" w:rsidRDefault="00116CFE">
            <w:pPr>
              <w:spacing w:before="60" w:after="60" w:line="252" w:lineRule="auto"/>
              <w:jc w:val="center"/>
            </w:pPr>
            <w:r>
              <w:rPr>
                <w:sz w:val="21"/>
              </w:rPr>
              <w:t>46.06</w:t>
            </w:r>
          </w:p>
        </w:tc>
        <w:tc>
          <w:tcPr>
            <w:tcW w:w="1327" w:type="dxa"/>
            <w:tcBorders>
              <w:top w:val="single" w:sz="4" w:space="0" w:color="B7B7B7"/>
              <w:left w:val="single" w:sz="4" w:space="0" w:color="B7B7B7"/>
              <w:bottom w:val="single" w:sz="4" w:space="0" w:color="B7B7B7"/>
              <w:right w:val="single" w:sz="4" w:space="0" w:color="B7B7B7"/>
            </w:tcBorders>
          </w:tcPr>
          <w:p w14:paraId="4DA3A0A7" w14:textId="77777777" w:rsidR="008F0652" w:rsidRDefault="00116CFE">
            <w:pPr>
              <w:spacing w:before="60" w:after="60" w:line="252" w:lineRule="auto"/>
              <w:jc w:val="center"/>
            </w:pPr>
            <w:r>
              <w:rPr>
                <w:sz w:val="21"/>
              </w:rPr>
              <w:t>4.24</w:t>
            </w:r>
          </w:p>
        </w:tc>
      </w:tr>
      <w:tr w:rsidR="008F0652" w14:paraId="4727A929" w14:textId="77777777">
        <w:tc>
          <w:tcPr>
            <w:tcW w:w="893" w:type="dxa"/>
            <w:tcBorders>
              <w:top w:val="single" w:sz="4" w:space="0" w:color="B7B7B7"/>
              <w:left w:val="single" w:sz="4" w:space="0" w:color="B7B7B7"/>
              <w:bottom w:val="single" w:sz="4" w:space="0" w:color="B7B7B7"/>
              <w:right w:val="single" w:sz="4" w:space="0" w:color="B7B7B7"/>
            </w:tcBorders>
          </w:tcPr>
          <w:p w14:paraId="3BA3F6EA" w14:textId="77777777" w:rsidR="008F0652" w:rsidRDefault="00116CFE">
            <w:pPr>
              <w:spacing w:before="60" w:after="60" w:line="252" w:lineRule="auto"/>
            </w:pPr>
            <w:r>
              <w:rPr>
                <w:sz w:val="21"/>
              </w:rPr>
              <w:t>02</w:t>
            </w:r>
          </w:p>
        </w:tc>
        <w:tc>
          <w:tcPr>
            <w:tcW w:w="1327" w:type="dxa"/>
            <w:tcBorders>
              <w:top w:val="single" w:sz="4" w:space="0" w:color="B7B7B7"/>
              <w:left w:val="single" w:sz="4" w:space="0" w:color="B7B7B7"/>
              <w:bottom w:val="single" w:sz="4" w:space="0" w:color="B7B7B7"/>
              <w:right w:val="single" w:sz="4" w:space="0" w:color="B7B7B7"/>
            </w:tcBorders>
          </w:tcPr>
          <w:p w14:paraId="1C443E5C"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0119109D" w14:textId="77777777" w:rsidR="008F0652" w:rsidRDefault="00116CFE">
            <w:pPr>
              <w:spacing w:before="60" w:after="60" w:line="252" w:lineRule="auto"/>
              <w:jc w:val="center"/>
            </w:pPr>
            <w:r>
              <w:rPr>
                <w:sz w:val="21"/>
              </w:rPr>
              <w:t>0.955</w:t>
            </w:r>
          </w:p>
        </w:tc>
        <w:tc>
          <w:tcPr>
            <w:tcW w:w="1327" w:type="dxa"/>
            <w:tcBorders>
              <w:top w:val="single" w:sz="4" w:space="0" w:color="B7B7B7"/>
              <w:left w:val="single" w:sz="4" w:space="0" w:color="B7B7B7"/>
              <w:bottom w:val="single" w:sz="4" w:space="0" w:color="B7B7B7"/>
              <w:right w:val="single" w:sz="4" w:space="0" w:color="B7B7B7"/>
            </w:tcBorders>
          </w:tcPr>
          <w:p w14:paraId="399F0B90" w14:textId="77777777" w:rsidR="008F0652" w:rsidRDefault="00116CFE">
            <w:pPr>
              <w:spacing w:before="60" w:after="60" w:line="252" w:lineRule="auto"/>
              <w:jc w:val="center"/>
            </w:pPr>
            <w:r>
              <w:rPr>
                <w:sz w:val="21"/>
              </w:rPr>
              <w:t>0.877</w:t>
            </w:r>
          </w:p>
        </w:tc>
        <w:tc>
          <w:tcPr>
            <w:tcW w:w="1327" w:type="dxa"/>
            <w:tcBorders>
              <w:top w:val="single" w:sz="4" w:space="0" w:color="B7B7B7"/>
              <w:left w:val="single" w:sz="4" w:space="0" w:color="B7B7B7"/>
              <w:bottom w:val="single" w:sz="4" w:space="0" w:color="B7B7B7"/>
              <w:right w:val="single" w:sz="4" w:space="0" w:color="B7B7B7"/>
            </w:tcBorders>
          </w:tcPr>
          <w:p w14:paraId="258B5374" w14:textId="77777777" w:rsidR="008F0652" w:rsidRDefault="00116CFE">
            <w:pPr>
              <w:spacing w:before="60" w:after="60" w:line="252" w:lineRule="auto"/>
              <w:jc w:val="center"/>
            </w:pPr>
            <w:r>
              <w:rPr>
                <w:sz w:val="21"/>
              </w:rPr>
              <w:t>38.82</w:t>
            </w:r>
          </w:p>
        </w:tc>
        <w:tc>
          <w:tcPr>
            <w:tcW w:w="1327" w:type="dxa"/>
            <w:tcBorders>
              <w:top w:val="single" w:sz="4" w:space="0" w:color="B7B7B7"/>
              <w:left w:val="single" w:sz="4" w:space="0" w:color="B7B7B7"/>
              <w:bottom w:val="single" w:sz="4" w:space="0" w:color="B7B7B7"/>
              <w:right w:val="single" w:sz="4" w:space="0" w:color="B7B7B7"/>
            </w:tcBorders>
          </w:tcPr>
          <w:p w14:paraId="6D0D5AA9" w14:textId="77777777" w:rsidR="008F0652" w:rsidRDefault="00116CFE">
            <w:pPr>
              <w:spacing w:before="60" w:after="60" w:line="252" w:lineRule="auto"/>
              <w:jc w:val="center"/>
            </w:pPr>
            <w:r>
              <w:rPr>
                <w:sz w:val="21"/>
              </w:rPr>
              <w:t>31.16</w:t>
            </w:r>
          </w:p>
        </w:tc>
        <w:tc>
          <w:tcPr>
            <w:tcW w:w="1327" w:type="dxa"/>
            <w:tcBorders>
              <w:top w:val="single" w:sz="4" w:space="0" w:color="B7B7B7"/>
              <w:left w:val="single" w:sz="4" w:space="0" w:color="B7B7B7"/>
              <w:bottom w:val="single" w:sz="4" w:space="0" w:color="B7B7B7"/>
              <w:right w:val="single" w:sz="4" w:space="0" w:color="B7B7B7"/>
            </w:tcBorders>
          </w:tcPr>
          <w:p w14:paraId="345BF736" w14:textId="77777777" w:rsidR="008F0652" w:rsidRDefault="00116CFE">
            <w:pPr>
              <w:spacing w:before="60" w:after="60" w:line="252" w:lineRule="auto"/>
              <w:jc w:val="center"/>
            </w:pPr>
            <w:r>
              <w:rPr>
                <w:sz w:val="21"/>
              </w:rPr>
              <w:t>-3.20</w:t>
            </w:r>
          </w:p>
        </w:tc>
      </w:tr>
      <w:tr w:rsidR="008F0652" w14:paraId="173672E8" w14:textId="77777777">
        <w:tc>
          <w:tcPr>
            <w:tcW w:w="893" w:type="dxa"/>
            <w:tcBorders>
              <w:top w:val="single" w:sz="4" w:space="0" w:color="B7B7B7"/>
              <w:left w:val="single" w:sz="4" w:space="0" w:color="B7B7B7"/>
              <w:bottom w:val="single" w:sz="4" w:space="0" w:color="B7B7B7"/>
              <w:right w:val="single" w:sz="4" w:space="0" w:color="B7B7B7"/>
            </w:tcBorders>
          </w:tcPr>
          <w:p w14:paraId="57915BDD" w14:textId="77777777" w:rsidR="008F0652" w:rsidRDefault="00116CFE">
            <w:pPr>
              <w:spacing w:before="60" w:after="60" w:line="252" w:lineRule="auto"/>
            </w:pPr>
            <w:r>
              <w:rPr>
                <w:sz w:val="21"/>
              </w:rPr>
              <w:t>03</w:t>
            </w:r>
          </w:p>
        </w:tc>
        <w:tc>
          <w:tcPr>
            <w:tcW w:w="1327" w:type="dxa"/>
            <w:tcBorders>
              <w:top w:val="single" w:sz="4" w:space="0" w:color="B7B7B7"/>
              <w:left w:val="single" w:sz="4" w:space="0" w:color="B7B7B7"/>
              <w:bottom w:val="single" w:sz="4" w:space="0" w:color="B7B7B7"/>
              <w:right w:val="single" w:sz="4" w:space="0" w:color="B7B7B7"/>
            </w:tcBorders>
          </w:tcPr>
          <w:p w14:paraId="7E7E228B"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480038F7" w14:textId="77777777" w:rsidR="008F0652" w:rsidRDefault="00116CFE">
            <w:pPr>
              <w:spacing w:before="60" w:after="60" w:line="252" w:lineRule="auto"/>
              <w:jc w:val="center"/>
            </w:pPr>
            <w:r>
              <w:rPr>
                <w:sz w:val="21"/>
              </w:rPr>
              <w:t>0.957</w:t>
            </w:r>
          </w:p>
        </w:tc>
        <w:tc>
          <w:tcPr>
            <w:tcW w:w="1327" w:type="dxa"/>
            <w:tcBorders>
              <w:top w:val="single" w:sz="4" w:space="0" w:color="B7B7B7"/>
              <w:left w:val="single" w:sz="4" w:space="0" w:color="B7B7B7"/>
              <w:bottom w:val="single" w:sz="4" w:space="0" w:color="B7B7B7"/>
              <w:right w:val="single" w:sz="4" w:space="0" w:color="B7B7B7"/>
            </w:tcBorders>
          </w:tcPr>
          <w:p w14:paraId="4B9628FB" w14:textId="77777777" w:rsidR="008F0652" w:rsidRDefault="00116CFE">
            <w:pPr>
              <w:spacing w:before="60" w:after="60" w:line="252" w:lineRule="auto"/>
              <w:jc w:val="center"/>
            </w:pPr>
            <w:r>
              <w:rPr>
                <w:sz w:val="21"/>
              </w:rPr>
              <w:t>0.670</w:t>
            </w:r>
          </w:p>
        </w:tc>
        <w:tc>
          <w:tcPr>
            <w:tcW w:w="1327" w:type="dxa"/>
            <w:tcBorders>
              <w:top w:val="single" w:sz="4" w:space="0" w:color="B7B7B7"/>
              <w:left w:val="single" w:sz="4" w:space="0" w:color="B7B7B7"/>
              <w:bottom w:val="single" w:sz="4" w:space="0" w:color="B7B7B7"/>
              <w:right w:val="single" w:sz="4" w:space="0" w:color="B7B7B7"/>
            </w:tcBorders>
          </w:tcPr>
          <w:p w14:paraId="5AAF0970" w14:textId="77777777" w:rsidR="008F0652" w:rsidRDefault="00116CFE">
            <w:pPr>
              <w:spacing w:before="60" w:after="60" w:line="252" w:lineRule="auto"/>
              <w:jc w:val="center"/>
            </w:pPr>
            <w:r>
              <w:rPr>
                <w:sz w:val="21"/>
              </w:rPr>
              <w:t>62.72</w:t>
            </w:r>
          </w:p>
        </w:tc>
        <w:tc>
          <w:tcPr>
            <w:tcW w:w="1327" w:type="dxa"/>
            <w:tcBorders>
              <w:top w:val="single" w:sz="4" w:space="0" w:color="B7B7B7"/>
              <w:left w:val="single" w:sz="4" w:space="0" w:color="B7B7B7"/>
              <w:bottom w:val="single" w:sz="4" w:space="0" w:color="B7B7B7"/>
              <w:right w:val="single" w:sz="4" w:space="0" w:color="B7B7B7"/>
            </w:tcBorders>
          </w:tcPr>
          <w:p w14:paraId="0809E8E1" w14:textId="77777777" w:rsidR="008F0652" w:rsidRDefault="00116CFE">
            <w:pPr>
              <w:spacing w:before="60" w:after="60" w:line="252" w:lineRule="auto"/>
              <w:jc w:val="center"/>
            </w:pPr>
            <w:r>
              <w:rPr>
                <w:sz w:val="21"/>
              </w:rPr>
              <w:t>55.91</w:t>
            </w:r>
          </w:p>
        </w:tc>
        <w:tc>
          <w:tcPr>
            <w:tcW w:w="1327" w:type="dxa"/>
            <w:tcBorders>
              <w:top w:val="single" w:sz="4" w:space="0" w:color="B7B7B7"/>
              <w:left w:val="single" w:sz="4" w:space="0" w:color="B7B7B7"/>
              <w:bottom w:val="single" w:sz="4" w:space="0" w:color="B7B7B7"/>
              <w:right w:val="single" w:sz="4" w:space="0" w:color="B7B7B7"/>
            </w:tcBorders>
          </w:tcPr>
          <w:p w14:paraId="7F37B562" w14:textId="77777777" w:rsidR="008F0652" w:rsidRDefault="00116CFE">
            <w:pPr>
              <w:spacing w:before="60" w:after="60" w:line="252" w:lineRule="auto"/>
              <w:jc w:val="center"/>
            </w:pPr>
            <w:r>
              <w:rPr>
                <w:sz w:val="21"/>
              </w:rPr>
              <w:t>3.44</w:t>
            </w:r>
          </w:p>
        </w:tc>
      </w:tr>
      <w:tr w:rsidR="008F0652" w14:paraId="0E887C2D" w14:textId="77777777">
        <w:tc>
          <w:tcPr>
            <w:tcW w:w="893" w:type="dxa"/>
            <w:tcBorders>
              <w:top w:val="single" w:sz="4" w:space="0" w:color="B7B7B7"/>
              <w:left w:val="single" w:sz="4" w:space="0" w:color="B7B7B7"/>
              <w:bottom w:val="single" w:sz="4" w:space="0" w:color="B7B7B7"/>
              <w:right w:val="single" w:sz="4" w:space="0" w:color="B7B7B7"/>
            </w:tcBorders>
          </w:tcPr>
          <w:p w14:paraId="1EE2DCF7" w14:textId="77777777" w:rsidR="008F0652" w:rsidRDefault="00116CFE">
            <w:pPr>
              <w:spacing w:before="60" w:after="60" w:line="252" w:lineRule="auto"/>
            </w:pPr>
            <w:r>
              <w:rPr>
                <w:sz w:val="21"/>
              </w:rPr>
              <w:t>04</w:t>
            </w:r>
          </w:p>
        </w:tc>
        <w:tc>
          <w:tcPr>
            <w:tcW w:w="1327" w:type="dxa"/>
            <w:tcBorders>
              <w:top w:val="single" w:sz="4" w:space="0" w:color="B7B7B7"/>
              <w:left w:val="single" w:sz="4" w:space="0" w:color="B7B7B7"/>
              <w:bottom w:val="single" w:sz="4" w:space="0" w:color="B7B7B7"/>
              <w:right w:val="single" w:sz="4" w:space="0" w:color="B7B7B7"/>
            </w:tcBorders>
          </w:tcPr>
          <w:p w14:paraId="0043A96E"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3EC78F31" w14:textId="77777777" w:rsidR="008F0652" w:rsidRDefault="00116CFE">
            <w:pPr>
              <w:spacing w:before="60" w:after="60" w:line="252" w:lineRule="auto"/>
              <w:jc w:val="center"/>
            </w:pPr>
            <w:r>
              <w:rPr>
                <w:sz w:val="21"/>
              </w:rPr>
              <w:t>0.940</w:t>
            </w:r>
          </w:p>
        </w:tc>
        <w:tc>
          <w:tcPr>
            <w:tcW w:w="1327" w:type="dxa"/>
            <w:tcBorders>
              <w:top w:val="single" w:sz="4" w:space="0" w:color="B7B7B7"/>
              <w:left w:val="single" w:sz="4" w:space="0" w:color="B7B7B7"/>
              <w:bottom w:val="single" w:sz="4" w:space="0" w:color="B7B7B7"/>
              <w:right w:val="single" w:sz="4" w:space="0" w:color="B7B7B7"/>
            </w:tcBorders>
          </w:tcPr>
          <w:p w14:paraId="08CD276B" w14:textId="77777777" w:rsidR="008F0652" w:rsidRDefault="00116CFE">
            <w:pPr>
              <w:spacing w:before="60" w:after="60" w:line="252" w:lineRule="auto"/>
              <w:jc w:val="center"/>
            </w:pPr>
            <w:r>
              <w:rPr>
                <w:sz w:val="21"/>
              </w:rPr>
              <w:t>0.702</w:t>
            </w:r>
          </w:p>
        </w:tc>
        <w:tc>
          <w:tcPr>
            <w:tcW w:w="1327" w:type="dxa"/>
            <w:tcBorders>
              <w:top w:val="single" w:sz="4" w:space="0" w:color="B7B7B7"/>
              <w:left w:val="single" w:sz="4" w:space="0" w:color="B7B7B7"/>
              <w:bottom w:val="single" w:sz="4" w:space="0" w:color="B7B7B7"/>
              <w:right w:val="single" w:sz="4" w:space="0" w:color="B7B7B7"/>
            </w:tcBorders>
          </w:tcPr>
          <w:p w14:paraId="416DE2DA" w14:textId="77777777" w:rsidR="008F0652" w:rsidRDefault="00116CFE">
            <w:pPr>
              <w:spacing w:before="60" w:after="60" w:line="252" w:lineRule="auto"/>
              <w:jc w:val="center"/>
            </w:pPr>
            <w:r>
              <w:rPr>
                <w:sz w:val="21"/>
              </w:rPr>
              <w:t>56.19</w:t>
            </w:r>
          </w:p>
        </w:tc>
        <w:tc>
          <w:tcPr>
            <w:tcW w:w="1327" w:type="dxa"/>
            <w:tcBorders>
              <w:top w:val="single" w:sz="4" w:space="0" w:color="B7B7B7"/>
              <w:left w:val="single" w:sz="4" w:space="0" w:color="B7B7B7"/>
              <w:bottom w:val="single" w:sz="4" w:space="0" w:color="B7B7B7"/>
              <w:right w:val="single" w:sz="4" w:space="0" w:color="B7B7B7"/>
            </w:tcBorders>
          </w:tcPr>
          <w:p w14:paraId="2FA49AC4" w14:textId="77777777" w:rsidR="008F0652" w:rsidRDefault="00116CFE">
            <w:pPr>
              <w:spacing w:before="60" w:after="60" w:line="252" w:lineRule="auto"/>
              <w:jc w:val="center"/>
            </w:pPr>
            <w:r>
              <w:rPr>
                <w:sz w:val="21"/>
              </w:rPr>
              <w:t>48.08</w:t>
            </w:r>
          </w:p>
        </w:tc>
        <w:tc>
          <w:tcPr>
            <w:tcW w:w="1327" w:type="dxa"/>
            <w:tcBorders>
              <w:top w:val="single" w:sz="4" w:space="0" w:color="B7B7B7"/>
              <w:left w:val="single" w:sz="4" w:space="0" w:color="B7B7B7"/>
              <w:bottom w:val="single" w:sz="4" w:space="0" w:color="B7B7B7"/>
              <w:right w:val="single" w:sz="4" w:space="0" w:color="B7B7B7"/>
            </w:tcBorders>
          </w:tcPr>
          <w:p w14:paraId="58D21550" w14:textId="77777777" w:rsidR="008F0652" w:rsidRDefault="00116CFE">
            <w:pPr>
              <w:spacing w:before="60" w:after="60" w:line="252" w:lineRule="auto"/>
              <w:jc w:val="center"/>
            </w:pPr>
            <w:r>
              <w:rPr>
                <w:sz w:val="21"/>
              </w:rPr>
              <w:t>11.12</w:t>
            </w:r>
          </w:p>
        </w:tc>
      </w:tr>
      <w:tr w:rsidR="008F0652" w14:paraId="3A4DA912" w14:textId="77777777">
        <w:tc>
          <w:tcPr>
            <w:tcW w:w="893" w:type="dxa"/>
            <w:tcBorders>
              <w:top w:val="single" w:sz="4" w:space="0" w:color="B7B7B7"/>
              <w:left w:val="single" w:sz="4" w:space="0" w:color="B7B7B7"/>
              <w:bottom w:val="single" w:sz="4" w:space="0" w:color="B7B7B7"/>
              <w:right w:val="single" w:sz="4" w:space="0" w:color="B7B7B7"/>
            </w:tcBorders>
          </w:tcPr>
          <w:p w14:paraId="25108338" w14:textId="77777777" w:rsidR="008F0652" w:rsidRDefault="00116CFE">
            <w:pPr>
              <w:spacing w:before="60" w:after="60" w:line="252" w:lineRule="auto"/>
            </w:pPr>
            <w:r>
              <w:rPr>
                <w:sz w:val="21"/>
              </w:rPr>
              <w:t>05</w:t>
            </w:r>
          </w:p>
        </w:tc>
        <w:tc>
          <w:tcPr>
            <w:tcW w:w="1327" w:type="dxa"/>
            <w:tcBorders>
              <w:top w:val="single" w:sz="4" w:space="0" w:color="B7B7B7"/>
              <w:left w:val="single" w:sz="4" w:space="0" w:color="B7B7B7"/>
              <w:bottom w:val="single" w:sz="4" w:space="0" w:color="B7B7B7"/>
              <w:right w:val="single" w:sz="4" w:space="0" w:color="B7B7B7"/>
            </w:tcBorders>
          </w:tcPr>
          <w:p w14:paraId="0586D004"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1FE6E6AC" w14:textId="77777777" w:rsidR="008F0652" w:rsidRDefault="00116CFE">
            <w:pPr>
              <w:spacing w:before="60" w:after="60" w:line="252" w:lineRule="auto"/>
              <w:jc w:val="center"/>
            </w:pPr>
            <w:r>
              <w:rPr>
                <w:sz w:val="21"/>
              </w:rPr>
              <w:t>0.931</w:t>
            </w:r>
          </w:p>
        </w:tc>
        <w:tc>
          <w:tcPr>
            <w:tcW w:w="1327" w:type="dxa"/>
            <w:tcBorders>
              <w:top w:val="single" w:sz="4" w:space="0" w:color="B7B7B7"/>
              <w:left w:val="single" w:sz="4" w:space="0" w:color="B7B7B7"/>
              <w:bottom w:val="single" w:sz="4" w:space="0" w:color="B7B7B7"/>
              <w:right w:val="single" w:sz="4" w:space="0" w:color="B7B7B7"/>
            </w:tcBorders>
          </w:tcPr>
          <w:p w14:paraId="782C1751" w14:textId="77777777" w:rsidR="008F0652" w:rsidRDefault="00116CFE">
            <w:pPr>
              <w:spacing w:before="60" w:after="60" w:line="252" w:lineRule="auto"/>
              <w:jc w:val="center"/>
            </w:pPr>
            <w:r>
              <w:rPr>
                <w:sz w:val="21"/>
              </w:rPr>
              <w:t>0.620</w:t>
            </w:r>
          </w:p>
        </w:tc>
        <w:tc>
          <w:tcPr>
            <w:tcW w:w="1327" w:type="dxa"/>
            <w:tcBorders>
              <w:top w:val="single" w:sz="4" w:space="0" w:color="B7B7B7"/>
              <w:left w:val="single" w:sz="4" w:space="0" w:color="B7B7B7"/>
              <w:bottom w:val="single" w:sz="4" w:space="0" w:color="B7B7B7"/>
              <w:right w:val="single" w:sz="4" w:space="0" w:color="B7B7B7"/>
            </w:tcBorders>
          </w:tcPr>
          <w:p w14:paraId="4E877F87" w14:textId="77777777" w:rsidR="008F0652" w:rsidRDefault="00116CFE">
            <w:pPr>
              <w:spacing w:before="60" w:after="60" w:line="252" w:lineRule="auto"/>
              <w:jc w:val="center"/>
            </w:pPr>
            <w:r>
              <w:rPr>
                <w:sz w:val="21"/>
              </w:rPr>
              <w:t>65.72</w:t>
            </w:r>
          </w:p>
        </w:tc>
        <w:tc>
          <w:tcPr>
            <w:tcW w:w="1327" w:type="dxa"/>
            <w:tcBorders>
              <w:top w:val="single" w:sz="4" w:space="0" w:color="B7B7B7"/>
              <w:left w:val="single" w:sz="4" w:space="0" w:color="B7B7B7"/>
              <w:bottom w:val="single" w:sz="4" w:space="0" w:color="B7B7B7"/>
              <w:right w:val="single" w:sz="4" w:space="0" w:color="B7B7B7"/>
            </w:tcBorders>
          </w:tcPr>
          <w:p w14:paraId="3F3436AF" w14:textId="77777777" w:rsidR="008F0652" w:rsidRDefault="00116CFE">
            <w:pPr>
              <w:spacing w:before="60" w:after="60" w:line="252" w:lineRule="auto"/>
              <w:jc w:val="center"/>
            </w:pPr>
            <w:r>
              <w:rPr>
                <w:sz w:val="21"/>
              </w:rPr>
              <w:t>57.34</w:t>
            </w:r>
          </w:p>
        </w:tc>
        <w:tc>
          <w:tcPr>
            <w:tcW w:w="1327" w:type="dxa"/>
            <w:tcBorders>
              <w:top w:val="single" w:sz="4" w:space="0" w:color="B7B7B7"/>
              <w:left w:val="single" w:sz="4" w:space="0" w:color="B7B7B7"/>
              <w:bottom w:val="single" w:sz="4" w:space="0" w:color="B7B7B7"/>
              <w:right w:val="single" w:sz="4" w:space="0" w:color="B7B7B7"/>
            </w:tcBorders>
          </w:tcPr>
          <w:p w14:paraId="5122ACD8" w14:textId="77777777" w:rsidR="008F0652" w:rsidRDefault="00116CFE">
            <w:pPr>
              <w:spacing w:before="60" w:after="60" w:line="252" w:lineRule="auto"/>
              <w:jc w:val="center"/>
            </w:pPr>
            <w:r>
              <w:rPr>
                <w:sz w:val="21"/>
              </w:rPr>
              <w:t>12.09</w:t>
            </w:r>
          </w:p>
        </w:tc>
      </w:tr>
      <w:tr w:rsidR="008F0652" w14:paraId="3055DB2C" w14:textId="77777777">
        <w:tc>
          <w:tcPr>
            <w:tcW w:w="893" w:type="dxa"/>
            <w:tcBorders>
              <w:top w:val="single" w:sz="4" w:space="0" w:color="B7B7B7"/>
              <w:left w:val="single" w:sz="4" w:space="0" w:color="B7B7B7"/>
              <w:bottom w:val="single" w:sz="4" w:space="0" w:color="B7B7B7"/>
              <w:right w:val="single" w:sz="4" w:space="0" w:color="B7B7B7"/>
            </w:tcBorders>
          </w:tcPr>
          <w:p w14:paraId="505BDFC5" w14:textId="77777777" w:rsidR="008F0652" w:rsidRDefault="00116CFE">
            <w:pPr>
              <w:spacing w:before="60" w:after="60" w:line="252" w:lineRule="auto"/>
            </w:pPr>
            <w:r>
              <w:rPr>
                <w:sz w:val="21"/>
              </w:rPr>
              <w:t>06</w:t>
            </w:r>
          </w:p>
        </w:tc>
        <w:tc>
          <w:tcPr>
            <w:tcW w:w="1327" w:type="dxa"/>
            <w:tcBorders>
              <w:top w:val="single" w:sz="4" w:space="0" w:color="B7B7B7"/>
              <w:left w:val="single" w:sz="4" w:space="0" w:color="B7B7B7"/>
              <w:bottom w:val="single" w:sz="4" w:space="0" w:color="B7B7B7"/>
              <w:right w:val="single" w:sz="4" w:space="0" w:color="B7B7B7"/>
            </w:tcBorders>
          </w:tcPr>
          <w:p w14:paraId="6FA4664D"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10F57ABB" w14:textId="77777777" w:rsidR="008F0652" w:rsidRDefault="00116CFE">
            <w:pPr>
              <w:spacing w:before="60" w:after="60" w:line="252" w:lineRule="auto"/>
              <w:jc w:val="center"/>
            </w:pPr>
            <w:r>
              <w:rPr>
                <w:sz w:val="21"/>
              </w:rPr>
              <w:t>0.961</w:t>
            </w:r>
          </w:p>
        </w:tc>
        <w:tc>
          <w:tcPr>
            <w:tcW w:w="1327" w:type="dxa"/>
            <w:tcBorders>
              <w:top w:val="single" w:sz="4" w:space="0" w:color="B7B7B7"/>
              <w:left w:val="single" w:sz="4" w:space="0" w:color="B7B7B7"/>
              <w:bottom w:val="single" w:sz="4" w:space="0" w:color="B7B7B7"/>
              <w:right w:val="single" w:sz="4" w:space="0" w:color="B7B7B7"/>
            </w:tcBorders>
          </w:tcPr>
          <w:p w14:paraId="34721AFF" w14:textId="77777777" w:rsidR="008F0652" w:rsidRDefault="00116CFE">
            <w:pPr>
              <w:spacing w:before="60" w:after="60" w:line="252" w:lineRule="auto"/>
              <w:jc w:val="center"/>
            </w:pPr>
            <w:r>
              <w:rPr>
                <w:sz w:val="21"/>
              </w:rPr>
              <w:t>0.901</w:t>
            </w:r>
          </w:p>
        </w:tc>
        <w:tc>
          <w:tcPr>
            <w:tcW w:w="1327" w:type="dxa"/>
            <w:tcBorders>
              <w:top w:val="single" w:sz="4" w:space="0" w:color="B7B7B7"/>
              <w:left w:val="single" w:sz="4" w:space="0" w:color="B7B7B7"/>
              <w:bottom w:val="single" w:sz="4" w:space="0" w:color="B7B7B7"/>
              <w:right w:val="single" w:sz="4" w:space="0" w:color="B7B7B7"/>
            </w:tcBorders>
          </w:tcPr>
          <w:p w14:paraId="188271EB" w14:textId="77777777" w:rsidR="008F0652" w:rsidRDefault="00116CFE">
            <w:pPr>
              <w:spacing w:before="60" w:after="60" w:line="252" w:lineRule="auto"/>
              <w:jc w:val="center"/>
            </w:pPr>
            <w:r>
              <w:rPr>
                <w:sz w:val="21"/>
              </w:rPr>
              <w:t>37.15</w:t>
            </w:r>
          </w:p>
        </w:tc>
        <w:tc>
          <w:tcPr>
            <w:tcW w:w="1327" w:type="dxa"/>
            <w:tcBorders>
              <w:top w:val="single" w:sz="4" w:space="0" w:color="B7B7B7"/>
              <w:left w:val="single" w:sz="4" w:space="0" w:color="B7B7B7"/>
              <w:bottom w:val="single" w:sz="4" w:space="0" w:color="B7B7B7"/>
              <w:right w:val="single" w:sz="4" w:space="0" w:color="B7B7B7"/>
            </w:tcBorders>
          </w:tcPr>
          <w:p w14:paraId="5F591092" w14:textId="77777777" w:rsidR="008F0652" w:rsidRDefault="00116CFE">
            <w:pPr>
              <w:spacing w:before="60" w:after="60" w:line="252" w:lineRule="auto"/>
              <w:jc w:val="center"/>
            </w:pPr>
            <w:r>
              <w:rPr>
                <w:sz w:val="21"/>
              </w:rPr>
              <w:t>30.56</w:t>
            </w:r>
          </w:p>
        </w:tc>
        <w:tc>
          <w:tcPr>
            <w:tcW w:w="1327" w:type="dxa"/>
            <w:tcBorders>
              <w:top w:val="single" w:sz="4" w:space="0" w:color="B7B7B7"/>
              <w:left w:val="single" w:sz="4" w:space="0" w:color="B7B7B7"/>
              <w:bottom w:val="single" w:sz="4" w:space="0" w:color="B7B7B7"/>
              <w:right w:val="single" w:sz="4" w:space="0" w:color="B7B7B7"/>
            </w:tcBorders>
          </w:tcPr>
          <w:p w14:paraId="76DDA6D3" w14:textId="77777777" w:rsidR="008F0652" w:rsidRDefault="00116CFE">
            <w:pPr>
              <w:spacing w:before="60" w:after="60" w:line="252" w:lineRule="auto"/>
              <w:jc w:val="center"/>
            </w:pPr>
            <w:r>
              <w:rPr>
                <w:sz w:val="21"/>
              </w:rPr>
              <w:t>3.75</w:t>
            </w:r>
          </w:p>
        </w:tc>
      </w:tr>
      <w:tr w:rsidR="008F0652" w14:paraId="067C56CB" w14:textId="77777777">
        <w:tc>
          <w:tcPr>
            <w:tcW w:w="893" w:type="dxa"/>
            <w:tcBorders>
              <w:top w:val="single" w:sz="4" w:space="0" w:color="B7B7B7"/>
              <w:left w:val="single" w:sz="4" w:space="0" w:color="B7B7B7"/>
              <w:bottom w:val="single" w:sz="4" w:space="0" w:color="B7B7B7"/>
              <w:right w:val="single" w:sz="4" w:space="0" w:color="B7B7B7"/>
            </w:tcBorders>
          </w:tcPr>
          <w:p w14:paraId="68C5FDD3" w14:textId="77777777" w:rsidR="008F0652" w:rsidRDefault="00116CFE">
            <w:pPr>
              <w:spacing w:before="60" w:after="60" w:line="252" w:lineRule="auto"/>
            </w:pPr>
            <w:r>
              <w:rPr>
                <w:sz w:val="21"/>
              </w:rPr>
              <w:t>07</w:t>
            </w:r>
          </w:p>
        </w:tc>
        <w:tc>
          <w:tcPr>
            <w:tcW w:w="1327" w:type="dxa"/>
            <w:tcBorders>
              <w:top w:val="single" w:sz="4" w:space="0" w:color="B7B7B7"/>
              <w:left w:val="single" w:sz="4" w:space="0" w:color="B7B7B7"/>
              <w:bottom w:val="single" w:sz="4" w:space="0" w:color="B7B7B7"/>
              <w:right w:val="single" w:sz="4" w:space="0" w:color="B7B7B7"/>
            </w:tcBorders>
          </w:tcPr>
          <w:p w14:paraId="0EA77580"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49536DEA" w14:textId="77777777" w:rsidR="008F0652" w:rsidRDefault="00116CFE">
            <w:pPr>
              <w:spacing w:before="60" w:after="60" w:line="252" w:lineRule="auto"/>
              <w:jc w:val="center"/>
            </w:pPr>
            <w:r>
              <w:rPr>
                <w:sz w:val="21"/>
              </w:rPr>
              <w:t>0.962</w:t>
            </w:r>
          </w:p>
        </w:tc>
        <w:tc>
          <w:tcPr>
            <w:tcW w:w="1327" w:type="dxa"/>
            <w:tcBorders>
              <w:top w:val="single" w:sz="4" w:space="0" w:color="B7B7B7"/>
              <w:left w:val="single" w:sz="4" w:space="0" w:color="B7B7B7"/>
              <w:bottom w:val="single" w:sz="4" w:space="0" w:color="B7B7B7"/>
              <w:right w:val="single" w:sz="4" w:space="0" w:color="B7B7B7"/>
            </w:tcBorders>
          </w:tcPr>
          <w:p w14:paraId="20AC8F9D" w14:textId="77777777" w:rsidR="008F0652" w:rsidRDefault="00116CFE">
            <w:pPr>
              <w:spacing w:before="60" w:after="60" w:line="252" w:lineRule="auto"/>
              <w:jc w:val="center"/>
            </w:pPr>
            <w:r>
              <w:rPr>
                <w:sz w:val="21"/>
              </w:rPr>
              <w:t>0.874</w:t>
            </w:r>
          </w:p>
        </w:tc>
        <w:tc>
          <w:tcPr>
            <w:tcW w:w="1327" w:type="dxa"/>
            <w:tcBorders>
              <w:top w:val="single" w:sz="4" w:space="0" w:color="B7B7B7"/>
              <w:left w:val="single" w:sz="4" w:space="0" w:color="B7B7B7"/>
              <w:bottom w:val="single" w:sz="4" w:space="0" w:color="B7B7B7"/>
              <w:right w:val="single" w:sz="4" w:space="0" w:color="B7B7B7"/>
            </w:tcBorders>
          </w:tcPr>
          <w:p w14:paraId="170E3934" w14:textId="77777777" w:rsidR="008F0652" w:rsidRDefault="00116CFE">
            <w:pPr>
              <w:spacing w:before="60" w:after="60" w:line="252" w:lineRule="auto"/>
              <w:jc w:val="center"/>
            </w:pPr>
            <w:r>
              <w:rPr>
                <w:sz w:val="21"/>
              </w:rPr>
              <w:t>36.09</w:t>
            </w:r>
          </w:p>
        </w:tc>
        <w:tc>
          <w:tcPr>
            <w:tcW w:w="1327" w:type="dxa"/>
            <w:tcBorders>
              <w:top w:val="single" w:sz="4" w:space="0" w:color="B7B7B7"/>
              <w:left w:val="single" w:sz="4" w:space="0" w:color="B7B7B7"/>
              <w:bottom w:val="single" w:sz="4" w:space="0" w:color="B7B7B7"/>
              <w:right w:val="single" w:sz="4" w:space="0" w:color="B7B7B7"/>
            </w:tcBorders>
          </w:tcPr>
          <w:p w14:paraId="17B53817" w14:textId="77777777" w:rsidR="008F0652" w:rsidRDefault="00116CFE">
            <w:pPr>
              <w:spacing w:before="60" w:after="60" w:line="252" w:lineRule="auto"/>
              <w:jc w:val="center"/>
            </w:pPr>
            <w:r>
              <w:rPr>
                <w:sz w:val="21"/>
              </w:rPr>
              <w:t>29.37</w:t>
            </w:r>
          </w:p>
        </w:tc>
        <w:tc>
          <w:tcPr>
            <w:tcW w:w="1327" w:type="dxa"/>
            <w:tcBorders>
              <w:top w:val="single" w:sz="4" w:space="0" w:color="B7B7B7"/>
              <w:left w:val="single" w:sz="4" w:space="0" w:color="B7B7B7"/>
              <w:bottom w:val="single" w:sz="4" w:space="0" w:color="B7B7B7"/>
              <w:right w:val="single" w:sz="4" w:space="0" w:color="B7B7B7"/>
            </w:tcBorders>
          </w:tcPr>
          <w:p w14:paraId="1E3586AD" w14:textId="77777777" w:rsidR="008F0652" w:rsidRDefault="00116CFE">
            <w:pPr>
              <w:spacing w:before="60" w:after="60" w:line="252" w:lineRule="auto"/>
              <w:jc w:val="center"/>
            </w:pPr>
            <w:r>
              <w:rPr>
                <w:sz w:val="21"/>
              </w:rPr>
              <w:t>-2.62</w:t>
            </w:r>
          </w:p>
        </w:tc>
      </w:tr>
      <w:tr w:rsidR="008F0652" w14:paraId="07E42B3E" w14:textId="77777777">
        <w:tc>
          <w:tcPr>
            <w:tcW w:w="893" w:type="dxa"/>
            <w:tcBorders>
              <w:top w:val="single" w:sz="4" w:space="0" w:color="B7B7B7"/>
              <w:left w:val="single" w:sz="4" w:space="0" w:color="B7B7B7"/>
              <w:bottom w:val="single" w:sz="4" w:space="0" w:color="B7B7B7"/>
              <w:right w:val="single" w:sz="4" w:space="0" w:color="B7B7B7"/>
            </w:tcBorders>
          </w:tcPr>
          <w:p w14:paraId="6B1A6935" w14:textId="77777777" w:rsidR="008F0652" w:rsidRDefault="00116CFE">
            <w:pPr>
              <w:spacing w:before="60" w:after="60" w:line="252" w:lineRule="auto"/>
            </w:pPr>
            <w:r>
              <w:rPr>
                <w:sz w:val="21"/>
              </w:rPr>
              <w:t>08</w:t>
            </w:r>
          </w:p>
        </w:tc>
        <w:tc>
          <w:tcPr>
            <w:tcW w:w="1327" w:type="dxa"/>
            <w:tcBorders>
              <w:top w:val="single" w:sz="4" w:space="0" w:color="B7B7B7"/>
              <w:left w:val="single" w:sz="4" w:space="0" w:color="B7B7B7"/>
              <w:bottom w:val="single" w:sz="4" w:space="0" w:color="B7B7B7"/>
              <w:right w:val="single" w:sz="4" w:space="0" w:color="B7B7B7"/>
            </w:tcBorders>
          </w:tcPr>
          <w:p w14:paraId="6F4310AF"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7AE40248" w14:textId="77777777" w:rsidR="008F0652" w:rsidRDefault="00116CFE">
            <w:pPr>
              <w:spacing w:before="60" w:after="60" w:line="252" w:lineRule="auto"/>
              <w:jc w:val="center"/>
            </w:pPr>
            <w:r>
              <w:rPr>
                <w:sz w:val="21"/>
              </w:rPr>
              <w:t>0.926</w:t>
            </w:r>
          </w:p>
        </w:tc>
        <w:tc>
          <w:tcPr>
            <w:tcW w:w="1327" w:type="dxa"/>
            <w:tcBorders>
              <w:top w:val="single" w:sz="4" w:space="0" w:color="B7B7B7"/>
              <w:left w:val="single" w:sz="4" w:space="0" w:color="B7B7B7"/>
              <w:bottom w:val="single" w:sz="4" w:space="0" w:color="B7B7B7"/>
              <w:right w:val="single" w:sz="4" w:space="0" w:color="B7B7B7"/>
            </w:tcBorders>
          </w:tcPr>
          <w:p w14:paraId="183875FA" w14:textId="77777777" w:rsidR="008F0652" w:rsidRDefault="00116CFE">
            <w:pPr>
              <w:spacing w:before="60" w:after="60" w:line="252" w:lineRule="auto"/>
              <w:jc w:val="center"/>
            </w:pPr>
            <w:r>
              <w:rPr>
                <w:sz w:val="21"/>
              </w:rPr>
              <w:t>0.712</w:t>
            </w:r>
          </w:p>
        </w:tc>
        <w:tc>
          <w:tcPr>
            <w:tcW w:w="1327" w:type="dxa"/>
            <w:tcBorders>
              <w:top w:val="single" w:sz="4" w:space="0" w:color="B7B7B7"/>
              <w:left w:val="single" w:sz="4" w:space="0" w:color="B7B7B7"/>
              <w:bottom w:val="single" w:sz="4" w:space="0" w:color="B7B7B7"/>
              <w:right w:val="single" w:sz="4" w:space="0" w:color="B7B7B7"/>
            </w:tcBorders>
          </w:tcPr>
          <w:p w14:paraId="4912A800" w14:textId="77777777" w:rsidR="008F0652" w:rsidRDefault="00116CFE">
            <w:pPr>
              <w:spacing w:before="60" w:after="60" w:line="252" w:lineRule="auto"/>
              <w:jc w:val="center"/>
            </w:pPr>
            <w:r>
              <w:rPr>
                <w:sz w:val="21"/>
              </w:rPr>
              <w:t>59.38</w:t>
            </w:r>
          </w:p>
        </w:tc>
        <w:tc>
          <w:tcPr>
            <w:tcW w:w="1327" w:type="dxa"/>
            <w:tcBorders>
              <w:top w:val="single" w:sz="4" w:space="0" w:color="B7B7B7"/>
              <w:left w:val="single" w:sz="4" w:space="0" w:color="B7B7B7"/>
              <w:bottom w:val="single" w:sz="4" w:space="0" w:color="B7B7B7"/>
              <w:right w:val="single" w:sz="4" w:space="0" w:color="B7B7B7"/>
            </w:tcBorders>
          </w:tcPr>
          <w:p w14:paraId="6BC3D9F8" w14:textId="77777777" w:rsidR="008F0652" w:rsidRDefault="00116CFE">
            <w:pPr>
              <w:spacing w:before="60" w:after="60" w:line="252" w:lineRule="auto"/>
              <w:jc w:val="center"/>
            </w:pPr>
            <w:r>
              <w:rPr>
                <w:sz w:val="21"/>
              </w:rPr>
              <w:t>51.34</w:t>
            </w:r>
          </w:p>
        </w:tc>
        <w:tc>
          <w:tcPr>
            <w:tcW w:w="1327" w:type="dxa"/>
            <w:tcBorders>
              <w:top w:val="single" w:sz="4" w:space="0" w:color="B7B7B7"/>
              <w:left w:val="single" w:sz="4" w:space="0" w:color="B7B7B7"/>
              <w:bottom w:val="single" w:sz="4" w:space="0" w:color="B7B7B7"/>
              <w:right w:val="single" w:sz="4" w:space="0" w:color="B7B7B7"/>
            </w:tcBorders>
          </w:tcPr>
          <w:p w14:paraId="538DF45B" w14:textId="77777777" w:rsidR="008F0652" w:rsidRDefault="00116CFE">
            <w:pPr>
              <w:spacing w:before="60" w:after="60" w:line="252" w:lineRule="auto"/>
              <w:jc w:val="center"/>
            </w:pPr>
            <w:r>
              <w:rPr>
                <w:sz w:val="21"/>
              </w:rPr>
              <w:t>-2.20</w:t>
            </w:r>
          </w:p>
        </w:tc>
      </w:tr>
      <w:tr w:rsidR="008F0652" w14:paraId="5993F3C8" w14:textId="77777777">
        <w:tc>
          <w:tcPr>
            <w:tcW w:w="893" w:type="dxa"/>
            <w:tcBorders>
              <w:top w:val="single" w:sz="4" w:space="0" w:color="B7B7B7"/>
              <w:left w:val="single" w:sz="4" w:space="0" w:color="B7B7B7"/>
              <w:bottom w:val="single" w:sz="4" w:space="0" w:color="B7B7B7"/>
              <w:right w:val="single" w:sz="4" w:space="0" w:color="B7B7B7"/>
            </w:tcBorders>
          </w:tcPr>
          <w:p w14:paraId="575B9761" w14:textId="77777777" w:rsidR="008F0652" w:rsidRDefault="00116CFE">
            <w:pPr>
              <w:spacing w:before="60" w:after="60" w:line="252" w:lineRule="auto"/>
            </w:pPr>
            <w:r>
              <w:rPr>
                <w:sz w:val="21"/>
              </w:rPr>
              <w:t>09</w:t>
            </w:r>
          </w:p>
        </w:tc>
        <w:tc>
          <w:tcPr>
            <w:tcW w:w="1327" w:type="dxa"/>
            <w:tcBorders>
              <w:top w:val="single" w:sz="4" w:space="0" w:color="B7B7B7"/>
              <w:left w:val="single" w:sz="4" w:space="0" w:color="B7B7B7"/>
              <w:bottom w:val="single" w:sz="4" w:space="0" w:color="B7B7B7"/>
              <w:right w:val="single" w:sz="4" w:space="0" w:color="B7B7B7"/>
            </w:tcBorders>
          </w:tcPr>
          <w:p w14:paraId="6FCB445E"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640ACC12" w14:textId="77777777" w:rsidR="008F0652" w:rsidRDefault="00116CFE">
            <w:pPr>
              <w:spacing w:before="60" w:after="60" w:line="252" w:lineRule="auto"/>
              <w:jc w:val="center"/>
            </w:pPr>
            <w:r>
              <w:rPr>
                <w:sz w:val="21"/>
              </w:rPr>
              <w:t>0.956</w:t>
            </w:r>
          </w:p>
        </w:tc>
        <w:tc>
          <w:tcPr>
            <w:tcW w:w="1327" w:type="dxa"/>
            <w:tcBorders>
              <w:top w:val="single" w:sz="4" w:space="0" w:color="B7B7B7"/>
              <w:left w:val="single" w:sz="4" w:space="0" w:color="B7B7B7"/>
              <w:bottom w:val="single" w:sz="4" w:space="0" w:color="B7B7B7"/>
              <w:right w:val="single" w:sz="4" w:space="0" w:color="B7B7B7"/>
            </w:tcBorders>
          </w:tcPr>
          <w:p w14:paraId="0D43CD8C" w14:textId="77777777" w:rsidR="008F0652" w:rsidRDefault="00116CFE">
            <w:pPr>
              <w:spacing w:before="60" w:after="60" w:line="252" w:lineRule="auto"/>
              <w:jc w:val="center"/>
            </w:pPr>
            <w:r>
              <w:rPr>
                <w:sz w:val="21"/>
              </w:rPr>
              <w:t>0.825</w:t>
            </w:r>
          </w:p>
        </w:tc>
        <w:tc>
          <w:tcPr>
            <w:tcW w:w="1327" w:type="dxa"/>
            <w:tcBorders>
              <w:top w:val="single" w:sz="4" w:space="0" w:color="B7B7B7"/>
              <w:left w:val="single" w:sz="4" w:space="0" w:color="B7B7B7"/>
              <w:bottom w:val="single" w:sz="4" w:space="0" w:color="B7B7B7"/>
              <w:right w:val="single" w:sz="4" w:space="0" w:color="B7B7B7"/>
            </w:tcBorders>
          </w:tcPr>
          <w:p w14:paraId="7D3122C3" w14:textId="77777777" w:rsidR="008F0652" w:rsidRDefault="00116CFE">
            <w:pPr>
              <w:spacing w:before="60" w:after="60" w:line="252" w:lineRule="auto"/>
              <w:jc w:val="center"/>
            </w:pPr>
            <w:r>
              <w:rPr>
                <w:sz w:val="21"/>
              </w:rPr>
              <w:t>48.01</w:t>
            </w:r>
          </w:p>
        </w:tc>
        <w:tc>
          <w:tcPr>
            <w:tcW w:w="1327" w:type="dxa"/>
            <w:tcBorders>
              <w:top w:val="single" w:sz="4" w:space="0" w:color="B7B7B7"/>
              <w:left w:val="single" w:sz="4" w:space="0" w:color="B7B7B7"/>
              <w:bottom w:val="single" w:sz="4" w:space="0" w:color="B7B7B7"/>
              <w:right w:val="single" w:sz="4" w:space="0" w:color="B7B7B7"/>
            </w:tcBorders>
          </w:tcPr>
          <w:p w14:paraId="610F87CD" w14:textId="77777777" w:rsidR="008F0652" w:rsidRDefault="00116CFE">
            <w:pPr>
              <w:spacing w:before="60" w:after="60" w:line="252" w:lineRule="auto"/>
              <w:jc w:val="center"/>
            </w:pPr>
            <w:r>
              <w:rPr>
                <w:sz w:val="21"/>
              </w:rPr>
              <w:t>41.12</w:t>
            </w:r>
          </w:p>
        </w:tc>
        <w:tc>
          <w:tcPr>
            <w:tcW w:w="1327" w:type="dxa"/>
            <w:tcBorders>
              <w:top w:val="single" w:sz="4" w:space="0" w:color="B7B7B7"/>
              <w:left w:val="single" w:sz="4" w:space="0" w:color="B7B7B7"/>
              <w:bottom w:val="single" w:sz="4" w:space="0" w:color="B7B7B7"/>
              <w:right w:val="single" w:sz="4" w:space="0" w:color="B7B7B7"/>
            </w:tcBorders>
          </w:tcPr>
          <w:p w14:paraId="2BD9B225" w14:textId="77777777" w:rsidR="008F0652" w:rsidRDefault="00116CFE">
            <w:pPr>
              <w:spacing w:before="60" w:after="60" w:line="252" w:lineRule="auto"/>
              <w:jc w:val="center"/>
            </w:pPr>
            <w:r>
              <w:rPr>
                <w:sz w:val="21"/>
              </w:rPr>
              <w:t>1.04</w:t>
            </w:r>
          </w:p>
        </w:tc>
      </w:tr>
      <w:tr w:rsidR="008F0652" w14:paraId="4BE7B0E7" w14:textId="77777777">
        <w:tc>
          <w:tcPr>
            <w:tcW w:w="893" w:type="dxa"/>
            <w:tcBorders>
              <w:top w:val="single" w:sz="4" w:space="0" w:color="B7B7B7"/>
              <w:left w:val="single" w:sz="4" w:space="0" w:color="B7B7B7"/>
              <w:bottom w:val="single" w:sz="4" w:space="0" w:color="B7B7B7"/>
              <w:right w:val="single" w:sz="4" w:space="0" w:color="B7B7B7"/>
            </w:tcBorders>
          </w:tcPr>
          <w:p w14:paraId="1BFC1E4B" w14:textId="77777777" w:rsidR="008F0652" w:rsidRDefault="00116CFE">
            <w:pPr>
              <w:spacing w:before="60" w:after="60" w:line="252" w:lineRule="auto"/>
            </w:pPr>
            <w:r>
              <w:rPr>
                <w:sz w:val="21"/>
              </w:rPr>
              <w:t>10</w:t>
            </w:r>
          </w:p>
        </w:tc>
        <w:tc>
          <w:tcPr>
            <w:tcW w:w="1327" w:type="dxa"/>
            <w:tcBorders>
              <w:top w:val="single" w:sz="4" w:space="0" w:color="B7B7B7"/>
              <w:left w:val="single" w:sz="4" w:space="0" w:color="B7B7B7"/>
              <w:bottom w:val="single" w:sz="4" w:space="0" w:color="B7B7B7"/>
              <w:right w:val="single" w:sz="4" w:space="0" w:color="B7B7B7"/>
            </w:tcBorders>
          </w:tcPr>
          <w:p w14:paraId="3222E688"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7FF2CD96" w14:textId="77777777" w:rsidR="008F0652" w:rsidRDefault="00116CFE">
            <w:pPr>
              <w:spacing w:before="60" w:after="60" w:line="252" w:lineRule="auto"/>
              <w:jc w:val="center"/>
            </w:pPr>
            <w:r>
              <w:rPr>
                <w:sz w:val="21"/>
              </w:rPr>
              <w:t>0.871</w:t>
            </w:r>
          </w:p>
        </w:tc>
        <w:tc>
          <w:tcPr>
            <w:tcW w:w="1327" w:type="dxa"/>
            <w:tcBorders>
              <w:top w:val="single" w:sz="4" w:space="0" w:color="B7B7B7"/>
              <w:left w:val="single" w:sz="4" w:space="0" w:color="B7B7B7"/>
              <w:bottom w:val="single" w:sz="4" w:space="0" w:color="B7B7B7"/>
              <w:right w:val="single" w:sz="4" w:space="0" w:color="B7B7B7"/>
            </w:tcBorders>
          </w:tcPr>
          <w:p w14:paraId="20C6000F" w14:textId="77777777" w:rsidR="008F0652" w:rsidRDefault="00116CFE">
            <w:pPr>
              <w:spacing w:before="60" w:after="60" w:line="252" w:lineRule="auto"/>
              <w:jc w:val="center"/>
            </w:pPr>
            <w:r>
              <w:rPr>
                <w:sz w:val="21"/>
              </w:rPr>
              <w:t>0.390</w:t>
            </w:r>
          </w:p>
        </w:tc>
        <w:tc>
          <w:tcPr>
            <w:tcW w:w="1327" w:type="dxa"/>
            <w:tcBorders>
              <w:top w:val="single" w:sz="4" w:space="0" w:color="B7B7B7"/>
              <w:left w:val="single" w:sz="4" w:space="0" w:color="B7B7B7"/>
              <w:bottom w:val="single" w:sz="4" w:space="0" w:color="B7B7B7"/>
              <w:right w:val="single" w:sz="4" w:space="0" w:color="B7B7B7"/>
            </w:tcBorders>
          </w:tcPr>
          <w:p w14:paraId="66FD0FFF" w14:textId="77777777" w:rsidR="008F0652" w:rsidRDefault="00116CFE">
            <w:pPr>
              <w:spacing w:before="60" w:after="60" w:line="252" w:lineRule="auto"/>
              <w:jc w:val="center"/>
            </w:pPr>
            <w:r>
              <w:rPr>
                <w:sz w:val="21"/>
              </w:rPr>
              <w:t>77.84</w:t>
            </w:r>
          </w:p>
        </w:tc>
        <w:tc>
          <w:tcPr>
            <w:tcW w:w="1327" w:type="dxa"/>
            <w:tcBorders>
              <w:top w:val="single" w:sz="4" w:space="0" w:color="B7B7B7"/>
              <w:left w:val="single" w:sz="4" w:space="0" w:color="B7B7B7"/>
              <w:bottom w:val="single" w:sz="4" w:space="0" w:color="B7B7B7"/>
              <w:right w:val="single" w:sz="4" w:space="0" w:color="B7B7B7"/>
            </w:tcBorders>
          </w:tcPr>
          <w:p w14:paraId="155B8D98" w14:textId="77777777" w:rsidR="008F0652" w:rsidRDefault="00116CFE">
            <w:pPr>
              <w:spacing w:before="60" w:after="60" w:line="252" w:lineRule="auto"/>
              <w:jc w:val="center"/>
            </w:pPr>
            <w:r>
              <w:rPr>
                <w:sz w:val="21"/>
              </w:rPr>
              <w:t>69.70</w:t>
            </w:r>
          </w:p>
        </w:tc>
        <w:tc>
          <w:tcPr>
            <w:tcW w:w="1327" w:type="dxa"/>
            <w:tcBorders>
              <w:top w:val="single" w:sz="4" w:space="0" w:color="B7B7B7"/>
              <w:left w:val="single" w:sz="4" w:space="0" w:color="B7B7B7"/>
              <w:bottom w:val="single" w:sz="4" w:space="0" w:color="B7B7B7"/>
              <w:right w:val="single" w:sz="4" w:space="0" w:color="B7B7B7"/>
            </w:tcBorders>
          </w:tcPr>
          <w:p w14:paraId="7453BF88" w14:textId="77777777" w:rsidR="008F0652" w:rsidRDefault="00116CFE">
            <w:pPr>
              <w:spacing w:before="60" w:after="60" w:line="252" w:lineRule="auto"/>
              <w:jc w:val="center"/>
            </w:pPr>
            <w:r>
              <w:rPr>
                <w:sz w:val="21"/>
              </w:rPr>
              <w:t>7.74</w:t>
            </w:r>
          </w:p>
        </w:tc>
      </w:tr>
      <w:tr w:rsidR="008F0652" w14:paraId="761DCD12" w14:textId="77777777">
        <w:tc>
          <w:tcPr>
            <w:tcW w:w="893" w:type="dxa"/>
            <w:tcBorders>
              <w:top w:val="single" w:sz="4" w:space="0" w:color="B7B7B7"/>
              <w:left w:val="single" w:sz="4" w:space="0" w:color="B7B7B7"/>
              <w:bottom w:val="single" w:sz="4" w:space="0" w:color="B7B7B7"/>
              <w:right w:val="single" w:sz="4" w:space="0" w:color="B7B7B7"/>
            </w:tcBorders>
          </w:tcPr>
          <w:p w14:paraId="127A685C" w14:textId="77777777" w:rsidR="008F0652" w:rsidRDefault="00116CFE">
            <w:pPr>
              <w:spacing w:before="60" w:after="60" w:line="252" w:lineRule="auto"/>
            </w:pPr>
            <w:r>
              <w:rPr>
                <w:sz w:val="21"/>
              </w:rPr>
              <w:t>11</w:t>
            </w:r>
          </w:p>
        </w:tc>
        <w:tc>
          <w:tcPr>
            <w:tcW w:w="1327" w:type="dxa"/>
            <w:tcBorders>
              <w:top w:val="single" w:sz="4" w:space="0" w:color="B7B7B7"/>
              <w:left w:val="single" w:sz="4" w:space="0" w:color="B7B7B7"/>
              <w:bottom w:val="single" w:sz="4" w:space="0" w:color="B7B7B7"/>
              <w:right w:val="single" w:sz="4" w:space="0" w:color="B7B7B7"/>
            </w:tcBorders>
          </w:tcPr>
          <w:p w14:paraId="7D024E1C"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5C7B8D51" w14:textId="77777777" w:rsidR="008F0652" w:rsidRDefault="00116CFE">
            <w:pPr>
              <w:spacing w:before="60" w:after="60" w:line="252" w:lineRule="auto"/>
              <w:jc w:val="center"/>
            </w:pPr>
            <w:r>
              <w:rPr>
                <w:sz w:val="21"/>
              </w:rPr>
              <w:t>0.900</w:t>
            </w:r>
          </w:p>
        </w:tc>
        <w:tc>
          <w:tcPr>
            <w:tcW w:w="1327" w:type="dxa"/>
            <w:tcBorders>
              <w:top w:val="single" w:sz="4" w:space="0" w:color="B7B7B7"/>
              <w:left w:val="single" w:sz="4" w:space="0" w:color="B7B7B7"/>
              <w:bottom w:val="single" w:sz="4" w:space="0" w:color="B7B7B7"/>
              <w:right w:val="single" w:sz="4" w:space="0" w:color="B7B7B7"/>
            </w:tcBorders>
          </w:tcPr>
          <w:p w14:paraId="0AE95417" w14:textId="77777777" w:rsidR="008F0652" w:rsidRDefault="00116CFE">
            <w:pPr>
              <w:spacing w:before="60" w:after="60" w:line="252" w:lineRule="auto"/>
              <w:jc w:val="center"/>
            </w:pPr>
            <w:r>
              <w:rPr>
                <w:sz w:val="21"/>
              </w:rPr>
              <w:t>0.756</w:t>
            </w:r>
          </w:p>
        </w:tc>
        <w:tc>
          <w:tcPr>
            <w:tcW w:w="1327" w:type="dxa"/>
            <w:tcBorders>
              <w:top w:val="single" w:sz="4" w:space="0" w:color="B7B7B7"/>
              <w:left w:val="single" w:sz="4" w:space="0" w:color="B7B7B7"/>
              <w:bottom w:val="single" w:sz="4" w:space="0" w:color="B7B7B7"/>
              <w:right w:val="single" w:sz="4" w:space="0" w:color="B7B7B7"/>
            </w:tcBorders>
          </w:tcPr>
          <w:p w14:paraId="344BACE8" w14:textId="77777777" w:rsidR="008F0652" w:rsidRDefault="00116CFE">
            <w:pPr>
              <w:spacing w:before="60" w:after="60" w:line="252" w:lineRule="auto"/>
              <w:jc w:val="center"/>
            </w:pPr>
            <w:r>
              <w:rPr>
                <w:sz w:val="21"/>
              </w:rPr>
              <w:t>59.88</w:t>
            </w:r>
          </w:p>
        </w:tc>
        <w:tc>
          <w:tcPr>
            <w:tcW w:w="1327" w:type="dxa"/>
            <w:tcBorders>
              <w:top w:val="single" w:sz="4" w:space="0" w:color="B7B7B7"/>
              <w:left w:val="single" w:sz="4" w:space="0" w:color="B7B7B7"/>
              <w:bottom w:val="single" w:sz="4" w:space="0" w:color="B7B7B7"/>
              <w:right w:val="single" w:sz="4" w:space="0" w:color="B7B7B7"/>
            </w:tcBorders>
          </w:tcPr>
          <w:p w14:paraId="5634FCBF" w14:textId="77777777" w:rsidR="008F0652" w:rsidRDefault="00116CFE">
            <w:pPr>
              <w:spacing w:before="60" w:after="60" w:line="252" w:lineRule="auto"/>
              <w:jc w:val="center"/>
            </w:pPr>
            <w:r>
              <w:rPr>
                <w:sz w:val="21"/>
              </w:rPr>
              <w:t>49.64</w:t>
            </w:r>
          </w:p>
        </w:tc>
        <w:tc>
          <w:tcPr>
            <w:tcW w:w="1327" w:type="dxa"/>
            <w:tcBorders>
              <w:top w:val="single" w:sz="4" w:space="0" w:color="B7B7B7"/>
              <w:left w:val="single" w:sz="4" w:space="0" w:color="B7B7B7"/>
              <w:bottom w:val="single" w:sz="4" w:space="0" w:color="B7B7B7"/>
              <w:right w:val="single" w:sz="4" w:space="0" w:color="B7B7B7"/>
            </w:tcBorders>
          </w:tcPr>
          <w:p w14:paraId="49D11BA1" w14:textId="77777777" w:rsidR="008F0652" w:rsidRDefault="00116CFE">
            <w:pPr>
              <w:spacing w:before="60" w:after="60" w:line="252" w:lineRule="auto"/>
              <w:jc w:val="center"/>
            </w:pPr>
            <w:r>
              <w:rPr>
                <w:sz w:val="21"/>
              </w:rPr>
              <w:t>3.91</w:t>
            </w:r>
          </w:p>
        </w:tc>
      </w:tr>
      <w:tr w:rsidR="008F0652" w14:paraId="17518EB3" w14:textId="77777777">
        <w:tc>
          <w:tcPr>
            <w:tcW w:w="893" w:type="dxa"/>
            <w:tcBorders>
              <w:top w:val="single" w:sz="4" w:space="0" w:color="B7B7B7"/>
              <w:left w:val="single" w:sz="4" w:space="0" w:color="B7B7B7"/>
              <w:bottom w:val="single" w:sz="4" w:space="0" w:color="B7B7B7"/>
              <w:right w:val="single" w:sz="4" w:space="0" w:color="B7B7B7"/>
            </w:tcBorders>
          </w:tcPr>
          <w:p w14:paraId="705126B8" w14:textId="77777777" w:rsidR="008F0652" w:rsidRDefault="00116CFE">
            <w:pPr>
              <w:spacing w:before="60" w:after="60" w:line="252" w:lineRule="auto"/>
            </w:pPr>
            <w:r>
              <w:rPr>
                <w:sz w:val="21"/>
              </w:rPr>
              <w:t>12</w:t>
            </w:r>
          </w:p>
        </w:tc>
        <w:tc>
          <w:tcPr>
            <w:tcW w:w="1327" w:type="dxa"/>
            <w:tcBorders>
              <w:top w:val="single" w:sz="4" w:space="0" w:color="B7B7B7"/>
              <w:left w:val="single" w:sz="4" w:space="0" w:color="B7B7B7"/>
              <w:bottom w:val="single" w:sz="4" w:space="0" w:color="B7B7B7"/>
              <w:right w:val="single" w:sz="4" w:space="0" w:color="B7B7B7"/>
            </w:tcBorders>
          </w:tcPr>
          <w:p w14:paraId="7447525B"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6F2F7474" w14:textId="77777777" w:rsidR="008F0652" w:rsidRDefault="00116CFE">
            <w:pPr>
              <w:spacing w:before="60" w:after="60" w:line="252" w:lineRule="auto"/>
              <w:jc w:val="center"/>
            </w:pPr>
            <w:r>
              <w:rPr>
                <w:sz w:val="21"/>
              </w:rPr>
              <w:t>0.848</w:t>
            </w:r>
          </w:p>
        </w:tc>
        <w:tc>
          <w:tcPr>
            <w:tcW w:w="1327" w:type="dxa"/>
            <w:tcBorders>
              <w:top w:val="single" w:sz="4" w:space="0" w:color="B7B7B7"/>
              <w:left w:val="single" w:sz="4" w:space="0" w:color="B7B7B7"/>
              <w:bottom w:val="single" w:sz="4" w:space="0" w:color="B7B7B7"/>
              <w:right w:val="single" w:sz="4" w:space="0" w:color="B7B7B7"/>
            </w:tcBorders>
          </w:tcPr>
          <w:p w14:paraId="0A9368AD" w14:textId="77777777" w:rsidR="008F0652" w:rsidRDefault="00116CFE">
            <w:pPr>
              <w:spacing w:before="60" w:after="60" w:line="252" w:lineRule="auto"/>
              <w:jc w:val="center"/>
            </w:pPr>
            <w:r>
              <w:rPr>
                <w:sz w:val="21"/>
              </w:rPr>
              <w:t>0.465</w:t>
            </w:r>
          </w:p>
        </w:tc>
        <w:tc>
          <w:tcPr>
            <w:tcW w:w="1327" w:type="dxa"/>
            <w:tcBorders>
              <w:top w:val="single" w:sz="4" w:space="0" w:color="B7B7B7"/>
              <w:left w:val="single" w:sz="4" w:space="0" w:color="B7B7B7"/>
              <w:bottom w:val="single" w:sz="4" w:space="0" w:color="B7B7B7"/>
              <w:right w:val="single" w:sz="4" w:space="0" w:color="B7B7B7"/>
            </w:tcBorders>
          </w:tcPr>
          <w:p w14:paraId="542362ED" w14:textId="77777777" w:rsidR="008F0652" w:rsidRDefault="00116CFE">
            <w:pPr>
              <w:spacing w:before="60" w:after="60" w:line="252" w:lineRule="auto"/>
              <w:jc w:val="center"/>
            </w:pPr>
            <w:r>
              <w:rPr>
                <w:sz w:val="21"/>
              </w:rPr>
              <w:t>75.38</w:t>
            </w:r>
          </w:p>
        </w:tc>
        <w:tc>
          <w:tcPr>
            <w:tcW w:w="1327" w:type="dxa"/>
            <w:tcBorders>
              <w:top w:val="single" w:sz="4" w:space="0" w:color="B7B7B7"/>
              <w:left w:val="single" w:sz="4" w:space="0" w:color="B7B7B7"/>
              <w:bottom w:val="single" w:sz="4" w:space="0" w:color="B7B7B7"/>
              <w:right w:val="single" w:sz="4" w:space="0" w:color="B7B7B7"/>
            </w:tcBorders>
          </w:tcPr>
          <w:p w14:paraId="6C971322" w14:textId="77777777" w:rsidR="008F0652" w:rsidRDefault="00116CFE">
            <w:pPr>
              <w:spacing w:before="60" w:after="60" w:line="252" w:lineRule="auto"/>
              <w:jc w:val="center"/>
            </w:pPr>
            <w:r>
              <w:rPr>
                <w:sz w:val="21"/>
              </w:rPr>
              <w:t>66.62</w:t>
            </w:r>
          </w:p>
        </w:tc>
        <w:tc>
          <w:tcPr>
            <w:tcW w:w="1327" w:type="dxa"/>
            <w:tcBorders>
              <w:top w:val="single" w:sz="4" w:space="0" w:color="B7B7B7"/>
              <w:left w:val="single" w:sz="4" w:space="0" w:color="B7B7B7"/>
              <w:bottom w:val="single" w:sz="4" w:space="0" w:color="B7B7B7"/>
              <w:right w:val="single" w:sz="4" w:space="0" w:color="B7B7B7"/>
            </w:tcBorders>
          </w:tcPr>
          <w:p w14:paraId="7AC5F4E9" w14:textId="77777777" w:rsidR="008F0652" w:rsidRDefault="00116CFE">
            <w:pPr>
              <w:spacing w:before="60" w:after="60" w:line="252" w:lineRule="auto"/>
              <w:jc w:val="center"/>
            </w:pPr>
            <w:r>
              <w:rPr>
                <w:sz w:val="21"/>
              </w:rPr>
              <w:t>7.09</w:t>
            </w:r>
          </w:p>
        </w:tc>
      </w:tr>
      <w:tr w:rsidR="008F0652" w14:paraId="73A39439" w14:textId="77777777">
        <w:tc>
          <w:tcPr>
            <w:tcW w:w="893" w:type="dxa"/>
            <w:tcBorders>
              <w:top w:val="single" w:sz="4" w:space="0" w:color="B7B7B7"/>
              <w:left w:val="single" w:sz="4" w:space="0" w:color="B7B7B7"/>
              <w:bottom w:val="single" w:sz="4" w:space="0" w:color="B7B7B7"/>
              <w:right w:val="single" w:sz="4" w:space="0" w:color="B7B7B7"/>
            </w:tcBorders>
          </w:tcPr>
          <w:p w14:paraId="2EDC2CD7" w14:textId="77777777" w:rsidR="008F0652" w:rsidRDefault="00116CFE">
            <w:pPr>
              <w:spacing w:before="60" w:after="60" w:line="252" w:lineRule="auto"/>
            </w:pPr>
            <w:r>
              <w:rPr>
                <w:sz w:val="21"/>
              </w:rPr>
              <w:t>13</w:t>
            </w:r>
          </w:p>
        </w:tc>
        <w:tc>
          <w:tcPr>
            <w:tcW w:w="1327" w:type="dxa"/>
            <w:tcBorders>
              <w:top w:val="single" w:sz="4" w:space="0" w:color="B7B7B7"/>
              <w:left w:val="single" w:sz="4" w:space="0" w:color="B7B7B7"/>
              <w:bottom w:val="single" w:sz="4" w:space="0" w:color="B7B7B7"/>
              <w:right w:val="single" w:sz="4" w:space="0" w:color="B7B7B7"/>
            </w:tcBorders>
          </w:tcPr>
          <w:p w14:paraId="4FB0F657"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52E75753" w14:textId="77777777" w:rsidR="008F0652" w:rsidRDefault="00116CFE">
            <w:pPr>
              <w:spacing w:before="60" w:after="60" w:line="252" w:lineRule="auto"/>
              <w:jc w:val="center"/>
            </w:pPr>
            <w:r>
              <w:rPr>
                <w:sz w:val="21"/>
              </w:rPr>
              <w:t>0.814</w:t>
            </w:r>
          </w:p>
        </w:tc>
        <w:tc>
          <w:tcPr>
            <w:tcW w:w="1327" w:type="dxa"/>
            <w:tcBorders>
              <w:top w:val="single" w:sz="4" w:space="0" w:color="B7B7B7"/>
              <w:left w:val="single" w:sz="4" w:space="0" w:color="B7B7B7"/>
              <w:bottom w:val="single" w:sz="4" w:space="0" w:color="B7B7B7"/>
              <w:right w:val="single" w:sz="4" w:space="0" w:color="B7B7B7"/>
            </w:tcBorders>
          </w:tcPr>
          <w:p w14:paraId="100DDE53" w14:textId="77777777" w:rsidR="008F0652" w:rsidRDefault="00116CFE">
            <w:pPr>
              <w:spacing w:before="60" w:after="60" w:line="252" w:lineRule="auto"/>
              <w:jc w:val="center"/>
            </w:pPr>
            <w:r>
              <w:rPr>
                <w:sz w:val="21"/>
              </w:rPr>
              <w:t>0.317</w:t>
            </w:r>
          </w:p>
        </w:tc>
        <w:tc>
          <w:tcPr>
            <w:tcW w:w="1327" w:type="dxa"/>
            <w:tcBorders>
              <w:top w:val="single" w:sz="4" w:space="0" w:color="B7B7B7"/>
              <w:left w:val="single" w:sz="4" w:space="0" w:color="B7B7B7"/>
              <w:bottom w:val="single" w:sz="4" w:space="0" w:color="B7B7B7"/>
              <w:right w:val="single" w:sz="4" w:space="0" w:color="B7B7B7"/>
            </w:tcBorders>
          </w:tcPr>
          <w:p w14:paraId="7F16E174" w14:textId="77777777" w:rsidR="008F0652" w:rsidRDefault="00116CFE">
            <w:pPr>
              <w:spacing w:before="60" w:after="60" w:line="252" w:lineRule="auto"/>
              <w:jc w:val="center"/>
            </w:pPr>
            <w:r>
              <w:rPr>
                <w:sz w:val="21"/>
              </w:rPr>
              <w:t>95.06</w:t>
            </w:r>
          </w:p>
        </w:tc>
        <w:tc>
          <w:tcPr>
            <w:tcW w:w="1327" w:type="dxa"/>
            <w:tcBorders>
              <w:top w:val="single" w:sz="4" w:space="0" w:color="B7B7B7"/>
              <w:left w:val="single" w:sz="4" w:space="0" w:color="B7B7B7"/>
              <w:bottom w:val="single" w:sz="4" w:space="0" w:color="B7B7B7"/>
              <w:right w:val="single" w:sz="4" w:space="0" w:color="B7B7B7"/>
            </w:tcBorders>
          </w:tcPr>
          <w:p w14:paraId="2BD40E09" w14:textId="77777777" w:rsidR="008F0652" w:rsidRDefault="00116CFE">
            <w:pPr>
              <w:spacing w:before="60" w:after="60" w:line="252" w:lineRule="auto"/>
              <w:jc w:val="center"/>
            </w:pPr>
            <w:r>
              <w:rPr>
                <w:sz w:val="21"/>
              </w:rPr>
              <w:t>85.91</w:t>
            </w:r>
          </w:p>
        </w:tc>
        <w:tc>
          <w:tcPr>
            <w:tcW w:w="1327" w:type="dxa"/>
            <w:tcBorders>
              <w:top w:val="single" w:sz="4" w:space="0" w:color="B7B7B7"/>
              <w:left w:val="single" w:sz="4" w:space="0" w:color="B7B7B7"/>
              <w:bottom w:val="single" w:sz="4" w:space="0" w:color="B7B7B7"/>
              <w:right w:val="single" w:sz="4" w:space="0" w:color="B7B7B7"/>
            </w:tcBorders>
          </w:tcPr>
          <w:p w14:paraId="012B4285" w14:textId="77777777" w:rsidR="008F0652" w:rsidRDefault="00116CFE">
            <w:pPr>
              <w:spacing w:before="60" w:after="60" w:line="252" w:lineRule="auto"/>
              <w:jc w:val="center"/>
            </w:pPr>
            <w:r>
              <w:rPr>
                <w:sz w:val="21"/>
              </w:rPr>
              <w:t>13.97</w:t>
            </w:r>
          </w:p>
        </w:tc>
      </w:tr>
      <w:tr w:rsidR="008F0652" w14:paraId="5AE29552" w14:textId="77777777">
        <w:tc>
          <w:tcPr>
            <w:tcW w:w="893" w:type="dxa"/>
            <w:tcBorders>
              <w:top w:val="single" w:sz="4" w:space="0" w:color="B7B7B7"/>
              <w:left w:val="single" w:sz="4" w:space="0" w:color="B7B7B7"/>
              <w:bottom w:val="single" w:sz="4" w:space="0" w:color="B7B7B7"/>
              <w:right w:val="single" w:sz="4" w:space="0" w:color="B7B7B7"/>
            </w:tcBorders>
          </w:tcPr>
          <w:p w14:paraId="657A397B" w14:textId="77777777" w:rsidR="008F0652" w:rsidRDefault="00116CFE">
            <w:pPr>
              <w:spacing w:before="60" w:after="60" w:line="252" w:lineRule="auto"/>
            </w:pPr>
            <w:r>
              <w:rPr>
                <w:sz w:val="21"/>
              </w:rPr>
              <w:t>14</w:t>
            </w:r>
          </w:p>
        </w:tc>
        <w:tc>
          <w:tcPr>
            <w:tcW w:w="1327" w:type="dxa"/>
            <w:tcBorders>
              <w:top w:val="single" w:sz="4" w:space="0" w:color="B7B7B7"/>
              <w:left w:val="single" w:sz="4" w:space="0" w:color="B7B7B7"/>
              <w:bottom w:val="single" w:sz="4" w:space="0" w:color="B7B7B7"/>
              <w:right w:val="single" w:sz="4" w:space="0" w:color="B7B7B7"/>
            </w:tcBorders>
          </w:tcPr>
          <w:p w14:paraId="1CFC02EB"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0B08C60B" w14:textId="77777777" w:rsidR="008F0652" w:rsidRDefault="00116CFE">
            <w:pPr>
              <w:spacing w:before="60" w:after="60" w:line="252" w:lineRule="auto"/>
              <w:jc w:val="center"/>
            </w:pPr>
            <w:r>
              <w:rPr>
                <w:sz w:val="21"/>
              </w:rPr>
              <w:t>0.955</w:t>
            </w:r>
          </w:p>
        </w:tc>
        <w:tc>
          <w:tcPr>
            <w:tcW w:w="1327" w:type="dxa"/>
            <w:tcBorders>
              <w:top w:val="single" w:sz="4" w:space="0" w:color="B7B7B7"/>
              <w:left w:val="single" w:sz="4" w:space="0" w:color="B7B7B7"/>
              <w:bottom w:val="single" w:sz="4" w:space="0" w:color="B7B7B7"/>
              <w:right w:val="single" w:sz="4" w:space="0" w:color="B7B7B7"/>
            </w:tcBorders>
          </w:tcPr>
          <w:p w14:paraId="6AA25136" w14:textId="77777777" w:rsidR="008F0652" w:rsidRDefault="00116CFE">
            <w:pPr>
              <w:spacing w:before="60" w:after="60" w:line="252" w:lineRule="auto"/>
              <w:jc w:val="center"/>
            </w:pPr>
            <w:r>
              <w:rPr>
                <w:sz w:val="21"/>
              </w:rPr>
              <w:t>0.788</w:t>
            </w:r>
          </w:p>
        </w:tc>
        <w:tc>
          <w:tcPr>
            <w:tcW w:w="1327" w:type="dxa"/>
            <w:tcBorders>
              <w:top w:val="single" w:sz="4" w:space="0" w:color="B7B7B7"/>
              <w:left w:val="single" w:sz="4" w:space="0" w:color="B7B7B7"/>
              <w:bottom w:val="single" w:sz="4" w:space="0" w:color="B7B7B7"/>
              <w:right w:val="single" w:sz="4" w:space="0" w:color="B7B7B7"/>
            </w:tcBorders>
          </w:tcPr>
          <w:p w14:paraId="70126DD0" w14:textId="77777777" w:rsidR="008F0652" w:rsidRDefault="00116CFE">
            <w:pPr>
              <w:spacing w:before="60" w:after="60" w:line="252" w:lineRule="auto"/>
              <w:jc w:val="center"/>
            </w:pPr>
            <w:r>
              <w:rPr>
                <w:sz w:val="21"/>
              </w:rPr>
              <w:t>62.51</w:t>
            </w:r>
          </w:p>
        </w:tc>
        <w:tc>
          <w:tcPr>
            <w:tcW w:w="1327" w:type="dxa"/>
            <w:tcBorders>
              <w:top w:val="single" w:sz="4" w:space="0" w:color="B7B7B7"/>
              <w:left w:val="single" w:sz="4" w:space="0" w:color="B7B7B7"/>
              <w:bottom w:val="single" w:sz="4" w:space="0" w:color="B7B7B7"/>
              <w:right w:val="single" w:sz="4" w:space="0" w:color="B7B7B7"/>
            </w:tcBorders>
          </w:tcPr>
          <w:p w14:paraId="0E0BC5AB" w14:textId="77777777" w:rsidR="008F0652" w:rsidRDefault="00116CFE">
            <w:pPr>
              <w:spacing w:before="60" w:after="60" w:line="252" w:lineRule="auto"/>
              <w:jc w:val="center"/>
            </w:pPr>
            <w:r>
              <w:rPr>
                <w:sz w:val="21"/>
              </w:rPr>
              <w:t>53.84</w:t>
            </w:r>
          </w:p>
        </w:tc>
        <w:tc>
          <w:tcPr>
            <w:tcW w:w="1327" w:type="dxa"/>
            <w:tcBorders>
              <w:top w:val="single" w:sz="4" w:space="0" w:color="B7B7B7"/>
              <w:left w:val="single" w:sz="4" w:space="0" w:color="B7B7B7"/>
              <w:bottom w:val="single" w:sz="4" w:space="0" w:color="B7B7B7"/>
              <w:right w:val="single" w:sz="4" w:space="0" w:color="B7B7B7"/>
            </w:tcBorders>
          </w:tcPr>
          <w:p w14:paraId="74AAE365" w14:textId="77777777" w:rsidR="008F0652" w:rsidRDefault="00116CFE">
            <w:pPr>
              <w:spacing w:before="60" w:after="60" w:line="252" w:lineRule="auto"/>
              <w:jc w:val="center"/>
            </w:pPr>
            <w:r>
              <w:rPr>
                <w:sz w:val="21"/>
              </w:rPr>
              <w:t>4.43</w:t>
            </w:r>
          </w:p>
        </w:tc>
      </w:tr>
      <w:tr w:rsidR="008F0652" w14:paraId="449F2C84" w14:textId="77777777">
        <w:tc>
          <w:tcPr>
            <w:tcW w:w="893" w:type="dxa"/>
            <w:tcBorders>
              <w:top w:val="single" w:sz="4" w:space="0" w:color="B7B7B7"/>
              <w:left w:val="single" w:sz="4" w:space="0" w:color="B7B7B7"/>
              <w:bottom w:val="single" w:sz="4" w:space="0" w:color="B7B7B7"/>
              <w:right w:val="single" w:sz="4" w:space="0" w:color="B7B7B7"/>
            </w:tcBorders>
          </w:tcPr>
          <w:p w14:paraId="41875FE7" w14:textId="77777777" w:rsidR="008F0652" w:rsidRDefault="00116CFE">
            <w:pPr>
              <w:spacing w:before="60" w:after="60" w:line="252" w:lineRule="auto"/>
            </w:pPr>
            <w:r>
              <w:rPr>
                <w:sz w:val="21"/>
              </w:rPr>
              <w:t>15</w:t>
            </w:r>
          </w:p>
        </w:tc>
        <w:tc>
          <w:tcPr>
            <w:tcW w:w="1327" w:type="dxa"/>
            <w:tcBorders>
              <w:top w:val="single" w:sz="4" w:space="0" w:color="B7B7B7"/>
              <w:left w:val="single" w:sz="4" w:space="0" w:color="B7B7B7"/>
              <w:bottom w:val="single" w:sz="4" w:space="0" w:color="B7B7B7"/>
              <w:right w:val="single" w:sz="4" w:space="0" w:color="B7B7B7"/>
            </w:tcBorders>
          </w:tcPr>
          <w:p w14:paraId="0176F717"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4BF1DC7C" w14:textId="77777777" w:rsidR="008F0652" w:rsidRDefault="00116CFE">
            <w:pPr>
              <w:spacing w:before="60" w:after="60" w:line="252" w:lineRule="auto"/>
              <w:jc w:val="center"/>
            </w:pPr>
            <w:r>
              <w:rPr>
                <w:sz w:val="21"/>
              </w:rPr>
              <w:t>0.934</w:t>
            </w:r>
          </w:p>
        </w:tc>
        <w:tc>
          <w:tcPr>
            <w:tcW w:w="1327" w:type="dxa"/>
            <w:tcBorders>
              <w:top w:val="single" w:sz="4" w:space="0" w:color="B7B7B7"/>
              <w:left w:val="single" w:sz="4" w:space="0" w:color="B7B7B7"/>
              <w:bottom w:val="single" w:sz="4" w:space="0" w:color="B7B7B7"/>
              <w:right w:val="single" w:sz="4" w:space="0" w:color="B7B7B7"/>
            </w:tcBorders>
          </w:tcPr>
          <w:p w14:paraId="18A4648E" w14:textId="77777777" w:rsidR="008F0652" w:rsidRDefault="00116CFE">
            <w:pPr>
              <w:spacing w:before="60" w:after="60" w:line="252" w:lineRule="auto"/>
              <w:jc w:val="center"/>
            </w:pPr>
            <w:r>
              <w:rPr>
                <w:sz w:val="21"/>
              </w:rPr>
              <w:t>0.621</w:t>
            </w:r>
          </w:p>
        </w:tc>
        <w:tc>
          <w:tcPr>
            <w:tcW w:w="1327" w:type="dxa"/>
            <w:tcBorders>
              <w:top w:val="single" w:sz="4" w:space="0" w:color="B7B7B7"/>
              <w:left w:val="single" w:sz="4" w:space="0" w:color="B7B7B7"/>
              <w:bottom w:val="single" w:sz="4" w:space="0" w:color="B7B7B7"/>
              <w:right w:val="single" w:sz="4" w:space="0" w:color="B7B7B7"/>
            </w:tcBorders>
          </w:tcPr>
          <w:p w14:paraId="75B262EA" w14:textId="77777777" w:rsidR="008F0652" w:rsidRDefault="00116CFE">
            <w:pPr>
              <w:spacing w:before="60" w:after="60" w:line="252" w:lineRule="auto"/>
              <w:jc w:val="center"/>
            </w:pPr>
            <w:r>
              <w:rPr>
                <w:sz w:val="21"/>
              </w:rPr>
              <w:t>60.08</w:t>
            </w:r>
          </w:p>
        </w:tc>
        <w:tc>
          <w:tcPr>
            <w:tcW w:w="1327" w:type="dxa"/>
            <w:tcBorders>
              <w:top w:val="single" w:sz="4" w:space="0" w:color="B7B7B7"/>
              <w:left w:val="single" w:sz="4" w:space="0" w:color="B7B7B7"/>
              <w:bottom w:val="single" w:sz="4" w:space="0" w:color="B7B7B7"/>
              <w:right w:val="single" w:sz="4" w:space="0" w:color="B7B7B7"/>
            </w:tcBorders>
          </w:tcPr>
          <w:p w14:paraId="5789A836" w14:textId="77777777" w:rsidR="008F0652" w:rsidRDefault="00116CFE">
            <w:pPr>
              <w:spacing w:before="60" w:after="60" w:line="252" w:lineRule="auto"/>
              <w:jc w:val="center"/>
            </w:pPr>
            <w:r>
              <w:rPr>
                <w:sz w:val="21"/>
              </w:rPr>
              <w:t>51.92</w:t>
            </w:r>
          </w:p>
        </w:tc>
        <w:tc>
          <w:tcPr>
            <w:tcW w:w="1327" w:type="dxa"/>
            <w:tcBorders>
              <w:top w:val="single" w:sz="4" w:space="0" w:color="B7B7B7"/>
              <w:left w:val="single" w:sz="4" w:space="0" w:color="B7B7B7"/>
              <w:bottom w:val="single" w:sz="4" w:space="0" w:color="B7B7B7"/>
              <w:right w:val="single" w:sz="4" w:space="0" w:color="B7B7B7"/>
            </w:tcBorders>
          </w:tcPr>
          <w:p w14:paraId="57070D89" w14:textId="77777777" w:rsidR="008F0652" w:rsidRDefault="00116CFE">
            <w:pPr>
              <w:spacing w:before="60" w:after="60" w:line="252" w:lineRule="auto"/>
              <w:jc w:val="center"/>
            </w:pPr>
            <w:r>
              <w:rPr>
                <w:sz w:val="21"/>
              </w:rPr>
              <w:t>5.74</w:t>
            </w:r>
          </w:p>
        </w:tc>
      </w:tr>
      <w:tr w:rsidR="008F0652" w14:paraId="3784AA37" w14:textId="77777777">
        <w:tc>
          <w:tcPr>
            <w:tcW w:w="893" w:type="dxa"/>
            <w:tcBorders>
              <w:top w:val="single" w:sz="4" w:space="0" w:color="B7B7B7"/>
              <w:left w:val="single" w:sz="4" w:space="0" w:color="B7B7B7"/>
              <w:bottom w:val="single" w:sz="4" w:space="0" w:color="B7B7B7"/>
              <w:right w:val="single" w:sz="4" w:space="0" w:color="B7B7B7"/>
            </w:tcBorders>
          </w:tcPr>
          <w:p w14:paraId="297BA570" w14:textId="77777777" w:rsidR="008F0652" w:rsidRDefault="00116CFE">
            <w:pPr>
              <w:spacing w:before="60" w:after="60" w:line="252" w:lineRule="auto"/>
            </w:pPr>
            <w:r>
              <w:rPr>
                <w:sz w:val="21"/>
              </w:rPr>
              <w:t>16</w:t>
            </w:r>
          </w:p>
        </w:tc>
        <w:tc>
          <w:tcPr>
            <w:tcW w:w="1327" w:type="dxa"/>
            <w:tcBorders>
              <w:top w:val="single" w:sz="4" w:space="0" w:color="B7B7B7"/>
              <w:left w:val="single" w:sz="4" w:space="0" w:color="B7B7B7"/>
              <w:bottom w:val="single" w:sz="4" w:space="0" w:color="B7B7B7"/>
              <w:right w:val="single" w:sz="4" w:space="0" w:color="B7B7B7"/>
            </w:tcBorders>
          </w:tcPr>
          <w:p w14:paraId="0786793B"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4CE5811C" w14:textId="77777777" w:rsidR="008F0652" w:rsidRDefault="00116CFE">
            <w:pPr>
              <w:spacing w:before="60" w:after="60" w:line="252" w:lineRule="auto"/>
              <w:jc w:val="center"/>
            </w:pPr>
            <w:r>
              <w:rPr>
                <w:sz w:val="21"/>
              </w:rPr>
              <w:t>0.860</w:t>
            </w:r>
          </w:p>
        </w:tc>
        <w:tc>
          <w:tcPr>
            <w:tcW w:w="1327" w:type="dxa"/>
            <w:tcBorders>
              <w:top w:val="single" w:sz="4" w:space="0" w:color="B7B7B7"/>
              <w:left w:val="single" w:sz="4" w:space="0" w:color="B7B7B7"/>
              <w:bottom w:val="single" w:sz="4" w:space="0" w:color="B7B7B7"/>
              <w:right w:val="single" w:sz="4" w:space="0" w:color="B7B7B7"/>
            </w:tcBorders>
          </w:tcPr>
          <w:p w14:paraId="1B96DD40" w14:textId="77777777" w:rsidR="008F0652" w:rsidRDefault="00116CFE">
            <w:pPr>
              <w:spacing w:before="60" w:after="60" w:line="252" w:lineRule="auto"/>
              <w:jc w:val="center"/>
            </w:pPr>
            <w:r>
              <w:rPr>
                <w:sz w:val="21"/>
              </w:rPr>
              <w:t>0.453</w:t>
            </w:r>
          </w:p>
        </w:tc>
        <w:tc>
          <w:tcPr>
            <w:tcW w:w="1327" w:type="dxa"/>
            <w:tcBorders>
              <w:top w:val="single" w:sz="4" w:space="0" w:color="B7B7B7"/>
              <w:left w:val="single" w:sz="4" w:space="0" w:color="B7B7B7"/>
              <w:bottom w:val="single" w:sz="4" w:space="0" w:color="B7B7B7"/>
              <w:right w:val="single" w:sz="4" w:space="0" w:color="B7B7B7"/>
            </w:tcBorders>
          </w:tcPr>
          <w:p w14:paraId="05B29E12" w14:textId="77777777" w:rsidR="008F0652" w:rsidRDefault="00116CFE">
            <w:pPr>
              <w:spacing w:before="60" w:after="60" w:line="252" w:lineRule="auto"/>
              <w:jc w:val="center"/>
            </w:pPr>
            <w:r>
              <w:rPr>
                <w:sz w:val="21"/>
              </w:rPr>
              <w:t>78.69</w:t>
            </w:r>
          </w:p>
        </w:tc>
        <w:tc>
          <w:tcPr>
            <w:tcW w:w="1327" w:type="dxa"/>
            <w:tcBorders>
              <w:top w:val="single" w:sz="4" w:space="0" w:color="B7B7B7"/>
              <w:left w:val="single" w:sz="4" w:space="0" w:color="B7B7B7"/>
              <w:bottom w:val="single" w:sz="4" w:space="0" w:color="B7B7B7"/>
              <w:right w:val="single" w:sz="4" w:space="0" w:color="B7B7B7"/>
            </w:tcBorders>
          </w:tcPr>
          <w:p w14:paraId="3066C665" w14:textId="77777777" w:rsidR="008F0652" w:rsidRDefault="00116CFE">
            <w:pPr>
              <w:spacing w:before="60" w:after="60" w:line="252" w:lineRule="auto"/>
              <w:jc w:val="center"/>
            </w:pPr>
            <w:r>
              <w:rPr>
                <w:sz w:val="21"/>
              </w:rPr>
              <w:t>68.66</w:t>
            </w:r>
          </w:p>
        </w:tc>
        <w:tc>
          <w:tcPr>
            <w:tcW w:w="1327" w:type="dxa"/>
            <w:tcBorders>
              <w:top w:val="single" w:sz="4" w:space="0" w:color="B7B7B7"/>
              <w:left w:val="single" w:sz="4" w:space="0" w:color="B7B7B7"/>
              <w:bottom w:val="single" w:sz="4" w:space="0" w:color="B7B7B7"/>
              <w:right w:val="single" w:sz="4" w:space="0" w:color="B7B7B7"/>
            </w:tcBorders>
          </w:tcPr>
          <w:p w14:paraId="71D5F0D2" w14:textId="77777777" w:rsidR="008F0652" w:rsidRDefault="00116CFE">
            <w:pPr>
              <w:spacing w:before="60" w:after="60" w:line="252" w:lineRule="auto"/>
              <w:jc w:val="center"/>
            </w:pPr>
            <w:r>
              <w:rPr>
                <w:sz w:val="21"/>
              </w:rPr>
              <w:t>9.02</w:t>
            </w:r>
          </w:p>
        </w:tc>
      </w:tr>
      <w:tr w:rsidR="008F0652" w14:paraId="7DA2B83E" w14:textId="77777777">
        <w:tc>
          <w:tcPr>
            <w:tcW w:w="893" w:type="dxa"/>
            <w:tcBorders>
              <w:top w:val="single" w:sz="4" w:space="0" w:color="B7B7B7"/>
              <w:left w:val="single" w:sz="4" w:space="0" w:color="B7B7B7"/>
              <w:bottom w:val="single" w:sz="4" w:space="0" w:color="B7B7B7"/>
              <w:right w:val="single" w:sz="4" w:space="0" w:color="B7B7B7"/>
            </w:tcBorders>
          </w:tcPr>
          <w:p w14:paraId="7782D89E" w14:textId="77777777" w:rsidR="008F0652" w:rsidRDefault="00116CFE">
            <w:pPr>
              <w:spacing w:before="60" w:after="60" w:line="252" w:lineRule="auto"/>
            </w:pPr>
            <w:r>
              <w:rPr>
                <w:sz w:val="21"/>
              </w:rPr>
              <w:t>17</w:t>
            </w:r>
          </w:p>
        </w:tc>
        <w:tc>
          <w:tcPr>
            <w:tcW w:w="1327" w:type="dxa"/>
            <w:tcBorders>
              <w:top w:val="single" w:sz="4" w:space="0" w:color="B7B7B7"/>
              <w:left w:val="single" w:sz="4" w:space="0" w:color="B7B7B7"/>
              <w:bottom w:val="single" w:sz="4" w:space="0" w:color="B7B7B7"/>
              <w:right w:val="single" w:sz="4" w:space="0" w:color="B7B7B7"/>
            </w:tcBorders>
          </w:tcPr>
          <w:p w14:paraId="71BD2107"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7FA8FEA7" w14:textId="77777777" w:rsidR="008F0652" w:rsidRDefault="00116CFE">
            <w:pPr>
              <w:spacing w:before="60" w:after="60" w:line="252" w:lineRule="auto"/>
              <w:jc w:val="center"/>
            </w:pPr>
            <w:r>
              <w:rPr>
                <w:sz w:val="21"/>
              </w:rPr>
              <w:t>0.891</w:t>
            </w:r>
          </w:p>
        </w:tc>
        <w:tc>
          <w:tcPr>
            <w:tcW w:w="1327" w:type="dxa"/>
            <w:tcBorders>
              <w:top w:val="single" w:sz="4" w:space="0" w:color="B7B7B7"/>
              <w:left w:val="single" w:sz="4" w:space="0" w:color="B7B7B7"/>
              <w:bottom w:val="single" w:sz="4" w:space="0" w:color="B7B7B7"/>
              <w:right w:val="single" w:sz="4" w:space="0" w:color="B7B7B7"/>
            </w:tcBorders>
          </w:tcPr>
          <w:p w14:paraId="113E4947" w14:textId="77777777" w:rsidR="008F0652" w:rsidRDefault="00116CFE">
            <w:pPr>
              <w:spacing w:before="60" w:after="60" w:line="252" w:lineRule="auto"/>
              <w:jc w:val="center"/>
            </w:pPr>
            <w:r>
              <w:rPr>
                <w:sz w:val="21"/>
              </w:rPr>
              <w:t>0.559</w:t>
            </w:r>
          </w:p>
        </w:tc>
        <w:tc>
          <w:tcPr>
            <w:tcW w:w="1327" w:type="dxa"/>
            <w:tcBorders>
              <w:top w:val="single" w:sz="4" w:space="0" w:color="B7B7B7"/>
              <w:left w:val="single" w:sz="4" w:space="0" w:color="B7B7B7"/>
              <w:bottom w:val="single" w:sz="4" w:space="0" w:color="B7B7B7"/>
              <w:right w:val="single" w:sz="4" w:space="0" w:color="B7B7B7"/>
            </w:tcBorders>
          </w:tcPr>
          <w:p w14:paraId="1D8DDEF8" w14:textId="77777777" w:rsidR="008F0652" w:rsidRDefault="00116CFE">
            <w:pPr>
              <w:spacing w:before="60" w:after="60" w:line="252" w:lineRule="auto"/>
              <w:jc w:val="center"/>
            </w:pPr>
            <w:r>
              <w:rPr>
                <w:sz w:val="21"/>
              </w:rPr>
              <w:t>71.30</w:t>
            </w:r>
          </w:p>
        </w:tc>
        <w:tc>
          <w:tcPr>
            <w:tcW w:w="1327" w:type="dxa"/>
            <w:tcBorders>
              <w:top w:val="single" w:sz="4" w:space="0" w:color="B7B7B7"/>
              <w:left w:val="single" w:sz="4" w:space="0" w:color="B7B7B7"/>
              <w:bottom w:val="single" w:sz="4" w:space="0" w:color="B7B7B7"/>
              <w:right w:val="single" w:sz="4" w:space="0" w:color="B7B7B7"/>
            </w:tcBorders>
          </w:tcPr>
          <w:p w14:paraId="66AF9015" w14:textId="77777777" w:rsidR="008F0652" w:rsidRDefault="00116CFE">
            <w:pPr>
              <w:spacing w:before="60" w:after="60" w:line="252" w:lineRule="auto"/>
              <w:jc w:val="center"/>
            </w:pPr>
            <w:r>
              <w:rPr>
                <w:sz w:val="21"/>
              </w:rPr>
              <w:t>62.24</w:t>
            </w:r>
          </w:p>
        </w:tc>
        <w:tc>
          <w:tcPr>
            <w:tcW w:w="1327" w:type="dxa"/>
            <w:tcBorders>
              <w:top w:val="single" w:sz="4" w:space="0" w:color="B7B7B7"/>
              <w:left w:val="single" w:sz="4" w:space="0" w:color="B7B7B7"/>
              <w:bottom w:val="single" w:sz="4" w:space="0" w:color="B7B7B7"/>
              <w:right w:val="single" w:sz="4" w:space="0" w:color="B7B7B7"/>
            </w:tcBorders>
          </w:tcPr>
          <w:p w14:paraId="7837541C" w14:textId="77777777" w:rsidR="008F0652" w:rsidRDefault="00116CFE">
            <w:pPr>
              <w:spacing w:before="60" w:after="60" w:line="252" w:lineRule="auto"/>
              <w:jc w:val="center"/>
            </w:pPr>
            <w:r>
              <w:rPr>
                <w:sz w:val="21"/>
              </w:rPr>
              <w:t>3.90</w:t>
            </w:r>
          </w:p>
        </w:tc>
      </w:tr>
      <w:tr w:rsidR="008F0652" w14:paraId="1EC7A80D" w14:textId="77777777">
        <w:tc>
          <w:tcPr>
            <w:tcW w:w="893" w:type="dxa"/>
            <w:tcBorders>
              <w:top w:val="single" w:sz="4" w:space="0" w:color="B7B7B7"/>
              <w:left w:val="single" w:sz="4" w:space="0" w:color="B7B7B7"/>
              <w:bottom w:val="single" w:sz="4" w:space="0" w:color="B7B7B7"/>
              <w:right w:val="single" w:sz="4" w:space="0" w:color="B7B7B7"/>
            </w:tcBorders>
          </w:tcPr>
          <w:p w14:paraId="66832F50" w14:textId="77777777" w:rsidR="008F0652" w:rsidRDefault="00116CFE">
            <w:pPr>
              <w:spacing w:before="60" w:after="60" w:line="252" w:lineRule="auto"/>
            </w:pPr>
            <w:r>
              <w:rPr>
                <w:sz w:val="21"/>
              </w:rPr>
              <w:t>18</w:t>
            </w:r>
          </w:p>
        </w:tc>
        <w:tc>
          <w:tcPr>
            <w:tcW w:w="1327" w:type="dxa"/>
            <w:tcBorders>
              <w:top w:val="single" w:sz="4" w:space="0" w:color="B7B7B7"/>
              <w:left w:val="single" w:sz="4" w:space="0" w:color="B7B7B7"/>
              <w:bottom w:val="single" w:sz="4" w:space="0" w:color="B7B7B7"/>
              <w:right w:val="single" w:sz="4" w:space="0" w:color="B7B7B7"/>
            </w:tcBorders>
          </w:tcPr>
          <w:p w14:paraId="51BAF597"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0C6C806B" w14:textId="77777777" w:rsidR="008F0652" w:rsidRDefault="00116CFE">
            <w:pPr>
              <w:spacing w:before="60" w:after="60" w:line="252" w:lineRule="auto"/>
              <w:jc w:val="center"/>
            </w:pPr>
            <w:r>
              <w:rPr>
                <w:sz w:val="21"/>
              </w:rPr>
              <w:t>0.858</w:t>
            </w:r>
          </w:p>
        </w:tc>
        <w:tc>
          <w:tcPr>
            <w:tcW w:w="1327" w:type="dxa"/>
            <w:tcBorders>
              <w:top w:val="single" w:sz="4" w:space="0" w:color="B7B7B7"/>
              <w:left w:val="single" w:sz="4" w:space="0" w:color="B7B7B7"/>
              <w:bottom w:val="single" w:sz="4" w:space="0" w:color="B7B7B7"/>
              <w:right w:val="single" w:sz="4" w:space="0" w:color="B7B7B7"/>
            </w:tcBorders>
          </w:tcPr>
          <w:p w14:paraId="39874530" w14:textId="77777777" w:rsidR="008F0652" w:rsidRDefault="00116CFE">
            <w:pPr>
              <w:spacing w:before="60" w:after="60" w:line="252" w:lineRule="auto"/>
              <w:jc w:val="center"/>
            </w:pPr>
            <w:r>
              <w:rPr>
                <w:sz w:val="21"/>
              </w:rPr>
              <w:t>0.514</w:t>
            </w:r>
          </w:p>
        </w:tc>
        <w:tc>
          <w:tcPr>
            <w:tcW w:w="1327" w:type="dxa"/>
            <w:tcBorders>
              <w:top w:val="single" w:sz="4" w:space="0" w:color="B7B7B7"/>
              <w:left w:val="single" w:sz="4" w:space="0" w:color="B7B7B7"/>
              <w:bottom w:val="single" w:sz="4" w:space="0" w:color="B7B7B7"/>
              <w:right w:val="single" w:sz="4" w:space="0" w:color="B7B7B7"/>
            </w:tcBorders>
          </w:tcPr>
          <w:p w14:paraId="157624BF" w14:textId="77777777" w:rsidR="008F0652" w:rsidRDefault="00116CFE">
            <w:pPr>
              <w:spacing w:before="60" w:after="60" w:line="252" w:lineRule="auto"/>
              <w:jc w:val="center"/>
            </w:pPr>
            <w:r>
              <w:rPr>
                <w:sz w:val="21"/>
              </w:rPr>
              <w:t>80.68</w:t>
            </w:r>
          </w:p>
        </w:tc>
        <w:tc>
          <w:tcPr>
            <w:tcW w:w="1327" w:type="dxa"/>
            <w:tcBorders>
              <w:top w:val="single" w:sz="4" w:space="0" w:color="B7B7B7"/>
              <w:left w:val="single" w:sz="4" w:space="0" w:color="B7B7B7"/>
              <w:bottom w:val="single" w:sz="4" w:space="0" w:color="B7B7B7"/>
              <w:right w:val="single" w:sz="4" w:space="0" w:color="B7B7B7"/>
            </w:tcBorders>
          </w:tcPr>
          <w:p w14:paraId="706C72D9" w14:textId="77777777" w:rsidR="008F0652" w:rsidRDefault="00116CFE">
            <w:pPr>
              <w:spacing w:before="60" w:after="60" w:line="252" w:lineRule="auto"/>
              <w:jc w:val="center"/>
            </w:pPr>
            <w:r>
              <w:rPr>
                <w:sz w:val="21"/>
              </w:rPr>
              <w:t>71.40</w:t>
            </w:r>
          </w:p>
        </w:tc>
        <w:tc>
          <w:tcPr>
            <w:tcW w:w="1327" w:type="dxa"/>
            <w:tcBorders>
              <w:top w:val="single" w:sz="4" w:space="0" w:color="B7B7B7"/>
              <w:left w:val="single" w:sz="4" w:space="0" w:color="B7B7B7"/>
              <w:bottom w:val="single" w:sz="4" w:space="0" w:color="B7B7B7"/>
              <w:right w:val="single" w:sz="4" w:space="0" w:color="B7B7B7"/>
            </w:tcBorders>
          </w:tcPr>
          <w:p w14:paraId="0B7EE945" w14:textId="77777777" w:rsidR="008F0652" w:rsidRDefault="00116CFE">
            <w:pPr>
              <w:spacing w:before="60" w:after="60" w:line="252" w:lineRule="auto"/>
              <w:jc w:val="center"/>
            </w:pPr>
            <w:r>
              <w:rPr>
                <w:sz w:val="21"/>
              </w:rPr>
              <w:t>13.50</w:t>
            </w:r>
          </w:p>
        </w:tc>
      </w:tr>
      <w:tr w:rsidR="008F0652" w14:paraId="662CF1F7" w14:textId="77777777">
        <w:tc>
          <w:tcPr>
            <w:tcW w:w="893" w:type="dxa"/>
            <w:tcBorders>
              <w:top w:val="single" w:sz="4" w:space="0" w:color="B7B7B7"/>
              <w:left w:val="single" w:sz="4" w:space="0" w:color="B7B7B7"/>
              <w:bottom w:val="single" w:sz="4" w:space="0" w:color="B7B7B7"/>
              <w:right w:val="single" w:sz="4" w:space="0" w:color="B7B7B7"/>
            </w:tcBorders>
          </w:tcPr>
          <w:p w14:paraId="6C86C619" w14:textId="77777777" w:rsidR="008F0652" w:rsidRDefault="00116CFE">
            <w:pPr>
              <w:spacing w:before="60" w:after="60" w:line="252" w:lineRule="auto"/>
            </w:pPr>
            <w:r>
              <w:rPr>
                <w:sz w:val="21"/>
              </w:rPr>
              <w:t>19</w:t>
            </w:r>
          </w:p>
        </w:tc>
        <w:tc>
          <w:tcPr>
            <w:tcW w:w="1327" w:type="dxa"/>
            <w:tcBorders>
              <w:top w:val="single" w:sz="4" w:space="0" w:color="B7B7B7"/>
              <w:left w:val="single" w:sz="4" w:space="0" w:color="B7B7B7"/>
              <w:bottom w:val="single" w:sz="4" w:space="0" w:color="B7B7B7"/>
              <w:right w:val="single" w:sz="4" w:space="0" w:color="B7B7B7"/>
            </w:tcBorders>
          </w:tcPr>
          <w:p w14:paraId="096AA2F3"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5AF9ED1D" w14:textId="77777777" w:rsidR="008F0652" w:rsidRDefault="00116CFE">
            <w:pPr>
              <w:spacing w:before="60" w:after="60" w:line="252" w:lineRule="auto"/>
              <w:jc w:val="center"/>
            </w:pPr>
            <w:r>
              <w:rPr>
                <w:sz w:val="21"/>
              </w:rPr>
              <w:t>0.866</w:t>
            </w:r>
          </w:p>
        </w:tc>
        <w:tc>
          <w:tcPr>
            <w:tcW w:w="1327" w:type="dxa"/>
            <w:tcBorders>
              <w:top w:val="single" w:sz="4" w:space="0" w:color="B7B7B7"/>
              <w:left w:val="single" w:sz="4" w:space="0" w:color="B7B7B7"/>
              <w:bottom w:val="single" w:sz="4" w:space="0" w:color="B7B7B7"/>
              <w:right w:val="single" w:sz="4" w:space="0" w:color="B7B7B7"/>
            </w:tcBorders>
          </w:tcPr>
          <w:p w14:paraId="410A4B26" w14:textId="77777777" w:rsidR="008F0652" w:rsidRDefault="00116CFE">
            <w:pPr>
              <w:spacing w:before="60" w:after="60" w:line="252" w:lineRule="auto"/>
              <w:jc w:val="center"/>
            </w:pPr>
            <w:r>
              <w:rPr>
                <w:sz w:val="21"/>
              </w:rPr>
              <w:t>0.690</w:t>
            </w:r>
          </w:p>
        </w:tc>
        <w:tc>
          <w:tcPr>
            <w:tcW w:w="1327" w:type="dxa"/>
            <w:tcBorders>
              <w:top w:val="single" w:sz="4" w:space="0" w:color="B7B7B7"/>
              <w:left w:val="single" w:sz="4" w:space="0" w:color="B7B7B7"/>
              <w:bottom w:val="single" w:sz="4" w:space="0" w:color="B7B7B7"/>
              <w:right w:val="single" w:sz="4" w:space="0" w:color="B7B7B7"/>
            </w:tcBorders>
          </w:tcPr>
          <w:p w14:paraId="42F1D3EF" w14:textId="77777777" w:rsidR="008F0652" w:rsidRDefault="00116CFE">
            <w:pPr>
              <w:spacing w:before="60" w:after="60" w:line="252" w:lineRule="auto"/>
              <w:jc w:val="center"/>
            </w:pPr>
            <w:r>
              <w:rPr>
                <w:sz w:val="21"/>
              </w:rPr>
              <w:t>49.28</w:t>
            </w:r>
          </w:p>
        </w:tc>
        <w:tc>
          <w:tcPr>
            <w:tcW w:w="1327" w:type="dxa"/>
            <w:tcBorders>
              <w:top w:val="single" w:sz="4" w:space="0" w:color="B7B7B7"/>
              <w:left w:val="single" w:sz="4" w:space="0" w:color="B7B7B7"/>
              <w:bottom w:val="single" w:sz="4" w:space="0" w:color="B7B7B7"/>
              <w:right w:val="single" w:sz="4" w:space="0" w:color="B7B7B7"/>
            </w:tcBorders>
          </w:tcPr>
          <w:p w14:paraId="525C5D93" w14:textId="77777777" w:rsidR="008F0652" w:rsidRDefault="00116CFE">
            <w:pPr>
              <w:spacing w:before="60" w:after="60" w:line="252" w:lineRule="auto"/>
              <w:jc w:val="center"/>
            </w:pPr>
            <w:r>
              <w:rPr>
                <w:sz w:val="21"/>
              </w:rPr>
              <w:t>39.89</w:t>
            </w:r>
          </w:p>
        </w:tc>
        <w:tc>
          <w:tcPr>
            <w:tcW w:w="1327" w:type="dxa"/>
            <w:tcBorders>
              <w:top w:val="single" w:sz="4" w:space="0" w:color="B7B7B7"/>
              <w:left w:val="single" w:sz="4" w:space="0" w:color="B7B7B7"/>
              <w:bottom w:val="single" w:sz="4" w:space="0" w:color="B7B7B7"/>
              <w:right w:val="single" w:sz="4" w:space="0" w:color="B7B7B7"/>
            </w:tcBorders>
          </w:tcPr>
          <w:p w14:paraId="3C7EC3DE" w14:textId="77777777" w:rsidR="008F0652" w:rsidRDefault="00116CFE">
            <w:pPr>
              <w:spacing w:before="60" w:after="60" w:line="252" w:lineRule="auto"/>
              <w:jc w:val="center"/>
            </w:pPr>
            <w:r>
              <w:rPr>
                <w:sz w:val="21"/>
              </w:rPr>
              <w:t>0.01</w:t>
            </w:r>
          </w:p>
        </w:tc>
      </w:tr>
      <w:tr w:rsidR="008F0652" w14:paraId="21D96F8B" w14:textId="77777777">
        <w:tc>
          <w:tcPr>
            <w:tcW w:w="893" w:type="dxa"/>
            <w:tcBorders>
              <w:top w:val="single" w:sz="4" w:space="0" w:color="B7B7B7"/>
              <w:left w:val="single" w:sz="4" w:space="0" w:color="B7B7B7"/>
              <w:bottom w:val="single" w:sz="4" w:space="0" w:color="B7B7B7"/>
              <w:right w:val="single" w:sz="4" w:space="0" w:color="B7B7B7"/>
            </w:tcBorders>
          </w:tcPr>
          <w:p w14:paraId="654B7429" w14:textId="77777777" w:rsidR="008F0652" w:rsidRDefault="00116CFE">
            <w:pPr>
              <w:spacing w:before="60" w:after="60" w:line="252" w:lineRule="auto"/>
            </w:pPr>
            <w:r>
              <w:rPr>
                <w:sz w:val="21"/>
              </w:rPr>
              <w:t>20</w:t>
            </w:r>
          </w:p>
        </w:tc>
        <w:tc>
          <w:tcPr>
            <w:tcW w:w="1327" w:type="dxa"/>
            <w:tcBorders>
              <w:top w:val="single" w:sz="4" w:space="0" w:color="B7B7B7"/>
              <w:left w:val="single" w:sz="4" w:space="0" w:color="B7B7B7"/>
              <w:bottom w:val="single" w:sz="4" w:space="0" w:color="B7B7B7"/>
              <w:right w:val="single" w:sz="4" w:space="0" w:color="B7B7B7"/>
            </w:tcBorders>
          </w:tcPr>
          <w:p w14:paraId="1AB42429"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0BDBF584" w14:textId="77777777" w:rsidR="008F0652" w:rsidRDefault="00116CFE">
            <w:pPr>
              <w:spacing w:before="60" w:after="60" w:line="252" w:lineRule="auto"/>
              <w:jc w:val="center"/>
            </w:pPr>
            <w:r>
              <w:rPr>
                <w:sz w:val="21"/>
              </w:rPr>
              <w:t>0.844</w:t>
            </w:r>
          </w:p>
        </w:tc>
        <w:tc>
          <w:tcPr>
            <w:tcW w:w="1327" w:type="dxa"/>
            <w:tcBorders>
              <w:top w:val="single" w:sz="4" w:space="0" w:color="B7B7B7"/>
              <w:left w:val="single" w:sz="4" w:space="0" w:color="B7B7B7"/>
              <w:bottom w:val="single" w:sz="4" w:space="0" w:color="B7B7B7"/>
              <w:right w:val="single" w:sz="4" w:space="0" w:color="B7B7B7"/>
            </w:tcBorders>
          </w:tcPr>
          <w:p w14:paraId="10667A69" w14:textId="77777777" w:rsidR="008F0652" w:rsidRDefault="00116CFE">
            <w:pPr>
              <w:spacing w:before="60" w:after="60" w:line="252" w:lineRule="auto"/>
              <w:jc w:val="center"/>
            </w:pPr>
            <w:r>
              <w:rPr>
                <w:sz w:val="21"/>
              </w:rPr>
              <w:t>0.544</w:t>
            </w:r>
          </w:p>
        </w:tc>
        <w:tc>
          <w:tcPr>
            <w:tcW w:w="1327" w:type="dxa"/>
            <w:tcBorders>
              <w:top w:val="single" w:sz="4" w:space="0" w:color="B7B7B7"/>
              <w:left w:val="single" w:sz="4" w:space="0" w:color="B7B7B7"/>
              <w:bottom w:val="single" w:sz="4" w:space="0" w:color="B7B7B7"/>
              <w:right w:val="single" w:sz="4" w:space="0" w:color="B7B7B7"/>
            </w:tcBorders>
          </w:tcPr>
          <w:p w14:paraId="4672BD20" w14:textId="77777777" w:rsidR="008F0652" w:rsidRDefault="00116CFE">
            <w:pPr>
              <w:spacing w:before="60" w:after="60" w:line="252" w:lineRule="auto"/>
              <w:jc w:val="center"/>
            </w:pPr>
            <w:r>
              <w:rPr>
                <w:sz w:val="21"/>
              </w:rPr>
              <w:t>53.29</w:t>
            </w:r>
          </w:p>
        </w:tc>
        <w:tc>
          <w:tcPr>
            <w:tcW w:w="1327" w:type="dxa"/>
            <w:tcBorders>
              <w:top w:val="single" w:sz="4" w:space="0" w:color="B7B7B7"/>
              <w:left w:val="single" w:sz="4" w:space="0" w:color="B7B7B7"/>
              <w:bottom w:val="single" w:sz="4" w:space="0" w:color="B7B7B7"/>
              <w:right w:val="single" w:sz="4" w:space="0" w:color="B7B7B7"/>
            </w:tcBorders>
          </w:tcPr>
          <w:p w14:paraId="3ACE4A32" w14:textId="77777777" w:rsidR="008F0652" w:rsidRDefault="00116CFE">
            <w:pPr>
              <w:spacing w:before="60" w:after="60" w:line="252" w:lineRule="auto"/>
              <w:jc w:val="center"/>
            </w:pPr>
            <w:r>
              <w:rPr>
                <w:sz w:val="21"/>
              </w:rPr>
              <w:t>41.99</w:t>
            </w:r>
          </w:p>
        </w:tc>
        <w:tc>
          <w:tcPr>
            <w:tcW w:w="1327" w:type="dxa"/>
            <w:tcBorders>
              <w:top w:val="single" w:sz="4" w:space="0" w:color="B7B7B7"/>
              <w:left w:val="single" w:sz="4" w:space="0" w:color="B7B7B7"/>
              <w:bottom w:val="single" w:sz="4" w:space="0" w:color="B7B7B7"/>
              <w:right w:val="single" w:sz="4" w:space="0" w:color="B7B7B7"/>
            </w:tcBorders>
          </w:tcPr>
          <w:p w14:paraId="17012447" w14:textId="77777777" w:rsidR="008F0652" w:rsidRDefault="00116CFE">
            <w:pPr>
              <w:spacing w:before="60" w:after="60" w:line="252" w:lineRule="auto"/>
              <w:jc w:val="center"/>
            </w:pPr>
            <w:r>
              <w:rPr>
                <w:sz w:val="21"/>
              </w:rPr>
              <w:t>10.73</w:t>
            </w:r>
          </w:p>
        </w:tc>
      </w:tr>
      <w:tr w:rsidR="008F0652" w14:paraId="3CFB5D09" w14:textId="77777777">
        <w:tc>
          <w:tcPr>
            <w:tcW w:w="893" w:type="dxa"/>
            <w:tcBorders>
              <w:top w:val="single" w:sz="4" w:space="0" w:color="B7B7B7"/>
              <w:left w:val="single" w:sz="4" w:space="0" w:color="B7B7B7"/>
              <w:bottom w:val="single" w:sz="4" w:space="0" w:color="B7B7B7"/>
              <w:right w:val="single" w:sz="4" w:space="0" w:color="B7B7B7"/>
            </w:tcBorders>
          </w:tcPr>
          <w:p w14:paraId="2D98E05E" w14:textId="77777777" w:rsidR="008F0652" w:rsidRDefault="00116CFE">
            <w:pPr>
              <w:spacing w:before="60" w:after="60" w:line="252" w:lineRule="auto"/>
            </w:pPr>
            <w:r>
              <w:rPr>
                <w:sz w:val="21"/>
              </w:rPr>
              <w:t>21</w:t>
            </w:r>
          </w:p>
        </w:tc>
        <w:tc>
          <w:tcPr>
            <w:tcW w:w="1327" w:type="dxa"/>
            <w:tcBorders>
              <w:top w:val="single" w:sz="4" w:space="0" w:color="B7B7B7"/>
              <w:left w:val="single" w:sz="4" w:space="0" w:color="B7B7B7"/>
              <w:bottom w:val="single" w:sz="4" w:space="0" w:color="B7B7B7"/>
              <w:right w:val="single" w:sz="4" w:space="0" w:color="B7B7B7"/>
            </w:tcBorders>
          </w:tcPr>
          <w:p w14:paraId="5CE44AD1"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3D171782" w14:textId="77777777" w:rsidR="008F0652" w:rsidRDefault="00116CFE">
            <w:pPr>
              <w:spacing w:before="60" w:after="60" w:line="252" w:lineRule="auto"/>
              <w:jc w:val="center"/>
            </w:pPr>
            <w:r>
              <w:rPr>
                <w:sz w:val="21"/>
              </w:rPr>
              <w:t>0.678</w:t>
            </w:r>
          </w:p>
        </w:tc>
        <w:tc>
          <w:tcPr>
            <w:tcW w:w="1327" w:type="dxa"/>
            <w:tcBorders>
              <w:top w:val="single" w:sz="4" w:space="0" w:color="B7B7B7"/>
              <w:left w:val="single" w:sz="4" w:space="0" w:color="B7B7B7"/>
              <w:bottom w:val="single" w:sz="4" w:space="0" w:color="B7B7B7"/>
              <w:right w:val="single" w:sz="4" w:space="0" w:color="B7B7B7"/>
            </w:tcBorders>
          </w:tcPr>
          <w:p w14:paraId="39ED9910" w14:textId="77777777" w:rsidR="008F0652" w:rsidRDefault="00116CFE">
            <w:pPr>
              <w:spacing w:before="60" w:after="60" w:line="252" w:lineRule="auto"/>
              <w:jc w:val="center"/>
            </w:pPr>
            <w:r>
              <w:rPr>
                <w:sz w:val="21"/>
              </w:rPr>
              <w:t>0.403</w:t>
            </w:r>
          </w:p>
        </w:tc>
        <w:tc>
          <w:tcPr>
            <w:tcW w:w="1327" w:type="dxa"/>
            <w:tcBorders>
              <w:top w:val="single" w:sz="4" w:space="0" w:color="B7B7B7"/>
              <w:left w:val="single" w:sz="4" w:space="0" w:color="B7B7B7"/>
              <w:bottom w:val="single" w:sz="4" w:space="0" w:color="B7B7B7"/>
              <w:right w:val="single" w:sz="4" w:space="0" w:color="B7B7B7"/>
            </w:tcBorders>
          </w:tcPr>
          <w:p w14:paraId="6B15D58C" w14:textId="77777777" w:rsidR="008F0652" w:rsidRDefault="00116CFE">
            <w:pPr>
              <w:spacing w:before="60" w:after="60" w:line="252" w:lineRule="auto"/>
              <w:jc w:val="center"/>
            </w:pPr>
            <w:r>
              <w:rPr>
                <w:sz w:val="21"/>
              </w:rPr>
              <w:t>62.21</w:t>
            </w:r>
          </w:p>
        </w:tc>
        <w:tc>
          <w:tcPr>
            <w:tcW w:w="1327" w:type="dxa"/>
            <w:tcBorders>
              <w:top w:val="single" w:sz="4" w:space="0" w:color="B7B7B7"/>
              <w:left w:val="single" w:sz="4" w:space="0" w:color="B7B7B7"/>
              <w:bottom w:val="single" w:sz="4" w:space="0" w:color="B7B7B7"/>
              <w:right w:val="single" w:sz="4" w:space="0" w:color="B7B7B7"/>
            </w:tcBorders>
          </w:tcPr>
          <w:p w14:paraId="3FAE5ACA" w14:textId="77777777" w:rsidR="008F0652" w:rsidRDefault="00116CFE">
            <w:pPr>
              <w:spacing w:before="60" w:after="60" w:line="252" w:lineRule="auto"/>
              <w:jc w:val="center"/>
            </w:pPr>
            <w:r>
              <w:rPr>
                <w:sz w:val="21"/>
              </w:rPr>
              <w:t>51.62</w:t>
            </w:r>
          </w:p>
        </w:tc>
        <w:tc>
          <w:tcPr>
            <w:tcW w:w="1327" w:type="dxa"/>
            <w:tcBorders>
              <w:top w:val="single" w:sz="4" w:space="0" w:color="B7B7B7"/>
              <w:left w:val="single" w:sz="4" w:space="0" w:color="B7B7B7"/>
              <w:bottom w:val="single" w:sz="4" w:space="0" w:color="B7B7B7"/>
              <w:right w:val="single" w:sz="4" w:space="0" w:color="B7B7B7"/>
            </w:tcBorders>
          </w:tcPr>
          <w:p w14:paraId="1EDDC5D6" w14:textId="77777777" w:rsidR="008F0652" w:rsidRDefault="00116CFE">
            <w:pPr>
              <w:spacing w:before="60" w:after="60" w:line="252" w:lineRule="auto"/>
              <w:jc w:val="center"/>
            </w:pPr>
            <w:r>
              <w:rPr>
                <w:sz w:val="21"/>
              </w:rPr>
              <w:t>9.14</w:t>
            </w:r>
          </w:p>
        </w:tc>
      </w:tr>
      <w:tr w:rsidR="008F0652" w14:paraId="4358ED3F" w14:textId="77777777">
        <w:tc>
          <w:tcPr>
            <w:tcW w:w="893" w:type="dxa"/>
            <w:tcBorders>
              <w:top w:val="single" w:sz="4" w:space="0" w:color="B7B7B7"/>
              <w:left w:val="single" w:sz="4" w:space="0" w:color="B7B7B7"/>
              <w:bottom w:val="single" w:sz="4" w:space="0" w:color="B7B7B7"/>
              <w:right w:val="single" w:sz="4" w:space="0" w:color="B7B7B7"/>
            </w:tcBorders>
          </w:tcPr>
          <w:p w14:paraId="122D0840" w14:textId="77777777" w:rsidR="008F0652" w:rsidRDefault="00116CFE">
            <w:pPr>
              <w:spacing w:before="60" w:after="60" w:line="252" w:lineRule="auto"/>
            </w:pPr>
            <w:r>
              <w:rPr>
                <w:sz w:val="21"/>
              </w:rPr>
              <w:t>22</w:t>
            </w:r>
          </w:p>
        </w:tc>
        <w:tc>
          <w:tcPr>
            <w:tcW w:w="1327" w:type="dxa"/>
            <w:tcBorders>
              <w:top w:val="single" w:sz="4" w:space="0" w:color="B7B7B7"/>
              <w:left w:val="single" w:sz="4" w:space="0" w:color="B7B7B7"/>
              <w:bottom w:val="single" w:sz="4" w:space="0" w:color="B7B7B7"/>
              <w:right w:val="single" w:sz="4" w:space="0" w:color="B7B7B7"/>
            </w:tcBorders>
          </w:tcPr>
          <w:p w14:paraId="64A23AE4" w14:textId="77777777" w:rsidR="008F0652" w:rsidRDefault="00116CFE">
            <w:pPr>
              <w:spacing w:before="60" w:after="60" w:line="252" w:lineRule="auto"/>
              <w:jc w:val="center"/>
            </w:pPr>
            <w:r>
              <w:rPr>
                <w:sz w:val="21"/>
              </w:rPr>
              <w:t>261</w:t>
            </w:r>
          </w:p>
        </w:tc>
        <w:tc>
          <w:tcPr>
            <w:tcW w:w="1327" w:type="dxa"/>
            <w:tcBorders>
              <w:top w:val="single" w:sz="4" w:space="0" w:color="B7B7B7"/>
              <w:left w:val="single" w:sz="4" w:space="0" w:color="B7B7B7"/>
              <w:bottom w:val="single" w:sz="4" w:space="0" w:color="B7B7B7"/>
              <w:right w:val="single" w:sz="4" w:space="0" w:color="B7B7B7"/>
            </w:tcBorders>
          </w:tcPr>
          <w:p w14:paraId="3EBA2D25" w14:textId="77777777" w:rsidR="008F0652" w:rsidRDefault="00116CFE">
            <w:pPr>
              <w:spacing w:before="60" w:after="60" w:line="252" w:lineRule="auto"/>
              <w:jc w:val="center"/>
            </w:pPr>
            <w:r>
              <w:rPr>
                <w:sz w:val="21"/>
              </w:rPr>
              <w:t>0.887</w:t>
            </w:r>
          </w:p>
        </w:tc>
        <w:tc>
          <w:tcPr>
            <w:tcW w:w="1327" w:type="dxa"/>
            <w:tcBorders>
              <w:top w:val="single" w:sz="4" w:space="0" w:color="B7B7B7"/>
              <w:left w:val="single" w:sz="4" w:space="0" w:color="B7B7B7"/>
              <w:bottom w:val="single" w:sz="4" w:space="0" w:color="B7B7B7"/>
              <w:right w:val="single" w:sz="4" w:space="0" w:color="B7B7B7"/>
            </w:tcBorders>
          </w:tcPr>
          <w:p w14:paraId="0762C900" w14:textId="77777777" w:rsidR="008F0652" w:rsidRDefault="00116CFE">
            <w:pPr>
              <w:spacing w:before="60" w:after="60" w:line="252" w:lineRule="auto"/>
              <w:jc w:val="center"/>
            </w:pPr>
            <w:r>
              <w:rPr>
                <w:sz w:val="21"/>
              </w:rPr>
              <w:t>0.686</w:t>
            </w:r>
          </w:p>
        </w:tc>
        <w:tc>
          <w:tcPr>
            <w:tcW w:w="1327" w:type="dxa"/>
            <w:tcBorders>
              <w:top w:val="single" w:sz="4" w:space="0" w:color="B7B7B7"/>
              <w:left w:val="single" w:sz="4" w:space="0" w:color="B7B7B7"/>
              <w:bottom w:val="single" w:sz="4" w:space="0" w:color="B7B7B7"/>
              <w:right w:val="single" w:sz="4" w:space="0" w:color="B7B7B7"/>
            </w:tcBorders>
          </w:tcPr>
          <w:p w14:paraId="73C5AF55" w14:textId="77777777" w:rsidR="008F0652" w:rsidRDefault="00116CFE">
            <w:pPr>
              <w:spacing w:before="60" w:after="60" w:line="252" w:lineRule="auto"/>
              <w:jc w:val="center"/>
            </w:pPr>
            <w:r>
              <w:rPr>
                <w:sz w:val="21"/>
              </w:rPr>
              <w:t>49.60</w:t>
            </w:r>
          </w:p>
        </w:tc>
        <w:tc>
          <w:tcPr>
            <w:tcW w:w="1327" w:type="dxa"/>
            <w:tcBorders>
              <w:top w:val="single" w:sz="4" w:space="0" w:color="B7B7B7"/>
              <w:left w:val="single" w:sz="4" w:space="0" w:color="B7B7B7"/>
              <w:bottom w:val="single" w:sz="4" w:space="0" w:color="B7B7B7"/>
              <w:right w:val="single" w:sz="4" w:space="0" w:color="B7B7B7"/>
            </w:tcBorders>
          </w:tcPr>
          <w:p w14:paraId="01E441C6" w14:textId="77777777" w:rsidR="008F0652" w:rsidRDefault="00116CFE">
            <w:pPr>
              <w:spacing w:before="60" w:after="60" w:line="252" w:lineRule="auto"/>
              <w:jc w:val="center"/>
            </w:pPr>
            <w:r>
              <w:rPr>
                <w:sz w:val="21"/>
              </w:rPr>
              <w:t>40.29</w:t>
            </w:r>
          </w:p>
        </w:tc>
        <w:tc>
          <w:tcPr>
            <w:tcW w:w="1327" w:type="dxa"/>
            <w:tcBorders>
              <w:top w:val="single" w:sz="4" w:space="0" w:color="B7B7B7"/>
              <w:left w:val="single" w:sz="4" w:space="0" w:color="B7B7B7"/>
              <w:bottom w:val="single" w:sz="4" w:space="0" w:color="B7B7B7"/>
              <w:right w:val="single" w:sz="4" w:space="0" w:color="B7B7B7"/>
            </w:tcBorders>
          </w:tcPr>
          <w:p w14:paraId="2CBC0001" w14:textId="77777777" w:rsidR="008F0652" w:rsidRDefault="00116CFE">
            <w:pPr>
              <w:spacing w:before="60" w:after="60" w:line="252" w:lineRule="auto"/>
              <w:jc w:val="center"/>
            </w:pPr>
            <w:r>
              <w:rPr>
                <w:sz w:val="21"/>
              </w:rPr>
              <w:t>-6.04</w:t>
            </w:r>
          </w:p>
        </w:tc>
      </w:tr>
    </w:tbl>
    <w:p w14:paraId="45927449" w14:textId="77777777" w:rsidR="008F0652" w:rsidRDefault="00116CFE">
      <w:pPr>
        <w:spacing w:after="120" w:line="276" w:lineRule="auto"/>
        <w:jc w:val="both"/>
      </w:pPr>
      <w:r>
        <w:rPr>
          <w:sz w:val="22"/>
        </w:rPr>
        <w:t>Soil, canopy and snow only; naturalized WaterGAP compared with GLDAS Noah on matched months. Errors are mm; bias = WaterGAP minus GLDAS. This does not validate full TWS, GWS or human-only storage.</w:t>
      </w:r>
    </w:p>
    <w:p w14:paraId="1E83EBAA" w14:textId="77777777" w:rsidR="008F0652" w:rsidRDefault="00116CFE">
      <w:pPr>
        <w:spacing w:after="80" w:line="264" w:lineRule="auto"/>
        <w:jc w:val="both"/>
      </w:pPr>
      <w:r>
        <w:rPr>
          <w:sz w:val="21"/>
        </w:rPr>
        <w:t>Machine-readable values: C06_basin_values.csv</w:t>
      </w:r>
    </w:p>
    <w:p w14:paraId="45F495C0" w14:textId="77777777" w:rsidR="008F0652" w:rsidRDefault="00116CFE">
      <w:pPr>
        <w:keepNext/>
        <w:pageBreakBefore/>
        <w:spacing w:after="160"/>
      </w:pPr>
      <w:r>
        <w:rPr>
          <w:b/>
        </w:rPr>
        <w:lastRenderedPageBreak/>
        <w:t>Residual agreement with annual groundwater head</w:t>
      </w:r>
    </w:p>
    <w:p w14:paraId="5321BB0B" w14:textId="77777777" w:rsidR="008F0652" w:rsidRDefault="00116CFE">
      <w:pPr>
        <w:pStyle w:val="Caption"/>
        <w:keepNext/>
        <w:spacing w:after="140" w:line="276" w:lineRule="auto"/>
        <w:jc w:val="center"/>
      </w:pPr>
      <w:bookmarkStart w:id="71" w:name="TableC_7"/>
      <w:r>
        <w:rPr>
          <w:rFonts w:ascii="Times New Roman" w:hAnsi="Times New Roman"/>
          <w:b/>
          <w:sz w:val="22"/>
        </w:rPr>
        <w:t>Table C.7 Residual agreement with annual groundwater head</w:t>
      </w:r>
      <w:bookmarkEnd w:id="71"/>
    </w:p>
    <w:tbl>
      <w:tblPr>
        <w:tblW w:w="0" w:type="auto"/>
        <w:tblLayout w:type="fixed"/>
        <w:tblLook w:val="04A0" w:firstRow="1" w:lastRow="0" w:firstColumn="1" w:lastColumn="0" w:noHBand="0" w:noVBand="1"/>
      </w:tblPr>
      <w:tblGrid>
        <w:gridCol w:w="893"/>
        <w:gridCol w:w="1327"/>
        <w:gridCol w:w="1327"/>
        <w:gridCol w:w="1327"/>
        <w:gridCol w:w="1327"/>
        <w:gridCol w:w="1327"/>
        <w:gridCol w:w="1327"/>
      </w:tblGrid>
      <w:tr w:rsidR="008F0652" w14:paraId="636BBE38" w14:textId="77777777">
        <w:trPr>
          <w:tblHeader/>
        </w:trPr>
        <w:tc>
          <w:tcPr>
            <w:tcW w:w="893" w:type="dxa"/>
            <w:tcBorders>
              <w:top w:val="single" w:sz="4" w:space="0" w:color="B7B7B7"/>
              <w:left w:val="single" w:sz="4" w:space="0" w:color="B7B7B7"/>
              <w:bottom w:val="single" w:sz="4" w:space="0" w:color="B7B7B7"/>
              <w:right w:val="single" w:sz="4" w:space="0" w:color="B7B7B7"/>
            </w:tcBorders>
          </w:tcPr>
          <w:p w14:paraId="50117C19" w14:textId="77777777" w:rsidR="008F0652" w:rsidRDefault="00116CFE">
            <w:pPr>
              <w:spacing w:before="60" w:after="60" w:line="252" w:lineRule="auto"/>
            </w:pPr>
            <w:r>
              <w:rPr>
                <w:b/>
                <w:sz w:val="21"/>
              </w:rPr>
              <w:t>Basin</w:t>
            </w:r>
          </w:p>
        </w:tc>
        <w:tc>
          <w:tcPr>
            <w:tcW w:w="1327" w:type="dxa"/>
            <w:tcBorders>
              <w:top w:val="single" w:sz="4" w:space="0" w:color="B7B7B7"/>
              <w:left w:val="single" w:sz="4" w:space="0" w:color="B7B7B7"/>
              <w:bottom w:val="single" w:sz="4" w:space="0" w:color="B7B7B7"/>
              <w:right w:val="single" w:sz="4" w:space="0" w:color="B7B7B7"/>
            </w:tcBorders>
          </w:tcPr>
          <w:p w14:paraId="49D2A286" w14:textId="77777777" w:rsidR="008F0652" w:rsidRDefault="00116CFE">
            <w:pPr>
              <w:spacing w:before="60" w:after="60" w:line="252" w:lineRule="auto"/>
              <w:jc w:val="center"/>
            </w:pPr>
            <w:r>
              <w:rPr>
                <w:b/>
                <w:sz w:val="21"/>
              </w:rPr>
              <w:t>TWS r</w:t>
            </w:r>
          </w:p>
        </w:tc>
        <w:tc>
          <w:tcPr>
            <w:tcW w:w="1327" w:type="dxa"/>
            <w:tcBorders>
              <w:top w:val="single" w:sz="4" w:space="0" w:color="B7B7B7"/>
              <w:left w:val="single" w:sz="4" w:space="0" w:color="B7B7B7"/>
              <w:bottom w:val="single" w:sz="4" w:space="0" w:color="B7B7B7"/>
              <w:right w:val="single" w:sz="4" w:space="0" w:color="B7B7B7"/>
            </w:tcBorders>
          </w:tcPr>
          <w:p w14:paraId="30B1C78C" w14:textId="77777777" w:rsidR="008F0652" w:rsidRDefault="00116CFE">
            <w:pPr>
              <w:spacing w:before="60" w:after="60" w:line="252" w:lineRule="auto"/>
              <w:jc w:val="center"/>
            </w:pPr>
            <w:r>
              <w:rPr>
                <w:b/>
                <w:sz w:val="21"/>
              </w:rPr>
              <w:t>TWS detr r</w:t>
            </w:r>
          </w:p>
        </w:tc>
        <w:tc>
          <w:tcPr>
            <w:tcW w:w="1327" w:type="dxa"/>
            <w:tcBorders>
              <w:top w:val="single" w:sz="4" w:space="0" w:color="B7B7B7"/>
              <w:left w:val="single" w:sz="4" w:space="0" w:color="B7B7B7"/>
              <w:bottom w:val="single" w:sz="4" w:space="0" w:color="B7B7B7"/>
              <w:right w:val="single" w:sz="4" w:space="0" w:color="B7B7B7"/>
            </w:tcBorders>
          </w:tcPr>
          <w:p w14:paraId="2F4109AC" w14:textId="77777777" w:rsidR="008F0652" w:rsidRDefault="00116CFE">
            <w:pPr>
              <w:spacing w:before="60" w:after="60" w:line="252" w:lineRule="auto"/>
              <w:jc w:val="center"/>
            </w:pPr>
            <w:r>
              <w:rPr>
                <w:b/>
                <w:sz w:val="21"/>
              </w:rPr>
              <w:t>Years</w:t>
            </w:r>
          </w:p>
        </w:tc>
        <w:tc>
          <w:tcPr>
            <w:tcW w:w="1327" w:type="dxa"/>
            <w:tcBorders>
              <w:top w:val="single" w:sz="4" w:space="0" w:color="B7B7B7"/>
              <w:left w:val="single" w:sz="4" w:space="0" w:color="B7B7B7"/>
              <w:bottom w:val="single" w:sz="4" w:space="0" w:color="B7B7B7"/>
              <w:right w:val="single" w:sz="4" w:space="0" w:color="B7B7B7"/>
            </w:tcBorders>
          </w:tcPr>
          <w:p w14:paraId="6D1CCDB8" w14:textId="77777777" w:rsidR="008F0652" w:rsidRDefault="00116CFE">
            <w:pPr>
              <w:spacing w:before="60" w:after="60" w:line="252" w:lineRule="auto"/>
              <w:jc w:val="center"/>
            </w:pPr>
            <w:r>
              <w:rPr>
                <w:b/>
                <w:sz w:val="21"/>
              </w:rPr>
              <w:t>GWS r</w:t>
            </w:r>
          </w:p>
        </w:tc>
        <w:tc>
          <w:tcPr>
            <w:tcW w:w="1327" w:type="dxa"/>
            <w:tcBorders>
              <w:top w:val="single" w:sz="4" w:space="0" w:color="B7B7B7"/>
              <w:left w:val="single" w:sz="4" w:space="0" w:color="B7B7B7"/>
              <w:bottom w:val="single" w:sz="4" w:space="0" w:color="B7B7B7"/>
              <w:right w:val="single" w:sz="4" w:space="0" w:color="B7B7B7"/>
            </w:tcBorders>
          </w:tcPr>
          <w:p w14:paraId="050CFB91" w14:textId="77777777" w:rsidR="008F0652" w:rsidRDefault="00116CFE">
            <w:pPr>
              <w:spacing w:before="60" w:after="60" w:line="252" w:lineRule="auto"/>
              <w:jc w:val="center"/>
            </w:pPr>
            <w:r>
              <w:rPr>
                <w:b/>
                <w:sz w:val="21"/>
              </w:rPr>
              <w:t>GWS detr r</w:t>
            </w:r>
          </w:p>
        </w:tc>
        <w:tc>
          <w:tcPr>
            <w:tcW w:w="1327" w:type="dxa"/>
            <w:tcBorders>
              <w:top w:val="single" w:sz="4" w:space="0" w:color="B7B7B7"/>
              <w:left w:val="single" w:sz="4" w:space="0" w:color="B7B7B7"/>
              <w:bottom w:val="single" w:sz="4" w:space="0" w:color="B7B7B7"/>
              <w:right w:val="single" w:sz="4" w:space="0" w:color="B7B7B7"/>
            </w:tcBorders>
          </w:tcPr>
          <w:p w14:paraId="5E1B968E" w14:textId="77777777" w:rsidR="008F0652" w:rsidRDefault="00116CFE">
            <w:pPr>
              <w:spacing w:before="60" w:after="60" w:line="252" w:lineRule="auto"/>
              <w:jc w:val="center"/>
            </w:pPr>
            <w:r>
              <w:rPr>
                <w:b/>
                <w:sz w:val="21"/>
              </w:rPr>
              <w:t>Years</w:t>
            </w:r>
          </w:p>
        </w:tc>
      </w:tr>
      <w:tr w:rsidR="008F0652" w14:paraId="06E8C641" w14:textId="77777777">
        <w:tc>
          <w:tcPr>
            <w:tcW w:w="893" w:type="dxa"/>
            <w:tcBorders>
              <w:top w:val="single" w:sz="4" w:space="0" w:color="B7B7B7"/>
              <w:left w:val="single" w:sz="4" w:space="0" w:color="B7B7B7"/>
              <w:bottom w:val="single" w:sz="4" w:space="0" w:color="B7B7B7"/>
              <w:right w:val="single" w:sz="4" w:space="0" w:color="B7B7B7"/>
            </w:tcBorders>
          </w:tcPr>
          <w:p w14:paraId="376D551E" w14:textId="77777777" w:rsidR="008F0652" w:rsidRDefault="00116CFE">
            <w:pPr>
              <w:spacing w:before="60" w:after="60" w:line="252" w:lineRule="auto"/>
            </w:pPr>
            <w:r>
              <w:rPr>
                <w:sz w:val="21"/>
              </w:rPr>
              <w:t>01</w:t>
            </w:r>
          </w:p>
        </w:tc>
        <w:tc>
          <w:tcPr>
            <w:tcW w:w="1327" w:type="dxa"/>
            <w:tcBorders>
              <w:top w:val="single" w:sz="4" w:space="0" w:color="B7B7B7"/>
              <w:left w:val="single" w:sz="4" w:space="0" w:color="B7B7B7"/>
              <w:bottom w:val="single" w:sz="4" w:space="0" w:color="B7B7B7"/>
              <w:right w:val="single" w:sz="4" w:space="0" w:color="B7B7B7"/>
            </w:tcBorders>
          </w:tcPr>
          <w:p w14:paraId="78673384" w14:textId="77777777" w:rsidR="008F0652" w:rsidRDefault="00116CFE">
            <w:pPr>
              <w:spacing w:before="60" w:after="60" w:line="252" w:lineRule="auto"/>
              <w:jc w:val="center"/>
            </w:pPr>
            <w:r>
              <w:rPr>
                <w:sz w:val="21"/>
              </w:rPr>
              <w:t>0.449</w:t>
            </w:r>
          </w:p>
        </w:tc>
        <w:tc>
          <w:tcPr>
            <w:tcW w:w="1327" w:type="dxa"/>
            <w:tcBorders>
              <w:top w:val="single" w:sz="4" w:space="0" w:color="B7B7B7"/>
              <w:left w:val="single" w:sz="4" w:space="0" w:color="B7B7B7"/>
              <w:bottom w:val="single" w:sz="4" w:space="0" w:color="B7B7B7"/>
              <w:right w:val="single" w:sz="4" w:space="0" w:color="B7B7B7"/>
            </w:tcBorders>
          </w:tcPr>
          <w:p w14:paraId="2A304411" w14:textId="77777777" w:rsidR="008F0652" w:rsidRDefault="00116CFE">
            <w:pPr>
              <w:spacing w:before="60" w:after="60" w:line="252" w:lineRule="auto"/>
              <w:jc w:val="center"/>
            </w:pPr>
            <w:r>
              <w:rPr>
                <w:sz w:val="21"/>
              </w:rPr>
              <w:t>0.582</w:t>
            </w:r>
          </w:p>
        </w:tc>
        <w:tc>
          <w:tcPr>
            <w:tcW w:w="1327" w:type="dxa"/>
            <w:tcBorders>
              <w:top w:val="single" w:sz="4" w:space="0" w:color="B7B7B7"/>
              <w:left w:val="single" w:sz="4" w:space="0" w:color="B7B7B7"/>
              <w:bottom w:val="single" w:sz="4" w:space="0" w:color="B7B7B7"/>
              <w:right w:val="single" w:sz="4" w:space="0" w:color="B7B7B7"/>
            </w:tcBorders>
          </w:tcPr>
          <w:p w14:paraId="18B0166C" w14:textId="77777777" w:rsidR="008F0652" w:rsidRDefault="00116CFE">
            <w:pPr>
              <w:spacing w:before="60" w:after="60" w:line="252" w:lineRule="auto"/>
              <w:jc w:val="center"/>
            </w:pPr>
            <w:r>
              <w:rPr>
                <w:sz w:val="21"/>
              </w:rPr>
              <w:t>9</w:t>
            </w:r>
          </w:p>
        </w:tc>
        <w:tc>
          <w:tcPr>
            <w:tcW w:w="1327" w:type="dxa"/>
            <w:tcBorders>
              <w:top w:val="single" w:sz="4" w:space="0" w:color="B7B7B7"/>
              <w:left w:val="single" w:sz="4" w:space="0" w:color="B7B7B7"/>
              <w:bottom w:val="single" w:sz="4" w:space="0" w:color="B7B7B7"/>
              <w:right w:val="single" w:sz="4" w:space="0" w:color="B7B7B7"/>
            </w:tcBorders>
          </w:tcPr>
          <w:p w14:paraId="3658E355" w14:textId="77777777" w:rsidR="008F0652" w:rsidRDefault="00116CFE">
            <w:pPr>
              <w:spacing w:before="60" w:after="60" w:line="252" w:lineRule="auto"/>
              <w:jc w:val="center"/>
            </w:pPr>
            <w:r>
              <w:rPr>
                <w:sz w:val="21"/>
              </w:rPr>
              <w:t>-0.215</w:t>
            </w:r>
          </w:p>
        </w:tc>
        <w:tc>
          <w:tcPr>
            <w:tcW w:w="1327" w:type="dxa"/>
            <w:tcBorders>
              <w:top w:val="single" w:sz="4" w:space="0" w:color="B7B7B7"/>
              <w:left w:val="single" w:sz="4" w:space="0" w:color="B7B7B7"/>
              <w:bottom w:val="single" w:sz="4" w:space="0" w:color="B7B7B7"/>
              <w:right w:val="single" w:sz="4" w:space="0" w:color="B7B7B7"/>
            </w:tcBorders>
          </w:tcPr>
          <w:p w14:paraId="0B161344" w14:textId="77777777" w:rsidR="008F0652" w:rsidRDefault="00116CFE">
            <w:pPr>
              <w:spacing w:before="60" w:after="60" w:line="252" w:lineRule="auto"/>
              <w:jc w:val="center"/>
            </w:pPr>
            <w:r>
              <w:rPr>
                <w:sz w:val="21"/>
              </w:rPr>
              <w:t>0.167</w:t>
            </w:r>
          </w:p>
        </w:tc>
        <w:tc>
          <w:tcPr>
            <w:tcW w:w="1327" w:type="dxa"/>
            <w:tcBorders>
              <w:top w:val="single" w:sz="4" w:space="0" w:color="B7B7B7"/>
              <w:left w:val="single" w:sz="4" w:space="0" w:color="B7B7B7"/>
              <w:bottom w:val="single" w:sz="4" w:space="0" w:color="B7B7B7"/>
              <w:right w:val="single" w:sz="4" w:space="0" w:color="B7B7B7"/>
            </w:tcBorders>
          </w:tcPr>
          <w:p w14:paraId="68EDD3F1" w14:textId="77777777" w:rsidR="008F0652" w:rsidRDefault="00116CFE">
            <w:pPr>
              <w:spacing w:before="60" w:after="60" w:line="252" w:lineRule="auto"/>
              <w:jc w:val="center"/>
            </w:pPr>
            <w:r>
              <w:rPr>
                <w:sz w:val="21"/>
              </w:rPr>
              <w:t>8</w:t>
            </w:r>
          </w:p>
        </w:tc>
      </w:tr>
      <w:tr w:rsidR="008F0652" w14:paraId="5B8589E8" w14:textId="77777777">
        <w:tc>
          <w:tcPr>
            <w:tcW w:w="893" w:type="dxa"/>
            <w:tcBorders>
              <w:top w:val="single" w:sz="4" w:space="0" w:color="B7B7B7"/>
              <w:left w:val="single" w:sz="4" w:space="0" w:color="B7B7B7"/>
              <w:bottom w:val="single" w:sz="4" w:space="0" w:color="B7B7B7"/>
              <w:right w:val="single" w:sz="4" w:space="0" w:color="B7B7B7"/>
            </w:tcBorders>
          </w:tcPr>
          <w:p w14:paraId="2B0A6F33" w14:textId="77777777" w:rsidR="008F0652" w:rsidRDefault="00116CFE">
            <w:pPr>
              <w:spacing w:before="60" w:after="60" w:line="252" w:lineRule="auto"/>
            </w:pPr>
            <w:r>
              <w:rPr>
                <w:sz w:val="21"/>
              </w:rPr>
              <w:t>02</w:t>
            </w:r>
          </w:p>
        </w:tc>
        <w:tc>
          <w:tcPr>
            <w:tcW w:w="1327" w:type="dxa"/>
            <w:tcBorders>
              <w:top w:val="single" w:sz="4" w:space="0" w:color="B7B7B7"/>
              <w:left w:val="single" w:sz="4" w:space="0" w:color="B7B7B7"/>
              <w:bottom w:val="single" w:sz="4" w:space="0" w:color="B7B7B7"/>
              <w:right w:val="single" w:sz="4" w:space="0" w:color="B7B7B7"/>
            </w:tcBorders>
          </w:tcPr>
          <w:p w14:paraId="4A58CB39" w14:textId="77777777" w:rsidR="008F0652" w:rsidRDefault="00116CFE">
            <w:pPr>
              <w:spacing w:before="60" w:after="60" w:line="252" w:lineRule="auto"/>
              <w:jc w:val="center"/>
            </w:pPr>
            <w:r>
              <w:rPr>
                <w:sz w:val="21"/>
              </w:rPr>
              <w:t>0.330</w:t>
            </w:r>
          </w:p>
        </w:tc>
        <w:tc>
          <w:tcPr>
            <w:tcW w:w="1327" w:type="dxa"/>
            <w:tcBorders>
              <w:top w:val="single" w:sz="4" w:space="0" w:color="B7B7B7"/>
              <w:left w:val="single" w:sz="4" w:space="0" w:color="B7B7B7"/>
              <w:bottom w:val="single" w:sz="4" w:space="0" w:color="B7B7B7"/>
              <w:right w:val="single" w:sz="4" w:space="0" w:color="B7B7B7"/>
            </w:tcBorders>
          </w:tcPr>
          <w:p w14:paraId="4B791F6D" w14:textId="77777777" w:rsidR="008F0652" w:rsidRDefault="00116CFE">
            <w:pPr>
              <w:spacing w:before="60" w:after="60" w:line="252" w:lineRule="auto"/>
              <w:jc w:val="center"/>
            </w:pPr>
            <w:r>
              <w:rPr>
                <w:sz w:val="21"/>
              </w:rPr>
              <w:t>0.345</w:t>
            </w:r>
          </w:p>
        </w:tc>
        <w:tc>
          <w:tcPr>
            <w:tcW w:w="1327" w:type="dxa"/>
            <w:tcBorders>
              <w:top w:val="single" w:sz="4" w:space="0" w:color="B7B7B7"/>
              <w:left w:val="single" w:sz="4" w:space="0" w:color="B7B7B7"/>
              <w:bottom w:val="single" w:sz="4" w:space="0" w:color="B7B7B7"/>
              <w:right w:val="single" w:sz="4" w:space="0" w:color="B7B7B7"/>
            </w:tcBorders>
          </w:tcPr>
          <w:p w14:paraId="00B76AA6" w14:textId="77777777" w:rsidR="008F0652" w:rsidRDefault="00116CFE">
            <w:pPr>
              <w:spacing w:before="60" w:after="60" w:line="252" w:lineRule="auto"/>
              <w:jc w:val="center"/>
            </w:pPr>
            <w:r>
              <w:rPr>
                <w:sz w:val="21"/>
              </w:rPr>
              <w:t>17</w:t>
            </w:r>
          </w:p>
        </w:tc>
        <w:tc>
          <w:tcPr>
            <w:tcW w:w="1327" w:type="dxa"/>
            <w:tcBorders>
              <w:top w:val="single" w:sz="4" w:space="0" w:color="B7B7B7"/>
              <w:left w:val="single" w:sz="4" w:space="0" w:color="B7B7B7"/>
              <w:bottom w:val="single" w:sz="4" w:space="0" w:color="B7B7B7"/>
              <w:right w:val="single" w:sz="4" w:space="0" w:color="B7B7B7"/>
            </w:tcBorders>
          </w:tcPr>
          <w:p w14:paraId="178311D0" w14:textId="77777777" w:rsidR="008F0652" w:rsidRDefault="00116CFE">
            <w:pPr>
              <w:spacing w:before="60" w:after="60" w:line="252" w:lineRule="auto"/>
              <w:jc w:val="center"/>
            </w:pPr>
            <w:r>
              <w:rPr>
                <w:sz w:val="21"/>
              </w:rPr>
              <w:t>0.279</w:t>
            </w:r>
          </w:p>
        </w:tc>
        <w:tc>
          <w:tcPr>
            <w:tcW w:w="1327" w:type="dxa"/>
            <w:tcBorders>
              <w:top w:val="single" w:sz="4" w:space="0" w:color="B7B7B7"/>
              <w:left w:val="single" w:sz="4" w:space="0" w:color="B7B7B7"/>
              <w:bottom w:val="single" w:sz="4" w:space="0" w:color="B7B7B7"/>
              <w:right w:val="single" w:sz="4" w:space="0" w:color="B7B7B7"/>
            </w:tcBorders>
          </w:tcPr>
          <w:p w14:paraId="1A4F1230" w14:textId="77777777" w:rsidR="008F0652" w:rsidRDefault="00116CFE">
            <w:pPr>
              <w:spacing w:before="60" w:after="60" w:line="252" w:lineRule="auto"/>
              <w:jc w:val="center"/>
            </w:pPr>
            <w:r>
              <w:rPr>
                <w:sz w:val="21"/>
              </w:rPr>
              <w:t>0.399</w:t>
            </w:r>
          </w:p>
        </w:tc>
        <w:tc>
          <w:tcPr>
            <w:tcW w:w="1327" w:type="dxa"/>
            <w:tcBorders>
              <w:top w:val="single" w:sz="4" w:space="0" w:color="B7B7B7"/>
              <w:left w:val="single" w:sz="4" w:space="0" w:color="B7B7B7"/>
              <w:bottom w:val="single" w:sz="4" w:space="0" w:color="B7B7B7"/>
              <w:right w:val="single" w:sz="4" w:space="0" w:color="B7B7B7"/>
            </w:tcBorders>
          </w:tcPr>
          <w:p w14:paraId="66796E33" w14:textId="77777777" w:rsidR="008F0652" w:rsidRDefault="00116CFE">
            <w:pPr>
              <w:spacing w:before="60" w:after="60" w:line="252" w:lineRule="auto"/>
              <w:jc w:val="center"/>
            </w:pPr>
            <w:r>
              <w:rPr>
                <w:sz w:val="21"/>
              </w:rPr>
              <w:t>16</w:t>
            </w:r>
          </w:p>
        </w:tc>
      </w:tr>
      <w:tr w:rsidR="008F0652" w14:paraId="2FB22CE1" w14:textId="77777777">
        <w:tc>
          <w:tcPr>
            <w:tcW w:w="893" w:type="dxa"/>
            <w:tcBorders>
              <w:top w:val="single" w:sz="4" w:space="0" w:color="B7B7B7"/>
              <w:left w:val="single" w:sz="4" w:space="0" w:color="B7B7B7"/>
              <w:bottom w:val="single" w:sz="4" w:space="0" w:color="B7B7B7"/>
              <w:right w:val="single" w:sz="4" w:space="0" w:color="B7B7B7"/>
            </w:tcBorders>
          </w:tcPr>
          <w:p w14:paraId="2D0876AE" w14:textId="77777777" w:rsidR="008F0652" w:rsidRDefault="00116CFE">
            <w:pPr>
              <w:spacing w:before="60" w:after="60" w:line="252" w:lineRule="auto"/>
            </w:pPr>
            <w:r>
              <w:rPr>
                <w:sz w:val="21"/>
              </w:rPr>
              <w:t>03</w:t>
            </w:r>
          </w:p>
        </w:tc>
        <w:tc>
          <w:tcPr>
            <w:tcW w:w="1327" w:type="dxa"/>
            <w:tcBorders>
              <w:top w:val="single" w:sz="4" w:space="0" w:color="B7B7B7"/>
              <w:left w:val="single" w:sz="4" w:space="0" w:color="B7B7B7"/>
              <w:bottom w:val="single" w:sz="4" w:space="0" w:color="B7B7B7"/>
              <w:right w:val="single" w:sz="4" w:space="0" w:color="B7B7B7"/>
            </w:tcBorders>
          </w:tcPr>
          <w:p w14:paraId="38BDAC2E" w14:textId="77777777" w:rsidR="008F0652" w:rsidRDefault="00116CFE">
            <w:pPr>
              <w:spacing w:before="60" w:after="60" w:line="252" w:lineRule="auto"/>
              <w:jc w:val="center"/>
            </w:pPr>
            <w:r>
              <w:rPr>
                <w:sz w:val="21"/>
              </w:rPr>
              <w:t>-0.121</w:t>
            </w:r>
          </w:p>
        </w:tc>
        <w:tc>
          <w:tcPr>
            <w:tcW w:w="1327" w:type="dxa"/>
            <w:tcBorders>
              <w:top w:val="single" w:sz="4" w:space="0" w:color="B7B7B7"/>
              <w:left w:val="single" w:sz="4" w:space="0" w:color="B7B7B7"/>
              <w:bottom w:val="single" w:sz="4" w:space="0" w:color="B7B7B7"/>
              <w:right w:val="single" w:sz="4" w:space="0" w:color="B7B7B7"/>
            </w:tcBorders>
          </w:tcPr>
          <w:p w14:paraId="5F8338AD" w14:textId="77777777" w:rsidR="008F0652" w:rsidRDefault="00116CFE">
            <w:pPr>
              <w:spacing w:before="60" w:after="60" w:line="252" w:lineRule="auto"/>
              <w:jc w:val="center"/>
            </w:pPr>
            <w:r>
              <w:rPr>
                <w:sz w:val="21"/>
              </w:rPr>
              <w:t>-0.084</w:t>
            </w:r>
          </w:p>
        </w:tc>
        <w:tc>
          <w:tcPr>
            <w:tcW w:w="1327" w:type="dxa"/>
            <w:tcBorders>
              <w:top w:val="single" w:sz="4" w:space="0" w:color="B7B7B7"/>
              <w:left w:val="single" w:sz="4" w:space="0" w:color="B7B7B7"/>
              <w:bottom w:val="single" w:sz="4" w:space="0" w:color="B7B7B7"/>
              <w:right w:val="single" w:sz="4" w:space="0" w:color="B7B7B7"/>
            </w:tcBorders>
          </w:tcPr>
          <w:p w14:paraId="48222821" w14:textId="77777777" w:rsidR="008F0652" w:rsidRDefault="00116CFE">
            <w:pPr>
              <w:spacing w:before="60" w:after="60" w:line="252" w:lineRule="auto"/>
              <w:jc w:val="center"/>
            </w:pPr>
            <w:r>
              <w:rPr>
                <w:sz w:val="21"/>
              </w:rPr>
              <w:t>9</w:t>
            </w:r>
          </w:p>
        </w:tc>
        <w:tc>
          <w:tcPr>
            <w:tcW w:w="1327" w:type="dxa"/>
            <w:tcBorders>
              <w:top w:val="single" w:sz="4" w:space="0" w:color="B7B7B7"/>
              <w:left w:val="single" w:sz="4" w:space="0" w:color="B7B7B7"/>
              <w:bottom w:val="single" w:sz="4" w:space="0" w:color="B7B7B7"/>
              <w:right w:val="single" w:sz="4" w:space="0" w:color="B7B7B7"/>
            </w:tcBorders>
          </w:tcPr>
          <w:p w14:paraId="616A4750" w14:textId="77777777" w:rsidR="008F0652" w:rsidRDefault="00116CFE">
            <w:pPr>
              <w:spacing w:before="60" w:after="60" w:line="252" w:lineRule="auto"/>
              <w:jc w:val="center"/>
            </w:pPr>
            <w:r>
              <w:rPr>
                <w:sz w:val="21"/>
              </w:rPr>
              <w:t>0.063</w:t>
            </w:r>
          </w:p>
        </w:tc>
        <w:tc>
          <w:tcPr>
            <w:tcW w:w="1327" w:type="dxa"/>
            <w:tcBorders>
              <w:top w:val="single" w:sz="4" w:space="0" w:color="B7B7B7"/>
              <w:left w:val="single" w:sz="4" w:space="0" w:color="B7B7B7"/>
              <w:bottom w:val="single" w:sz="4" w:space="0" w:color="B7B7B7"/>
              <w:right w:val="single" w:sz="4" w:space="0" w:color="B7B7B7"/>
            </w:tcBorders>
          </w:tcPr>
          <w:p w14:paraId="453EB349" w14:textId="77777777" w:rsidR="008F0652" w:rsidRDefault="00116CFE">
            <w:pPr>
              <w:spacing w:before="60" w:after="60" w:line="252" w:lineRule="auto"/>
              <w:jc w:val="center"/>
            </w:pPr>
            <w:r>
              <w:rPr>
                <w:sz w:val="21"/>
              </w:rPr>
              <w:t>-0.109</w:t>
            </w:r>
          </w:p>
        </w:tc>
        <w:tc>
          <w:tcPr>
            <w:tcW w:w="1327" w:type="dxa"/>
            <w:tcBorders>
              <w:top w:val="single" w:sz="4" w:space="0" w:color="B7B7B7"/>
              <w:left w:val="single" w:sz="4" w:space="0" w:color="B7B7B7"/>
              <w:bottom w:val="single" w:sz="4" w:space="0" w:color="B7B7B7"/>
              <w:right w:val="single" w:sz="4" w:space="0" w:color="B7B7B7"/>
            </w:tcBorders>
          </w:tcPr>
          <w:p w14:paraId="1170CE97" w14:textId="77777777" w:rsidR="008F0652" w:rsidRDefault="00116CFE">
            <w:pPr>
              <w:spacing w:before="60" w:after="60" w:line="252" w:lineRule="auto"/>
              <w:jc w:val="center"/>
            </w:pPr>
            <w:r>
              <w:rPr>
                <w:sz w:val="21"/>
              </w:rPr>
              <w:t>8</w:t>
            </w:r>
          </w:p>
        </w:tc>
      </w:tr>
      <w:tr w:rsidR="008F0652" w14:paraId="7FB2A101" w14:textId="77777777">
        <w:tc>
          <w:tcPr>
            <w:tcW w:w="893" w:type="dxa"/>
            <w:tcBorders>
              <w:top w:val="single" w:sz="4" w:space="0" w:color="B7B7B7"/>
              <w:left w:val="single" w:sz="4" w:space="0" w:color="B7B7B7"/>
              <w:bottom w:val="single" w:sz="4" w:space="0" w:color="B7B7B7"/>
              <w:right w:val="single" w:sz="4" w:space="0" w:color="B7B7B7"/>
            </w:tcBorders>
          </w:tcPr>
          <w:p w14:paraId="61708C27" w14:textId="77777777" w:rsidR="008F0652" w:rsidRDefault="00116CFE">
            <w:pPr>
              <w:spacing w:before="60" w:after="60" w:line="252" w:lineRule="auto"/>
            </w:pPr>
            <w:r>
              <w:rPr>
                <w:sz w:val="21"/>
              </w:rPr>
              <w:t>04</w:t>
            </w:r>
          </w:p>
        </w:tc>
        <w:tc>
          <w:tcPr>
            <w:tcW w:w="1327" w:type="dxa"/>
            <w:tcBorders>
              <w:top w:val="single" w:sz="4" w:space="0" w:color="B7B7B7"/>
              <w:left w:val="single" w:sz="4" w:space="0" w:color="B7B7B7"/>
              <w:bottom w:val="single" w:sz="4" w:space="0" w:color="B7B7B7"/>
              <w:right w:val="single" w:sz="4" w:space="0" w:color="B7B7B7"/>
            </w:tcBorders>
          </w:tcPr>
          <w:p w14:paraId="35BD9AE5" w14:textId="77777777" w:rsidR="008F0652" w:rsidRDefault="00116CFE">
            <w:pPr>
              <w:spacing w:before="60" w:after="60" w:line="252" w:lineRule="auto"/>
              <w:jc w:val="center"/>
            </w:pPr>
            <w:r>
              <w:rPr>
                <w:sz w:val="21"/>
              </w:rPr>
              <w:t>-0.009</w:t>
            </w:r>
          </w:p>
        </w:tc>
        <w:tc>
          <w:tcPr>
            <w:tcW w:w="1327" w:type="dxa"/>
            <w:tcBorders>
              <w:top w:val="single" w:sz="4" w:space="0" w:color="B7B7B7"/>
              <w:left w:val="single" w:sz="4" w:space="0" w:color="B7B7B7"/>
              <w:bottom w:val="single" w:sz="4" w:space="0" w:color="B7B7B7"/>
              <w:right w:val="single" w:sz="4" w:space="0" w:color="B7B7B7"/>
            </w:tcBorders>
          </w:tcPr>
          <w:p w14:paraId="45EC1E28" w14:textId="77777777" w:rsidR="008F0652" w:rsidRDefault="00116CFE">
            <w:pPr>
              <w:spacing w:before="60" w:after="60" w:line="252" w:lineRule="auto"/>
              <w:jc w:val="center"/>
            </w:pPr>
            <w:r>
              <w:rPr>
                <w:sz w:val="21"/>
              </w:rPr>
              <w:t>-0.030</w:t>
            </w:r>
          </w:p>
        </w:tc>
        <w:tc>
          <w:tcPr>
            <w:tcW w:w="1327" w:type="dxa"/>
            <w:tcBorders>
              <w:top w:val="single" w:sz="4" w:space="0" w:color="B7B7B7"/>
              <w:left w:val="single" w:sz="4" w:space="0" w:color="B7B7B7"/>
              <w:bottom w:val="single" w:sz="4" w:space="0" w:color="B7B7B7"/>
              <w:right w:val="single" w:sz="4" w:space="0" w:color="B7B7B7"/>
            </w:tcBorders>
          </w:tcPr>
          <w:p w14:paraId="0E4DABA4" w14:textId="77777777" w:rsidR="008F0652" w:rsidRDefault="00116CFE">
            <w:pPr>
              <w:spacing w:before="60" w:after="60" w:line="252" w:lineRule="auto"/>
              <w:jc w:val="center"/>
            </w:pPr>
            <w:r>
              <w:rPr>
                <w:sz w:val="21"/>
              </w:rPr>
              <w:t>9</w:t>
            </w:r>
          </w:p>
        </w:tc>
        <w:tc>
          <w:tcPr>
            <w:tcW w:w="1327" w:type="dxa"/>
            <w:tcBorders>
              <w:top w:val="single" w:sz="4" w:space="0" w:color="B7B7B7"/>
              <w:left w:val="single" w:sz="4" w:space="0" w:color="B7B7B7"/>
              <w:bottom w:val="single" w:sz="4" w:space="0" w:color="B7B7B7"/>
              <w:right w:val="single" w:sz="4" w:space="0" w:color="B7B7B7"/>
            </w:tcBorders>
          </w:tcPr>
          <w:p w14:paraId="54BE7484" w14:textId="77777777" w:rsidR="008F0652" w:rsidRDefault="00116CFE">
            <w:pPr>
              <w:spacing w:before="60" w:after="60" w:line="252" w:lineRule="auto"/>
              <w:jc w:val="center"/>
            </w:pPr>
            <w:r>
              <w:rPr>
                <w:sz w:val="21"/>
              </w:rPr>
              <w:t>-0.168</w:t>
            </w:r>
          </w:p>
        </w:tc>
        <w:tc>
          <w:tcPr>
            <w:tcW w:w="1327" w:type="dxa"/>
            <w:tcBorders>
              <w:top w:val="single" w:sz="4" w:space="0" w:color="B7B7B7"/>
              <w:left w:val="single" w:sz="4" w:space="0" w:color="B7B7B7"/>
              <w:bottom w:val="single" w:sz="4" w:space="0" w:color="B7B7B7"/>
              <w:right w:val="single" w:sz="4" w:space="0" w:color="B7B7B7"/>
            </w:tcBorders>
          </w:tcPr>
          <w:p w14:paraId="2988BFCD" w14:textId="77777777" w:rsidR="008F0652" w:rsidRDefault="00116CFE">
            <w:pPr>
              <w:spacing w:before="60" w:after="60" w:line="252" w:lineRule="auto"/>
              <w:jc w:val="center"/>
            </w:pPr>
            <w:r>
              <w:rPr>
                <w:sz w:val="21"/>
              </w:rPr>
              <w:t>-0.023</w:t>
            </w:r>
          </w:p>
        </w:tc>
        <w:tc>
          <w:tcPr>
            <w:tcW w:w="1327" w:type="dxa"/>
            <w:tcBorders>
              <w:top w:val="single" w:sz="4" w:space="0" w:color="B7B7B7"/>
              <w:left w:val="single" w:sz="4" w:space="0" w:color="B7B7B7"/>
              <w:bottom w:val="single" w:sz="4" w:space="0" w:color="B7B7B7"/>
              <w:right w:val="single" w:sz="4" w:space="0" w:color="B7B7B7"/>
            </w:tcBorders>
          </w:tcPr>
          <w:p w14:paraId="7E32D8C3" w14:textId="77777777" w:rsidR="008F0652" w:rsidRDefault="00116CFE">
            <w:pPr>
              <w:spacing w:before="60" w:after="60" w:line="252" w:lineRule="auto"/>
              <w:jc w:val="center"/>
            </w:pPr>
            <w:r>
              <w:rPr>
                <w:sz w:val="21"/>
              </w:rPr>
              <w:t>8</w:t>
            </w:r>
          </w:p>
        </w:tc>
      </w:tr>
      <w:tr w:rsidR="008F0652" w14:paraId="3FFEFEF7" w14:textId="77777777">
        <w:tc>
          <w:tcPr>
            <w:tcW w:w="893" w:type="dxa"/>
            <w:tcBorders>
              <w:top w:val="single" w:sz="4" w:space="0" w:color="B7B7B7"/>
              <w:left w:val="single" w:sz="4" w:space="0" w:color="B7B7B7"/>
              <w:bottom w:val="single" w:sz="4" w:space="0" w:color="B7B7B7"/>
              <w:right w:val="single" w:sz="4" w:space="0" w:color="B7B7B7"/>
            </w:tcBorders>
          </w:tcPr>
          <w:p w14:paraId="02D7A06C" w14:textId="77777777" w:rsidR="008F0652" w:rsidRDefault="00116CFE">
            <w:pPr>
              <w:spacing w:before="60" w:after="60" w:line="252" w:lineRule="auto"/>
            </w:pPr>
            <w:r>
              <w:rPr>
                <w:sz w:val="21"/>
              </w:rPr>
              <w:t>05</w:t>
            </w:r>
          </w:p>
        </w:tc>
        <w:tc>
          <w:tcPr>
            <w:tcW w:w="1327" w:type="dxa"/>
            <w:tcBorders>
              <w:top w:val="single" w:sz="4" w:space="0" w:color="B7B7B7"/>
              <w:left w:val="single" w:sz="4" w:space="0" w:color="B7B7B7"/>
              <w:bottom w:val="single" w:sz="4" w:space="0" w:color="B7B7B7"/>
              <w:right w:val="single" w:sz="4" w:space="0" w:color="B7B7B7"/>
            </w:tcBorders>
          </w:tcPr>
          <w:p w14:paraId="253208DB" w14:textId="77777777" w:rsidR="008F0652" w:rsidRDefault="00116CFE">
            <w:pPr>
              <w:spacing w:before="60" w:after="60" w:line="252" w:lineRule="auto"/>
              <w:jc w:val="center"/>
            </w:pPr>
            <w:r>
              <w:rPr>
                <w:sz w:val="21"/>
              </w:rPr>
              <w:t>0.113</w:t>
            </w:r>
          </w:p>
        </w:tc>
        <w:tc>
          <w:tcPr>
            <w:tcW w:w="1327" w:type="dxa"/>
            <w:tcBorders>
              <w:top w:val="single" w:sz="4" w:space="0" w:color="B7B7B7"/>
              <w:left w:val="single" w:sz="4" w:space="0" w:color="B7B7B7"/>
              <w:bottom w:val="single" w:sz="4" w:space="0" w:color="B7B7B7"/>
              <w:right w:val="single" w:sz="4" w:space="0" w:color="B7B7B7"/>
            </w:tcBorders>
          </w:tcPr>
          <w:p w14:paraId="0B8A8731" w14:textId="77777777" w:rsidR="008F0652" w:rsidRDefault="00116CFE">
            <w:pPr>
              <w:spacing w:before="60" w:after="60" w:line="252" w:lineRule="auto"/>
              <w:jc w:val="center"/>
            </w:pPr>
            <w:r>
              <w:rPr>
                <w:sz w:val="21"/>
              </w:rPr>
              <w:t>0.103</w:t>
            </w:r>
          </w:p>
        </w:tc>
        <w:tc>
          <w:tcPr>
            <w:tcW w:w="1327" w:type="dxa"/>
            <w:tcBorders>
              <w:top w:val="single" w:sz="4" w:space="0" w:color="B7B7B7"/>
              <w:left w:val="single" w:sz="4" w:space="0" w:color="B7B7B7"/>
              <w:bottom w:val="single" w:sz="4" w:space="0" w:color="B7B7B7"/>
              <w:right w:val="single" w:sz="4" w:space="0" w:color="B7B7B7"/>
            </w:tcBorders>
          </w:tcPr>
          <w:p w14:paraId="5C710DCF" w14:textId="77777777" w:rsidR="008F0652" w:rsidRDefault="00116CFE">
            <w:pPr>
              <w:spacing w:before="60" w:after="60" w:line="252" w:lineRule="auto"/>
              <w:jc w:val="center"/>
            </w:pPr>
            <w:r>
              <w:rPr>
                <w:sz w:val="21"/>
              </w:rPr>
              <w:t>9</w:t>
            </w:r>
          </w:p>
        </w:tc>
        <w:tc>
          <w:tcPr>
            <w:tcW w:w="1327" w:type="dxa"/>
            <w:tcBorders>
              <w:top w:val="single" w:sz="4" w:space="0" w:color="B7B7B7"/>
              <w:left w:val="single" w:sz="4" w:space="0" w:color="B7B7B7"/>
              <w:bottom w:val="single" w:sz="4" w:space="0" w:color="B7B7B7"/>
              <w:right w:val="single" w:sz="4" w:space="0" w:color="B7B7B7"/>
            </w:tcBorders>
          </w:tcPr>
          <w:p w14:paraId="782BA213" w14:textId="77777777" w:rsidR="008F0652" w:rsidRDefault="00116CFE">
            <w:pPr>
              <w:spacing w:before="60" w:after="60" w:line="252" w:lineRule="auto"/>
              <w:jc w:val="center"/>
            </w:pPr>
            <w:r>
              <w:rPr>
                <w:sz w:val="21"/>
              </w:rPr>
              <w:t>-0.007</w:t>
            </w:r>
          </w:p>
        </w:tc>
        <w:tc>
          <w:tcPr>
            <w:tcW w:w="1327" w:type="dxa"/>
            <w:tcBorders>
              <w:top w:val="single" w:sz="4" w:space="0" w:color="B7B7B7"/>
              <w:left w:val="single" w:sz="4" w:space="0" w:color="B7B7B7"/>
              <w:bottom w:val="single" w:sz="4" w:space="0" w:color="B7B7B7"/>
              <w:right w:val="single" w:sz="4" w:space="0" w:color="B7B7B7"/>
            </w:tcBorders>
          </w:tcPr>
          <w:p w14:paraId="3CF5B7FA" w14:textId="77777777" w:rsidR="008F0652" w:rsidRDefault="00116CFE">
            <w:pPr>
              <w:spacing w:before="60" w:after="60" w:line="252" w:lineRule="auto"/>
              <w:jc w:val="center"/>
            </w:pPr>
            <w:r>
              <w:rPr>
                <w:sz w:val="21"/>
              </w:rPr>
              <w:t>0.070</w:t>
            </w:r>
          </w:p>
        </w:tc>
        <w:tc>
          <w:tcPr>
            <w:tcW w:w="1327" w:type="dxa"/>
            <w:tcBorders>
              <w:top w:val="single" w:sz="4" w:space="0" w:color="B7B7B7"/>
              <w:left w:val="single" w:sz="4" w:space="0" w:color="B7B7B7"/>
              <w:bottom w:val="single" w:sz="4" w:space="0" w:color="B7B7B7"/>
              <w:right w:val="single" w:sz="4" w:space="0" w:color="B7B7B7"/>
            </w:tcBorders>
          </w:tcPr>
          <w:p w14:paraId="399FBC13" w14:textId="77777777" w:rsidR="008F0652" w:rsidRDefault="00116CFE">
            <w:pPr>
              <w:spacing w:before="60" w:after="60" w:line="252" w:lineRule="auto"/>
              <w:jc w:val="center"/>
            </w:pPr>
            <w:r>
              <w:rPr>
                <w:sz w:val="21"/>
              </w:rPr>
              <w:t>8</w:t>
            </w:r>
          </w:p>
        </w:tc>
      </w:tr>
      <w:tr w:rsidR="008F0652" w14:paraId="2F7DFB50" w14:textId="77777777">
        <w:tc>
          <w:tcPr>
            <w:tcW w:w="893" w:type="dxa"/>
            <w:tcBorders>
              <w:top w:val="single" w:sz="4" w:space="0" w:color="B7B7B7"/>
              <w:left w:val="single" w:sz="4" w:space="0" w:color="B7B7B7"/>
              <w:bottom w:val="single" w:sz="4" w:space="0" w:color="B7B7B7"/>
              <w:right w:val="single" w:sz="4" w:space="0" w:color="B7B7B7"/>
            </w:tcBorders>
          </w:tcPr>
          <w:p w14:paraId="3488304F" w14:textId="77777777" w:rsidR="008F0652" w:rsidRDefault="00116CFE">
            <w:pPr>
              <w:spacing w:before="60" w:after="60" w:line="252" w:lineRule="auto"/>
            </w:pPr>
            <w:r>
              <w:rPr>
                <w:sz w:val="21"/>
              </w:rPr>
              <w:t>06</w:t>
            </w:r>
          </w:p>
        </w:tc>
        <w:tc>
          <w:tcPr>
            <w:tcW w:w="1327" w:type="dxa"/>
            <w:tcBorders>
              <w:top w:val="single" w:sz="4" w:space="0" w:color="B7B7B7"/>
              <w:left w:val="single" w:sz="4" w:space="0" w:color="B7B7B7"/>
              <w:bottom w:val="single" w:sz="4" w:space="0" w:color="B7B7B7"/>
              <w:right w:val="single" w:sz="4" w:space="0" w:color="B7B7B7"/>
            </w:tcBorders>
          </w:tcPr>
          <w:p w14:paraId="67B213B9" w14:textId="77777777" w:rsidR="008F0652" w:rsidRDefault="00116CFE">
            <w:pPr>
              <w:spacing w:before="60" w:after="60" w:line="252" w:lineRule="auto"/>
              <w:jc w:val="center"/>
            </w:pPr>
            <w:r>
              <w:rPr>
                <w:sz w:val="21"/>
              </w:rPr>
              <w:t>0.385</w:t>
            </w:r>
          </w:p>
        </w:tc>
        <w:tc>
          <w:tcPr>
            <w:tcW w:w="1327" w:type="dxa"/>
            <w:tcBorders>
              <w:top w:val="single" w:sz="4" w:space="0" w:color="B7B7B7"/>
              <w:left w:val="single" w:sz="4" w:space="0" w:color="B7B7B7"/>
              <w:bottom w:val="single" w:sz="4" w:space="0" w:color="B7B7B7"/>
              <w:right w:val="single" w:sz="4" w:space="0" w:color="B7B7B7"/>
            </w:tcBorders>
          </w:tcPr>
          <w:p w14:paraId="35AB95EC" w14:textId="77777777" w:rsidR="008F0652" w:rsidRDefault="00116CFE">
            <w:pPr>
              <w:spacing w:before="60" w:after="60" w:line="252" w:lineRule="auto"/>
              <w:jc w:val="center"/>
            </w:pPr>
            <w:r>
              <w:rPr>
                <w:sz w:val="21"/>
              </w:rPr>
              <w:t>0.432</w:t>
            </w:r>
          </w:p>
        </w:tc>
        <w:tc>
          <w:tcPr>
            <w:tcW w:w="1327" w:type="dxa"/>
            <w:tcBorders>
              <w:top w:val="single" w:sz="4" w:space="0" w:color="B7B7B7"/>
              <w:left w:val="single" w:sz="4" w:space="0" w:color="B7B7B7"/>
              <w:bottom w:val="single" w:sz="4" w:space="0" w:color="B7B7B7"/>
              <w:right w:val="single" w:sz="4" w:space="0" w:color="B7B7B7"/>
            </w:tcBorders>
          </w:tcPr>
          <w:p w14:paraId="12A33FED" w14:textId="77777777" w:rsidR="008F0652" w:rsidRDefault="00116CFE">
            <w:pPr>
              <w:spacing w:before="60" w:after="60" w:line="252" w:lineRule="auto"/>
              <w:jc w:val="center"/>
            </w:pPr>
            <w:r>
              <w:rPr>
                <w:sz w:val="21"/>
              </w:rPr>
              <w:t>15</w:t>
            </w:r>
          </w:p>
        </w:tc>
        <w:tc>
          <w:tcPr>
            <w:tcW w:w="1327" w:type="dxa"/>
            <w:tcBorders>
              <w:top w:val="single" w:sz="4" w:space="0" w:color="B7B7B7"/>
              <w:left w:val="single" w:sz="4" w:space="0" w:color="B7B7B7"/>
              <w:bottom w:val="single" w:sz="4" w:space="0" w:color="B7B7B7"/>
              <w:right w:val="single" w:sz="4" w:space="0" w:color="B7B7B7"/>
            </w:tcBorders>
          </w:tcPr>
          <w:p w14:paraId="1BD81BA0" w14:textId="77777777" w:rsidR="008F0652" w:rsidRDefault="00116CFE">
            <w:pPr>
              <w:spacing w:before="60" w:after="60" w:line="252" w:lineRule="auto"/>
              <w:jc w:val="center"/>
            </w:pPr>
            <w:r>
              <w:rPr>
                <w:sz w:val="21"/>
              </w:rPr>
              <w:t>0.229</w:t>
            </w:r>
          </w:p>
        </w:tc>
        <w:tc>
          <w:tcPr>
            <w:tcW w:w="1327" w:type="dxa"/>
            <w:tcBorders>
              <w:top w:val="single" w:sz="4" w:space="0" w:color="B7B7B7"/>
              <w:left w:val="single" w:sz="4" w:space="0" w:color="B7B7B7"/>
              <w:bottom w:val="single" w:sz="4" w:space="0" w:color="B7B7B7"/>
              <w:right w:val="single" w:sz="4" w:space="0" w:color="B7B7B7"/>
            </w:tcBorders>
          </w:tcPr>
          <w:p w14:paraId="4CA88943" w14:textId="77777777" w:rsidR="008F0652" w:rsidRDefault="00116CFE">
            <w:pPr>
              <w:spacing w:before="60" w:after="60" w:line="252" w:lineRule="auto"/>
              <w:jc w:val="center"/>
            </w:pPr>
            <w:r>
              <w:rPr>
                <w:sz w:val="21"/>
              </w:rPr>
              <w:t>0.293</w:t>
            </w:r>
          </w:p>
        </w:tc>
        <w:tc>
          <w:tcPr>
            <w:tcW w:w="1327" w:type="dxa"/>
            <w:tcBorders>
              <w:top w:val="single" w:sz="4" w:space="0" w:color="B7B7B7"/>
              <w:left w:val="single" w:sz="4" w:space="0" w:color="B7B7B7"/>
              <w:bottom w:val="single" w:sz="4" w:space="0" w:color="B7B7B7"/>
              <w:right w:val="single" w:sz="4" w:space="0" w:color="B7B7B7"/>
            </w:tcBorders>
          </w:tcPr>
          <w:p w14:paraId="78A6BBC2" w14:textId="77777777" w:rsidR="008F0652" w:rsidRDefault="00116CFE">
            <w:pPr>
              <w:spacing w:before="60" w:after="60" w:line="252" w:lineRule="auto"/>
              <w:jc w:val="center"/>
            </w:pPr>
            <w:r>
              <w:rPr>
                <w:sz w:val="21"/>
              </w:rPr>
              <w:t>14</w:t>
            </w:r>
          </w:p>
        </w:tc>
      </w:tr>
      <w:tr w:rsidR="008F0652" w14:paraId="4479AFF6" w14:textId="77777777">
        <w:tc>
          <w:tcPr>
            <w:tcW w:w="893" w:type="dxa"/>
            <w:tcBorders>
              <w:top w:val="single" w:sz="4" w:space="0" w:color="B7B7B7"/>
              <w:left w:val="single" w:sz="4" w:space="0" w:color="B7B7B7"/>
              <w:bottom w:val="single" w:sz="4" w:space="0" w:color="B7B7B7"/>
              <w:right w:val="single" w:sz="4" w:space="0" w:color="B7B7B7"/>
            </w:tcBorders>
          </w:tcPr>
          <w:p w14:paraId="0F1EED07" w14:textId="77777777" w:rsidR="008F0652" w:rsidRDefault="00116CFE">
            <w:pPr>
              <w:spacing w:before="60" w:after="60" w:line="252" w:lineRule="auto"/>
            </w:pPr>
            <w:r>
              <w:rPr>
                <w:sz w:val="21"/>
              </w:rPr>
              <w:t>07</w:t>
            </w:r>
          </w:p>
        </w:tc>
        <w:tc>
          <w:tcPr>
            <w:tcW w:w="1327" w:type="dxa"/>
            <w:tcBorders>
              <w:top w:val="single" w:sz="4" w:space="0" w:color="B7B7B7"/>
              <w:left w:val="single" w:sz="4" w:space="0" w:color="B7B7B7"/>
              <w:bottom w:val="single" w:sz="4" w:space="0" w:color="B7B7B7"/>
              <w:right w:val="single" w:sz="4" w:space="0" w:color="B7B7B7"/>
            </w:tcBorders>
          </w:tcPr>
          <w:p w14:paraId="3077EB87" w14:textId="77777777" w:rsidR="008F0652" w:rsidRDefault="00116CFE">
            <w:pPr>
              <w:spacing w:before="60" w:after="60" w:line="252" w:lineRule="auto"/>
              <w:jc w:val="center"/>
            </w:pPr>
            <w:r>
              <w:rPr>
                <w:sz w:val="21"/>
              </w:rPr>
              <w:t>-0.089</w:t>
            </w:r>
          </w:p>
        </w:tc>
        <w:tc>
          <w:tcPr>
            <w:tcW w:w="1327" w:type="dxa"/>
            <w:tcBorders>
              <w:top w:val="single" w:sz="4" w:space="0" w:color="B7B7B7"/>
              <w:left w:val="single" w:sz="4" w:space="0" w:color="B7B7B7"/>
              <w:bottom w:val="single" w:sz="4" w:space="0" w:color="B7B7B7"/>
              <w:right w:val="single" w:sz="4" w:space="0" w:color="B7B7B7"/>
            </w:tcBorders>
          </w:tcPr>
          <w:p w14:paraId="0393668C" w14:textId="77777777" w:rsidR="008F0652" w:rsidRDefault="00116CFE">
            <w:pPr>
              <w:spacing w:before="60" w:after="60" w:line="252" w:lineRule="auto"/>
              <w:jc w:val="center"/>
            </w:pPr>
            <w:r>
              <w:rPr>
                <w:sz w:val="21"/>
              </w:rPr>
              <w:t>-0.043</w:t>
            </w:r>
          </w:p>
        </w:tc>
        <w:tc>
          <w:tcPr>
            <w:tcW w:w="1327" w:type="dxa"/>
            <w:tcBorders>
              <w:top w:val="single" w:sz="4" w:space="0" w:color="B7B7B7"/>
              <w:left w:val="single" w:sz="4" w:space="0" w:color="B7B7B7"/>
              <w:bottom w:val="single" w:sz="4" w:space="0" w:color="B7B7B7"/>
              <w:right w:val="single" w:sz="4" w:space="0" w:color="B7B7B7"/>
            </w:tcBorders>
          </w:tcPr>
          <w:p w14:paraId="48D1CDCB" w14:textId="77777777" w:rsidR="008F0652" w:rsidRDefault="00116CFE">
            <w:pPr>
              <w:spacing w:before="60" w:after="60" w:line="252" w:lineRule="auto"/>
              <w:jc w:val="center"/>
            </w:pPr>
            <w:r>
              <w:rPr>
                <w:sz w:val="21"/>
              </w:rPr>
              <w:t>9</w:t>
            </w:r>
          </w:p>
        </w:tc>
        <w:tc>
          <w:tcPr>
            <w:tcW w:w="1327" w:type="dxa"/>
            <w:tcBorders>
              <w:top w:val="single" w:sz="4" w:space="0" w:color="B7B7B7"/>
              <w:left w:val="single" w:sz="4" w:space="0" w:color="B7B7B7"/>
              <w:bottom w:val="single" w:sz="4" w:space="0" w:color="B7B7B7"/>
              <w:right w:val="single" w:sz="4" w:space="0" w:color="B7B7B7"/>
            </w:tcBorders>
          </w:tcPr>
          <w:p w14:paraId="33D0C2C8" w14:textId="77777777" w:rsidR="008F0652" w:rsidRDefault="00116CFE">
            <w:pPr>
              <w:spacing w:before="60" w:after="60" w:line="252" w:lineRule="auto"/>
              <w:jc w:val="center"/>
            </w:pPr>
            <w:r>
              <w:rPr>
                <w:sz w:val="21"/>
              </w:rPr>
              <w:t>-0.244</w:t>
            </w:r>
          </w:p>
        </w:tc>
        <w:tc>
          <w:tcPr>
            <w:tcW w:w="1327" w:type="dxa"/>
            <w:tcBorders>
              <w:top w:val="single" w:sz="4" w:space="0" w:color="B7B7B7"/>
              <w:left w:val="single" w:sz="4" w:space="0" w:color="B7B7B7"/>
              <w:bottom w:val="single" w:sz="4" w:space="0" w:color="B7B7B7"/>
              <w:right w:val="single" w:sz="4" w:space="0" w:color="B7B7B7"/>
            </w:tcBorders>
          </w:tcPr>
          <w:p w14:paraId="6ACD4AEB" w14:textId="77777777" w:rsidR="008F0652" w:rsidRDefault="00116CFE">
            <w:pPr>
              <w:spacing w:before="60" w:after="60" w:line="252" w:lineRule="auto"/>
              <w:jc w:val="center"/>
            </w:pPr>
            <w:r>
              <w:rPr>
                <w:sz w:val="21"/>
              </w:rPr>
              <w:t>0.047</w:t>
            </w:r>
          </w:p>
        </w:tc>
        <w:tc>
          <w:tcPr>
            <w:tcW w:w="1327" w:type="dxa"/>
            <w:tcBorders>
              <w:top w:val="single" w:sz="4" w:space="0" w:color="B7B7B7"/>
              <w:left w:val="single" w:sz="4" w:space="0" w:color="B7B7B7"/>
              <w:bottom w:val="single" w:sz="4" w:space="0" w:color="B7B7B7"/>
              <w:right w:val="single" w:sz="4" w:space="0" w:color="B7B7B7"/>
            </w:tcBorders>
          </w:tcPr>
          <w:p w14:paraId="60C01886" w14:textId="77777777" w:rsidR="008F0652" w:rsidRDefault="00116CFE">
            <w:pPr>
              <w:spacing w:before="60" w:after="60" w:line="252" w:lineRule="auto"/>
              <w:jc w:val="center"/>
            </w:pPr>
            <w:r>
              <w:rPr>
                <w:sz w:val="21"/>
              </w:rPr>
              <w:t>8</w:t>
            </w:r>
          </w:p>
        </w:tc>
      </w:tr>
      <w:tr w:rsidR="008F0652" w14:paraId="2002D099" w14:textId="77777777">
        <w:tc>
          <w:tcPr>
            <w:tcW w:w="893" w:type="dxa"/>
            <w:tcBorders>
              <w:top w:val="single" w:sz="4" w:space="0" w:color="B7B7B7"/>
              <w:left w:val="single" w:sz="4" w:space="0" w:color="B7B7B7"/>
              <w:bottom w:val="single" w:sz="4" w:space="0" w:color="B7B7B7"/>
              <w:right w:val="single" w:sz="4" w:space="0" w:color="B7B7B7"/>
            </w:tcBorders>
          </w:tcPr>
          <w:p w14:paraId="0B603DB2" w14:textId="77777777" w:rsidR="008F0652" w:rsidRDefault="00116CFE">
            <w:pPr>
              <w:spacing w:before="60" w:after="60" w:line="252" w:lineRule="auto"/>
            </w:pPr>
            <w:r>
              <w:rPr>
                <w:sz w:val="21"/>
              </w:rPr>
              <w:t>08</w:t>
            </w:r>
          </w:p>
        </w:tc>
        <w:tc>
          <w:tcPr>
            <w:tcW w:w="1327" w:type="dxa"/>
            <w:tcBorders>
              <w:top w:val="single" w:sz="4" w:space="0" w:color="B7B7B7"/>
              <w:left w:val="single" w:sz="4" w:space="0" w:color="B7B7B7"/>
              <w:bottom w:val="single" w:sz="4" w:space="0" w:color="B7B7B7"/>
              <w:right w:val="single" w:sz="4" w:space="0" w:color="B7B7B7"/>
            </w:tcBorders>
          </w:tcPr>
          <w:p w14:paraId="062B9A87" w14:textId="77777777" w:rsidR="008F0652" w:rsidRDefault="00116CFE">
            <w:pPr>
              <w:spacing w:before="60" w:after="60" w:line="252" w:lineRule="auto"/>
              <w:jc w:val="center"/>
            </w:pPr>
            <w:r>
              <w:rPr>
                <w:sz w:val="21"/>
              </w:rPr>
              <w:t>0.236</w:t>
            </w:r>
          </w:p>
        </w:tc>
        <w:tc>
          <w:tcPr>
            <w:tcW w:w="1327" w:type="dxa"/>
            <w:tcBorders>
              <w:top w:val="single" w:sz="4" w:space="0" w:color="B7B7B7"/>
              <w:left w:val="single" w:sz="4" w:space="0" w:color="B7B7B7"/>
              <w:bottom w:val="single" w:sz="4" w:space="0" w:color="B7B7B7"/>
              <w:right w:val="single" w:sz="4" w:space="0" w:color="B7B7B7"/>
            </w:tcBorders>
          </w:tcPr>
          <w:p w14:paraId="51D3DDBF" w14:textId="77777777" w:rsidR="008F0652" w:rsidRDefault="00116CFE">
            <w:pPr>
              <w:spacing w:before="60" w:after="60" w:line="252" w:lineRule="auto"/>
              <w:jc w:val="center"/>
            </w:pPr>
            <w:r>
              <w:rPr>
                <w:sz w:val="21"/>
              </w:rPr>
              <w:t>0.157</w:t>
            </w:r>
          </w:p>
        </w:tc>
        <w:tc>
          <w:tcPr>
            <w:tcW w:w="1327" w:type="dxa"/>
            <w:tcBorders>
              <w:top w:val="single" w:sz="4" w:space="0" w:color="B7B7B7"/>
              <w:left w:val="single" w:sz="4" w:space="0" w:color="B7B7B7"/>
              <w:bottom w:val="single" w:sz="4" w:space="0" w:color="B7B7B7"/>
              <w:right w:val="single" w:sz="4" w:space="0" w:color="B7B7B7"/>
            </w:tcBorders>
          </w:tcPr>
          <w:p w14:paraId="47EEC4C6" w14:textId="77777777" w:rsidR="008F0652" w:rsidRDefault="00116CFE">
            <w:pPr>
              <w:spacing w:before="60" w:after="60" w:line="252" w:lineRule="auto"/>
              <w:jc w:val="center"/>
            </w:pPr>
            <w:r>
              <w:rPr>
                <w:sz w:val="21"/>
              </w:rPr>
              <w:t>9</w:t>
            </w:r>
          </w:p>
        </w:tc>
        <w:tc>
          <w:tcPr>
            <w:tcW w:w="1327" w:type="dxa"/>
            <w:tcBorders>
              <w:top w:val="single" w:sz="4" w:space="0" w:color="B7B7B7"/>
              <w:left w:val="single" w:sz="4" w:space="0" w:color="B7B7B7"/>
              <w:bottom w:val="single" w:sz="4" w:space="0" w:color="B7B7B7"/>
              <w:right w:val="single" w:sz="4" w:space="0" w:color="B7B7B7"/>
            </w:tcBorders>
          </w:tcPr>
          <w:p w14:paraId="2DFFB859" w14:textId="77777777" w:rsidR="008F0652" w:rsidRDefault="00116CFE">
            <w:pPr>
              <w:spacing w:before="60" w:after="60" w:line="252" w:lineRule="auto"/>
              <w:jc w:val="center"/>
            </w:pPr>
            <w:r>
              <w:rPr>
                <w:sz w:val="21"/>
              </w:rPr>
              <w:t>0.277</w:t>
            </w:r>
          </w:p>
        </w:tc>
        <w:tc>
          <w:tcPr>
            <w:tcW w:w="1327" w:type="dxa"/>
            <w:tcBorders>
              <w:top w:val="single" w:sz="4" w:space="0" w:color="B7B7B7"/>
              <w:left w:val="single" w:sz="4" w:space="0" w:color="B7B7B7"/>
              <w:bottom w:val="single" w:sz="4" w:space="0" w:color="B7B7B7"/>
              <w:right w:val="single" w:sz="4" w:space="0" w:color="B7B7B7"/>
            </w:tcBorders>
          </w:tcPr>
          <w:p w14:paraId="464FEEB2" w14:textId="77777777" w:rsidR="008F0652" w:rsidRDefault="00116CFE">
            <w:pPr>
              <w:spacing w:before="60" w:after="60" w:line="252" w:lineRule="auto"/>
              <w:jc w:val="center"/>
            </w:pPr>
            <w:r>
              <w:rPr>
                <w:sz w:val="21"/>
              </w:rPr>
              <w:t>-0.124</w:t>
            </w:r>
          </w:p>
        </w:tc>
        <w:tc>
          <w:tcPr>
            <w:tcW w:w="1327" w:type="dxa"/>
            <w:tcBorders>
              <w:top w:val="single" w:sz="4" w:space="0" w:color="B7B7B7"/>
              <w:left w:val="single" w:sz="4" w:space="0" w:color="B7B7B7"/>
              <w:bottom w:val="single" w:sz="4" w:space="0" w:color="B7B7B7"/>
              <w:right w:val="single" w:sz="4" w:space="0" w:color="B7B7B7"/>
            </w:tcBorders>
          </w:tcPr>
          <w:p w14:paraId="0384FDA2" w14:textId="77777777" w:rsidR="008F0652" w:rsidRDefault="00116CFE">
            <w:pPr>
              <w:spacing w:before="60" w:after="60" w:line="252" w:lineRule="auto"/>
              <w:jc w:val="center"/>
            </w:pPr>
            <w:r>
              <w:rPr>
                <w:sz w:val="21"/>
              </w:rPr>
              <w:t>8</w:t>
            </w:r>
          </w:p>
        </w:tc>
      </w:tr>
      <w:tr w:rsidR="008F0652" w14:paraId="692632F1" w14:textId="77777777">
        <w:tc>
          <w:tcPr>
            <w:tcW w:w="893" w:type="dxa"/>
            <w:tcBorders>
              <w:top w:val="single" w:sz="4" w:space="0" w:color="B7B7B7"/>
              <w:left w:val="single" w:sz="4" w:space="0" w:color="B7B7B7"/>
              <w:bottom w:val="single" w:sz="4" w:space="0" w:color="B7B7B7"/>
              <w:right w:val="single" w:sz="4" w:space="0" w:color="B7B7B7"/>
            </w:tcBorders>
          </w:tcPr>
          <w:p w14:paraId="27093F85" w14:textId="77777777" w:rsidR="008F0652" w:rsidRDefault="00116CFE">
            <w:pPr>
              <w:spacing w:before="60" w:after="60" w:line="252" w:lineRule="auto"/>
            </w:pPr>
            <w:r>
              <w:rPr>
                <w:sz w:val="21"/>
              </w:rPr>
              <w:t>09</w:t>
            </w:r>
          </w:p>
        </w:tc>
        <w:tc>
          <w:tcPr>
            <w:tcW w:w="1327" w:type="dxa"/>
            <w:tcBorders>
              <w:top w:val="single" w:sz="4" w:space="0" w:color="B7B7B7"/>
              <w:left w:val="single" w:sz="4" w:space="0" w:color="B7B7B7"/>
              <w:bottom w:val="single" w:sz="4" w:space="0" w:color="B7B7B7"/>
              <w:right w:val="single" w:sz="4" w:space="0" w:color="B7B7B7"/>
            </w:tcBorders>
          </w:tcPr>
          <w:p w14:paraId="28D6A52A" w14:textId="77777777" w:rsidR="008F0652" w:rsidRDefault="00116CFE">
            <w:pPr>
              <w:spacing w:before="60" w:after="60" w:line="252" w:lineRule="auto"/>
              <w:jc w:val="center"/>
            </w:pPr>
            <w:r>
              <w:rPr>
                <w:sz w:val="21"/>
              </w:rPr>
              <w:t>0.208</w:t>
            </w:r>
          </w:p>
        </w:tc>
        <w:tc>
          <w:tcPr>
            <w:tcW w:w="1327" w:type="dxa"/>
            <w:tcBorders>
              <w:top w:val="single" w:sz="4" w:space="0" w:color="B7B7B7"/>
              <w:left w:val="single" w:sz="4" w:space="0" w:color="B7B7B7"/>
              <w:bottom w:val="single" w:sz="4" w:space="0" w:color="B7B7B7"/>
              <w:right w:val="single" w:sz="4" w:space="0" w:color="B7B7B7"/>
            </w:tcBorders>
          </w:tcPr>
          <w:p w14:paraId="4D8AF98C" w14:textId="77777777" w:rsidR="008F0652" w:rsidRDefault="00116CFE">
            <w:pPr>
              <w:spacing w:before="60" w:after="60" w:line="252" w:lineRule="auto"/>
              <w:jc w:val="center"/>
            </w:pPr>
            <w:r>
              <w:rPr>
                <w:sz w:val="21"/>
              </w:rPr>
              <w:t>0.176</w:t>
            </w:r>
          </w:p>
        </w:tc>
        <w:tc>
          <w:tcPr>
            <w:tcW w:w="1327" w:type="dxa"/>
            <w:tcBorders>
              <w:top w:val="single" w:sz="4" w:space="0" w:color="B7B7B7"/>
              <w:left w:val="single" w:sz="4" w:space="0" w:color="B7B7B7"/>
              <w:bottom w:val="single" w:sz="4" w:space="0" w:color="B7B7B7"/>
              <w:right w:val="single" w:sz="4" w:space="0" w:color="B7B7B7"/>
            </w:tcBorders>
          </w:tcPr>
          <w:p w14:paraId="67946006" w14:textId="77777777" w:rsidR="008F0652" w:rsidRDefault="00116CFE">
            <w:pPr>
              <w:spacing w:before="60" w:after="60" w:line="252" w:lineRule="auto"/>
              <w:jc w:val="center"/>
            </w:pPr>
            <w:r>
              <w:rPr>
                <w:sz w:val="21"/>
              </w:rPr>
              <w:t>9</w:t>
            </w:r>
          </w:p>
        </w:tc>
        <w:tc>
          <w:tcPr>
            <w:tcW w:w="1327" w:type="dxa"/>
            <w:tcBorders>
              <w:top w:val="single" w:sz="4" w:space="0" w:color="B7B7B7"/>
              <w:left w:val="single" w:sz="4" w:space="0" w:color="B7B7B7"/>
              <w:bottom w:val="single" w:sz="4" w:space="0" w:color="B7B7B7"/>
              <w:right w:val="single" w:sz="4" w:space="0" w:color="B7B7B7"/>
            </w:tcBorders>
          </w:tcPr>
          <w:p w14:paraId="4234C329" w14:textId="77777777" w:rsidR="008F0652" w:rsidRDefault="00116CFE">
            <w:pPr>
              <w:spacing w:before="60" w:after="60" w:line="252" w:lineRule="auto"/>
              <w:jc w:val="center"/>
            </w:pPr>
            <w:r>
              <w:rPr>
                <w:sz w:val="21"/>
              </w:rPr>
              <w:t>0.026</w:t>
            </w:r>
          </w:p>
        </w:tc>
        <w:tc>
          <w:tcPr>
            <w:tcW w:w="1327" w:type="dxa"/>
            <w:tcBorders>
              <w:top w:val="single" w:sz="4" w:space="0" w:color="B7B7B7"/>
              <w:left w:val="single" w:sz="4" w:space="0" w:color="B7B7B7"/>
              <w:bottom w:val="single" w:sz="4" w:space="0" w:color="B7B7B7"/>
              <w:right w:val="single" w:sz="4" w:space="0" w:color="B7B7B7"/>
            </w:tcBorders>
          </w:tcPr>
          <w:p w14:paraId="7D2FD4D5" w14:textId="77777777" w:rsidR="008F0652" w:rsidRDefault="00116CFE">
            <w:pPr>
              <w:spacing w:before="60" w:after="60" w:line="252" w:lineRule="auto"/>
              <w:jc w:val="center"/>
            </w:pPr>
            <w:r>
              <w:rPr>
                <w:sz w:val="21"/>
              </w:rPr>
              <w:t>-0.198</w:t>
            </w:r>
          </w:p>
        </w:tc>
        <w:tc>
          <w:tcPr>
            <w:tcW w:w="1327" w:type="dxa"/>
            <w:tcBorders>
              <w:top w:val="single" w:sz="4" w:space="0" w:color="B7B7B7"/>
              <w:left w:val="single" w:sz="4" w:space="0" w:color="B7B7B7"/>
              <w:bottom w:val="single" w:sz="4" w:space="0" w:color="B7B7B7"/>
              <w:right w:val="single" w:sz="4" w:space="0" w:color="B7B7B7"/>
            </w:tcBorders>
          </w:tcPr>
          <w:p w14:paraId="2F04E086" w14:textId="77777777" w:rsidR="008F0652" w:rsidRDefault="00116CFE">
            <w:pPr>
              <w:spacing w:before="60" w:after="60" w:line="252" w:lineRule="auto"/>
              <w:jc w:val="center"/>
            </w:pPr>
            <w:r>
              <w:rPr>
                <w:sz w:val="21"/>
              </w:rPr>
              <w:t>8</w:t>
            </w:r>
          </w:p>
        </w:tc>
      </w:tr>
      <w:tr w:rsidR="008F0652" w14:paraId="0B7B4B74" w14:textId="77777777">
        <w:tc>
          <w:tcPr>
            <w:tcW w:w="893" w:type="dxa"/>
            <w:tcBorders>
              <w:top w:val="single" w:sz="4" w:space="0" w:color="B7B7B7"/>
              <w:left w:val="single" w:sz="4" w:space="0" w:color="B7B7B7"/>
              <w:bottom w:val="single" w:sz="4" w:space="0" w:color="B7B7B7"/>
              <w:right w:val="single" w:sz="4" w:space="0" w:color="B7B7B7"/>
            </w:tcBorders>
          </w:tcPr>
          <w:p w14:paraId="797D4594" w14:textId="77777777" w:rsidR="008F0652" w:rsidRDefault="00116CFE">
            <w:pPr>
              <w:spacing w:before="60" w:after="60" w:line="252" w:lineRule="auto"/>
            </w:pPr>
            <w:r>
              <w:rPr>
                <w:sz w:val="21"/>
              </w:rPr>
              <w:t>10</w:t>
            </w:r>
          </w:p>
        </w:tc>
        <w:tc>
          <w:tcPr>
            <w:tcW w:w="1327" w:type="dxa"/>
            <w:tcBorders>
              <w:top w:val="single" w:sz="4" w:space="0" w:color="B7B7B7"/>
              <w:left w:val="single" w:sz="4" w:space="0" w:color="B7B7B7"/>
              <w:bottom w:val="single" w:sz="4" w:space="0" w:color="B7B7B7"/>
              <w:right w:val="single" w:sz="4" w:space="0" w:color="B7B7B7"/>
            </w:tcBorders>
          </w:tcPr>
          <w:p w14:paraId="55E32C89" w14:textId="77777777" w:rsidR="008F0652" w:rsidRDefault="00116CFE">
            <w:pPr>
              <w:spacing w:before="60" w:after="60" w:line="252" w:lineRule="auto"/>
              <w:jc w:val="center"/>
            </w:pPr>
            <w:r>
              <w:rPr>
                <w:sz w:val="21"/>
              </w:rPr>
              <w:t>0.152</w:t>
            </w:r>
          </w:p>
        </w:tc>
        <w:tc>
          <w:tcPr>
            <w:tcW w:w="1327" w:type="dxa"/>
            <w:tcBorders>
              <w:top w:val="single" w:sz="4" w:space="0" w:color="B7B7B7"/>
              <w:left w:val="single" w:sz="4" w:space="0" w:color="B7B7B7"/>
              <w:bottom w:val="single" w:sz="4" w:space="0" w:color="B7B7B7"/>
              <w:right w:val="single" w:sz="4" w:space="0" w:color="B7B7B7"/>
            </w:tcBorders>
          </w:tcPr>
          <w:p w14:paraId="073061A9" w14:textId="77777777" w:rsidR="008F0652" w:rsidRDefault="00116CFE">
            <w:pPr>
              <w:spacing w:before="60" w:after="60" w:line="252" w:lineRule="auto"/>
              <w:jc w:val="center"/>
            </w:pPr>
            <w:r>
              <w:rPr>
                <w:sz w:val="21"/>
              </w:rPr>
              <w:t>0.050</w:t>
            </w:r>
          </w:p>
        </w:tc>
        <w:tc>
          <w:tcPr>
            <w:tcW w:w="1327" w:type="dxa"/>
            <w:tcBorders>
              <w:top w:val="single" w:sz="4" w:space="0" w:color="B7B7B7"/>
              <w:left w:val="single" w:sz="4" w:space="0" w:color="B7B7B7"/>
              <w:bottom w:val="single" w:sz="4" w:space="0" w:color="B7B7B7"/>
              <w:right w:val="single" w:sz="4" w:space="0" w:color="B7B7B7"/>
            </w:tcBorders>
          </w:tcPr>
          <w:p w14:paraId="661F345C" w14:textId="77777777" w:rsidR="008F0652" w:rsidRDefault="00116CFE">
            <w:pPr>
              <w:spacing w:before="60" w:after="60" w:line="252" w:lineRule="auto"/>
              <w:jc w:val="center"/>
            </w:pPr>
            <w:r>
              <w:rPr>
                <w:sz w:val="21"/>
              </w:rPr>
              <w:t>9</w:t>
            </w:r>
          </w:p>
        </w:tc>
        <w:tc>
          <w:tcPr>
            <w:tcW w:w="1327" w:type="dxa"/>
            <w:tcBorders>
              <w:top w:val="single" w:sz="4" w:space="0" w:color="B7B7B7"/>
              <w:left w:val="single" w:sz="4" w:space="0" w:color="B7B7B7"/>
              <w:bottom w:val="single" w:sz="4" w:space="0" w:color="B7B7B7"/>
              <w:right w:val="single" w:sz="4" w:space="0" w:color="B7B7B7"/>
            </w:tcBorders>
          </w:tcPr>
          <w:p w14:paraId="56288E74" w14:textId="77777777" w:rsidR="008F0652" w:rsidRDefault="00116CFE">
            <w:pPr>
              <w:spacing w:before="60" w:after="60" w:line="252" w:lineRule="auto"/>
              <w:jc w:val="center"/>
            </w:pPr>
            <w:r>
              <w:rPr>
                <w:sz w:val="21"/>
              </w:rPr>
              <w:t>0.519</w:t>
            </w:r>
          </w:p>
        </w:tc>
        <w:tc>
          <w:tcPr>
            <w:tcW w:w="1327" w:type="dxa"/>
            <w:tcBorders>
              <w:top w:val="single" w:sz="4" w:space="0" w:color="B7B7B7"/>
              <w:left w:val="single" w:sz="4" w:space="0" w:color="B7B7B7"/>
              <w:bottom w:val="single" w:sz="4" w:space="0" w:color="B7B7B7"/>
              <w:right w:val="single" w:sz="4" w:space="0" w:color="B7B7B7"/>
            </w:tcBorders>
          </w:tcPr>
          <w:p w14:paraId="6CEDDA98" w14:textId="77777777" w:rsidR="008F0652" w:rsidRDefault="00116CFE">
            <w:pPr>
              <w:spacing w:before="60" w:after="60" w:line="252" w:lineRule="auto"/>
              <w:jc w:val="center"/>
            </w:pPr>
            <w:r>
              <w:rPr>
                <w:sz w:val="21"/>
              </w:rPr>
              <w:t>0.200</w:t>
            </w:r>
          </w:p>
        </w:tc>
        <w:tc>
          <w:tcPr>
            <w:tcW w:w="1327" w:type="dxa"/>
            <w:tcBorders>
              <w:top w:val="single" w:sz="4" w:space="0" w:color="B7B7B7"/>
              <w:left w:val="single" w:sz="4" w:space="0" w:color="B7B7B7"/>
              <w:bottom w:val="single" w:sz="4" w:space="0" w:color="B7B7B7"/>
              <w:right w:val="single" w:sz="4" w:space="0" w:color="B7B7B7"/>
            </w:tcBorders>
          </w:tcPr>
          <w:p w14:paraId="7BE7ECFB" w14:textId="77777777" w:rsidR="008F0652" w:rsidRDefault="00116CFE">
            <w:pPr>
              <w:spacing w:before="60" w:after="60" w:line="252" w:lineRule="auto"/>
              <w:jc w:val="center"/>
            </w:pPr>
            <w:r>
              <w:rPr>
                <w:sz w:val="21"/>
              </w:rPr>
              <w:t>8</w:t>
            </w:r>
          </w:p>
        </w:tc>
      </w:tr>
      <w:tr w:rsidR="008F0652" w14:paraId="4532E55D" w14:textId="77777777">
        <w:tc>
          <w:tcPr>
            <w:tcW w:w="893" w:type="dxa"/>
            <w:tcBorders>
              <w:top w:val="single" w:sz="4" w:space="0" w:color="B7B7B7"/>
              <w:left w:val="single" w:sz="4" w:space="0" w:color="B7B7B7"/>
              <w:bottom w:val="single" w:sz="4" w:space="0" w:color="B7B7B7"/>
              <w:right w:val="single" w:sz="4" w:space="0" w:color="B7B7B7"/>
            </w:tcBorders>
          </w:tcPr>
          <w:p w14:paraId="140A54C5" w14:textId="77777777" w:rsidR="008F0652" w:rsidRDefault="00116CFE">
            <w:pPr>
              <w:spacing w:before="60" w:after="60" w:line="252" w:lineRule="auto"/>
            </w:pPr>
            <w:r>
              <w:rPr>
                <w:sz w:val="21"/>
              </w:rPr>
              <w:t>11</w:t>
            </w:r>
          </w:p>
        </w:tc>
        <w:tc>
          <w:tcPr>
            <w:tcW w:w="1327" w:type="dxa"/>
            <w:tcBorders>
              <w:top w:val="single" w:sz="4" w:space="0" w:color="B7B7B7"/>
              <w:left w:val="single" w:sz="4" w:space="0" w:color="B7B7B7"/>
              <w:bottom w:val="single" w:sz="4" w:space="0" w:color="B7B7B7"/>
              <w:right w:val="single" w:sz="4" w:space="0" w:color="B7B7B7"/>
            </w:tcBorders>
          </w:tcPr>
          <w:p w14:paraId="6B62C2CF"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46D876B6"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794EF32A" w14:textId="77777777" w:rsidR="008F0652" w:rsidRDefault="00116CFE">
            <w:pPr>
              <w:spacing w:before="60" w:after="60" w:line="252" w:lineRule="auto"/>
              <w:jc w:val="center"/>
            </w:pPr>
            <w:r>
              <w:rPr>
                <w:sz w:val="21"/>
              </w:rPr>
              <w:t>5</w:t>
            </w:r>
          </w:p>
        </w:tc>
        <w:tc>
          <w:tcPr>
            <w:tcW w:w="1327" w:type="dxa"/>
            <w:tcBorders>
              <w:top w:val="single" w:sz="4" w:space="0" w:color="B7B7B7"/>
              <w:left w:val="single" w:sz="4" w:space="0" w:color="B7B7B7"/>
              <w:bottom w:val="single" w:sz="4" w:space="0" w:color="B7B7B7"/>
              <w:right w:val="single" w:sz="4" w:space="0" w:color="B7B7B7"/>
            </w:tcBorders>
          </w:tcPr>
          <w:p w14:paraId="64D3844C"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21874322"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5D273BED" w14:textId="77777777" w:rsidR="008F0652" w:rsidRDefault="00116CFE">
            <w:pPr>
              <w:spacing w:before="60" w:after="60" w:line="252" w:lineRule="auto"/>
              <w:jc w:val="center"/>
            </w:pPr>
            <w:r>
              <w:rPr>
                <w:sz w:val="21"/>
              </w:rPr>
              <w:t>4</w:t>
            </w:r>
          </w:p>
        </w:tc>
      </w:tr>
      <w:tr w:rsidR="008F0652" w14:paraId="25A4C975" w14:textId="77777777">
        <w:tc>
          <w:tcPr>
            <w:tcW w:w="893" w:type="dxa"/>
            <w:tcBorders>
              <w:top w:val="single" w:sz="4" w:space="0" w:color="B7B7B7"/>
              <w:left w:val="single" w:sz="4" w:space="0" w:color="B7B7B7"/>
              <w:bottom w:val="single" w:sz="4" w:space="0" w:color="B7B7B7"/>
              <w:right w:val="single" w:sz="4" w:space="0" w:color="B7B7B7"/>
            </w:tcBorders>
          </w:tcPr>
          <w:p w14:paraId="4C95FAB3" w14:textId="77777777" w:rsidR="008F0652" w:rsidRDefault="00116CFE">
            <w:pPr>
              <w:spacing w:before="60" w:after="60" w:line="252" w:lineRule="auto"/>
            </w:pPr>
            <w:r>
              <w:rPr>
                <w:sz w:val="21"/>
              </w:rPr>
              <w:t>12</w:t>
            </w:r>
          </w:p>
        </w:tc>
        <w:tc>
          <w:tcPr>
            <w:tcW w:w="1327" w:type="dxa"/>
            <w:tcBorders>
              <w:top w:val="single" w:sz="4" w:space="0" w:color="B7B7B7"/>
              <w:left w:val="single" w:sz="4" w:space="0" w:color="B7B7B7"/>
              <w:bottom w:val="single" w:sz="4" w:space="0" w:color="B7B7B7"/>
              <w:right w:val="single" w:sz="4" w:space="0" w:color="B7B7B7"/>
            </w:tcBorders>
          </w:tcPr>
          <w:p w14:paraId="30BF7DAB"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3D44DE64"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161470EE" w14:textId="77777777" w:rsidR="008F0652" w:rsidRDefault="00116CFE">
            <w:pPr>
              <w:spacing w:before="60" w:after="60" w:line="252" w:lineRule="auto"/>
              <w:jc w:val="center"/>
            </w:pPr>
            <w:r>
              <w:rPr>
                <w:sz w:val="21"/>
              </w:rPr>
              <w:t>5</w:t>
            </w:r>
          </w:p>
        </w:tc>
        <w:tc>
          <w:tcPr>
            <w:tcW w:w="1327" w:type="dxa"/>
            <w:tcBorders>
              <w:top w:val="single" w:sz="4" w:space="0" w:color="B7B7B7"/>
              <w:left w:val="single" w:sz="4" w:space="0" w:color="B7B7B7"/>
              <w:bottom w:val="single" w:sz="4" w:space="0" w:color="B7B7B7"/>
              <w:right w:val="single" w:sz="4" w:space="0" w:color="B7B7B7"/>
            </w:tcBorders>
          </w:tcPr>
          <w:p w14:paraId="293D22B2"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2968BE0A"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324F4207" w14:textId="77777777" w:rsidR="008F0652" w:rsidRDefault="00116CFE">
            <w:pPr>
              <w:spacing w:before="60" w:after="60" w:line="252" w:lineRule="auto"/>
              <w:jc w:val="center"/>
            </w:pPr>
            <w:r>
              <w:rPr>
                <w:sz w:val="21"/>
              </w:rPr>
              <w:t>4</w:t>
            </w:r>
          </w:p>
        </w:tc>
      </w:tr>
      <w:tr w:rsidR="008F0652" w14:paraId="7C62341F" w14:textId="77777777">
        <w:tc>
          <w:tcPr>
            <w:tcW w:w="893" w:type="dxa"/>
            <w:tcBorders>
              <w:top w:val="single" w:sz="4" w:space="0" w:color="B7B7B7"/>
              <w:left w:val="single" w:sz="4" w:space="0" w:color="B7B7B7"/>
              <w:bottom w:val="single" w:sz="4" w:space="0" w:color="B7B7B7"/>
              <w:right w:val="single" w:sz="4" w:space="0" w:color="B7B7B7"/>
            </w:tcBorders>
          </w:tcPr>
          <w:p w14:paraId="3DD148D9" w14:textId="77777777" w:rsidR="008F0652" w:rsidRDefault="00116CFE">
            <w:pPr>
              <w:spacing w:before="60" w:after="60" w:line="252" w:lineRule="auto"/>
            </w:pPr>
            <w:r>
              <w:rPr>
                <w:sz w:val="21"/>
              </w:rPr>
              <w:t>13</w:t>
            </w:r>
          </w:p>
        </w:tc>
        <w:tc>
          <w:tcPr>
            <w:tcW w:w="1327" w:type="dxa"/>
            <w:tcBorders>
              <w:top w:val="single" w:sz="4" w:space="0" w:color="B7B7B7"/>
              <w:left w:val="single" w:sz="4" w:space="0" w:color="B7B7B7"/>
              <w:bottom w:val="single" w:sz="4" w:space="0" w:color="B7B7B7"/>
              <w:right w:val="single" w:sz="4" w:space="0" w:color="B7B7B7"/>
            </w:tcBorders>
          </w:tcPr>
          <w:p w14:paraId="20E48147" w14:textId="77777777" w:rsidR="008F0652" w:rsidRDefault="00116CFE">
            <w:pPr>
              <w:spacing w:before="60" w:after="60" w:line="252" w:lineRule="auto"/>
              <w:jc w:val="center"/>
            </w:pPr>
            <w:r>
              <w:rPr>
                <w:sz w:val="21"/>
              </w:rPr>
              <w:t>-0.044</w:t>
            </w:r>
          </w:p>
        </w:tc>
        <w:tc>
          <w:tcPr>
            <w:tcW w:w="1327" w:type="dxa"/>
            <w:tcBorders>
              <w:top w:val="single" w:sz="4" w:space="0" w:color="B7B7B7"/>
              <w:left w:val="single" w:sz="4" w:space="0" w:color="B7B7B7"/>
              <w:bottom w:val="single" w:sz="4" w:space="0" w:color="B7B7B7"/>
              <w:right w:val="single" w:sz="4" w:space="0" w:color="B7B7B7"/>
            </w:tcBorders>
          </w:tcPr>
          <w:p w14:paraId="79404F77" w14:textId="77777777" w:rsidR="008F0652" w:rsidRDefault="00116CFE">
            <w:pPr>
              <w:spacing w:before="60" w:after="60" w:line="252" w:lineRule="auto"/>
              <w:jc w:val="center"/>
            </w:pPr>
            <w:r>
              <w:rPr>
                <w:sz w:val="21"/>
              </w:rPr>
              <w:t>-0.212</w:t>
            </w:r>
          </w:p>
        </w:tc>
        <w:tc>
          <w:tcPr>
            <w:tcW w:w="1327" w:type="dxa"/>
            <w:tcBorders>
              <w:top w:val="single" w:sz="4" w:space="0" w:color="B7B7B7"/>
              <w:left w:val="single" w:sz="4" w:space="0" w:color="B7B7B7"/>
              <w:bottom w:val="single" w:sz="4" w:space="0" w:color="B7B7B7"/>
              <w:right w:val="single" w:sz="4" w:space="0" w:color="B7B7B7"/>
            </w:tcBorders>
          </w:tcPr>
          <w:p w14:paraId="33357DCB" w14:textId="77777777" w:rsidR="008F0652" w:rsidRDefault="00116CFE">
            <w:pPr>
              <w:spacing w:before="60" w:after="60" w:line="252" w:lineRule="auto"/>
              <w:jc w:val="center"/>
            </w:pPr>
            <w:r>
              <w:rPr>
                <w:sz w:val="21"/>
              </w:rPr>
              <w:t>17</w:t>
            </w:r>
          </w:p>
        </w:tc>
        <w:tc>
          <w:tcPr>
            <w:tcW w:w="1327" w:type="dxa"/>
            <w:tcBorders>
              <w:top w:val="single" w:sz="4" w:space="0" w:color="B7B7B7"/>
              <w:left w:val="single" w:sz="4" w:space="0" w:color="B7B7B7"/>
              <w:bottom w:val="single" w:sz="4" w:space="0" w:color="B7B7B7"/>
              <w:right w:val="single" w:sz="4" w:space="0" w:color="B7B7B7"/>
            </w:tcBorders>
          </w:tcPr>
          <w:p w14:paraId="2627AE70" w14:textId="77777777" w:rsidR="008F0652" w:rsidRDefault="00116CFE">
            <w:pPr>
              <w:spacing w:before="60" w:after="60" w:line="252" w:lineRule="auto"/>
              <w:jc w:val="center"/>
            </w:pPr>
            <w:r>
              <w:rPr>
                <w:sz w:val="21"/>
              </w:rPr>
              <w:t>0.027</w:t>
            </w:r>
          </w:p>
        </w:tc>
        <w:tc>
          <w:tcPr>
            <w:tcW w:w="1327" w:type="dxa"/>
            <w:tcBorders>
              <w:top w:val="single" w:sz="4" w:space="0" w:color="B7B7B7"/>
              <w:left w:val="single" w:sz="4" w:space="0" w:color="B7B7B7"/>
              <w:bottom w:val="single" w:sz="4" w:space="0" w:color="B7B7B7"/>
              <w:right w:val="single" w:sz="4" w:space="0" w:color="B7B7B7"/>
            </w:tcBorders>
          </w:tcPr>
          <w:p w14:paraId="5B5BC26C" w14:textId="77777777" w:rsidR="008F0652" w:rsidRDefault="00116CFE">
            <w:pPr>
              <w:spacing w:before="60" w:after="60" w:line="252" w:lineRule="auto"/>
              <w:jc w:val="center"/>
            </w:pPr>
            <w:r>
              <w:rPr>
                <w:sz w:val="21"/>
              </w:rPr>
              <w:t>-0.147</w:t>
            </w:r>
          </w:p>
        </w:tc>
        <w:tc>
          <w:tcPr>
            <w:tcW w:w="1327" w:type="dxa"/>
            <w:tcBorders>
              <w:top w:val="single" w:sz="4" w:space="0" w:color="B7B7B7"/>
              <w:left w:val="single" w:sz="4" w:space="0" w:color="B7B7B7"/>
              <w:bottom w:val="single" w:sz="4" w:space="0" w:color="B7B7B7"/>
              <w:right w:val="single" w:sz="4" w:space="0" w:color="B7B7B7"/>
            </w:tcBorders>
          </w:tcPr>
          <w:p w14:paraId="6A3E8ADD" w14:textId="77777777" w:rsidR="008F0652" w:rsidRDefault="00116CFE">
            <w:pPr>
              <w:spacing w:before="60" w:after="60" w:line="252" w:lineRule="auto"/>
              <w:jc w:val="center"/>
            </w:pPr>
            <w:r>
              <w:rPr>
                <w:sz w:val="21"/>
              </w:rPr>
              <w:t>16</w:t>
            </w:r>
          </w:p>
        </w:tc>
      </w:tr>
      <w:tr w:rsidR="008F0652" w14:paraId="63E86E8C" w14:textId="77777777">
        <w:tc>
          <w:tcPr>
            <w:tcW w:w="893" w:type="dxa"/>
            <w:tcBorders>
              <w:top w:val="single" w:sz="4" w:space="0" w:color="B7B7B7"/>
              <w:left w:val="single" w:sz="4" w:space="0" w:color="B7B7B7"/>
              <w:bottom w:val="single" w:sz="4" w:space="0" w:color="B7B7B7"/>
              <w:right w:val="single" w:sz="4" w:space="0" w:color="B7B7B7"/>
            </w:tcBorders>
          </w:tcPr>
          <w:p w14:paraId="5E76826B" w14:textId="77777777" w:rsidR="008F0652" w:rsidRDefault="00116CFE">
            <w:pPr>
              <w:spacing w:before="60" w:after="60" w:line="252" w:lineRule="auto"/>
            </w:pPr>
            <w:r>
              <w:rPr>
                <w:sz w:val="21"/>
              </w:rPr>
              <w:t>14</w:t>
            </w:r>
          </w:p>
        </w:tc>
        <w:tc>
          <w:tcPr>
            <w:tcW w:w="1327" w:type="dxa"/>
            <w:tcBorders>
              <w:top w:val="single" w:sz="4" w:space="0" w:color="B7B7B7"/>
              <w:left w:val="single" w:sz="4" w:space="0" w:color="B7B7B7"/>
              <w:bottom w:val="single" w:sz="4" w:space="0" w:color="B7B7B7"/>
              <w:right w:val="single" w:sz="4" w:space="0" w:color="B7B7B7"/>
            </w:tcBorders>
          </w:tcPr>
          <w:p w14:paraId="03763823" w14:textId="77777777" w:rsidR="008F0652" w:rsidRDefault="00116CFE">
            <w:pPr>
              <w:spacing w:before="60" w:after="60" w:line="252" w:lineRule="auto"/>
              <w:jc w:val="center"/>
            </w:pPr>
            <w:r>
              <w:rPr>
                <w:sz w:val="21"/>
              </w:rPr>
              <w:t>0.094</w:t>
            </w:r>
          </w:p>
        </w:tc>
        <w:tc>
          <w:tcPr>
            <w:tcW w:w="1327" w:type="dxa"/>
            <w:tcBorders>
              <w:top w:val="single" w:sz="4" w:space="0" w:color="B7B7B7"/>
              <w:left w:val="single" w:sz="4" w:space="0" w:color="B7B7B7"/>
              <w:bottom w:val="single" w:sz="4" w:space="0" w:color="B7B7B7"/>
              <w:right w:val="single" w:sz="4" w:space="0" w:color="B7B7B7"/>
            </w:tcBorders>
          </w:tcPr>
          <w:p w14:paraId="69545474" w14:textId="77777777" w:rsidR="008F0652" w:rsidRDefault="00116CFE">
            <w:pPr>
              <w:spacing w:before="60" w:after="60" w:line="252" w:lineRule="auto"/>
              <w:jc w:val="center"/>
            </w:pPr>
            <w:r>
              <w:rPr>
                <w:sz w:val="21"/>
              </w:rPr>
              <w:t>0.074</w:t>
            </w:r>
          </w:p>
        </w:tc>
        <w:tc>
          <w:tcPr>
            <w:tcW w:w="1327" w:type="dxa"/>
            <w:tcBorders>
              <w:top w:val="single" w:sz="4" w:space="0" w:color="B7B7B7"/>
              <w:left w:val="single" w:sz="4" w:space="0" w:color="B7B7B7"/>
              <w:bottom w:val="single" w:sz="4" w:space="0" w:color="B7B7B7"/>
              <w:right w:val="single" w:sz="4" w:space="0" w:color="B7B7B7"/>
            </w:tcBorders>
          </w:tcPr>
          <w:p w14:paraId="6338D9C1" w14:textId="77777777" w:rsidR="008F0652" w:rsidRDefault="00116CFE">
            <w:pPr>
              <w:spacing w:before="60" w:after="60" w:line="252" w:lineRule="auto"/>
              <w:jc w:val="center"/>
            </w:pPr>
            <w:r>
              <w:rPr>
                <w:sz w:val="21"/>
              </w:rPr>
              <w:t>17</w:t>
            </w:r>
          </w:p>
        </w:tc>
        <w:tc>
          <w:tcPr>
            <w:tcW w:w="1327" w:type="dxa"/>
            <w:tcBorders>
              <w:top w:val="single" w:sz="4" w:space="0" w:color="B7B7B7"/>
              <w:left w:val="single" w:sz="4" w:space="0" w:color="B7B7B7"/>
              <w:bottom w:val="single" w:sz="4" w:space="0" w:color="B7B7B7"/>
              <w:right w:val="single" w:sz="4" w:space="0" w:color="B7B7B7"/>
            </w:tcBorders>
          </w:tcPr>
          <w:p w14:paraId="1706A55F" w14:textId="77777777" w:rsidR="008F0652" w:rsidRDefault="00116CFE">
            <w:pPr>
              <w:spacing w:before="60" w:after="60" w:line="252" w:lineRule="auto"/>
              <w:jc w:val="center"/>
            </w:pPr>
            <w:r>
              <w:rPr>
                <w:sz w:val="21"/>
              </w:rPr>
              <w:t>0.093</w:t>
            </w:r>
          </w:p>
        </w:tc>
        <w:tc>
          <w:tcPr>
            <w:tcW w:w="1327" w:type="dxa"/>
            <w:tcBorders>
              <w:top w:val="single" w:sz="4" w:space="0" w:color="B7B7B7"/>
              <w:left w:val="single" w:sz="4" w:space="0" w:color="B7B7B7"/>
              <w:bottom w:val="single" w:sz="4" w:space="0" w:color="B7B7B7"/>
              <w:right w:val="single" w:sz="4" w:space="0" w:color="B7B7B7"/>
            </w:tcBorders>
          </w:tcPr>
          <w:p w14:paraId="7502E255" w14:textId="77777777" w:rsidR="008F0652" w:rsidRDefault="00116CFE">
            <w:pPr>
              <w:spacing w:before="60" w:after="60" w:line="252" w:lineRule="auto"/>
              <w:jc w:val="center"/>
            </w:pPr>
            <w:r>
              <w:rPr>
                <w:sz w:val="21"/>
              </w:rPr>
              <w:t>0.116</w:t>
            </w:r>
          </w:p>
        </w:tc>
        <w:tc>
          <w:tcPr>
            <w:tcW w:w="1327" w:type="dxa"/>
            <w:tcBorders>
              <w:top w:val="single" w:sz="4" w:space="0" w:color="B7B7B7"/>
              <w:left w:val="single" w:sz="4" w:space="0" w:color="B7B7B7"/>
              <w:bottom w:val="single" w:sz="4" w:space="0" w:color="B7B7B7"/>
              <w:right w:val="single" w:sz="4" w:space="0" w:color="B7B7B7"/>
            </w:tcBorders>
          </w:tcPr>
          <w:p w14:paraId="0AB1D942" w14:textId="77777777" w:rsidR="008F0652" w:rsidRDefault="00116CFE">
            <w:pPr>
              <w:spacing w:before="60" w:after="60" w:line="252" w:lineRule="auto"/>
              <w:jc w:val="center"/>
            </w:pPr>
            <w:r>
              <w:rPr>
                <w:sz w:val="21"/>
              </w:rPr>
              <w:t>16</w:t>
            </w:r>
          </w:p>
        </w:tc>
      </w:tr>
      <w:tr w:rsidR="008F0652" w14:paraId="4935FBB7" w14:textId="77777777">
        <w:tc>
          <w:tcPr>
            <w:tcW w:w="893" w:type="dxa"/>
            <w:tcBorders>
              <w:top w:val="single" w:sz="4" w:space="0" w:color="B7B7B7"/>
              <w:left w:val="single" w:sz="4" w:space="0" w:color="B7B7B7"/>
              <w:bottom w:val="single" w:sz="4" w:space="0" w:color="B7B7B7"/>
              <w:right w:val="single" w:sz="4" w:space="0" w:color="B7B7B7"/>
            </w:tcBorders>
          </w:tcPr>
          <w:p w14:paraId="66E5EC30" w14:textId="77777777" w:rsidR="008F0652" w:rsidRDefault="00116CFE">
            <w:pPr>
              <w:spacing w:before="60" w:after="60" w:line="252" w:lineRule="auto"/>
            </w:pPr>
            <w:r>
              <w:rPr>
                <w:sz w:val="21"/>
              </w:rPr>
              <w:t>15</w:t>
            </w:r>
          </w:p>
        </w:tc>
        <w:tc>
          <w:tcPr>
            <w:tcW w:w="1327" w:type="dxa"/>
            <w:tcBorders>
              <w:top w:val="single" w:sz="4" w:space="0" w:color="B7B7B7"/>
              <w:left w:val="single" w:sz="4" w:space="0" w:color="B7B7B7"/>
              <w:bottom w:val="single" w:sz="4" w:space="0" w:color="B7B7B7"/>
              <w:right w:val="single" w:sz="4" w:space="0" w:color="B7B7B7"/>
            </w:tcBorders>
          </w:tcPr>
          <w:p w14:paraId="1DA2ECE5" w14:textId="77777777" w:rsidR="008F0652" w:rsidRDefault="00116CFE">
            <w:pPr>
              <w:spacing w:before="60" w:after="60" w:line="252" w:lineRule="auto"/>
              <w:jc w:val="center"/>
            </w:pPr>
            <w:r>
              <w:rPr>
                <w:sz w:val="21"/>
              </w:rPr>
              <w:t>0.001</w:t>
            </w:r>
          </w:p>
        </w:tc>
        <w:tc>
          <w:tcPr>
            <w:tcW w:w="1327" w:type="dxa"/>
            <w:tcBorders>
              <w:top w:val="single" w:sz="4" w:space="0" w:color="B7B7B7"/>
              <w:left w:val="single" w:sz="4" w:space="0" w:color="B7B7B7"/>
              <w:bottom w:val="single" w:sz="4" w:space="0" w:color="B7B7B7"/>
              <w:right w:val="single" w:sz="4" w:space="0" w:color="B7B7B7"/>
            </w:tcBorders>
          </w:tcPr>
          <w:p w14:paraId="0E66BF8C" w14:textId="77777777" w:rsidR="008F0652" w:rsidRDefault="00116CFE">
            <w:pPr>
              <w:spacing w:before="60" w:after="60" w:line="252" w:lineRule="auto"/>
              <w:jc w:val="center"/>
            </w:pPr>
            <w:r>
              <w:rPr>
                <w:sz w:val="21"/>
              </w:rPr>
              <w:t>-0.041</w:t>
            </w:r>
          </w:p>
        </w:tc>
        <w:tc>
          <w:tcPr>
            <w:tcW w:w="1327" w:type="dxa"/>
            <w:tcBorders>
              <w:top w:val="single" w:sz="4" w:space="0" w:color="B7B7B7"/>
              <w:left w:val="single" w:sz="4" w:space="0" w:color="B7B7B7"/>
              <w:bottom w:val="single" w:sz="4" w:space="0" w:color="B7B7B7"/>
              <w:right w:val="single" w:sz="4" w:space="0" w:color="B7B7B7"/>
            </w:tcBorders>
          </w:tcPr>
          <w:p w14:paraId="16CF13BC" w14:textId="77777777" w:rsidR="008F0652" w:rsidRDefault="00116CFE">
            <w:pPr>
              <w:spacing w:before="60" w:after="60" w:line="252" w:lineRule="auto"/>
              <w:jc w:val="center"/>
            </w:pPr>
            <w:r>
              <w:rPr>
                <w:sz w:val="21"/>
              </w:rPr>
              <w:t>9</w:t>
            </w:r>
          </w:p>
        </w:tc>
        <w:tc>
          <w:tcPr>
            <w:tcW w:w="1327" w:type="dxa"/>
            <w:tcBorders>
              <w:top w:val="single" w:sz="4" w:space="0" w:color="B7B7B7"/>
              <w:left w:val="single" w:sz="4" w:space="0" w:color="B7B7B7"/>
              <w:bottom w:val="single" w:sz="4" w:space="0" w:color="B7B7B7"/>
              <w:right w:val="single" w:sz="4" w:space="0" w:color="B7B7B7"/>
            </w:tcBorders>
          </w:tcPr>
          <w:p w14:paraId="2134DDC7" w14:textId="77777777" w:rsidR="008F0652" w:rsidRDefault="00116CFE">
            <w:pPr>
              <w:spacing w:before="60" w:after="60" w:line="252" w:lineRule="auto"/>
              <w:jc w:val="center"/>
            </w:pPr>
            <w:r>
              <w:rPr>
                <w:sz w:val="21"/>
              </w:rPr>
              <w:t>-0.082</w:t>
            </w:r>
          </w:p>
        </w:tc>
        <w:tc>
          <w:tcPr>
            <w:tcW w:w="1327" w:type="dxa"/>
            <w:tcBorders>
              <w:top w:val="single" w:sz="4" w:space="0" w:color="B7B7B7"/>
              <w:left w:val="single" w:sz="4" w:space="0" w:color="B7B7B7"/>
              <w:bottom w:val="single" w:sz="4" w:space="0" w:color="B7B7B7"/>
              <w:right w:val="single" w:sz="4" w:space="0" w:color="B7B7B7"/>
            </w:tcBorders>
          </w:tcPr>
          <w:p w14:paraId="042CE3E7" w14:textId="77777777" w:rsidR="008F0652" w:rsidRDefault="00116CFE">
            <w:pPr>
              <w:spacing w:before="60" w:after="60" w:line="252" w:lineRule="auto"/>
              <w:jc w:val="center"/>
            </w:pPr>
            <w:r>
              <w:rPr>
                <w:sz w:val="21"/>
              </w:rPr>
              <w:t>-0.187</w:t>
            </w:r>
          </w:p>
        </w:tc>
        <w:tc>
          <w:tcPr>
            <w:tcW w:w="1327" w:type="dxa"/>
            <w:tcBorders>
              <w:top w:val="single" w:sz="4" w:space="0" w:color="B7B7B7"/>
              <w:left w:val="single" w:sz="4" w:space="0" w:color="B7B7B7"/>
              <w:bottom w:val="single" w:sz="4" w:space="0" w:color="B7B7B7"/>
              <w:right w:val="single" w:sz="4" w:space="0" w:color="B7B7B7"/>
            </w:tcBorders>
          </w:tcPr>
          <w:p w14:paraId="492FC8C5" w14:textId="77777777" w:rsidR="008F0652" w:rsidRDefault="00116CFE">
            <w:pPr>
              <w:spacing w:before="60" w:after="60" w:line="252" w:lineRule="auto"/>
              <w:jc w:val="center"/>
            </w:pPr>
            <w:r>
              <w:rPr>
                <w:sz w:val="21"/>
              </w:rPr>
              <w:t>8</w:t>
            </w:r>
          </w:p>
        </w:tc>
      </w:tr>
      <w:tr w:rsidR="008F0652" w14:paraId="5363DE9D" w14:textId="77777777">
        <w:tc>
          <w:tcPr>
            <w:tcW w:w="893" w:type="dxa"/>
            <w:tcBorders>
              <w:top w:val="single" w:sz="4" w:space="0" w:color="B7B7B7"/>
              <w:left w:val="single" w:sz="4" w:space="0" w:color="B7B7B7"/>
              <w:bottom w:val="single" w:sz="4" w:space="0" w:color="B7B7B7"/>
              <w:right w:val="single" w:sz="4" w:space="0" w:color="B7B7B7"/>
            </w:tcBorders>
          </w:tcPr>
          <w:p w14:paraId="370686A1" w14:textId="77777777" w:rsidR="008F0652" w:rsidRDefault="00116CFE">
            <w:pPr>
              <w:spacing w:before="60" w:after="60" w:line="252" w:lineRule="auto"/>
            </w:pPr>
            <w:r>
              <w:rPr>
                <w:sz w:val="21"/>
              </w:rPr>
              <w:t>16</w:t>
            </w:r>
          </w:p>
        </w:tc>
        <w:tc>
          <w:tcPr>
            <w:tcW w:w="1327" w:type="dxa"/>
            <w:tcBorders>
              <w:top w:val="single" w:sz="4" w:space="0" w:color="B7B7B7"/>
              <w:left w:val="single" w:sz="4" w:space="0" w:color="B7B7B7"/>
              <w:bottom w:val="single" w:sz="4" w:space="0" w:color="B7B7B7"/>
              <w:right w:val="single" w:sz="4" w:space="0" w:color="B7B7B7"/>
            </w:tcBorders>
          </w:tcPr>
          <w:p w14:paraId="10679E97"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723BC0FF"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7967F50A" w14:textId="77777777" w:rsidR="008F0652" w:rsidRDefault="00116CFE">
            <w:pPr>
              <w:spacing w:before="60" w:after="60" w:line="252" w:lineRule="auto"/>
              <w:jc w:val="center"/>
            </w:pPr>
            <w:r>
              <w:rPr>
                <w:sz w:val="21"/>
              </w:rPr>
              <w:t>3</w:t>
            </w:r>
          </w:p>
        </w:tc>
        <w:tc>
          <w:tcPr>
            <w:tcW w:w="1327" w:type="dxa"/>
            <w:tcBorders>
              <w:top w:val="single" w:sz="4" w:space="0" w:color="B7B7B7"/>
              <w:left w:val="single" w:sz="4" w:space="0" w:color="B7B7B7"/>
              <w:bottom w:val="single" w:sz="4" w:space="0" w:color="B7B7B7"/>
              <w:right w:val="single" w:sz="4" w:space="0" w:color="B7B7B7"/>
            </w:tcBorders>
          </w:tcPr>
          <w:p w14:paraId="24306AF5"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70840940"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1463CAB3" w14:textId="77777777" w:rsidR="008F0652" w:rsidRDefault="00116CFE">
            <w:pPr>
              <w:spacing w:before="60" w:after="60" w:line="252" w:lineRule="auto"/>
              <w:jc w:val="center"/>
            </w:pPr>
            <w:r>
              <w:rPr>
                <w:sz w:val="21"/>
              </w:rPr>
              <w:t>2</w:t>
            </w:r>
          </w:p>
        </w:tc>
      </w:tr>
      <w:tr w:rsidR="008F0652" w14:paraId="134BA872" w14:textId="77777777">
        <w:tc>
          <w:tcPr>
            <w:tcW w:w="893" w:type="dxa"/>
            <w:tcBorders>
              <w:top w:val="single" w:sz="4" w:space="0" w:color="B7B7B7"/>
              <w:left w:val="single" w:sz="4" w:space="0" w:color="B7B7B7"/>
              <w:bottom w:val="single" w:sz="4" w:space="0" w:color="B7B7B7"/>
              <w:right w:val="single" w:sz="4" w:space="0" w:color="B7B7B7"/>
            </w:tcBorders>
          </w:tcPr>
          <w:p w14:paraId="395FFF9B" w14:textId="77777777" w:rsidR="008F0652" w:rsidRDefault="00116CFE">
            <w:pPr>
              <w:spacing w:before="60" w:after="60" w:line="252" w:lineRule="auto"/>
            </w:pPr>
            <w:r>
              <w:rPr>
                <w:sz w:val="21"/>
              </w:rPr>
              <w:t>17</w:t>
            </w:r>
          </w:p>
        </w:tc>
        <w:tc>
          <w:tcPr>
            <w:tcW w:w="1327" w:type="dxa"/>
            <w:tcBorders>
              <w:top w:val="single" w:sz="4" w:space="0" w:color="B7B7B7"/>
              <w:left w:val="single" w:sz="4" w:space="0" w:color="B7B7B7"/>
              <w:bottom w:val="single" w:sz="4" w:space="0" w:color="B7B7B7"/>
              <w:right w:val="single" w:sz="4" w:space="0" w:color="B7B7B7"/>
            </w:tcBorders>
          </w:tcPr>
          <w:p w14:paraId="32DDBD98" w14:textId="77777777" w:rsidR="008F0652" w:rsidRDefault="00116CFE">
            <w:pPr>
              <w:spacing w:before="60" w:after="60" w:line="252" w:lineRule="auto"/>
              <w:jc w:val="center"/>
            </w:pPr>
            <w:r>
              <w:rPr>
                <w:sz w:val="21"/>
              </w:rPr>
              <w:t>0.041</w:t>
            </w:r>
          </w:p>
        </w:tc>
        <w:tc>
          <w:tcPr>
            <w:tcW w:w="1327" w:type="dxa"/>
            <w:tcBorders>
              <w:top w:val="single" w:sz="4" w:space="0" w:color="B7B7B7"/>
              <w:left w:val="single" w:sz="4" w:space="0" w:color="B7B7B7"/>
              <w:bottom w:val="single" w:sz="4" w:space="0" w:color="B7B7B7"/>
              <w:right w:val="single" w:sz="4" w:space="0" w:color="B7B7B7"/>
            </w:tcBorders>
          </w:tcPr>
          <w:p w14:paraId="7FBF335A" w14:textId="77777777" w:rsidR="008F0652" w:rsidRDefault="00116CFE">
            <w:pPr>
              <w:spacing w:before="60" w:after="60" w:line="252" w:lineRule="auto"/>
              <w:jc w:val="center"/>
            </w:pPr>
            <w:r>
              <w:rPr>
                <w:sz w:val="21"/>
              </w:rPr>
              <w:t>0.136</w:t>
            </w:r>
          </w:p>
        </w:tc>
        <w:tc>
          <w:tcPr>
            <w:tcW w:w="1327" w:type="dxa"/>
            <w:tcBorders>
              <w:top w:val="single" w:sz="4" w:space="0" w:color="B7B7B7"/>
              <w:left w:val="single" w:sz="4" w:space="0" w:color="B7B7B7"/>
              <w:bottom w:val="single" w:sz="4" w:space="0" w:color="B7B7B7"/>
              <w:right w:val="single" w:sz="4" w:space="0" w:color="B7B7B7"/>
            </w:tcBorders>
          </w:tcPr>
          <w:p w14:paraId="6521FA4E" w14:textId="77777777" w:rsidR="008F0652" w:rsidRDefault="00116CFE">
            <w:pPr>
              <w:spacing w:before="60" w:after="60" w:line="252" w:lineRule="auto"/>
              <w:jc w:val="center"/>
            </w:pPr>
            <w:r>
              <w:rPr>
                <w:sz w:val="21"/>
              </w:rPr>
              <w:t>9</w:t>
            </w:r>
          </w:p>
        </w:tc>
        <w:tc>
          <w:tcPr>
            <w:tcW w:w="1327" w:type="dxa"/>
            <w:tcBorders>
              <w:top w:val="single" w:sz="4" w:space="0" w:color="B7B7B7"/>
              <w:left w:val="single" w:sz="4" w:space="0" w:color="B7B7B7"/>
              <w:bottom w:val="single" w:sz="4" w:space="0" w:color="B7B7B7"/>
              <w:right w:val="single" w:sz="4" w:space="0" w:color="B7B7B7"/>
            </w:tcBorders>
          </w:tcPr>
          <w:p w14:paraId="638C70DA" w14:textId="77777777" w:rsidR="008F0652" w:rsidRDefault="00116CFE">
            <w:pPr>
              <w:spacing w:before="60" w:after="60" w:line="252" w:lineRule="auto"/>
              <w:jc w:val="center"/>
            </w:pPr>
            <w:r>
              <w:rPr>
                <w:sz w:val="21"/>
              </w:rPr>
              <w:t>-0.420</w:t>
            </w:r>
          </w:p>
        </w:tc>
        <w:tc>
          <w:tcPr>
            <w:tcW w:w="1327" w:type="dxa"/>
            <w:tcBorders>
              <w:top w:val="single" w:sz="4" w:space="0" w:color="B7B7B7"/>
              <w:left w:val="single" w:sz="4" w:space="0" w:color="B7B7B7"/>
              <w:bottom w:val="single" w:sz="4" w:space="0" w:color="B7B7B7"/>
              <w:right w:val="single" w:sz="4" w:space="0" w:color="B7B7B7"/>
            </w:tcBorders>
          </w:tcPr>
          <w:p w14:paraId="1DD25854" w14:textId="77777777" w:rsidR="008F0652" w:rsidRDefault="00116CFE">
            <w:pPr>
              <w:spacing w:before="60" w:after="60" w:line="252" w:lineRule="auto"/>
              <w:jc w:val="center"/>
            </w:pPr>
            <w:r>
              <w:rPr>
                <w:sz w:val="21"/>
              </w:rPr>
              <w:t>-0.215</w:t>
            </w:r>
          </w:p>
        </w:tc>
        <w:tc>
          <w:tcPr>
            <w:tcW w:w="1327" w:type="dxa"/>
            <w:tcBorders>
              <w:top w:val="single" w:sz="4" w:space="0" w:color="B7B7B7"/>
              <w:left w:val="single" w:sz="4" w:space="0" w:color="B7B7B7"/>
              <w:bottom w:val="single" w:sz="4" w:space="0" w:color="B7B7B7"/>
              <w:right w:val="single" w:sz="4" w:space="0" w:color="B7B7B7"/>
            </w:tcBorders>
          </w:tcPr>
          <w:p w14:paraId="29934F08" w14:textId="77777777" w:rsidR="008F0652" w:rsidRDefault="00116CFE">
            <w:pPr>
              <w:spacing w:before="60" w:after="60" w:line="252" w:lineRule="auto"/>
              <w:jc w:val="center"/>
            </w:pPr>
            <w:r>
              <w:rPr>
                <w:sz w:val="21"/>
              </w:rPr>
              <w:t>8</w:t>
            </w:r>
          </w:p>
        </w:tc>
      </w:tr>
      <w:tr w:rsidR="008F0652" w14:paraId="2C03586C" w14:textId="77777777">
        <w:tc>
          <w:tcPr>
            <w:tcW w:w="893" w:type="dxa"/>
            <w:tcBorders>
              <w:top w:val="single" w:sz="4" w:space="0" w:color="B7B7B7"/>
              <w:left w:val="single" w:sz="4" w:space="0" w:color="B7B7B7"/>
              <w:bottom w:val="single" w:sz="4" w:space="0" w:color="B7B7B7"/>
              <w:right w:val="single" w:sz="4" w:space="0" w:color="B7B7B7"/>
            </w:tcBorders>
          </w:tcPr>
          <w:p w14:paraId="5889DC47" w14:textId="77777777" w:rsidR="008F0652" w:rsidRDefault="00116CFE">
            <w:pPr>
              <w:spacing w:before="60" w:after="60" w:line="252" w:lineRule="auto"/>
            </w:pPr>
            <w:r>
              <w:rPr>
                <w:sz w:val="21"/>
              </w:rPr>
              <w:t>18</w:t>
            </w:r>
          </w:p>
        </w:tc>
        <w:tc>
          <w:tcPr>
            <w:tcW w:w="1327" w:type="dxa"/>
            <w:tcBorders>
              <w:top w:val="single" w:sz="4" w:space="0" w:color="B7B7B7"/>
              <w:left w:val="single" w:sz="4" w:space="0" w:color="B7B7B7"/>
              <w:bottom w:val="single" w:sz="4" w:space="0" w:color="B7B7B7"/>
              <w:right w:val="single" w:sz="4" w:space="0" w:color="B7B7B7"/>
            </w:tcBorders>
          </w:tcPr>
          <w:p w14:paraId="3BD478D8" w14:textId="77777777" w:rsidR="008F0652" w:rsidRDefault="00116CFE">
            <w:pPr>
              <w:spacing w:before="60" w:after="60" w:line="252" w:lineRule="auto"/>
              <w:jc w:val="center"/>
            </w:pPr>
            <w:r>
              <w:rPr>
                <w:sz w:val="21"/>
              </w:rPr>
              <w:t>-0.335</w:t>
            </w:r>
          </w:p>
        </w:tc>
        <w:tc>
          <w:tcPr>
            <w:tcW w:w="1327" w:type="dxa"/>
            <w:tcBorders>
              <w:top w:val="single" w:sz="4" w:space="0" w:color="B7B7B7"/>
              <w:left w:val="single" w:sz="4" w:space="0" w:color="B7B7B7"/>
              <w:bottom w:val="single" w:sz="4" w:space="0" w:color="B7B7B7"/>
              <w:right w:val="single" w:sz="4" w:space="0" w:color="B7B7B7"/>
            </w:tcBorders>
          </w:tcPr>
          <w:p w14:paraId="612CC345" w14:textId="77777777" w:rsidR="008F0652" w:rsidRDefault="00116CFE">
            <w:pPr>
              <w:spacing w:before="60" w:after="60" w:line="252" w:lineRule="auto"/>
              <w:jc w:val="center"/>
            </w:pPr>
            <w:r>
              <w:rPr>
                <w:sz w:val="21"/>
              </w:rPr>
              <w:t>-0.394</w:t>
            </w:r>
          </w:p>
        </w:tc>
        <w:tc>
          <w:tcPr>
            <w:tcW w:w="1327" w:type="dxa"/>
            <w:tcBorders>
              <w:top w:val="single" w:sz="4" w:space="0" w:color="B7B7B7"/>
              <w:left w:val="single" w:sz="4" w:space="0" w:color="B7B7B7"/>
              <w:bottom w:val="single" w:sz="4" w:space="0" w:color="B7B7B7"/>
              <w:right w:val="single" w:sz="4" w:space="0" w:color="B7B7B7"/>
            </w:tcBorders>
          </w:tcPr>
          <w:p w14:paraId="0D4C0EE1" w14:textId="77777777" w:rsidR="008F0652" w:rsidRDefault="00116CFE">
            <w:pPr>
              <w:spacing w:before="60" w:after="60" w:line="252" w:lineRule="auto"/>
              <w:jc w:val="center"/>
            </w:pPr>
            <w:r>
              <w:rPr>
                <w:sz w:val="21"/>
              </w:rPr>
              <w:t>9</w:t>
            </w:r>
          </w:p>
        </w:tc>
        <w:tc>
          <w:tcPr>
            <w:tcW w:w="1327" w:type="dxa"/>
            <w:tcBorders>
              <w:top w:val="single" w:sz="4" w:space="0" w:color="B7B7B7"/>
              <w:left w:val="single" w:sz="4" w:space="0" w:color="B7B7B7"/>
              <w:bottom w:val="single" w:sz="4" w:space="0" w:color="B7B7B7"/>
              <w:right w:val="single" w:sz="4" w:space="0" w:color="B7B7B7"/>
            </w:tcBorders>
          </w:tcPr>
          <w:p w14:paraId="39E374ED" w14:textId="77777777" w:rsidR="008F0652" w:rsidRDefault="00116CFE">
            <w:pPr>
              <w:spacing w:before="60" w:after="60" w:line="252" w:lineRule="auto"/>
              <w:jc w:val="center"/>
            </w:pPr>
            <w:r>
              <w:rPr>
                <w:sz w:val="21"/>
              </w:rPr>
              <w:t>-0.289</w:t>
            </w:r>
          </w:p>
        </w:tc>
        <w:tc>
          <w:tcPr>
            <w:tcW w:w="1327" w:type="dxa"/>
            <w:tcBorders>
              <w:top w:val="single" w:sz="4" w:space="0" w:color="B7B7B7"/>
              <w:left w:val="single" w:sz="4" w:space="0" w:color="B7B7B7"/>
              <w:bottom w:val="single" w:sz="4" w:space="0" w:color="B7B7B7"/>
              <w:right w:val="single" w:sz="4" w:space="0" w:color="B7B7B7"/>
            </w:tcBorders>
          </w:tcPr>
          <w:p w14:paraId="660981DC" w14:textId="77777777" w:rsidR="008F0652" w:rsidRDefault="00116CFE">
            <w:pPr>
              <w:spacing w:before="60" w:after="60" w:line="252" w:lineRule="auto"/>
              <w:jc w:val="center"/>
            </w:pPr>
            <w:r>
              <w:rPr>
                <w:sz w:val="21"/>
              </w:rPr>
              <w:t>-0.115</w:t>
            </w:r>
          </w:p>
        </w:tc>
        <w:tc>
          <w:tcPr>
            <w:tcW w:w="1327" w:type="dxa"/>
            <w:tcBorders>
              <w:top w:val="single" w:sz="4" w:space="0" w:color="B7B7B7"/>
              <w:left w:val="single" w:sz="4" w:space="0" w:color="B7B7B7"/>
              <w:bottom w:val="single" w:sz="4" w:space="0" w:color="B7B7B7"/>
              <w:right w:val="single" w:sz="4" w:space="0" w:color="B7B7B7"/>
            </w:tcBorders>
          </w:tcPr>
          <w:p w14:paraId="15C7C5FE" w14:textId="77777777" w:rsidR="008F0652" w:rsidRDefault="00116CFE">
            <w:pPr>
              <w:spacing w:before="60" w:after="60" w:line="252" w:lineRule="auto"/>
              <w:jc w:val="center"/>
            </w:pPr>
            <w:r>
              <w:rPr>
                <w:sz w:val="21"/>
              </w:rPr>
              <w:t>8</w:t>
            </w:r>
          </w:p>
        </w:tc>
      </w:tr>
      <w:tr w:rsidR="008F0652" w14:paraId="52CDE4A3" w14:textId="77777777">
        <w:tc>
          <w:tcPr>
            <w:tcW w:w="893" w:type="dxa"/>
            <w:tcBorders>
              <w:top w:val="single" w:sz="4" w:space="0" w:color="B7B7B7"/>
              <w:left w:val="single" w:sz="4" w:space="0" w:color="B7B7B7"/>
              <w:bottom w:val="single" w:sz="4" w:space="0" w:color="B7B7B7"/>
              <w:right w:val="single" w:sz="4" w:space="0" w:color="B7B7B7"/>
            </w:tcBorders>
          </w:tcPr>
          <w:p w14:paraId="1763F516" w14:textId="77777777" w:rsidR="008F0652" w:rsidRDefault="00116CFE">
            <w:pPr>
              <w:spacing w:before="60" w:after="60" w:line="252" w:lineRule="auto"/>
            </w:pPr>
            <w:r>
              <w:rPr>
                <w:sz w:val="21"/>
              </w:rPr>
              <w:t>19</w:t>
            </w:r>
          </w:p>
        </w:tc>
        <w:tc>
          <w:tcPr>
            <w:tcW w:w="1327" w:type="dxa"/>
            <w:tcBorders>
              <w:top w:val="single" w:sz="4" w:space="0" w:color="B7B7B7"/>
              <w:left w:val="single" w:sz="4" w:space="0" w:color="B7B7B7"/>
              <w:bottom w:val="single" w:sz="4" w:space="0" w:color="B7B7B7"/>
              <w:right w:val="single" w:sz="4" w:space="0" w:color="B7B7B7"/>
            </w:tcBorders>
          </w:tcPr>
          <w:p w14:paraId="70BE1C44" w14:textId="77777777" w:rsidR="008F0652" w:rsidRDefault="00116CFE">
            <w:pPr>
              <w:spacing w:before="60" w:after="60" w:line="252" w:lineRule="auto"/>
              <w:jc w:val="center"/>
            </w:pPr>
            <w:r>
              <w:rPr>
                <w:sz w:val="21"/>
              </w:rPr>
              <w:t>0.227</w:t>
            </w:r>
          </w:p>
        </w:tc>
        <w:tc>
          <w:tcPr>
            <w:tcW w:w="1327" w:type="dxa"/>
            <w:tcBorders>
              <w:top w:val="single" w:sz="4" w:space="0" w:color="B7B7B7"/>
              <w:left w:val="single" w:sz="4" w:space="0" w:color="B7B7B7"/>
              <w:bottom w:val="single" w:sz="4" w:space="0" w:color="B7B7B7"/>
              <w:right w:val="single" w:sz="4" w:space="0" w:color="B7B7B7"/>
            </w:tcBorders>
          </w:tcPr>
          <w:p w14:paraId="484F3D49" w14:textId="77777777" w:rsidR="008F0652" w:rsidRDefault="00116CFE">
            <w:pPr>
              <w:spacing w:before="60" w:after="60" w:line="252" w:lineRule="auto"/>
              <w:jc w:val="center"/>
            </w:pPr>
            <w:r>
              <w:rPr>
                <w:sz w:val="21"/>
              </w:rPr>
              <w:t>0.096</w:t>
            </w:r>
          </w:p>
        </w:tc>
        <w:tc>
          <w:tcPr>
            <w:tcW w:w="1327" w:type="dxa"/>
            <w:tcBorders>
              <w:top w:val="single" w:sz="4" w:space="0" w:color="B7B7B7"/>
              <w:left w:val="single" w:sz="4" w:space="0" w:color="B7B7B7"/>
              <w:bottom w:val="single" w:sz="4" w:space="0" w:color="B7B7B7"/>
              <w:right w:val="single" w:sz="4" w:space="0" w:color="B7B7B7"/>
            </w:tcBorders>
          </w:tcPr>
          <w:p w14:paraId="22EEF89B" w14:textId="77777777" w:rsidR="008F0652" w:rsidRDefault="00116CFE">
            <w:pPr>
              <w:spacing w:before="60" w:after="60" w:line="252" w:lineRule="auto"/>
              <w:jc w:val="center"/>
            </w:pPr>
            <w:r>
              <w:rPr>
                <w:sz w:val="21"/>
              </w:rPr>
              <w:t>9</w:t>
            </w:r>
          </w:p>
        </w:tc>
        <w:tc>
          <w:tcPr>
            <w:tcW w:w="1327" w:type="dxa"/>
            <w:tcBorders>
              <w:top w:val="single" w:sz="4" w:space="0" w:color="B7B7B7"/>
              <w:left w:val="single" w:sz="4" w:space="0" w:color="B7B7B7"/>
              <w:bottom w:val="single" w:sz="4" w:space="0" w:color="B7B7B7"/>
              <w:right w:val="single" w:sz="4" w:space="0" w:color="B7B7B7"/>
            </w:tcBorders>
          </w:tcPr>
          <w:p w14:paraId="44C4190A" w14:textId="77777777" w:rsidR="008F0652" w:rsidRDefault="00116CFE">
            <w:pPr>
              <w:spacing w:before="60" w:after="60" w:line="252" w:lineRule="auto"/>
              <w:jc w:val="center"/>
            </w:pPr>
            <w:r>
              <w:rPr>
                <w:sz w:val="21"/>
              </w:rPr>
              <w:t>0.033</w:t>
            </w:r>
          </w:p>
        </w:tc>
        <w:tc>
          <w:tcPr>
            <w:tcW w:w="1327" w:type="dxa"/>
            <w:tcBorders>
              <w:top w:val="single" w:sz="4" w:space="0" w:color="B7B7B7"/>
              <w:left w:val="single" w:sz="4" w:space="0" w:color="B7B7B7"/>
              <w:bottom w:val="single" w:sz="4" w:space="0" w:color="B7B7B7"/>
              <w:right w:val="single" w:sz="4" w:space="0" w:color="B7B7B7"/>
            </w:tcBorders>
          </w:tcPr>
          <w:p w14:paraId="32018075" w14:textId="77777777" w:rsidR="008F0652" w:rsidRDefault="00116CFE">
            <w:pPr>
              <w:spacing w:before="60" w:after="60" w:line="252" w:lineRule="auto"/>
              <w:jc w:val="center"/>
            </w:pPr>
            <w:r>
              <w:rPr>
                <w:sz w:val="21"/>
              </w:rPr>
              <w:t>-0.147</w:t>
            </w:r>
          </w:p>
        </w:tc>
        <w:tc>
          <w:tcPr>
            <w:tcW w:w="1327" w:type="dxa"/>
            <w:tcBorders>
              <w:top w:val="single" w:sz="4" w:space="0" w:color="B7B7B7"/>
              <w:left w:val="single" w:sz="4" w:space="0" w:color="B7B7B7"/>
              <w:bottom w:val="single" w:sz="4" w:space="0" w:color="B7B7B7"/>
              <w:right w:val="single" w:sz="4" w:space="0" w:color="B7B7B7"/>
            </w:tcBorders>
          </w:tcPr>
          <w:p w14:paraId="7EA9CA96" w14:textId="77777777" w:rsidR="008F0652" w:rsidRDefault="00116CFE">
            <w:pPr>
              <w:spacing w:before="60" w:after="60" w:line="252" w:lineRule="auto"/>
              <w:jc w:val="center"/>
            </w:pPr>
            <w:r>
              <w:rPr>
                <w:sz w:val="21"/>
              </w:rPr>
              <w:t>8</w:t>
            </w:r>
          </w:p>
        </w:tc>
      </w:tr>
      <w:tr w:rsidR="008F0652" w14:paraId="4B67FDC1" w14:textId="77777777">
        <w:tc>
          <w:tcPr>
            <w:tcW w:w="893" w:type="dxa"/>
            <w:tcBorders>
              <w:top w:val="single" w:sz="4" w:space="0" w:color="B7B7B7"/>
              <w:left w:val="single" w:sz="4" w:space="0" w:color="B7B7B7"/>
              <w:bottom w:val="single" w:sz="4" w:space="0" w:color="B7B7B7"/>
              <w:right w:val="single" w:sz="4" w:space="0" w:color="B7B7B7"/>
            </w:tcBorders>
          </w:tcPr>
          <w:p w14:paraId="3FC91CB4" w14:textId="77777777" w:rsidR="008F0652" w:rsidRDefault="00116CFE">
            <w:pPr>
              <w:spacing w:before="60" w:after="60" w:line="252" w:lineRule="auto"/>
            </w:pPr>
            <w:r>
              <w:rPr>
                <w:sz w:val="21"/>
              </w:rPr>
              <w:t>20</w:t>
            </w:r>
          </w:p>
        </w:tc>
        <w:tc>
          <w:tcPr>
            <w:tcW w:w="1327" w:type="dxa"/>
            <w:tcBorders>
              <w:top w:val="single" w:sz="4" w:space="0" w:color="B7B7B7"/>
              <w:left w:val="single" w:sz="4" w:space="0" w:color="B7B7B7"/>
              <w:bottom w:val="single" w:sz="4" w:space="0" w:color="B7B7B7"/>
              <w:right w:val="single" w:sz="4" w:space="0" w:color="B7B7B7"/>
            </w:tcBorders>
          </w:tcPr>
          <w:p w14:paraId="215EF6EA" w14:textId="77777777" w:rsidR="008F0652" w:rsidRDefault="00116CFE">
            <w:pPr>
              <w:spacing w:before="60" w:after="60" w:line="252" w:lineRule="auto"/>
              <w:jc w:val="center"/>
            </w:pPr>
            <w:r>
              <w:rPr>
                <w:sz w:val="21"/>
              </w:rPr>
              <w:t>-0.197</w:t>
            </w:r>
          </w:p>
        </w:tc>
        <w:tc>
          <w:tcPr>
            <w:tcW w:w="1327" w:type="dxa"/>
            <w:tcBorders>
              <w:top w:val="single" w:sz="4" w:space="0" w:color="B7B7B7"/>
              <w:left w:val="single" w:sz="4" w:space="0" w:color="B7B7B7"/>
              <w:bottom w:val="single" w:sz="4" w:space="0" w:color="B7B7B7"/>
              <w:right w:val="single" w:sz="4" w:space="0" w:color="B7B7B7"/>
            </w:tcBorders>
          </w:tcPr>
          <w:p w14:paraId="53333A76" w14:textId="77777777" w:rsidR="008F0652" w:rsidRDefault="00116CFE">
            <w:pPr>
              <w:spacing w:before="60" w:after="60" w:line="252" w:lineRule="auto"/>
              <w:jc w:val="center"/>
            </w:pPr>
            <w:r>
              <w:rPr>
                <w:sz w:val="21"/>
              </w:rPr>
              <w:t>-0.656</w:t>
            </w:r>
          </w:p>
        </w:tc>
        <w:tc>
          <w:tcPr>
            <w:tcW w:w="1327" w:type="dxa"/>
            <w:tcBorders>
              <w:top w:val="single" w:sz="4" w:space="0" w:color="B7B7B7"/>
              <w:left w:val="single" w:sz="4" w:space="0" w:color="B7B7B7"/>
              <w:bottom w:val="single" w:sz="4" w:space="0" w:color="B7B7B7"/>
              <w:right w:val="single" w:sz="4" w:space="0" w:color="B7B7B7"/>
            </w:tcBorders>
          </w:tcPr>
          <w:p w14:paraId="6F569755" w14:textId="77777777" w:rsidR="008F0652" w:rsidRDefault="00116CFE">
            <w:pPr>
              <w:spacing w:before="60" w:after="60" w:line="252" w:lineRule="auto"/>
              <w:jc w:val="center"/>
            </w:pPr>
            <w:r>
              <w:rPr>
                <w:sz w:val="21"/>
              </w:rPr>
              <w:t>18</w:t>
            </w:r>
          </w:p>
        </w:tc>
        <w:tc>
          <w:tcPr>
            <w:tcW w:w="1327" w:type="dxa"/>
            <w:tcBorders>
              <w:top w:val="single" w:sz="4" w:space="0" w:color="B7B7B7"/>
              <w:left w:val="single" w:sz="4" w:space="0" w:color="B7B7B7"/>
              <w:bottom w:val="single" w:sz="4" w:space="0" w:color="B7B7B7"/>
              <w:right w:val="single" w:sz="4" w:space="0" w:color="B7B7B7"/>
            </w:tcBorders>
          </w:tcPr>
          <w:p w14:paraId="67F8893E" w14:textId="77777777" w:rsidR="008F0652" w:rsidRDefault="00116CFE">
            <w:pPr>
              <w:spacing w:before="60" w:after="60" w:line="252" w:lineRule="auto"/>
              <w:jc w:val="center"/>
            </w:pPr>
            <w:r>
              <w:rPr>
                <w:sz w:val="21"/>
              </w:rPr>
              <w:t>-0.375</w:t>
            </w:r>
          </w:p>
        </w:tc>
        <w:tc>
          <w:tcPr>
            <w:tcW w:w="1327" w:type="dxa"/>
            <w:tcBorders>
              <w:top w:val="single" w:sz="4" w:space="0" w:color="B7B7B7"/>
              <w:left w:val="single" w:sz="4" w:space="0" w:color="B7B7B7"/>
              <w:bottom w:val="single" w:sz="4" w:space="0" w:color="B7B7B7"/>
              <w:right w:val="single" w:sz="4" w:space="0" w:color="B7B7B7"/>
            </w:tcBorders>
          </w:tcPr>
          <w:p w14:paraId="44B608FB" w14:textId="77777777" w:rsidR="008F0652" w:rsidRDefault="00116CFE">
            <w:pPr>
              <w:spacing w:before="60" w:after="60" w:line="252" w:lineRule="auto"/>
              <w:jc w:val="center"/>
            </w:pPr>
            <w:r>
              <w:rPr>
                <w:sz w:val="21"/>
              </w:rPr>
              <w:t>-0.722</w:t>
            </w:r>
          </w:p>
        </w:tc>
        <w:tc>
          <w:tcPr>
            <w:tcW w:w="1327" w:type="dxa"/>
            <w:tcBorders>
              <w:top w:val="single" w:sz="4" w:space="0" w:color="B7B7B7"/>
              <w:left w:val="single" w:sz="4" w:space="0" w:color="B7B7B7"/>
              <w:bottom w:val="single" w:sz="4" w:space="0" w:color="B7B7B7"/>
              <w:right w:val="single" w:sz="4" w:space="0" w:color="B7B7B7"/>
            </w:tcBorders>
          </w:tcPr>
          <w:p w14:paraId="16836FE2" w14:textId="77777777" w:rsidR="008F0652" w:rsidRDefault="00116CFE">
            <w:pPr>
              <w:spacing w:before="60" w:after="60" w:line="252" w:lineRule="auto"/>
              <w:jc w:val="center"/>
            </w:pPr>
            <w:r>
              <w:rPr>
                <w:sz w:val="21"/>
              </w:rPr>
              <w:t>17</w:t>
            </w:r>
          </w:p>
        </w:tc>
      </w:tr>
      <w:tr w:rsidR="008F0652" w14:paraId="174CAE5F" w14:textId="77777777">
        <w:tc>
          <w:tcPr>
            <w:tcW w:w="893" w:type="dxa"/>
            <w:tcBorders>
              <w:top w:val="single" w:sz="4" w:space="0" w:color="B7B7B7"/>
              <w:left w:val="single" w:sz="4" w:space="0" w:color="B7B7B7"/>
              <w:bottom w:val="single" w:sz="4" w:space="0" w:color="B7B7B7"/>
              <w:right w:val="single" w:sz="4" w:space="0" w:color="B7B7B7"/>
            </w:tcBorders>
          </w:tcPr>
          <w:p w14:paraId="6F7EA7FB" w14:textId="77777777" w:rsidR="008F0652" w:rsidRDefault="00116CFE">
            <w:pPr>
              <w:spacing w:before="60" w:after="60" w:line="252" w:lineRule="auto"/>
            </w:pPr>
            <w:r>
              <w:rPr>
                <w:sz w:val="21"/>
              </w:rPr>
              <w:t>21</w:t>
            </w:r>
          </w:p>
        </w:tc>
        <w:tc>
          <w:tcPr>
            <w:tcW w:w="1327" w:type="dxa"/>
            <w:tcBorders>
              <w:top w:val="single" w:sz="4" w:space="0" w:color="B7B7B7"/>
              <w:left w:val="single" w:sz="4" w:space="0" w:color="B7B7B7"/>
              <w:bottom w:val="single" w:sz="4" w:space="0" w:color="B7B7B7"/>
              <w:right w:val="single" w:sz="4" w:space="0" w:color="B7B7B7"/>
            </w:tcBorders>
          </w:tcPr>
          <w:p w14:paraId="68FF4456"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23ED96B2"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6CBB0360"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5D7D7C79"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321D1EE0"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223646F3" w14:textId="77777777" w:rsidR="008F0652" w:rsidRDefault="00116CFE">
            <w:pPr>
              <w:spacing w:before="60" w:after="60" w:line="252" w:lineRule="auto"/>
              <w:jc w:val="center"/>
            </w:pPr>
            <w:r>
              <w:rPr>
                <w:sz w:val="21"/>
              </w:rPr>
              <w:t>0</w:t>
            </w:r>
          </w:p>
        </w:tc>
      </w:tr>
      <w:tr w:rsidR="008F0652" w14:paraId="603F7A4E" w14:textId="77777777">
        <w:tc>
          <w:tcPr>
            <w:tcW w:w="893" w:type="dxa"/>
            <w:tcBorders>
              <w:top w:val="single" w:sz="4" w:space="0" w:color="B7B7B7"/>
              <w:left w:val="single" w:sz="4" w:space="0" w:color="B7B7B7"/>
              <w:bottom w:val="single" w:sz="4" w:space="0" w:color="B7B7B7"/>
              <w:right w:val="single" w:sz="4" w:space="0" w:color="B7B7B7"/>
            </w:tcBorders>
          </w:tcPr>
          <w:p w14:paraId="73CA4109" w14:textId="77777777" w:rsidR="008F0652" w:rsidRDefault="00116CFE">
            <w:pPr>
              <w:spacing w:before="60" w:after="60" w:line="252" w:lineRule="auto"/>
            </w:pPr>
            <w:r>
              <w:rPr>
                <w:sz w:val="21"/>
              </w:rPr>
              <w:t>22</w:t>
            </w:r>
          </w:p>
        </w:tc>
        <w:tc>
          <w:tcPr>
            <w:tcW w:w="1327" w:type="dxa"/>
            <w:tcBorders>
              <w:top w:val="single" w:sz="4" w:space="0" w:color="B7B7B7"/>
              <w:left w:val="single" w:sz="4" w:space="0" w:color="B7B7B7"/>
              <w:bottom w:val="single" w:sz="4" w:space="0" w:color="B7B7B7"/>
              <w:right w:val="single" w:sz="4" w:space="0" w:color="B7B7B7"/>
            </w:tcBorders>
          </w:tcPr>
          <w:p w14:paraId="312DDDE6" w14:textId="77777777" w:rsidR="008F0652" w:rsidRDefault="00116CFE">
            <w:pPr>
              <w:spacing w:before="60" w:after="60" w:line="252" w:lineRule="auto"/>
              <w:jc w:val="center"/>
            </w:pPr>
            <w:r>
              <w:rPr>
                <w:sz w:val="21"/>
              </w:rPr>
              <w:t>-0.080</w:t>
            </w:r>
          </w:p>
        </w:tc>
        <w:tc>
          <w:tcPr>
            <w:tcW w:w="1327" w:type="dxa"/>
            <w:tcBorders>
              <w:top w:val="single" w:sz="4" w:space="0" w:color="B7B7B7"/>
              <w:left w:val="single" w:sz="4" w:space="0" w:color="B7B7B7"/>
              <w:bottom w:val="single" w:sz="4" w:space="0" w:color="B7B7B7"/>
              <w:right w:val="single" w:sz="4" w:space="0" w:color="B7B7B7"/>
            </w:tcBorders>
          </w:tcPr>
          <w:p w14:paraId="47A67C1F" w14:textId="77777777" w:rsidR="008F0652" w:rsidRDefault="00116CFE">
            <w:pPr>
              <w:spacing w:before="60" w:after="60" w:line="252" w:lineRule="auto"/>
              <w:jc w:val="center"/>
            </w:pPr>
            <w:r>
              <w:rPr>
                <w:sz w:val="21"/>
              </w:rPr>
              <w:t>-0.143</w:t>
            </w:r>
          </w:p>
        </w:tc>
        <w:tc>
          <w:tcPr>
            <w:tcW w:w="1327" w:type="dxa"/>
            <w:tcBorders>
              <w:top w:val="single" w:sz="4" w:space="0" w:color="B7B7B7"/>
              <w:left w:val="single" w:sz="4" w:space="0" w:color="B7B7B7"/>
              <w:bottom w:val="single" w:sz="4" w:space="0" w:color="B7B7B7"/>
              <w:right w:val="single" w:sz="4" w:space="0" w:color="B7B7B7"/>
            </w:tcBorders>
          </w:tcPr>
          <w:p w14:paraId="58F49A9C" w14:textId="77777777" w:rsidR="008F0652" w:rsidRDefault="00116CFE">
            <w:pPr>
              <w:spacing w:before="60" w:after="60" w:line="252" w:lineRule="auto"/>
              <w:jc w:val="center"/>
            </w:pPr>
            <w:r>
              <w:rPr>
                <w:sz w:val="21"/>
              </w:rPr>
              <w:t>15</w:t>
            </w:r>
          </w:p>
        </w:tc>
        <w:tc>
          <w:tcPr>
            <w:tcW w:w="1327" w:type="dxa"/>
            <w:tcBorders>
              <w:top w:val="single" w:sz="4" w:space="0" w:color="B7B7B7"/>
              <w:left w:val="single" w:sz="4" w:space="0" w:color="B7B7B7"/>
              <w:bottom w:val="single" w:sz="4" w:space="0" w:color="B7B7B7"/>
              <w:right w:val="single" w:sz="4" w:space="0" w:color="B7B7B7"/>
            </w:tcBorders>
          </w:tcPr>
          <w:p w14:paraId="3ADC3B59" w14:textId="77777777" w:rsidR="008F0652" w:rsidRDefault="00116CFE">
            <w:pPr>
              <w:spacing w:before="60" w:after="60" w:line="252" w:lineRule="auto"/>
              <w:jc w:val="center"/>
            </w:pPr>
            <w:r>
              <w:rPr>
                <w:sz w:val="21"/>
              </w:rPr>
              <w:t>-0.389</w:t>
            </w:r>
          </w:p>
        </w:tc>
        <w:tc>
          <w:tcPr>
            <w:tcW w:w="1327" w:type="dxa"/>
            <w:tcBorders>
              <w:top w:val="single" w:sz="4" w:space="0" w:color="B7B7B7"/>
              <w:left w:val="single" w:sz="4" w:space="0" w:color="B7B7B7"/>
              <w:bottom w:val="single" w:sz="4" w:space="0" w:color="B7B7B7"/>
              <w:right w:val="single" w:sz="4" w:space="0" w:color="B7B7B7"/>
            </w:tcBorders>
          </w:tcPr>
          <w:p w14:paraId="2DDD95A8" w14:textId="77777777" w:rsidR="008F0652" w:rsidRDefault="00116CFE">
            <w:pPr>
              <w:spacing w:before="60" w:after="60" w:line="252" w:lineRule="auto"/>
              <w:jc w:val="center"/>
            </w:pPr>
            <w:r>
              <w:rPr>
                <w:sz w:val="21"/>
              </w:rPr>
              <w:t>-0.450</w:t>
            </w:r>
          </w:p>
        </w:tc>
        <w:tc>
          <w:tcPr>
            <w:tcW w:w="1327" w:type="dxa"/>
            <w:tcBorders>
              <w:top w:val="single" w:sz="4" w:space="0" w:color="B7B7B7"/>
              <w:left w:val="single" w:sz="4" w:space="0" w:color="B7B7B7"/>
              <w:bottom w:val="single" w:sz="4" w:space="0" w:color="B7B7B7"/>
              <w:right w:val="single" w:sz="4" w:space="0" w:color="B7B7B7"/>
            </w:tcBorders>
          </w:tcPr>
          <w:p w14:paraId="28C31D15" w14:textId="77777777" w:rsidR="008F0652" w:rsidRDefault="00116CFE">
            <w:pPr>
              <w:spacing w:before="60" w:after="60" w:line="252" w:lineRule="auto"/>
              <w:jc w:val="center"/>
            </w:pPr>
            <w:r>
              <w:rPr>
                <w:sz w:val="21"/>
              </w:rPr>
              <w:t>14</w:t>
            </w:r>
          </w:p>
        </w:tc>
      </w:tr>
    </w:tbl>
    <w:p w14:paraId="7E43EDB4" w14:textId="77777777" w:rsidR="008F0652" w:rsidRDefault="00116CFE">
      <w:pPr>
        <w:spacing w:after="120" w:line="276" w:lineRule="auto"/>
        <w:jc w:val="both"/>
      </w:pPr>
      <w:r>
        <w:rPr>
          <w:sz w:val="22"/>
        </w:rPr>
        <w:t>Longest-overlap retained-flags panel. Positive r means lower residual tends to occur with lower head. Detr r removes a linear trend. An em dash means unavailable evidence, not zero. Head is not converted into storage; no cross-unit NSE or RMSE is reported. Other station panels and conditional intervals remain in the complete CSV.</w:t>
      </w:r>
    </w:p>
    <w:p w14:paraId="0F031DC3" w14:textId="77777777" w:rsidR="008F0652" w:rsidRDefault="00116CFE">
      <w:pPr>
        <w:spacing w:after="80" w:line="264" w:lineRule="auto"/>
        <w:jc w:val="both"/>
      </w:pPr>
      <w:r>
        <w:rPr>
          <w:sz w:val="21"/>
        </w:rPr>
        <w:t>Machine-readable values: C07_basin_values.csv</w:t>
      </w:r>
    </w:p>
    <w:p w14:paraId="05996FA0" w14:textId="77777777" w:rsidR="008F0652" w:rsidRDefault="00116CFE">
      <w:pPr>
        <w:keepNext/>
        <w:pageBreakBefore/>
        <w:spacing w:after="160"/>
      </w:pPr>
      <w:r>
        <w:rPr>
          <w:b/>
        </w:rPr>
        <w:lastRenderedPageBreak/>
        <w:t>TWS residual agreement with independent reservoir storage</w:t>
      </w:r>
    </w:p>
    <w:p w14:paraId="6A5BFFED" w14:textId="77777777" w:rsidR="008F0652" w:rsidRDefault="00116CFE">
      <w:pPr>
        <w:pStyle w:val="Caption"/>
        <w:keepNext/>
        <w:spacing w:after="140" w:line="276" w:lineRule="auto"/>
        <w:jc w:val="center"/>
      </w:pPr>
      <w:bookmarkStart w:id="72" w:name="TableC_8"/>
      <w:r>
        <w:rPr>
          <w:rFonts w:ascii="Times New Roman" w:hAnsi="Times New Roman"/>
          <w:b/>
          <w:sz w:val="22"/>
        </w:rPr>
        <w:t>Table C.8 TWS residual agreement with independent reservoir storage</w:t>
      </w:r>
      <w:bookmarkEnd w:id="72"/>
    </w:p>
    <w:tbl>
      <w:tblPr>
        <w:tblW w:w="0" w:type="auto"/>
        <w:tblLayout w:type="fixed"/>
        <w:tblLook w:val="04A0" w:firstRow="1" w:lastRow="0" w:firstColumn="1" w:lastColumn="0" w:noHBand="0" w:noVBand="1"/>
      </w:tblPr>
      <w:tblGrid>
        <w:gridCol w:w="893"/>
        <w:gridCol w:w="1327"/>
        <w:gridCol w:w="1327"/>
        <w:gridCol w:w="1327"/>
        <w:gridCol w:w="1327"/>
        <w:gridCol w:w="1327"/>
        <w:gridCol w:w="1327"/>
      </w:tblGrid>
      <w:tr w:rsidR="008F0652" w14:paraId="72AF0118" w14:textId="77777777">
        <w:trPr>
          <w:tblHeader/>
        </w:trPr>
        <w:tc>
          <w:tcPr>
            <w:tcW w:w="893" w:type="dxa"/>
            <w:tcBorders>
              <w:top w:val="single" w:sz="4" w:space="0" w:color="B7B7B7"/>
              <w:left w:val="single" w:sz="4" w:space="0" w:color="B7B7B7"/>
              <w:bottom w:val="single" w:sz="4" w:space="0" w:color="B7B7B7"/>
              <w:right w:val="single" w:sz="4" w:space="0" w:color="B7B7B7"/>
            </w:tcBorders>
          </w:tcPr>
          <w:p w14:paraId="667606C7" w14:textId="77777777" w:rsidR="008F0652" w:rsidRDefault="00116CFE">
            <w:pPr>
              <w:spacing w:before="60" w:after="60" w:line="252" w:lineRule="auto"/>
            </w:pPr>
            <w:r>
              <w:rPr>
                <w:b/>
                <w:sz w:val="21"/>
              </w:rPr>
              <w:t>Basin</w:t>
            </w:r>
          </w:p>
        </w:tc>
        <w:tc>
          <w:tcPr>
            <w:tcW w:w="1327" w:type="dxa"/>
            <w:tcBorders>
              <w:top w:val="single" w:sz="4" w:space="0" w:color="B7B7B7"/>
              <w:left w:val="single" w:sz="4" w:space="0" w:color="B7B7B7"/>
              <w:bottom w:val="single" w:sz="4" w:space="0" w:color="B7B7B7"/>
              <w:right w:val="single" w:sz="4" w:space="0" w:color="B7B7B7"/>
            </w:tcBorders>
          </w:tcPr>
          <w:p w14:paraId="58EEFEC5" w14:textId="77777777" w:rsidR="008F0652" w:rsidRDefault="00116CFE">
            <w:pPr>
              <w:spacing w:before="60" w:after="60" w:line="252" w:lineRule="auto"/>
              <w:jc w:val="center"/>
            </w:pPr>
            <w:r>
              <w:rPr>
                <w:b/>
                <w:sz w:val="21"/>
              </w:rPr>
              <w:t>Reservoirs</w:t>
            </w:r>
          </w:p>
        </w:tc>
        <w:tc>
          <w:tcPr>
            <w:tcW w:w="1327" w:type="dxa"/>
            <w:tcBorders>
              <w:top w:val="single" w:sz="4" w:space="0" w:color="B7B7B7"/>
              <w:left w:val="single" w:sz="4" w:space="0" w:color="B7B7B7"/>
              <w:bottom w:val="single" w:sz="4" w:space="0" w:color="B7B7B7"/>
              <w:right w:val="single" w:sz="4" w:space="0" w:color="B7B7B7"/>
            </w:tcBorders>
          </w:tcPr>
          <w:p w14:paraId="63B0BCC8" w14:textId="77777777" w:rsidR="008F0652" w:rsidRDefault="00116CFE">
            <w:pPr>
              <w:spacing w:before="60" w:after="60" w:line="252" w:lineRule="auto"/>
              <w:jc w:val="center"/>
            </w:pPr>
            <w:r>
              <w:rPr>
                <w:b/>
                <w:sz w:val="21"/>
              </w:rPr>
              <w:t>Months</w:t>
            </w:r>
          </w:p>
        </w:tc>
        <w:tc>
          <w:tcPr>
            <w:tcW w:w="1327" w:type="dxa"/>
            <w:tcBorders>
              <w:top w:val="single" w:sz="4" w:space="0" w:color="B7B7B7"/>
              <w:left w:val="single" w:sz="4" w:space="0" w:color="B7B7B7"/>
              <w:bottom w:val="single" w:sz="4" w:space="0" w:color="B7B7B7"/>
              <w:right w:val="single" w:sz="4" w:space="0" w:color="B7B7B7"/>
            </w:tcBorders>
          </w:tcPr>
          <w:p w14:paraId="0E47301B" w14:textId="77777777" w:rsidR="008F0652" w:rsidRDefault="00116CFE">
            <w:pPr>
              <w:spacing w:before="60" w:after="60" w:line="252" w:lineRule="auto"/>
              <w:jc w:val="center"/>
            </w:pPr>
            <w:r>
              <w:rPr>
                <w:b/>
                <w:sz w:val="21"/>
              </w:rPr>
              <w:t>Raw r</w:t>
            </w:r>
          </w:p>
        </w:tc>
        <w:tc>
          <w:tcPr>
            <w:tcW w:w="1327" w:type="dxa"/>
            <w:tcBorders>
              <w:top w:val="single" w:sz="4" w:space="0" w:color="B7B7B7"/>
              <w:left w:val="single" w:sz="4" w:space="0" w:color="B7B7B7"/>
              <w:bottom w:val="single" w:sz="4" w:space="0" w:color="B7B7B7"/>
              <w:right w:val="single" w:sz="4" w:space="0" w:color="B7B7B7"/>
            </w:tcBorders>
          </w:tcPr>
          <w:p w14:paraId="5C0D416A" w14:textId="77777777" w:rsidR="008F0652" w:rsidRDefault="00116CFE">
            <w:pPr>
              <w:spacing w:before="60" w:after="60" w:line="252" w:lineRule="auto"/>
              <w:jc w:val="center"/>
            </w:pPr>
            <w:r>
              <w:rPr>
                <w:b/>
                <w:sz w:val="21"/>
              </w:rPr>
              <w:t>Adjusted r</w:t>
            </w:r>
          </w:p>
        </w:tc>
        <w:tc>
          <w:tcPr>
            <w:tcW w:w="1327" w:type="dxa"/>
            <w:tcBorders>
              <w:top w:val="single" w:sz="4" w:space="0" w:color="B7B7B7"/>
              <w:left w:val="single" w:sz="4" w:space="0" w:color="B7B7B7"/>
              <w:bottom w:val="single" w:sz="4" w:space="0" w:color="B7B7B7"/>
              <w:right w:val="single" w:sz="4" w:space="0" w:color="B7B7B7"/>
            </w:tcBorders>
          </w:tcPr>
          <w:p w14:paraId="039375E6" w14:textId="77777777" w:rsidR="008F0652" w:rsidRDefault="00116CFE">
            <w:pPr>
              <w:spacing w:before="60" w:after="60" w:line="252" w:lineRule="auto"/>
              <w:jc w:val="center"/>
            </w:pPr>
            <w:r>
              <w:rPr>
                <w:b/>
                <w:sz w:val="21"/>
              </w:rPr>
              <w:t>95% low</w:t>
            </w:r>
          </w:p>
        </w:tc>
        <w:tc>
          <w:tcPr>
            <w:tcW w:w="1327" w:type="dxa"/>
            <w:tcBorders>
              <w:top w:val="single" w:sz="4" w:space="0" w:color="B7B7B7"/>
              <w:left w:val="single" w:sz="4" w:space="0" w:color="B7B7B7"/>
              <w:bottom w:val="single" w:sz="4" w:space="0" w:color="B7B7B7"/>
              <w:right w:val="single" w:sz="4" w:space="0" w:color="B7B7B7"/>
            </w:tcBorders>
          </w:tcPr>
          <w:p w14:paraId="4B1EABBB" w14:textId="77777777" w:rsidR="008F0652" w:rsidRDefault="00116CFE">
            <w:pPr>
              <w:spacing w:before="60" w:after="60" w:line="252" w:lineRule="auto"/>
              <w:jc w:val="center"/>
            </w:pPr>
            <w:r>
              <w:rPr>
                <w:b/>
                <w:sz w:val="21"/>
              </w:rPr>
              <w:t>95% high</w:t>
            </w:r>
          </w:p>
        </w:tc>
      </w:tr>
      <w:tr w:rsidR="008F0652" w14:paraId="3386F30A" w14:textId="77777777">
        <w:tc>
          <w:tcPr>
            <w:tcW w:w="893" w:type="dxa"/>
            <w:tcBorders>
              <w:top w:val="single" w:sz="4" w:space="0" w:color="B7B7B7"/>
              <w:left w:val="single" w:sz="4" w:space="0" w:color="B7B7B7"/>
              <w:bottom w:val="single" w:sz="4" w:space="0" w:color="B7B7B7"/>
              <w:right w:val="single" w:sz="4" w:space="0" w:color="B7B7B7"/>
            </w:tcBorders>
          </w:tcPr>
          <w:p w14:paraId="3EC9DF98" w14:textId="77777777" w:rsidR="008F0652" w:rsidRDefault="00116CFE">
            <w:pPr>
              <w:spacing w:before="60" w:after="60" w:line="252" w:lineRule="auto"/>
            </w:pPr>
            <w:r>
              <w:rPr>
                <w:sz w:val="21"/>
              </w:rPr>
              <w:t>01</w:t>
            </w:r>
          </w:p>
        </w:tc>
        <w:tc>
          <w:tcPr>
            <w:tcW w:w="1327" w:type="dxa"/>
            <w:tcBorders>
              <w:top w:val="single" w:sz="4" w:space="0" w:color="B7B7B7"/>
              <w:left w:val="single" w:sz="4" w:space="0" w:color="B7B7B7"/>
              <w:bottom w:val="single" w:sz="4" w:space="0" w:color="B7B7B7"/>
              <w:right w:val="single" w:sz="4" w:space="0" w:color="B7B7B7"/>
            </w:tcBorders>
          </w:tcPr>
          <w:p w14:paraId="61939705"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76157B9F"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313476AD"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44B9A4B0"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20EFC59D"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297CCB10" w14:textId="77777777" w:rsidR="008F0652" w:rsidRDefault="00116CFE">
            <w:pPr>
              <w:spacing w:before="60" w:after="60" w:line="252" w:lineRule="auto"/>
              <w:jc w:val="center"/>
            </w:pPr>
            <w:r>
              <w:rPr>
                <w:sz w:val="21"/>
              </w:rPr>
              <w:t>—</w:t>
            </w:r>
          </w:p>
        </w:tc>
      </w:tr>
      <w:tr w:rsidR="008F0652" w14:paraId="443E8828" w14:textId="77777777">
        <w:tc>
          <w:tcPr>
            <w:tcW w:w="893" w:type="dxa"/>
            <w:tcBorders>
              <w:top w:val="single" w:sz="4" w:space="0" w:color="B7B7B7"/>
              <w:left w:val="single" w:sz="4" w:space="0" w:color="B7B7B7"/>
              <w:bottom w:val="single" w:sz="4" w:space="0" w:color="B7B7B7"/>
              <w:right w:val="single" w:sz="4" w:space="0" w:color="B7B7B7"/>
            </w:tcBorders>
          </w:tcPr>
          <w:p w14:paraId="5B269262" w14:textId="77777777" w:rsidR="008F0652" w:rsidRDefault="00116CFE">
            <w:pPr>
              <w:spacing w:before="60" w:after="60" w:line="252" w:lineRule="auto"/>
            </w:pPr>
            <w:r>
              <w:rPr>
                <w:sz w:val="21"/>
              </w:rPr>
              <w:t>02</w:t>
            </w:r>
          </w:p>
        </w:tc>
        <w:tc>
          <w:tcPr>
            <w:tcW w:w="1327" w:type="dxa"/>
            <w:tcBorders>
              <w:top w:val="single" w:sz="4" w:space="0" w:color="B7B7B7"/>
              <w:left w:val="single" w:sz="4" w:space="0" w:color="B7B7B7"/>
              <w:bottom w:val="single" w:sz="4" w:space="0" w:color="B7B7B7"/>
              <w:right w:val="single" w:sz="4" w:space="0" w:color="B7B7B7"/>
            </w:tcBorders>
          </w:tcPr>
          <w:p w14:paraId="71CAABF0"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07331D70"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4EFCFFEB"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5AF2B6FB"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2C62A881"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5FE7373A" w14:textId="77777777" w:rsidR="008F0652" w:rsidRDefault="00116CFE">
            <w:pPr>
              <w:spacing w:before="60" w:after="60" w:line="252" w:lineRule="auto"/>
              <w:jc w:val="center"/>
            </w:pPr>
            <w:r>
              <w:rPr>
                <w:sz w:val="21"/>
              </w:rPr>
              <w:t>—</w:t>
            </w:r>
          </w:p>
        </w:tc>
      </w:tr>
      <w:tr w:rsidR="008F0652" w14:paraId="477F30A2" w14:textId="77777777">
        <w:tc>
          <w:tcPr>
            <w:tcW w:w="893" w:type="dxa"/>
            <w:tcBorders>
              <w:top w:val="single" w:sz="4" w:space="0" w:color="B7B7B7"/>
              <w:left w:val="single" w:sz="4" w:space="0" w:color="B7B7B7"/>
              <w:bottom w:val="single" w:sz="4" w:space="0" w:color="B7B7B7"/>
              <w:right w:val="single" w:sz="4" w:space="0" w:color="B7B7B7"/>
            </w:tcBorders>
          </w:tcPr>
          <w:p w14:paraId="2DFA4970" w14:textId="77777777" w:rsidR="008F0652" w:rsidRDefault="00116CFE">
            <w:pPr>
              <w:spacing w:before="60" w:after="60" w:line="252" w:lineRule="auto"/>
            </w:pPr>
            <w:r>
              <w:rPr>
                <w:sz w:val="21"/>
              </w:rPr>
              <w:t>03</w:t>
            </w:r>
          </w:p>
        </w:tc>
        <w:tc>
          <w:tcPr>
            <w:tcW w:w="1327" w:type="dxa"/>
            <w:tcBorders>
              <w:top w:val="single" w:sz="4" w:space="0" w:color="B7B7B7"/>
              <w:left w:val="single" w:sz="4" w:space="0" w:color="B7B7B7"/>
              <w:bottom w:val="single" w:sz="4" w:space="0" w:color="B7B7B7"/>
              <w:right w:val="single" w:sz="4" w:space="0" w:color="B7B7B7"/>
            </w:tcBorders>
          </w:tcPr>
          <w:p w14:paraId="75E01E88" w14:textId="77777777" w:rsidR="008F0652" w:rsidRDefault="00116CFE">
            <w:pPr>
              <w:spacing w:before="60" w:after="60" w:line="252" w:lineRule="auto"/>
              <w:jc w:val="center"/>
            </w:pPr>
            <w:r>
              <w:rPr>
                <w:sz w:val="21"/>
              </w:rPr>
              <w:t>2</w:t>
            </w:r>
          </w:p>
        </w:tc>
        <w:tc>
          <w:tcPr>
            <w:tcW w:w="1327" w:type="dxa"/>
            <w:tcBorders>
              <w:top w:val="single" w:sz="4" w:space="0" w:color="B7B7B7"/>
              <w:left w:val="single" w:sz="4" w:space="0" w:color="B7B7B7"/>
              <w:bottom w:val="single" w:sz="4" w:space="0" w:color="B7B7B7"/>
              <w:right w:val="single" w:sz="4" w:space="0" w:color="B7B7B7"/>
            </w:tcBorders>
          </w:tcPr>
          <w:p w14:paraId="3200473C" w14:textId="77777777" w:rsidR="008F0652" w:rsidRDefault="00116CFE">
            <w:pPr>
              <w:spacing w:before="60" w:after="60" w:line="252" w:lineRule="auto"/>
              <w:jc w:val="center"/>
            </w:pPr>
            <w:r>
              <w:rPr>
                <w:sz w:val="21"/>
              </w:rPr>
              <w:t>179</w:t>
            </w:r>
          </w:p>
        </w:tc>
        <w:tc>
          <w:tcPr>
            <w:tcW w:w="1327" w:type="dxa"/>
            <w:tcBorders>
              <w:top w:val="single" w:sz="4" w:space="0" w:color="B7B7B7"/>
              <w:left w:val="single" w:sz="4" w:space="0" w:color="B7B7B7"/>
              <w:bottom w:val="single" w:sz="4" w:space="0" w:color="B7B7B7"/>
              <w:right w:val="single" w:sz="4" w:space="0" w:color="B7B7B7"/>
            </w:tcBorders>
          </w:tcPr>
          <w:p w14:paraId="4FB99E24" w14:textId="77777777" w:rsidR="008F0652" w:rsidRDefault="00116CFE">
            <w:pPr>
              <w:spacing w:before="60" w:after="60" w:line="252" w:lineRule="auto"/>
              <w:jc w:val="center"/>
            </w:pPr>
            <w:r>
              <w:rPr>
                <w:sz w:val="21"/>
              </w:rPr>
              <w:t>0.31</w:t>
            </w:r>
          </w:p>
        </w:tc>
        <w:tc>
          <w:tcPr>
            <w:tcW w:w="1327" w:type="dxa"/>
            <w:tcBorders>
              <w:top w:val="single" w:sz="4" w:space="0" w:color="B7B7B7"/>
              <w:left w:val="single" w:sz="4" w:space="0" w:color="B7B7B7"/>
              <w:bottom w:val="single" w:sz="4" w:space="0" w:color="B7B7B7"/>
              <w:right w:val="single" w:sz="4" w:space="0" w:color="B7B7B7"/>
            </w:tcBorders>
          </w:tcPr>
          <w:p w14:paraId="1EF4A0A6" w14:textId="77777777" w:rsidR="008F0652" w:rsidRDefault="00116CFE">
            <w:pPr>
              <w:spacing w:before="60" w:after="60" w:line="252" w:lineRule="auto"/>
              <w:jc w:val="center"/>
            </w:pPr>
            <w:r>
              <w:rPr>
                <w:sz w:val="21"/>
              </w:rPr>
              <w:t>0.18</w:t>
            </w:r>
          </w:p>
        </w:tc>
        <w:tc>
          <w:tcPr>
            <w:tcW w:w="1327" w:type="dxa"/>
            <w:tcBorders>
              <w:top w:val="single" w:sz="4" w:space="0" w:color="B7B7B7"/>
              <w:left w:val="single" w:sz="4" w:space="0" w:color="B7B7B7"/>
              <w:bottom w:val="single" w:sz="4" w:space="0" w:color="B7B7B7"/>
              <w:right w:val="single" w:sz="4" w:space="0" w:color="B7B7B7"/>
            </w:tcBorders>
          </w:tcPr>
          <w:p w14:paraId="29C3C46B" w14:textId="77777777" w:rsidR="008F0652" w:rsidRDefault="00116CFE">
            <w:pPr>
              <w:spacing w:before="60" w:after="60" w:line="252" w:lineRule="auto"/>
              <w:jc w:val="center"/>
            </w:pPr>
            <w:r>
              <w:rPr>
                <w:sz w:val="21"/>
              </w:rPr>
              <w:t>-0.08</w:t>
            </w:r>
          </w:p>
        </w:tc>
        <w:tc>
          <w:tcPr>
            <w:tcW w:w="1327" w:type="dxa"/>
            <w:tcBorders>
              <w:top w:val="single" w:sz="4" w:space="0" w:color="B7B7B7"/>
              <w:left w:val="single" w:sz="4" w:space="0" w:color="B7B7B7"/>
              <w:bottom w:val="single" w:sz="4" w:space="0" w:color="B7B7B7"/>
              <w:right w:val="single" w:sz="4" w:space="0" w:color="B7B7B7"/>
            </w:tcBorders>
          </w:tcPr>
          <w:p w14:paraId="5652F49E" w14:textId="77777777" w:rsidR="008F0652" w:rsidRDefault="00116CFE">
            <w:pPr>
              <w:spacing w:before="60" w:after="60" w:line="252" w:lineRule="auto"/>
              <w:jc w:val="center"/>
            </w:pPr>
            <w:r>
              <w:rPr>
                <w:sz w:val="21"/>
              </w:rPr>
              <w:t>0.37</w:t>
            </w:r>
          </w:p>
        </w:tc>
      </w:tr>
      <w:tr w:rsidR="008F0652" w14:paraId="7DAD4E91" w14:textId="77777777">
        <w:tc>
          <w:tcPr>
            <w:tcW w:w="893" w:type="dxa"/>
            <w:tcBorders>
              <w:top w:val="single" w:sz="4" w:space="0" w:color="B7B7B7"/>
              <w:left w:val="single" w:sz="4" w:space="0" w:color="B7B7B7"/>
              <w:bottom w:val="single" w:sz="4" w:space="0" w:color="B7B7B7"/>
              <w:right w:val="single" w:sz="4" w:space="0" w:color="B7B7B7"/>
            </w:tcBorders>
          </w:tcPr>
          <w:p w14:paraId="75798B85" w14:textId="77777777" w:rsidR="008F0652" w:rsidRDefault="00116CFE">
            <w:pPr>
              <w:spacing w:before="60" w:after="60" w:line="252" w:lineRule="auto"/>
            </w:pPr>
            <w:r>
              <w:rPr>
                <w:sz w:val="21"/>
              </w:rPr>
              <w:t>04</w:t>
            </w:r>
          </w:p>
        </w:tc>
        <w:tc>
          <w:tcPr>
            <w:tcW w:w="1327" w:type="dxa"/>
            <w:tcBorders>
              <w:top w:val="single" w:sz="4" w:space="0" w:color="B7B7B7"/>
              <w:left w:val="single" w:sz="4" w:space="0" w:color="B7B7B7"/>
              <w:bottom w:val="single" w:sz="4" w:space="0" w:color="B7B7B7"/>
              <w:right w:val="single" w:sz="4" w:space="0" w:color="B7B7B7"/>
            </w:tcBorders>
          </w:tcPr>
          <w:p w14:paraId="52EA50E5" w14:textId="77777777" w:rsidR="008F0652" w:rsidRDefault="00116CFE">
            <w:pPr>
              <w:spacing w:before="60" w:after="60" w:line="252" w:lineRule="auto"/>
              <w:jc w:val="center"/>
            </w:pPr>
            <w:r>
              <w:rPr>
                <w:sz w:val="21"/>
              </w:rPr>
              <w:t>4</w:t>
            </w:r>
          </w:p>
        </w:tc>
        <w:tc>
          <w:tcPr>
            <w:tcW w:w="1327" w:type="dxa"/>
            <w:tcBorders>
              <w:top w:val="single" w:sz="4" w:space="0" w:color="B7B7B7"/>
              <w:left w:val="single" w:sz="4" w:space="0" w:color="B7B7B7"/>
              <w:bottom w:val="single" w:sz="4" w:space="0" w:color="B7B7B7"/>
              <w:right w:val="single" w:sz="4" w:space="0" w:color="B7B7B7"/>
            </w:tcBorders>
          </w:tcPr>
          <w:p w14:paraId="022E4A78" w14:textId="77777777" w:rsidR="008F0652" w:rsidRDefault="00116CFE">
            <w:pPr>
              <w:spacing w:before="60" w:after="60" w:line="252" w:lineRule="auto"/>
              <w:jc w:val="center"/>
            </w:pPr>
            <w:r>
              <w:rPr>
                <w:sz w:val="21"/>
              </w:rPr>
              <w:t>132</w:t>
            </w:r>
          </w:p>
        </w:tc>
        <w:tc>
          <w:tcPr>
            <w:tcW w:w="1327" w:type="dxa"/>
            <w:tcBorders>
              <w:top w:val="single" w:sz="4" w:space="0" w:color="B7B7B7"/>
              <w:left w:val="single" w:sz="4" w:space="0" w:color="B7B7B7"/>
              <w:bottom w:val="single" w:sz="4" w:space="0" w:color="B7B7B7"/>
              <w:right w:val="single" w:sz="4" w:space="0" w:color="B7B7B7"/>
            </w:tcBorders>
          </w:tcPr>
          <w:p w14:paraId="44EB98F0" w14:textId="77777777" w:rsidR="008F0652" w:rsidRDefault="00116CFE">
            <w:pPr>
              <w:spacing w:before="60" w:after="60" w:line="252" w:lineRule="auto"/>
              <w:jc w:val="center"/>
            </w:pPr>
            <w:r>
              <w:rPr>
                <w:sz w:val="21"/>
              </w:rPr>
              <w:t>0.62</w:t>
            </w:r>
          </w:p>
        </w:tc>
        <w:tc>
          <w:tcPr>
            <w:tcW w:w="1327" w:type="dxa"/>
            <w:tcBorders>
              <w:top w:val="single" w:sz="4" w:space="0" w:color="B7B7B7"/>
              <w:left w:val="single" w:sz="4" w:space="0" w:color="B7B7B7"/>
              <w:bottom w:val="single" w:sz="4" w:space="0" w:color="B7B7B7"/>
              <w:right w:val="single" w:sz="4" w:space="0" w:color="B7B7B7"/>
            </w:tcBorders>
          </w:tcPr>
          <w:p w14:paraId="1D5703A3" w14:textId="77777777" w:rsidR="008F0652" w:rsidRDefault="00116CFE">
            <w:pPr>
              <w:spacing w:before="60" w:after="60" w:line="252" w:lineRule="auto"/>
              <w:jc w:val="center"/>
            </w:pPr>
            <w:r>
              <w:rPr>
                <w:sz w:val="21"/>
              </w:rPr>
              <w:t>0.53</w:t>
            </w:r>
          </w:p>
        </w:tc>
        <w:tc>
          <w:tcPr>
            <w:tcW w:w="1327" w:type="dxa"/>
            <w:tcBorders>
              <w:top w:val="single" w:sz="4" w:space="0" w:color="B7B7B7"/>
              <w:left w:val="single" w:sz="4" w:space="0" w:color="B7B7B7"/>
              <w:bottom w:val="single" w:sz="4" w:space="0" w:color="B7B7B7"/>
              <w:right w:val="single" w:sz="4" w:space="0" w:color="B7B7B7"/>
            </w:tcBorders>
          </w:tcPr>
          <w:p w14:paraId="2E334388" w14:textId="77777777" w:rsidR="008F0652" w:rsidRDefault="00116CFE">
            <w:pPr>
              <w:spacing w:before="60" w:after="60" w:line="252" w:lineRule="auto"/>
              <w:jc w:val="center"/>
            </w:pPr>
            <w:r>
              <w:rPr>
                <w:sz w:val="21"/>
              </w:rPr>
              <w:t>0.26</w:t>
            </w:r>
          </w:p>
        </w:tc>
        <w:tc>
          <w:tcPr>
            <w:tcW w:w="1327" w:type="dxa"/>
            <w:tcBorders>
              <w:top w:val="single" w:sz="4" w:space="0" w:color="B7B7B7"/>
              <w:left w:val="single" w:sz="4" w:space="0" w:color="B7B7B7"/>
              <w:bottom w:val="single" w:sz="4" w:space="0" w:color="B7B7B7"/>
              <w:right w:val="single" w:sz="4" w:space="0" w:color="B7B7B7"/>
            </w:tcBorders>
          </w:tcPr>
          <w:p w14:paraId="7FB27E89" w14:textId="77777777" w:rsidR="008F0652" w:rsidRDefault="00116CFE">
            <w:pPr>
              <w:spacing w:before="60" w:after="60" w:line="252" w:lineRule="auto"/>
              <w:jc w:val="center"/>
            </w:pPr>
            <w:r>
              <w:rPr>
                <w:sz w:val="21"/>
              </w:rPr>
              <w:t>0.69</w:t>
            </w:r>
          </w:p>
        </w:tc>
      </w:tr>
      <w:tr w:rsidR="008F0652" w14:paraId="4C797BA1" w14:textId="77777777">
        <w:tc>
          <w:tcPr>
            <w:tcW w:w="893" w:type="dxa"/>
            <w:tcBorders>
              <w:top w:val="single" w:sz="4" w:space="0" w:color="B7B7B7"/>
              <w:left w:val="single" w:sz="4" w:space="0" w:color="B7B7B7"/>
              <w:bottom w:val="single" w:sz="4" w:space="0" w:color="B7B7B7"/>
              <w:right w:val="single" w:sz="4" w:space="0" w:color="B7B7B7"/>
            </w:tcBorders>
          </w:tcPr>
          <w:p w14:paraId="7CAC1A2A" w14:textId="77777777" w:rsidR="008F0652" w:rsidRDefault="00116CFE">
            <w:pPr>
              <w:spacing w:before="60" w:after="60" w:line="252" w:lineRule="auto"/>
            </w:pPr>
            <w:r>
              <w:rPr>
                <w:sz w:val="21"/>
              </w:rPr>
              <w:t>05</w:t>
            </w:r>
          </w:p>
        </w:tc>
        <w:tc>
          <w:tcPr>
            <w:tcW w:w="1327" w:type="dxa"/>
            <w:tcBorders>
              <w:top w:val="single" w:sz="4" w:space="0" w:color="B7B7B7"/>
              <w:left w:val="single" w:sz="4" w:space="0" w:color="B7B7B7"/>
              <w:bottom w:val="single" w:sz="4" w:space="0" w:color="B7B7B7"/>
              <w:right w:val="single" w:sz="4" w:space="0" w:color="B7B7B7"/>
            </w:tcBorders>
          </w:tcPr>
          <w:p w14:paraId="7174C972" w14:textId="77777777" w:rsidR="008F0652" w:rsidRDefault="00116CFE">
            <w:pPr>
              <w:spacing w:before="60" w:after="60" w:line="252" w:lineRule="auto"/>
              <w:jc w:val="center"/>
            </w:pPr>
            <w:r>
              <w:rPr>
                <w:sz w:val="21"/>
              </w:rPr>
              <w:t>5</w:t>
            </w:r>
          </w:p>
        </w:tc>
        <w:tc>
          <w:tcPr>
            <w:tcW w:w="1327" w:type="dxa"/>
            <w:tcBorders>
              <w:top w:val="single" w:sz="4" w:space="0" w:color="B7B7B7"/>
              <w:left w:val="single" w:sz="4" w:space="0" w:color="B7B7B7"/>
              <w:bottom w:val="single" w:sz="4" w:space="0" w:color="B7B7B7"/>
              <w:right w:val="single" w:sz="4" w:space="0" w:color="B7B7B7"/>
            </w:tcBorders>
          </w:tcPr>
          <w:p w14:paraId="286114EC" w14:textId="77777777" w:rsidR="008F0652" w:rsidRDefault="00116CFE">
            <w:pPr>
              <w:spacing w:before="60" w:after="60" w:line="252" w:lineRule="auto"/>
              <w:jc w:val="center"/>
            </w:pPr>
            <w:r>
              <w:rPr>
                <w:sz w:val="21"/>
              </w:rPr>
              <w:t>135</w:t>
            </w:r>
          </w:p>
        </w:tc>
        <w:tc>
          <w:tcPr>
            <w:tcW w:w="1327" w:type="dxa"/>
            <w:tcBorders>
              <w:top w:val="single" w:sz="4" w:space="0" w:color="B7B7B7"/>
              <w:left w:val="single" w:sz="4" w:space="0" w:color="B7B7B7"/>
              <w:bottom w:val="single" w:sz="4" w:space="0" w:color="B7B7B7"/>
              <w:right w:val="single" w:sz="4" w:space="0" w:color="B7B7B7"/>
            </w:tcBorders>
          </w:tcPr>
          <w:p w14:paraId="2F6C7AFA" w14:textId="77777777" w:rsidR="008F0652" w:rsidRDefault="00116CFE">
            <w:pPr>
              <w:spacing w:before="60" w:after="60" w:line="252" w:lineRule="auto"/>
              <w:jc w:val="center"/>
            </w:pPr>
            <w:r>
              <w:rPr>
                <w:sz w:val="21"/>
              </w:rPr>
              <w:t>0.60</w:t>
            </w:r>
          </w:p>
        </w:tc>
        <w:tc>
          <w:tcPr>
            <w:tcW w:w="1327" w:type="dxa"/>
            <w:tcBorders>
              <w:top w:val="single" w:sz="4" w:space="0" w:color="B7B7B7"/>
              <w:left w:val="single" w:sz="4" w:space="0" w:color="B7B7B7"/>
              <w:bottom w:val="single" w:sz="4" w:space="0" w:color="B7B7B7"/>
              <w:right w:val="single" w:sz="4" w:space="0" w:color="B7B7B7"/>
            </w:tcBorders>
          </w:tcPr>
          <w:p w14:paraId="6FB6891B" w14:textId="77777777" w:rsidR="008F0652" w:rsidRDefault="00116CFE">
            <w:pPr>
              <w:spacing w:before="60" w:after="60" w:line="252" w:lineRule="auto"/>
              <w:jc w:val="center"/>
            </w:pPr>
            <w:r>
              <w:rPr>
                <w:sz w:val="21"/>
              </w:rPr>
              <w:t>0.37</w:t>
            </w:r>
          </w:p>
        </w:tc>
        <w:tc>
          <w:tcPr>
            <w:tcW w:w="1327" w:type="dxa"/>
            <w:tcBorders>
              <w:top w:val="single" w:sz="4" w:space="0" w:color="B7B7B7"/>
              <w:left w:val="single" w:sz="4" w:space="0" w:color="B7B7B7"/>
              <w:bottom w:val="single" w:sz="4" w:space="0" w:color="B7B7B7"/>
              <w:right w:val="single" w:sz="4" w:space="0" w:color="B7B7B7"/>
            </w:tcBorders>
          </w:tcPr>
          <w:p w14:paraId="48B6CB2B" w14:textId="77777777" w:rsidR="008F0652" w:rsidRDefault="00116CFE">
            <w:pPr>
              <w:spacing w:before="60" w:after="60" w:line="252" w:lineRule="auto"/>
              <w:jc w:val="center"/>
            </w:pPr>
            <w:r>
              <w:rPr>
                <w:sz w:val="21"/>
              </w:rPr>
              <w:t>0.09</w:t>
            </w:r>
          </w:p>
        </w:tc>
        <w:tc>
          <w:tcPr>
            <w:tcW w:w="1327" w:type="dxa"/>
            <w:tcBorders>
              <w:top w:val="single" w:sz="4" w:space="0" w:color="B7B7B7"/>
              <w:left w:val="single" w:sz="4" w:space="0" w:color="B7B7B7"/>
              <w:bottom w:val="single" w:sz="4" w:space="0" w:color="B7B7B7"/>
              <w:right w:val="single" w:sz="4" w:space="0" w:color="B7B7B7"/>
            </w:tcBorders>
          </w:tcPr>
          <w:p w14:paraId="279CFBED" w14:textId="77777777" w:rsidR="008F0652" w:rsidRDefault="00116CFE">
            <w:pPr>
              <w:spacing w:before="60" w:after="60" w:line="252" w:lineRule="auto"/>
              <w:jc w:val="center"/>
            </w:pPr>
            <w:r>
              <w:rPr>
                <w:sz w:val="21"/>
              </w:rPr>
              <w:t>0.57</w:t>
            </w:r>
          </w:p>
        </w:tc>
      </w:tr>
      <w:tr w:rsidR="008F0652" w14:paraId="4070E93F" w14:textId="77777777">
        <w:tc>
          <w:tcPr>
            <w:tcW w:w="893" w:type="dxa"/>
            <w:tcBorders>
              <w:top w:val="single" w:sz="4" w:space="0" w:color="B7B7B7"/>
              <w:left w:val="single" w:sz="4" w:space="0" w:color="B7B7B7"/>
              <w:bottom w:val="single" w:sz="4" w:space="0" w:color="B7B7B7"/>
              <w:right w:val="single" w:sz="4" w:space="0" w:color="B7B7B7"/>
            </w:tcBorders>
          </w:tcPr>
          <w:p w14:paraId="6B88A2BB" w14:textId="77777777" w:rsidR="008F0652" w:rsidRDefault="00116CFE">
            <w:pPr>
              <w:spacing w:before="60" w:after="60" w:line="252" w:lineRule="auto"/>
            </w:pPr>
            <w:r>
              <w:rPr>
                <w:sz w:val="21"/>
              </w:rPr>
              <w:t>06</w:t>
            </w:r>
          </w:p>
        </w:tc>
        <w:tc>
          <w:tcPr>
            <w:tcW w:w="1327" w:type="dxa"/>
            <w:tcBorders>
              <w:top w:val="single" w:sz="4" w:space="0" w:color="B7B7B7"/>
              <w:left w:val="single" w:sz="4" w:space="0" w:color="B7B7B7"/>
              <w:bottom w:val="single" w:sz="4" w:space="0" w:color="B7B7B7"/>
              <w:right w:val="single" w:sz="4" w:space="0" w:color="B7B7B7"/>
            </w:tcBorders>
          </w:tcPr>
          <w:p w14:paraId="73D7D891" w14:textId="77777777" w:rsidR="008F0652" w:rsidRDefault="00116CFE">
            <w:pPr>
              <w:spacing w:before="60" w:after="60" w:line="252" w:lineRule="auto"/>
              <w:jc w:val="center"/>
            </w:pPr>
            <w:r>
              <w:rPr>
                <w:sz w:val="21"/>
              </w:rPr>
              <w:t>3</w:t>
            </w:r>
          </w:p>
        </w:tc>
        <w:tc>
          <w:tcPr>
            <w:tcW w:w="1327" w:type="dxa"/>
            <w:tcBorders>
              <w:top w:val="single" w:sz="4" w:space="0" w:color="B7B7B7"/>
              <w:left w:val="single" w:sz="4" w:space="0" w:color="B7B7B7"/>
              <w:bottom w:val="single" w:sz="4" w:space="0" w:color="B7B7B7"/>
              <w:right w:val="single" w:sz="4" w:space="0" w:color="B7B7B7"/>
            </w:tcBorders>
          </w:tcPr>
          <w:p w14:paraId="3A9C1D99" w14:textId="77777777" w:rsidR="008F0652" w:rsidRDefault="00116CFE">
            <w:pPr>
              <w:spacing w:before="60" w:after="60" w:line="252" w:lineRule="auto"/>
              <w:jc w:val="center"/>
            </w:pPr>
            <w:r>
              <w:rPr>
                <w:sz w:val="21"/>
              </w:rPr>
              <w:t>106</w:t>
            </w:r>
          </w:p>
        </w:tc>
        <w:tc>
          <w:tcPr>
            <w:tcW w:w="1327" w:type="dxa"/>
            <w:tcBorders>
              <w:top w:val="single" w:sz="4" w:space="0" w:color="B7B7B7"/>
              <w:left w:val="single" w:sz="4" w:space="0" w:color="B7B7B7"/>
              <w:bottom w:val="single" w:sz="4" w:space="0" w:color="B7B7B7"/>
              <w:right w:val="single" w:sz="4" w:space="0" w:color="B7B7B7"/>
            </w:tcBorders>
          </w:tcPr>
          <w:p w14:paraId="12285837" w14:textId="77777777" w:rsidR="008F0652" w:rsidRDefault="00116CFE">
            <w:pPr>
              <w:spacing w:before="60" w:after="60" w:line="252" w:lineRule="auto"/>
              <w:jc w:val="center"/>
            </w:pPr>
            <w:r>
              <w:rPr>
                <w:sz w:val="21"/>
              </w:rPr>
              <w:t>0.08</w:t>
            </w:r>
          </w:p>
        </w:tc>
        <w:tc>
          <w:tcPr>
            <w:tcW w:w="1327" w:type="dxa"/>
            <w:tcBorders>
              <w:top w:val="single" w:sz="4" w:space="0" w:color="B7B7B7"/>
              <w:left w:val="single" w:sz="4" w:space="0" w:color="B7B7B7"/>
              <w:bottom w:val="single" w:sz="4" w:space="0" w:color="B7B7B7"/>
              <w:right w:val="single" w:sz="4" w:space="0" w:color="B7B7B7"/>
            </w:tcBorders>
          </w:tcPr>
          <w:p w14:paraId="30CD0375" w14:textId="77777777" w:rsidR="008F0652" w:rsidRDefault="00116CFE">
            <w:pPr>
              <w:spacing w:before="60" w:after="60" w:line="252" w:lineRule="auto"/>
              <w:jc w:val="center"/>
            </w:pPr>
            <w:r>
              <w:rPr>
                <w:sz w:val="21"/>
              </w:rPr>
              <w:t>0.22</w:t>
            </w:r>
          </w:p>
        </w:tc>
        <w:tc>
          <w:tcPr>
            <w:tcW w:w="1327" w:type="dxa"/>
            <w:tcBorders>
              <w:top w:val="single" w:sz="4" w:space="0" w:color="B7B7B7"/>
              <w:left w:val="single" w:sz="4" w:space="0" w:color="B7B7B7"/>
              <w:bottom w:val="single" w:sz="4" w:space="0" w:color="B7B7B7"/>
              <w:right w:val="single" w:sz="4" w:space="0" w:color="B7B7B7"/>
            </w:tcBorders>
          </w:tcPr>
          <w:p w14:paraId="440A724D" w14:textId="77777777" w:rsidR="008F0652" w:rsidRDefault="00116CFE">
            <w:pPr>
              <w:spacing w:before="60" w:after="60" w:line="252" w:lineRule="auto"/>
              <w:jc w:val="center"/>
            </w:pPr>
            <w:r>
              <w:rPr>
                <w:sz w:val="21"/>
              </w:rPr>
              <w:t>-0.06</w:t>
            </w:r>
          </w:p>
        </w:tc>
        <w:tc>
          <w:tcPr>
            <w:tcW w:w="1327" w:type="dxa"/>
            <w:tcBorders>
              <w:top w:val="single" w:sz="4" w:space="0" w:color="B7B7B7"/>
              <w:left w:val="single" w:sz="4" w:space="0" w:color="B7B7B7"/>
              <w:bottom w:val="single" w:sz="4" w:space="0" w:color="B7B7B7"/>
              <w:right w:val="single" w:sz="4" w:space="0" w:color="B7B7B7"/>
            </w:tcBorders>
          </w:tcPr>
          <w:p w14:paraId="5FCFC2CC" w14:textId="77777777" w:rsidR="008F0652" w:rsidRDefault="00116CFE">
            <w:pPr>
              <w:spacing w:before="60" w:after="60" w:line="252" w:lineRule="auto"/>
              <w:jc w:val="center"/>
            </w:pPr>
            <w:r>
              <w:rPr>
                <w:sz w:val="21"/>
              </w:rPr>
              <w:t>0.41</w:t>
            </w:r>
          </w:p>
        </w:tc>
      </w:tr>
      <w:tr w:rsidR="008F0652" w14:paraId="4582E95A" w14:textId="77777777">
        <w:tc>
          <w:tcPr>
            <w:tcW w:w="893" w:type="dxa"/>
            <w:tcBorders>
              <w:top w:val="single" w:sz="4" w:space="0" w:color="B7B7B7"/>
              <w:left w:val="single" w:sz="4" w:space="0" w:color="B7B7B7"/>
              <w:bottom w:val="single" w:sz="4" w:space="0" w:color="B7B7B7"/>
              <w:right w:val="single" w:sz="4" w:space="0" w:color="B7B7B7"/>
            </w:tcBorders>
          </w:tcPr>
          <w:p w14:paraId="46B0E742" w14:textId="77777777" w:rsidR="008F0652" w:rsidRDefault="00116CFE">
            <w:pPr>
              <w:spacing w:before="60" w:after="60" w:line="252" w:lineRule="auto"/>
            </w:pPr>
            <w:r>
              <w:rPr>
                <w:sz w:val="21"/>
              </w:rPr>
              <w:t>07</w:t>
            </w:r>
          </w:p>
        </w:tc>
        <w:tc>
          <w:tcPr>
            <w:tcW w:w="1327" w:type="dxa"/>
            <w:tcBorders>
              <w:top w:val="single" w:sz="4" w:space="0" w:color="B7B7B7"/>
              <w:left w:val="single" w:sz="4" w:space="0" w:color="B7B7B7"/>
              <w:bottom w:val="single" w:sz="4" w:space="0" w:color="B7B7B7"/>
              <w:right w:val="single" w:sz="4" w:space="0" w:color="B7B7B7"/>
            </w:tcBorders>
          </w:tcPr>
          <w:p w14:paraId="0BA4B2DC" w14:textId="77777777" w:rsidR="008F0652" w:rsidRDefault="00116CFE">
            <w:pPr>
              <w:spacing w:before="60" w:after="60" w:line="252" w:lineRule="auto"/>
              <w:jc w:val="center"/>
            </w:pPr>
            <w:r>
              <w:rPr>
                <w:sz w:val="21"/>
              </w:rPr>
              <w:t>2</w:t>
            </w:r>
          </w:p>
        </w:tc>
        <w:tc>
          <w:tcPr>
            <w:tcW w:w="1327" w:type="dxa"/>
            <w:tcBorders>
              <w:top w:val="single" w:sz="4" w:space="0" w:color="B7B7B7"/>
              <w:left w:val="single" w:sz="4" w:space="0" w:color="B7B7B7"/>
              <w:bottom w:val="single" w:sz="4" w:space="0" w:color="B7B7B7"/>
              <w:right w:val="single" w:sz="4" w:space="0" w:color="B7B7B7"/>
            </w:tcBorders>
          </w:tcPr>
          <w:p w14:paraId="486E5A45" w14:textId="77777777" w:rsidR="008F0652" w:rsidRDefault="00116CFE">
            <w:pPr>
              <w:spacing w:before="60" w:after="60" w:line="252" w:lineRule="auto"/>
              <w:jc w:val="center"/>
            </w:pPr>
            <w:r>
              <w:rPr>
                <w:sz w:val="21"/>
              </w:rPr>
              <w:t>176</w:t>
            </w:r>
          </w:p>
        </w:tc>
        <w:tc>
          <w:tcPr>
            <w:tcW w:w="1327" w:type="dxa"/>
            <w:tcBorders>
              <w:top w:val="single" w:sz="4" w:space="0" w:color="B7B7B7"/>
              <w:left w:val="single" w:sz="4" w:space="0" w:color="B7B7B7"/>
              <w:bottom w:val="single" w:sz="4" w:space="0" w:color="B7B7B7"/>
              <w:right w:val="single" w:sz="4" w:space="0" w:color="B7B7B7"/>
            </w:tcBorders>
          </w:tcPr>
          <w:p w14:paraId="4C89D352" w14:textId="77777777" w:rsidR="008F0652" w:rsidRDefault="00116CFE">
            <w:pPr>
              <w:spacing w:before="60" w:after="60" w:line="252" w:lineRule="auto"/>
              <w:jc w:val="center"/>
            </w:pPr>
            <w:r>
              <w:rPr>
                <w:sz w:val="21"/>
              </w:rPr>
              <w:t>0.25</w:t>
            </w:r>
          </w:p>
        </w:tc>
        <w:tc>
          <w:tcPr>
            <w:tcW w:w="1327" w:type="dxa"/>
            <w:tcBorders>
              <w:top w:val="single" w:sz="4" w:space="0" w:color="B7B7B7"/>
              <w:left w:val="single" w:sz="4" w:space="0" w:color="B7B7B7"/>
              <w:bottom w:val="single" w:sz="4" w:space="0" w:color="B7B7B7"/>
              <w:right w:val="single" w:sz="4" w:space="0" w:color="B7B7B7"/>
            </w:tcBorders>
          </w:tcPr>
          <w:p w14:paraId="5E7CCADA" w14:textId="77777777" w:rsidR="008F0652" w:rsidRDefault="00116CFE">
            <w:pPr>
              <w:spacing w:before="60" w:after="60" w:line="252" w:lineRule="auto"/>
              <w:jc w:val="center"/>
            </w:pPr>
            <w:r>
              <w:rPr>
                <w:sz w:val="21"/>
              </w:rPr>
              <w:t>0.13</w:t>
            </w:r>
          </w:p>
        </w:tc>
        <w:tc>
          <w:tcPr>
            <w:tcW w:w="1327" w:type="dxa"/>
            <w:tcBorders>
              <w:top w:val="single" w:sz="4" w:space="0" w:color="B7B7B7"/>
              <w:left w:val="single" w:sz="4" w:space="0" w:color="B7B7B7"/>
              <w:bottom w:val="single" w:sz="4" w:space="0" w:color="B7B7B7"/>
              <w:right w:val="single" w:sz="4" w:space="0" w:color="B7B7B7"/>
            </w:tcBorders>
          </w:tcPr>
          <w:p w14:paraId="747EF3C5" w14:textId="77777777" w:rsidR="008F0652" w:rsidRDefault="00116CFE">
            <w:pPr>
              <w:spacing w:before="60" w:after="60" w:line="252" w:lineRule="auto"/>
              <w:jc w:val="center"/>
            </w:pPr>
            <w:r>
              <w:rPr>
                <w:sz w:val="21"/>
              </w:rPr>
              <w:t>-0.04</w:t>
            </w:r>
          </w:p>
        </w:tc>
        <w:tc>
          <w:tcPr>
            <w:tcW w:w="1327" w:type="dxa"/>
            <w:tcBorders>
              <w:top w:val="single" w:sz="4" w:space="0" w:color="B7B7B7"/>
              <w:left w:val="single" w:sz="4" w:space="0" w:color="B7B7B7"/>
              <w:bottom w:val="single" w:sz="4" w:space="0" w:color="B7B7B7"/>
              <w:right w:val="single" w:sz="4" w:space="0" w:color="B7B7B7"/>
            </w:tcBorders>
          </w:tcPr>
          <w:p w14:paraId="455ABFF5" w14:textId="77777777" w:rsidR="008F0652" w:rsidRDefault="00116CFE">
            <w:pPr>
              <w:spacing w:before="60" w:after="60" w:line="252" w:lineRule="auto"/>
              <w:jc w:val="center"/>
            </w:pPr>
            <w:r>
              <w:rPr>
                <w:sz w:val="21"/>
              </w:rPr>
              <w:t>0.33</w:t>
            </w:r>
          </w:p>
        </w:tc>
      </w:tr>
      <w:tr w:rsidR="008F0652" w14:paraId="3E6EB393" w14:textId="77777777">
        <w:tc>
          <w:tcPr>
            <w:tcW w:w="893" w:type="dxa"/>
            <w:tcBorders>
              <w:top w:val="single" w:sz="4" w:space="0" w:color="B7B7B7"/>
              <w:left w:val="single" w:sz="4" w:space="0" w:color="B7B7B7"/>
              <w:bottom w:val="single" w:sz="4" w:space="0" w:color="B7B7B7"/>
              <w:right w:val="single" w:sz="4" w:space="0" w:color="B7B7B7"/>
            </w:tcBorders>
          </w:tcPr>
          <w:p w14:paraId="4A3F093F" w14:textId="77777777" w:rsidR="008F0652" w:rsidRDefault="00116CFE">
            <w:pPr>
              <w:spacing w:before="60" w:after="60" w:line="252" w:lineRule="auto"/>
            </w:pPr>
            <w:r>
              <w:rPr>
                <w:sz w:val="21"/>
              </w:rPr>
              <w:t>08</w:t>
            </w:r>
          </w:p>
        </w:tc>
        <w:tc>
          <w:tcPr>
            <w:tcW w:w="1327" w:type="dxa"/>
            <w:tcBorders>
              <w:top w:val="single" w:sz="4" w:space="0" w:color="B7B7B7"/>
              <w:left w:val="single" w:sz="4" w:space="0" w:color="B7B7B7"/>
              <w:bottom w:val="single" w:sz="4" w:space="0" w:color="B7B7B7"/>
              <w:right w:val="single" w:sz="4" w:space="0" w:color="B7B7B7"/>
            </w:tcBorders>
          </w:tcPr>
          <w:p w14:paraId="6F5290C6"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4D88E26E"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17638263"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5F8DBD12"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5B9B42B7"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6E5B44E3" w14:textId="77777777" w:rsidR="008F0652" w:rsidRDefault="00116CFE">
            <w:pPr>
              <w:spacing w:before="60" w:after="60" w:line="252" w:lineRule="auto"/>
              <w:jc w:val="center"/>
            </w:pPr>
            <w:r>
              <w:rPr>
                <w:sz w:val="21"/>
              </w:rPr>
              <w:t>—</w:t>
            </w:r>
          </w:p>
        </w:tc>
      </w:tr>
      <w:tr w:rsidR="008F0652" w14:paraId="5EF3AA28" w14:textId="77777777">
        <w:tc>
          <w:tcPr>
            <w:tcW w:w="893" w:type="dxa"/>
            <w:tcBorders>
              <w:top w:val="single" w:sz="4" w:space="0" w:color="B7B7B7"/>
              <w:left w:val="single" w:sz="4" w:space="0" w:color="B7B7B7"/>
              <w:bottom w:val="single" w:sz="4" w:space="0" w:color="B7B7B7"/>
              <w:right w:val="single" w:sz="4" w:space="0" w:color="B7B7B7"/>
            </w:tcBorders>
          </w:tcPr>
          <w:p w14:paraId="37EBD2AA" w14:textId="77777777" w:rsidR="008F0652" w:rsidRDefault="00116CFE">
            <w:pPr>
              <w:spacing w:before="60" w:after="60" w:line="252" w:lineRule="auto"/>
            </w:pPr>
            <w:r>
              <w:rPr>
                <w:sz w:val="21"/>
              </w:rPr>
              <w:t>09</w:t>
            </w:r>
          </w:p>
        </w:tc>
        <w:tc>
          <w:tcPr>
            <w:tcW w:w="1327" w:type="dxa"/>
            <w:tcBorders>
              <w:top w:val="single" w:sz="4" w:space="0" w:color="B7B7B7"/>
              <w:left w:val="single" w:sz="4" w:space="0" w:color="B7B7B7"/>
              <w:bottom w:val="single" w:sz="4" w:space="0" w:color="B7B7B7"/>
              <w:right w:val="single" w:sz="4" w:space="0" w:color="B7B7B7"/>
            </w:tcBorders>
          </w:tcPr>
          <w:p w14:paraId="6CFD8970" w14:textId="77777777" w:rsidR="008F0652" w:rsidRDefault="00116CFE">
            <w:pPr>
              <w:spacing w:before="60" w:after="60" w:line="252" w:lineRule="auto"/>
              <w:jc w:val="center"/>
            </w:pPr>
            <w:r>
              <w:rPr>
                <w:sz w:val="21"/>
              </w:rPr>
              <w:t>1</w:t>
            </w:r>
          </w:p>
        </w:tc>
        <w:tc>
          <w:tcPr>
            <w:tcW w:w="1327" w:type="dxa"/>
            <w:tcBorders>
              <w:top w:val="single" w:sz="4" w:space="0" w:color="B7B7B7"/>
              <w:left w:val="single" w:sz="4" w:space="0" w:color="B7B7B7"/>
              <w:bottom w:val="single" w:sz="4" w:space="0" w:color="B7B7B7"/>
              <w:right w:val="single" w:sz="4" w:space="0" w:color="B7B7B7"/>
            </w:tcBorders>
          </w:tcPr>
          <w:p w14:paraId="558E8B0B" w14:textId="77777777" w:rsidR="008F0652" w:rsidRDefault="00116CFE">
            <w:pPr>
              <w:spacing w:before="60" w:after="60" w:line="252" w:lineRule="auto"/>
              <w:jc w:val="center"/>
            </w:pPr>
            <w:r>
              <w:rPr>
                <w:sz w:val="21"/>
              </w:rPr>
              <w:t>198</w:t>
            </w:r>
          </w:p>
        </w:tc>
        <w:tc>
          <w:tcPr>
            <w:tcW w:w="1327" w:type="dxa"/>
            <w:tcBorders>
              <w:top w:val="single" w:sz="4" w:space="0" w:color="B7B7B7"/>
              <w:left w:val="single" w:sz="4" w:space="0" w:color="B7B7B7"/>
              <w:bottom w:val="single" w:sz="4" w:space="0" w:color="B7B7B7"/>
              <w:right w:val="single" w:sz="4" w:space="0" w:color="B7B7B7"/>
            </w:tcBorders>
          </w:tcPr>
          <w:p w14:paraId="5878FA7D" w14:textId="77777777" w:rsidR="008F0652" w:rsidRDefault="00116CFE">
            <w:pPr>
              <w:spacing w:before="60" w:after="60" w:line="252" w:lineRule="auto"/>
              <w:jc w:val="center"/>
            </w:pPr>
            <w:r>
              <w:rPr>
                <w:sz w:val="21"/>
              </w:rPr>
              <w:t>0.62</w:t>
            </w:r>
          </w:p>
        </w:tc>
        <w:tc>
          <w:tcPr>
            <w:tcW w:w="1327" w:type="dxa"/>
            <w:tcBorders>
              <w:top w:val="single" w:sz="4" w:space="0" w:color="B7B7B7"/>
              <w:left w:val="single" w:sz="4" w:space="0" w:color="B7B7B7"/>
              <w:bottom w:val="single" w:sz="4" w:space="0" w:color="B7B7B7"/>
              <w:right w:val="single" w:sz="4" w:space="0" w:color="B7B7B7"/>
            </w:tcBorders>
          </w:tcPr>
          <w:p w14:paraId="342E70EA" w14:textId="77777777" w:rsidR="008F0652" w:rsidRDefault="00116CFE">
            <w:pPr>
              <w:spacing w:before="60" w:after="60" w:line="252" w:lineRule="auto"/>
              <w:jc w:val="center"/>
            </w:pPr>
            <w:r>
              <w:rPr>
                <w:sz w:val="21"/>
              </w:rPr>
              <w:t>0.44</w:t>
            </w:r>
          </w:p>
        </w:tc>
        <w:tc>
          <w:tcPr>
            <w:tcW w:w="1327" w:type="dxa"/>
            <w:tcBorders>
              <w:top w:val="single" w:sz="4" w:space="0" w:color="B7B7B7"/>
              <w:left w:val="single" w:sz="4" w:space="0" w:color="B7B7B7"/>
              <w:bottom w:val="single" w:sz="4" w:space="0" w:color="B7B7B7"/>
              <w:right w:val="single" w:sz="4" w:space="0" w:color="B7B7B7"/>
            </w:tcBorders>
          </w:tcPr>
          <w:p w14:paraId="74AEA33C" w14:textId="77777777" w:rsidR="008F0652" w:rsidRDefault="00116CFE">
            <w:pPr>
              <w:spacing w:before="60" w:after="60" w:line="252" w:lineRule="auto"/>
              <w:jc w:val="center"/>
            </w:pPr>
            <w:r>
              <w:rPr>
                <w:sz w:val="21"/>
              </w:rPr>
              <w:t>0.24</w:t>
            </w:r>
          </w:p>
        </w:tc>
        <w:tc>
          <w:tcPr>
            <w:tcW w:w="1327" w:type="dxa"/>
            <w:tcBorders>
              <w:top w:val="single" w:sz="4" w:space="0" w:color="B7B7B7"/>
              <w:left w:val="single" w:sz="4" w:space="0" w:color="B7B7B7"/>
              <w:bottom w:val="single" w:sz="4" w:space="0" w:color="B7B7B7"/>
              <w:right w:val="single" w:sz="4" w:space="0" w:color="B7B7B7"/>
            </w:tcBorders>
          </w:tcPr>
          <w:p w14:paraId="6AB93A04" w14:textId="77777777" w:rsidR="008F0652" w:rsidRDefault="00116CFE">
            <w:pPr>
              <w:spacing w:before="60" w:after="60" w:line="252" w:lineRule="auto"/>
              <w:jc w:val="center"/>
            </w:pPr>
            <w:r>
              <w:rPr>
                <w:sz w:val="21"/>
              </w:rPr>
              <w:t>0.59</w:t>
            </w:r>
          </w:p>
        </w:tc>
      </w:tr>
      <w:tr w:rsidR="008F0652" w14:paraId="5C45851F" w14:textId="77777777">
        <w:tc>
          <w:tcPr>
            <w:tcW w:w="893" w:type="dxa"/>
            <w:tcBorders>
              <w:top w:val="single" w:sz="4" w:space="0" w:color="B7B7B7"/>
              <w:left w:val="single" w:sz="4" w:space="0" w:color="B7B7B7"/>
              <w:bottom w:val="single" w:sz="4" w:space="0" w:color="B7B7B7"/>
              <w:right w:val="single" w:sz="4" w:space="0" w:color="B7B7B7"/>
            </w:tcBorders>
          </w:tcPr>
          <w:p w14:paraId="44D3A04A" w14:textId="77777777" w:rsidR="008F0652" w:rsidRDefault="00116CFE">
            <w:pPr>
              <w:spacing w:before="60" w:after="60" w:line="252" w:lineRule="auto"/>
            </w:pPr>
            <w:r>
              <w:rPr>
                <w:sz w:val="21"/>
              </w:rPr>
              <w:t>10</w:t>
            </w:r>
          </w:p>
        </w:tc>
        <w:tc>
          <w:tcPr>
            <w:tcW w:w="1327" w:type="dxa"/>
            <w:tcBorders>
              <w:top w:val="single" w:sz="4" w:space="0" w:color="B7B7B7"/>
              <w:left w:val="single" w:sz="4" w:space="0" w:color="B7B7B7"/>
              <w:bottom w:val="single" w:sz="4" w:space="0" w:color="B7B7B7"/>
              <w:right w:val="single" w:sz="4" w:space="0" w:color="B7B7B7"/>
            </w:tcBorders>
          </w:tcPr>
          <w:p w14:paraId="05B915F8"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288C91D4"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33C3377A"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63340568"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5DC04890"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34AC97BA" w14:textId="77777777" w:rsidR="008F0652" w:rsidRDefault="00116CFE">
            <w:pPr>
              <w:spacing w:before="60" w:after="60" w:line="252" w:lineRule="auto"/>
              <w:jc w:val="center"/>
            </w:pPr>
            <w:r>
              <w:rPr>
                <w:sz w:val="21"/>
              </w:rPr>
              <w:t>—</w:t>
            </w:r>
          </w:p>
        </w:tc>
      </w:tr>
      <w:tr w:rsidR="008F0652" w14:paraId="58E5D6AF" w14:textId="77777777">
        <w:tc>
          <w:tcPr>
            <w:tcW w:w="893" w:type="dxa"/>
            <w:tcBorders>
              <w:top w:val="single" w:sz="4" w:space="0" w:color="B7B7B7"/>
              <w:left w:val="single" w:sz="4" w:space="0" w:color="B7B7B7"/>
              <w:bottom w:val="single" w:sz="4" w:space="0" w:color="B7B7B7"/>
              <w:right w:val="single" w:sz="4" w:space="0" w:color="B7B7B7"/>
            </w:tcBorders>
          </w:tcPr>
          <w:p w14:paraId="7210EC32" w14:textId="77777777" w:rsidR="008F0652" w:rsidRDefault="00116CFE">
            <w:pPr>
              <w:spacing w:before="60" w:after="60" w:line="252" w:lineRule="auto"/>
            </w:pPr>
            <w:r>
              <w:rPr>
                <w:sz w:val="21"/>
              </w:rPr>
              <w:t>11</w:t>
            </w:r>
          </w:p>
        </w:tc>
        <w:tc>
          <w:tcPr>
            <w:tcW w:w="1327" w:type="dxa"/>
            <w:tcBorders>
              <w:top w:val="single" w:sz="4" w:space="0" w:color="B7B7B7"/>
              <w:left w:val="single" w:sz="4" w:space="0" w:color="B7B7B7"/>
              <w:bottom w:val="single" w:sz="4" w:space="0" w:color="B7B7B7"/>
              <w:right w:val="single" w:sz="4" w:space="0" w:color="B7B7B7"/>
            </w:tcBorders>
          </w:tcPr>
          <w:p w14:paraId="0E4236A0" w14:textId="77777777" w:rsidR="008F0652" w:rsidRDefault="00116CFE">
            <w:pPr>
              <w:spacing w:before="60" w:after="60" w:line="252" w:lineRule="auto"/>
              <w:jc w:val="center"/>
            </w:pPr>
            <w:r>
              <w:rPr>
                <w:sz w:val="21"/>
              </w:rPr>
              <w:t>1</w:t>
            </w:r>
          </w:p>
        </w:tc>
        <w:tc>
          <w:tcPr>
            <w:tcW w:w="1327" w:type="dxa"/>
            <w:tcBorders>
              <w:top w:val="single" w:sz="4" w:space="0" w:color="B7B7B7"/>
              <w:left w:val="single" w:sz="4" w:space="0" w:color="B7B7B7"/>
              <w:bottom w:val="single" w:sz="4" w:space="0" w:color="B7B7B7"/>
              <w:right w:val="single" w:sz="4" w:space="0" w:color="B7B7B7"/>
            </w:tcBorders>
          </w:tcPr>
          <w:p w14:paraId="1D36405D" w14:textId="77777777" w:rsidR="008F0652" w:rsidRDefault="00116CFE">
            <w:pPr>
              <w:spacing w:before="60" w:after="60" w:line="252" w:lineRule="auto"/>
              <w:jc w:val="center"/>
            </w:pPr>
            <w:r>
              <w:rPr>
                <w:sz w:val="21"/>
              </w:rPr>
              <w:t>192</w:t>
            </w:r>
          </w:p>
        </w:tc>
        <w:tc>
          <w:tcPr>
            <w:tcW w:w="1327" w:type="dxa"/>
            <w:tcBorders>
              <w:top w:val="single" w:sz="4" w:space="0" w:color="B7B7B7"/>
              <w:left w:val="single" w:sz="4" w:space="0" w:color="B7B7B7"/>
              <w:bottom w:val="single" w:sz="4" w:space="0" w:color="B7B7B7"/>
              <w:right w:val="single" w:sz="4" w:space="0" w:color="B7B7B7"/>
            </w:tcBorders>
          </w:tcPr>
          <w:p w14:paraId="454FF804" w14:textId="77777777" w:rsidR="008F0652" w:rsidRDefault="00116CFE">
            <w:pPr>
              <w:spacing w:before="60" w:after="60" w:line="252" w:lineRule="auto"/>
              <w:jc w:val="center"/>
            </w:pPr>
            <w:r>
              <w:rPr>
                <w:sz w:val="21"/>
              </w:rPr>
              <w:t>-0.02</w:t>
            </w:r>
          </w:p>
        </w:tc>
        <w:tc>
          <w:tcPr>
            <w:tcW w:w="1327" w:type="dxa"/>
            <w:tcBorders>
              <w:top w:val="single" w:sz="4" w:space="0" w:color="B7B7B7"/>
              <w:left w:val="single" w:sz="4" w:space="0" w:color="B7B7B7"/>
              <w:bottom w:val="single" w:sz="4" w:space="0" w:color="B7B7B7"/>
              <w:right w:val="single" w:sz="4" w:space="0" w:color="B7B7B7"/>
            </w:tcBorders>
          </w:tcPr>
          <w:p w14:paraId="27EA8F31" w14:textId="77777777" w:rsidR="008F0652" w:rsidRDefault="00116CFE">
            <w:pPr>
              <w:spacing w:before="60" w:after="60" w:line="252" w:lineRule="auto"/>
              <w:jc w:val="center"/>
            </w:pPr>
            <w:r>
              <w:rPr>
                <w:sz w:val="21"/>
              </w:rPr>
              <w:t>-0.05</w:t>
            </w:r>
          </w:p>
        </w:tc>
        <w:tc>
          <w:tcPr>
            <w:tcW w:w="1327" w:type="dxa"/>
            <w:tcBorders>
              <w:top w:val="single" w:sz="4" w:space="0" w:color="B7B7B7"/>
              <w:left w:val="single" w:sz="4" w:space="0" w:color="B7B7B7"/>
              <w:bottom w:val="single" w:sz="4" w:space="0" w:color="B7B7B7"/>
              <w:right w:val="single" w:sz="4" w:space="0" w:color="B7B7B7"/>
            </w:tcBorders>
          </w:tcPr>
          <w:p w14:paraId="6C840731" w14:textId="77777777" w:rsidR="008F0652" w:rsidRDefault="00116CFE">
            <w:pPr>
              <w:spacing w:before="60" w:after="60" w:line="252" w:lineRule="auto"/>
              <w:jc w:val="center"/>
            </w:pPr>
            <w:r>
              <w:rPr>
                <w:sz w:val="21"/>
              </w:rPr>
              <w:t>-0.33</w:t>
            </w:r>
          </w:p>
        </w:tc>
        <w:tc>
          <w:tcPr>
            <w:tcW w:w="1327" w:type="dxa"/>
            <w:tcBorders>
              <w:top w:val="single" w:sz="4" w:space="0" w:color="B7B7B7"/>
              <w:left w:val="single" w:sz="4" w:space="0" w:color="B7B7B7"/>
              <w:bottom w:val="single" w:sz="4" w:space="0" w:color="B7B7B7"/>
              <w:right w:val="single" w:sz="4" w:space="0" w:color="B7B7B7"/>
            </w:tcBorders>
          </w:tcPr>
          <w:p w14:paraId="2014CC14" w14:textId="77777777" w:rsidR="008F0652" w:rsidRDefault="00116CFE">
            <w:pPr>
              <w:spacing w:before="60" w:after="60" w:line="252" w:lineRule="auto"/>
              <w:jc w:val="center"/>
            </w:pPr>
            <w:r>
              <w:rPr>
                <w:sz w:val="21"/>
              </w:rPr>
              <w:t>0.21</w:t>
            </w:r>
          </w:p>
        </w:tc>
      </w:tr>
      <w:tr w:rsidR="008F0652" w14:paraId="1F55C302" w14:textId="77777777">
        <w:tc>
          <w:tcPr>
            <w:tcW w:w="893" w:type="dxa"/>
            <w:tcBorders>
              <w:top w:val="single" w:sz="4" w:space="0" w:color="B7B7B7"/>
              <w:left w:val="single" w:sz="4" w:space="0" w:color="B7B7B7"/>
              <w:bottom w:val="single" w:sz="4" w:space="0" w:color="B7B7B7"/>
              <w:right w:val="single" w:sz="4" w:space="0" w:color="B7B7B7"/>
            </w:tcBorders>
          </w:tcPr>
          <w:p w14:paraId="0469D2FE" w14:textId="77777777" w:rsidR="008F0652" w:rsidRDefault="00116CFE">
            <w:pPr>
              <w:spacing w:before="60" w:after="60" w:line="252" w:lineRule="auto"/>
            </w:pPr>
            <w:r>
              <w:rPr>
                <w:sz w:val="21"/>
              </w:rPr>
              <w:t>12</w:t>
            </w:r>
          </w:p>
        </w:tc>
        <w:tc>
          <w:tcPr>
            <w:tcW w:w="1327" w:type="dxa"/>
            <w:tcBorders>
              <w:top w:val="single" w:sz="4" w:space="0" w:color="B7B7B7"/>
              <w:left w:val="single" w:sz="4" w:space="0" w:color="B7B7B7"/>
              <w:bottom w:val="single" w:sz="4" w:space="0" w:color="B7B7B7"/>
              <w:right w:val="single" w:sz="4" w:space="0" w:color="B7B7B7"/>
            </w:tcBorders>
          </w:tcPr>
          <w:p w14:paraId="6ACFFE76"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4861EACE"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6F79B713"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2B7156BB"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3618FD1B"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77B2BEFC" w14:textId="77777777" w:rsidR="008F0652" w:rsidRDefault="00116CFE">
            <w:pPr>
              <w:spacing w:before="60" w:after="60" w:line="252" w:lineRule="auto"/>
              <w:jc w:val="center"/>
            </w:pPr>
            <w:r>
              <w:rPr>
                <w:sz w:val="21"/>
              </w:rPr>
              <w:t>—</w:t>
            </w:r>
          </w:p>
        </w:tc>
      </w:tr>
      <w:tr w:rsidR="008F0652" w14:paraId="25877077" w14:textId="77777777">
        <w:tc>
          <w:tcPr>
            <w:tcW w:w="893" w:type="dxa"/>
            <w:tcBorders>
              <w:top w:val="single" w:sz="4" w:space="0" w:color="B7B7B7"/>
              <w:left w:val="single" w:sz="4" w:space="0" w:color="B7B7B7"/>
              <w:bottom w:val="single" w:sz="4" w:space="0" w:color="B7B7B7"/>
              <w:right w:val="single" w:sz="4" w:space="0" w:color="B7B7B7"/>
            </w:tcBorders>
          </w:tcPr>
          <w:p w14:paraId="3826E823" w14:textId="77777777" w:rsidR="008F0652" w:rsidRDefault="00116CFE">
            <w:pPr>
              <w:spacing w:before="60" w:after="60" w:line="252" w:lineRule="auto"/>
            </w:pPr>
            <w:r>
              <w:rPr>
                <w:sz w:val="21"/>
              </w:rPr>
              <w:t>13</w:t>
            </w:r>
          </w:p>
        </w:tc>
        <w:tc>
          <w:tcPr>
            <w:tcW w:w="1327" w:type="dxa"/>
            <w:tcBorders>
              <w:top w:val="single" w:sz="4" w:space="0" w:color="B7B7B7"/>
              <w:left w:val="single" w:sz="4" w:space="0" w:color="B7B7B7"/>
              <w:bottom w:val="single" w:sz="4" w:space="0" w:color="B7B7B7"/>
              <w:right w:val="single" w:sz="4" w:space="0" w:color="B7B7B7"/>
            </w:tcBorders>
          </w:tcPr>
          <w:p w14:paraId="47A45A56" w14:textId="77777777" w:rsidR="008F0652" w:rsidRDefault="00116CFE">
            <w:pPr>
              <w:spacing w:before="60" w:after="60" w:line="252" w:lineRule="auto"/>
              <w:jc w:val="center"/>
            </w:pPr>
            <w:r>
              <w:rPr>
                <w:sz w:val="21"/>
              </w:rPr>
              <w:t>1</w:t>
            </w:r>
          </w:p>
        </w:tc>
        <w:tc>
          <w:tcPr>
            <w:tcW w:w="1327" w:type="dxa"/>
            <w:tcBorders>
              <w:top w:val="single" w:sz="4" w:space="0" w:color="B7B7B7"/>
              <w:left w:val="single" w:sz="4" w:space="0" w:color="B7B7B7"/>
              <w:bottom w:val="single" w:sz="4" w:space="0" w:color="B7B7B7"/>
              <w:right w:val="single" w:sz="4" w:space="0" w:color="B7B7B7"/>
            </w:tcBorders>
          </w:tcPr>
          <w:p w14:paraId="072A63FF" w14:textId="77777777" w:rsidR="008F0652" w:rsidRDefault="00116CFE">
            <w:pPr>
              <w:spacing w:before="60" w:after="60" w:line="252" w:lineRule="auto"/>
              <w:jc w:val="center"/>
            </w:pPr>
            <w:r>
              <w:rPr>
                <w:sz w:val="21"/>
              </w:rPr>
              <w:t>189</w:t>
            </w:r>
          </w:p>
        </w:tc>
        <w:tc>
          <w:tcPr>
            <w:tcW w:w="1327" w:type="dxa"/>
            <w:tcBorders>
              <w:top w:val="single" w:sz="4" w:space="0" w:color="B7B7B7"/>
              <w:left w:val="single" w:sz="4" w:space="0" w:color="B7B7B7"/>
              <w:bottom w:val="single" w:sz="4" w:space="0" w:color="B7B7B7"/>
              <w:right w:val="single" w:sz="4" w:space="0" w:color="B7B7B7"/>
            </w:tcBorders>
          </w:tcPr>
          <w:p w14:paraId="004ADD72" w14:textId="77777777" w:rsidR="008F0652" w:rsidRDefault="00116CFE">
            <w:pPr>
              <w:spacing w:before="60" w:after="60" w:line="252" w:lineRule="auto"/>
              <w:jc w:val="center"/>
            </w:pPr>
            <w:r>
              <w:rPr>
                <w:sz w:val="21"/>
              </w:rPr>
              <w:t>-0.33</w:t>
            </w:r>
          </w:p>
        </w:tc>
        <w:tc>
          <w:tcPr>
            <w:tcW w:w="1327" w:type="dxa"/>
            <w:tcBorders>
              <w:top w:val="single" w:sz="4" w:space="0" w:color="B7B7B7"/>
              <w:left w:val="single" w:sz="4" w:space="0" w:color="B7B7B7"/>
              <w:bottom w:val="single" w:sz="4" w:space="0" w:color="B7B7B7"/>
              <w:right w:val="single" w:sz="4" w:space="0" w:color="B7B7B7"/>
            </w:tcBorders>
          </w:tcPr>
          <w:p w14:paraId="531E0D8B" w14:textId="77777777" w:rsidR="008F0652" w:rsidRDefault="00116CFE">
            <w:pPr>
              <w:spacing w:before="60" w:after="60" w:line="252" w:lineRule="auto"/>
              <w:jc w:val="center"/>
            </w:pPr>
            <w:r>
              <w:rPr>
                <w:sz w:val="21"/>
              </w:rPr>
              <w:t>0.02</w:t>
            </w:r>
          </w:p>
        </w:tc>
        <w:tc>
          <w:tcPr>
            <w:tcW w:w="1327" w:type="dxa"/>
            <w:tcBorders>
              <w:top w:val="single" w:sz="4" w:space="0" w:color="B7B7B7"/>
              <w:left w:val="single" w:sz="4" w:space="0" w:color="B7B7B7"/>
              <w:bottom w:val="single" w:sz="4" w:space="0" w:color="B7B7B7"/>
              <w:right w:val="single" w:sz="4" w:space="0" w:color="B7B7B7"/>
            </w:tcBorders>
          </w:tcPr>
          <w:p w14:paraId="42FA7101" w14:textId="77777777" w:rsidR="008F0652" w:rsidRDefault="00116CFE">
            <w:pPr>
              <w:spacing w:before="60" w:after="60" w:line="252" w:lineRule="auto"/>
              <w:jc w:val="center"/>
            </w:pPr>
            <w:r>
              <w:rPr>
                <w:sz w:val="21"/>
              </w:rPr>
              <w:t>-0.17</w:t>
            </w:r>
          </w:p>
        </w:tc>
        <w:tc>
          <w:tcPr>
            <w:tcW w:w="1327" w:type="dxa"/>
            <w:tcBorders>
              <w:top w:val="single" w:sz="4" w:space="0" w:color="B7B7B7"/>
              <w:left w:val="single" w:sz="4" w:space="0" w:color="B7B7B7"/>
              <w:bottom w:val="single" w:sz="4" w:space="0" w:color="B7B7B7"/>
              <w:right w:val="single" w:sz="4" w:space="0" w:color="B7B7B7"/>
            </w:tcBorders>
          </w:tcPr>
          <w:p w14:paraId="1CCDFD9F" w14:textId="77777777" w:rsidR="008F0652" w:rsidRDefault="00116CFE">
            <w:pPr>
              <w:spacing w:before="60" w:after="60" w:line="252" w:lineRule="auto"/>
              <w:jc w:val="center"/>
            </w:pPr>
            <w:r>
              <w:rPr>
                <w:sz w:val="21"/>
              </w:rPr>
              <w:t>0.20</w:t>
            </w:r>
          </w:p>
        </w:tc>
      </w:tr>
      <w:tr w:rsidR="008F0652" w14:paraId="0037842F" w14:textId="77777777">
        <w:tc>
          <w:tcPr>
            <w:tcW w:w="893" w:type="dxa"/>
            <w:tcBorders>
              <w:top w:val="single" w:sz="4" w:space="0" w:color="B7B7B7"/>
              <w:left w:val="single" w:sz="4" w:space="0" w:color="B7B7B7"/>
              <w:bottom w:val="single" w:sz="4" w:space="0" w:color="B7B7B7"/>
              <w:right w:val="single" w:sz="4" w:space="0" w:color="B7B7B7"/>
            </w:tcBorders>
          </w:tcPr>
          <w:p w14:paraId="57F24571" w14:textId="77777777" w:rsidR="008F0652" w:rsidRDefault="00116CFE">
            <w:pPr>
              <w:spacing w:before="60" w:after="60" w:line="252" w:lineRule="auto"/>
            </w:pPr>
            <w:r>
              <w:rPr>
                <w:sz w:val="21"/>
              </w:rPr>
              <w:t>14</w:t>
            </w:r>
          </w:p>
        </w:tc>
        <w:tc>
          <w:tcPr>
            <w:tcW w:w="1327" w:type="dxa"/>
            <w:tcBorders>
              <w:top w:val="single" w:sz="4" w:space="0" w:color="B7B7B7"/>
              <w:left w:val="single" w:sz="4" w:space="0" w:color="B7B7B7"/>
              <w:bottom w:val="single" w:sz="4" w:space="0" w:color="B7B7B7"/>
              <w:right w:val="single" w:sz="4" w:space="0" w:color="B7B7B7"/>
            </w:tcBorders>
          </w:tcPr>
          <w:p w14:paraId="045EF372" w14:textId="77777777" w:rsidR="008F0652" w:rsidRDefault="00116CFE">
            <w:pPr>
              <w:spacing w:before="60" w:after="60" w:line="252" w:lineRule="auto"/>
              <w:jc w:val="center"/>
            </w:pPr>
            <w:r>
              <w:rPr>
                <w:sz w:val="21"/>
              </w:rPr>
              <w:t>2</w:t>
            </w:r>
          </w:p>
        </w:tc>
        <w:tc>
          <w:tcPr>
            <w:tcW w:w="1327" w:type="dxa"/>
            <w:tcBorders>
              <w:top w:val="single" w:sz="4" w:space="0" w:color="B7B7B7"/>
              <w:left w:val="single" w:sz="4" w:space="0" w:color="B7B7B7"/>
              <w:bottom w:val="single" w:sz="4" w:space="0" w:color="B7B7B7"/>
              <w:right w:val="single" w:sz="4" w:space="0" w:color="B7B7B7"/>
            </w:tcBorders>
          </w:tcPr>
          <w:p w14:paraId="49AE0566" w14:textId="77777777" w:rsidR="008F0652" w:rsidRDefault="00116CFE">
            <w:pPr>
              <w:spacing w:before="60" w:after="60" w:line="252" w:lineRule="auto"/>
              <w:jc w:val="center"/>
            </w:pPr>
            <w:r>
              <w:rPr>
                <w:sz w:val="21"/>
              </w:rPr>
              <w:t>176</w:t>
            </w:r>
          </w:p>
        </w:tc>
        <w:tc>
          <w:tcPr>
            <w:tcW w:w="1327" w:type="dxa"/>
            <w:tcBorders>
              <w:top w:val="single" w:sz="4" w:space="0" w:color="B7B7B7"/>
              <w:left w:val="single" w:sz="4" w:space="0" w:color="B7B7B7"/>
              <w:bottom w:val="single" w:sz="4" w:space="0" w:color="B7B7B7"/>
              <w:right w:val="single" w:sz="4" w:space="0" w:color="B7B7B7"/>
            </w:tcBorders>
          </w:tcPr>
          <w:p w14:paraId="3412019B" w14:textId="77777777" w:rsidR="008F0652" w:rsidRDefault="00116CFE">
            <w:pPr>
              <w:spacing w:before="60" w:after="60" w:line="252" w:lineRule="auto"/>
              <w:jc w:val="center"/>
            </w:pPr>
            <w:r>
              <w:rPr>
                <w:sz w:val="21"/>
              </w:rPr>
              <w:t>0.23</w:t>
            </w:r>
          </w:p>
        </w:tc>
        <w:tc>
          <w:tcPr>
            <w:tcW w:w="1327" w:type="dxa"/>
            <w:tcBorders>
              <w:top w:val="single" w:sz="4" w:space="0" w:color="B7B7B7"/>
              <w:left w:val="single" w:sz="4" w:space="0" w:color="B7B7B7"/>
              <w:bottom w:val="single" w:sz="4" w:space="0" w:color="B7B7B7"/>
              <w:right w:val="single" w:sz="4" w:space="0" w:color="B7B7B7"/>
            </w:tcBorders>
          </w:tcPr>
          <w:p w14:paraId="31D47233" w14:textId="77777777" w:rsidR="008F0652" w:rsidRDefault="00116CFE">
            <w:pPr>
              <w:spacing w:before="60" w:after="60" w:line="252" w:lineRule="auto"/>
              <w:jc w:val="center"/>
            </w:pPr>
            <w:r>
              <w:rPr>
                <w:sz w:val="21"/>
              </w:rPr>
              <w:t>0.15</w:t>
            </w:r>
          </w:p>
        </w:tc>
        <w:tc>
          <w:tcPr>
            <w:tcW w:w="1327" w:type="dxa"/>
            <w:tcBorders>
              <w:top w:val="single" w:sz="4" w:space="0" w:color="B7B7B7"/>
              <w:left w:val="single" w:sz="4" w:space="0" w:color="B7B7B7"/>
              <w:bottom w:val="single" w:sz="4" w:space="0" w:color="B7B7B7"/>
              <w:right w:val="single" w:sz="4" w:space="0" w:color="B7B7B7"/>
            </w:tcBorders>
          </w:tcPr>
          <w:p w14:paraId="3E2DCEAB" w14:textId="77777777" w:rsidR="008F0652" w:rsidRDefault="00116CFE">
            <w:pPr>
              <w:spacing w:before="60" w:after="60" w:line="252" w:lineRule="auto"/>
              <w:jc w:val="center"/>
            </w:pPr>
            <w:r>
              <w:rPr>
                <w:sz w:val="21"/>
              </w:rPr>
              <w:t>-0.05</w:t>
            </w:r>
          </w:p>
        </w:tc>
        <w:tc>
          <w:tcPr>
            <w:tcW w:w="1327" w:type="dxa"/>
            <w:tcBorders>
              <w:top w:val="single" w:sz="4" w:space="0" w:color="B7B7B7"/>
              <w:left w:val="single" w:sz="4" w:space="0" w:color="B7B7B7"/>
              <w:bottom w:val="single" w:sz="4" w:space="0" w:color="B7B7B7"/>
              <w:right w:val="single" w:sz="4" w:space="0" w:color="B7B7B7"/>
            </w:tcBorders>
          </w:tcPr>
          <w:p w14:paraId="7E5E3C2D" w14:textId="77777777" w:rsidR="008F0652" w:rsidRDefault="00116CFE">
            <w:pPr>
              <w:spacing w:before="60" w:after="60" w:line="252" w:lineRule="auto"/>
              <w:jc w:val="center"/>
            </w:pPr>
            <w:r>
              <w:rPr>
                <w:sz w:val="21"/>
              </w:rPr>
              <w:t>0.32</w:t>
            </w:r>
          </w:p>
        </w:tc>
      </w:tr>
      <w:tr w:rsidR="008F0652" w14:paraId="77DE1A2A" w14:textId="77777777">
        <w:tc>
          <w:tcPr>
            <w:tcW w:w="893" w:type="dxa"/>
            <w:tcBorders>
              <w:top w:val="single" w:sz="4" w:space="0" w:color="B7B7B7"/>
              <w:left w:val="single" w:sz="4" w:space="0" w:color="B7B7B7"/>
              <w:bottom w:val="single" w:sz="4" w:space="0" w:color="B7B7B7"/>
              <w:right w:val="single" w:sz="4" w:space="0" w:color="B7B7B7"/>
            </w:tcBorders>
          </w:tcPr>
          <w:p w14:paraId="6CD6C009" w14:textId="77777777" w:rsidR="008F0652" w:rsidRDefault="00116CFE">
            <w:pPr>
              <w:spacing w:before="60" w:after="60" w:line="252" w:lineRule="auto"/>
            </w:pPr>
            <w:r>
              <w:rPr>
                <w:sz w:val="21"/>
              </w:rPr>
              <w:t>15</w:t>
            </w:r>
          </w:p>
        </w:tc>
        <w:tc>
          <w:tcPr>
            <w:tcW w:w="1327" w:type="dxa"/>
            <w:tcBorders>
              <w:top w:val="single" w:sz="4" w:space="0" w:color="B7B7B7"/>
              <w:left w:val="single" w:sz="4" w:space="0" w:color="B7B7B7"/>
              <w:bottom w:val="single" w:sz="4" w:space="0" w:color="B7B7B7"/>
              <w:right w:val="single" w:sz="4" w:space="0" w:color="B7B7B7"/>
            </w:tcBorders>
          </w:tcPr>
          <w:p w14:paraId="0592059F" w14:textId="77777777" w:rsidR="008F0652" w:rsidRDefault="00116CFE">
            <w:pPr>
              <w:spacing w:before="60" w:after="60" w:line="252" w:lineRule="auto"/>
              <w:jc w:val="center"/>
            </w:pPr>
            <w:r>
              <w:rPr>
                <w:sz w:val="21"/>
              </w:rPr>
              <w:t>1</w:t>
            </w:r>
          </w:p>
        </w:tc>
        <w:tc>
          <w:tcPr>
            <w:tcW w:w="1327" w:type="dxa"/>
            <w:tcBorders>
              <w:top w:val="single" w:sz="4" w:space="0" w:color="B7B7B7"/>
              <w:left w:val="single" w:sz="4" w:space="0" w:color="B7B7B7"/>
              <w:bottom w:val="single" w:sz="4" w:space="0" w:color="B7B7B7"/>
              <w:right w:val="single" w:sz="4" w:space="0" w:color="B7B7B7"/>
            </w:tcBorders>
          </w:tcPr>
          <w:p w14:paraId="4DEE5949" w14:textId="77777777" w:rsidR="008F0652" w:rsidRDefault="00116CFE">
            <w:pPr>
              <w:spacing w:before="60" w:after="60" w:line="252" w:lineRule="auto"/>
              <w:jc w:val="center"/>
            </w:pPr>
            <w:r>
              <w:rPr>
                <w:sz w:val="21"/>
              </w:rPr>
              <w:t>164</w:t>
            </w:r>
          </w:p>
        </w:tc>
        <w:tc>
          <w:tcPr>
            <w:tcW w:w="1327" w:type="dxa"/>
            <w:tcBorders>
              <w:top w:val="single" w:sz="4" w:space="0" w:color="B7B7B7"/>
              <w:left w:val="single" w:sz="4" w:space="0" w:color="B7B7B7"/>
              <w:bottom w:val="single" w:sz="4" w:space="0" w:color="B7B7B7"/>
              <w:right w:val="single" w:sz="4" w:space="0" w:color="B7B7B7"/>
            </w:tcBorders>
          </w:tcPr>
          <w:p w14:paraId="4BE42C05" w14:textId="77777777" w:rsidR="008F0652" w:rsidRDefault="00116CFE">
            <w:pPr>
              <w:spacing w:before="60" w:after="60" w:line="252" w:lineRule="auto"/>
              <w:jc w:val="center"/>
            </w:pPr>
            <w:r>
              <w:rPr>
                <w:sz w:val="21"/>
              </w:rPr>
              <w:t>-0.04</w:t>
            </w:r>
          </w:p>
        </w:tc>
        <w:tc>
          <w:tcPr>
            <w:tcW w:w="1327" w:type="dxa"/>
            <w:tcBorders>
              <w:top w:val="single" w:sz="4" w:space="0" w:color="B7B7B7"/>
              <w:left w:val="single" w:sz="4" w:space="0" w:color="B7B7B7"/>
              <w:bottom w:val="single" w:sz="4" w:space="0" w:color="B7B7B7"/>
              <w:right w:val="single" w:sz="4" w:space="0" w:color="B7B7B7"/>
            </w:tcBorders>
          </w:tcPr>
          <w:p w14:paraId="0B79A83E" w14:textId="77777777" w:rsidR="008F0652" w:rsidRDefault="00116CFE">
            <w:pPr>
              <w:spacing w:before="60" w:after="60" w:line="252" w:lineRule="auto"/>
              <w:jc w:val="center"/>
            </w:pPr>
            <w:r>
              <w:rPr>
                <w:sz w:val="21"/>
              </w:rPr>
              <w:t>-0.11</w:t>
            </w:r>
          </w:p>
        </w:tc>
        <w:tc>
          <w:tcPr>
            <w:tcW w:w="1327" w:type="dxa"/>
            <w:tcBorders>
              <w:top w:val="single" w:sz="4" w:space="0" w:color="B7B7B7"/>
              <w:left w:val="single" w:sz="4" w:space="0" w:color="B7B7B7"/>
              <w:bottom w:val="single" w:sz="4" w:space="0" w:color="B7B7B7"/>
              <w:right w:val="single" w:sz="4" w:space="0" w:color="B7B7B7"/>
            </w:tcBorders>
          </w:tcPr>
          <w:p w14:paraId="5537FFA1" w14:textId="77777777" w:rsidR="008F0652" w:rsidRDefault="00116CFE">
            <w:pPr>
              <w:spacing w:before="60" w:after="60" w:line="252" w:lineRule="auto"/>
              <w:jc w:val="center"/>
            </w:pPr>
            <w:r>
              <w:rPr>
                <w:sz w:val="21"/>
              </w:rPr>
              <w:t>-0.31</w:t>
            </w:r>
          </w:p>
        </w:tc>
        <w:tc>
          <w:tcPr>
            <w:tcW w:w="1327" w:type="dxa"/>
            <w:tcBorders>
              <w:top w:val="single" w:sz="4" w:space="0" w:color="B7B7B7"/>
              <w:left w:val="single" w:sz="4" w:space="0" w:color="B7B7B7"/>
              <w:bottom w:val="single" w:sz="4" w:space="0" w:color="B7B7B7"/>
              <w:right w:val="single" w:sz="4" w:space="0" w:color="B7B7B7"/>
            </w:tcBorders>
          </w:tcPr>
          <w:p w14:paraId="6056AAAA" w14:textId="77777777" w:rsidR="008F0652" w:rsidRDefault="00116CFE">
            <w:pPr>
              <w:spacing w:before="60" w:after="60" w:line="252" w:lineRule="auto"/>
              <w:jc w:val="center"/>
            </w:pPr>
            <w:r>
              <w:rPr>
                <w:sz w:val="21"/>
              </w:rPr>
              <w:t>0.10</w:t>
            </w:r>
          </w:p>
        </w:tc>
      </w:tr>
      <w:tr w:rsidR="008F0652" w14:paraId="08A443AD" w14:textId="77777777">
        <w:tc>
          <w:tcPr>
            <w:tcW w:w="893" w:type="dxa"/>
            <w:tcBorders>
              <w:top w:val="single" w:sz="4" w:space="0" w:color="B7B7B7"/>
              <w:left w:val="single" w:sz="4" w:space="0" w:color="B7B7B7"/>
              <w:bottom w:val="single" w:sz="4" w:space="0" w:color="B7B7B7"/>
              <w:right w:val="single" w:sz="4" w:space="0" w:color="B7B7B7"/>
            </w:tcBorders>
          </w:tcPr>
          <w:p w14:paraId="1E9EB85E" w14:textId="77777777" w:rsidR="008F0652" w:rsidRDefault="00116CFE">
            <w:pPr>
              <w:spacing w:before="60" w:after="60" w:line="252" w:lineRule="auto"/>
            </w:pPr>
            <w:r>
              <w:rPr>
                <w:sz w:val="21"/>
              </w:rPr>
              <w:t>16</w:t>
            </w:r>
          </w:p>
        </w:tc>
        <w:tc>
          <w:tcPr>
            <w:tcW w:w="1327" w:type="dxa"/>
            <w:tcBorders>
              <w:top w:val="single" w:sz="4" w:space="0" w:color="B7B7B7"/>
              <w:left w:val="single" w:sz="4" w:space="0" w:color="B7B7B7"/>
              <w:bottom w:val="single" w:sz="4" w:space="0" w:color="B7B7B7"/>
              <w:right w:val="single" w:sz="4" w:space="0" w:color="B7B7B7"/>
            </w:tcBorders>
          </w:tcPr>
          <w:p w14:paraId="4A13B268"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70B02BD3"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318E3B02"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387A9138"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5121F4D9"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1EBB0B11" w14:textId="77777777" w:rsidR="008F0652" w:rsidRDefault="00116CFE">
            <w:pPr>
              <w:spacing w:before="60" w:after="60" w:line="252" w:lineRule="auto"/>
              <w:jc w:val="center"/>
            </w:pPr>
            <w:r>
              <w:rPr>
                <w:sz w:val="21"/>
              </w:rPr>
              <w:t>—</w:t>
            </w:r>
          </w:p>
        </w:tc>
      </w:tr>
      <w:tr w:rsidR="008F0652" w14:paraId="539237E8" w14:textId="77777777">
        <w:tc>
          <w:tcPr>
            <w:tcW w:w="893" w:type="dxa"/>
            <w:tcBorders>
              <w:top w:val="single" w:sz="4" w:space="0" w:color="B7B7B7"/>
              <w:left w:val="single" w:sz="4" w:space="0" w:color="B7B7B7"/>
              <w:bottom w:val="single" w:sz="4" w:space="0" w:color="B7B7B7"/>
              <w:right w:val="single" w:sz="4" w:space="0" w:color="B7B7B7"/>
            </w:tcBorders>
          </w:tcPr>
          <w:p w14:paraId="20C4F5AD" w14:textId="77777777" w:rsidR="008F0652" w:rsidRDefault="00116CFE">
            <w:pPr>
              <w:spacing w:before="60" w:after="60" w:line="252" w:lineRule="auto"/>
            </w:pPr>
            <w:r>
              <w:rPr>
                <w:sz w:val="21"/>
              </w:rPr>
              <w:t>17</w:t>
            </w:r>
          </w:p>
        </w:tc>
        <w:tc>
          <w:tcPr>
            <w:tcW w:w="1327" w:type="dxa"/>
            <w:tcBorders>
              <w:top w:val="single" w:sz="4" w:space="0" w:color="B7B7B7"/>
              <w:left w:val="single" w:sz="4" w:space="0" w:color="B7B7B7"/>
              <w:bottom w:val="single" w:sz="4" w:space="0" w:color="B7B7B7"/>
              <w:right w:val="single" w:sz="4" w:space="0" w:color="B7B7B7"/>
            </w:tcBorders>
          </w:tcPr>
          <w:p w14:paraId="3F11BFAB"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26F2EA73"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501903C2"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6AB21C57"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4DF620E7"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76591BF3" w14:textId="77777777" w:rsidR="008F0652" w:rsidRDefault="00116CFE">
            <w:pPr>
              <w:spacing w:before="60" w:after="60" w:line="252" w:lineRule="auto"/>
              <w:jc w:val="center"/>
            </w:pPr>
            <w:r>
              <w:rPr>
                <w:sz w:val="21"/>
              </w:rPr>
              <w:t>—</w:t>
            </w:r>
          </w:p>
        </w:tc>
      </w:tr>
      <w:tr w:rsidR="008F0652" w14:paraId="54C432F2" w14:textId="77777777">
        <w:tc>
          <w:tcPr>
            <w:tcW w:w="893" w:type="dxa"/>
            <w:tcBorders>
              <w:top w:val="single" w:sz="4" w:space="0" w:color="B7B7B7"/>
              <w:left w:val="single" w:sz="4" w:space="0" w:color="B7B7B7"/>
              <w:bottom w:val="single" w:sz="4" w:space="0" w:color="B7B7B7"/>
              <w:right w:val="single" w:sz="4" w:space="0" w:color="B7B7B7"/>
            </w:tcBorders>
          </w:tcPr>
          <w:p w14:paraId="2B779839" w14:textId="77777777" w:rsidR="008F0652" w:rsidRDefault="00116CFE">
            <w:pPr>
              <w:spacing w:before="60" w:after="60" w:line="252" w:lineRule="auto"/>
            </w:pPr>
            <w:r>
              <w:rPr>
                <w:sz w:val="21"/>
              </w:rPr>
              <w:t>18</w:t>
            </w:r>
          </w:p>
        </w:tc>
        <w:tc>
          <w:tcPr>
            <w:tcW w:w="1327" w:type="dxa"/>
            <w:tcBorders>
              <w:top w:val="single" w:sz="4" w:space="0" w:color="B7B7B7"/>
              <w:left w:val="single" w:sz="4" w:space="0" w:color="B7B7B7"/>
              <w:bottom w:val="single" w:sz="4" w:space="0" w:color="B7B7B7"/>
              <w:right w:val="single" w:sz="4" w:space="0" w:color="B7B7B7"/>
            </w:tcBorders>
          </w:tcPr>
          <w:p w14:paraId="26178D7D" w14:textId="77777777" w:rsidR="008F0652" w:rsidRDefault="00116CFE">
            <w:pPr>
              <w:spacing w:before="60" w:after="60" w:line="252" w:lineRule="auto"/>
              <w:jc w:val="center"/>
            </w:pPr>
            <w:r>
              <w:rPr>
                <w:sz w:val="21"/>
              </w:rPr>
              <w:t>2</w:t>
            </w:r>
          </w:p>
        </w:tc>
        <w:tc>
          <w:tcPr>
            <w:tcW w:w="1327" w:type="dxa"/>
            <w:tcBorders>
              <w:top w:val="single" w:sz="4" w:space="0" w:color="B7B7B7"/>
              <w:left w:val="single" w:sz="4" w:space="0" w:color="B7B7B7"/>
              <w:bottom w:val="single" w:sz="4" w:space="0" w:color="B7B7B7"/>
              <w:right w:val="single" w:sz="4" w:space="0" w:color="B7B7B7"/>
            </w:tcBorders>
          </w:tcPr>
          <w:p w14:paraId="709BB286" w14:textId="77777777" w:rsidR="008F0652" w:rsidRDefault="00116CFE">
            <w:pPr>
              <w:spacing w:before="60" w:after="60" w:line="252" w:lineRule="auto"/>
              <w:jc w:val="center"/>
            </w:pPr>
            <w:r>
              <w:rPr>
                <w:sz w:val="21"/>
              </w:rPr>
              <w:t>170</w:t>
            </w:r>
          </w:p>
        </w:tc>
        <w:tc>
          <w:tcPr>
            <w:tcW w:w="1327" w:type="dxa"/>
            <w:tcBorders>
              <w:top w:val="single" w:sz="4" w:space="0" w:color="B7B7B7"/>
              <w:left w:val="single" w:sz="4" w:space="0" w:color="B7B7B7"/>
              <w:bottom w:val="single" w:sz="4" w:space="0" w:color="B7B7B7"/>
              <w:right w:val="single" w:sz="4" w:space="0" w:color="B7B7B7"/>
            </w:tcBorders>
          </w:tcPr>
          <w:p w14:paraId="201CAEC6" w14:textId="77777777" w:rsidR="008F0652" w:rsidRDefault="00116CFE">
            <w:pPr>
              <w:spacing w:before="60" w:after="60" w:line="252" w:lineRule="auto"/>
              <w:jc w:val="center"/>
            </w:pPr>
            <w:r>
              <w:rPr>
                <w:sz w:val="21"/>
              </w:rPr>
              <w:t>0.32</w:t>
            </w:r>
          </w:p>
        </w:tc>
        <w:tc>
          <w:tcPr>
            <w:tcW w:w="1327" w:type="dxa"/>
            <w:tcBorders>
              <w:top w:val="single" w:sz="4" w:space="0" w:color="B7B7B7"/>
              <w:left w:val="single" w:sz="4" w:space="0" w:color="B7B7B7"/>
              <w:bottom w:val="single" w:sz="4" w:space="0" w:color="B7B7B7"/>
              <w:right w:val="single" w:sz="4" w:space="0" w:color="B7B7B7"/>
            </w:tcBorders>
          </w:tcPr>
          <w:p w14:paraId="0769B195" w14:textId="77777777" w:rsidR="008F0652" w:rsidRDefault="00116CFE">
            <w:pPr>
              <w:spacing w:before="60" w:after="60" w:line="252" w:lineRule="auto"/>
              <w:jc w:val="center"/>
            </w:pPr>
            <w:r>
              <w:rPr>
                <w:sz w:val="21"/>
              </w:rPr>
              <w:t>0.08</w:t>
            </w:r>
          </w:p>
        </w:tc>
        <w:tc>
          <w:tcPr>
            <w:tcW w:w="1327" w:type="dxa"/>
            <w:tcBorders>
              <w:top w:val="single" w:sz="4" w:space="0" w:color="B7B7B7"/>
              <w:left w:val="single" w:sz="4" w:space="0" w:color="B7B7B7"/>
              <w:bottom w:val="single" w:sz="4" w:space="0" w:color="B7B7B7"/>
              <w:right w:val="single" w:sz="4" w:space="0" w:color="B7B7B7"/>
            </w:tcBorders>
          </w:tcPr>
          <w:p w14:paraId="7CCE57D3" w14:textId="77777777" w:rsidR="008F0652" w:rsidRDefault="00116CFE">
            <w:pPr>
              <w:spacing w:before="60" w:after="60" w:line="252" w:lineRule="auto"/>
              <w:jc w:val="center"/>
            </w:pPr>
            <w:r>
              <w:rPr>
                <w:sz w:val="21"/>
              </w:rPr>
              <w:t>-0.11</w:t>
            </w:r>
          </w:p>
        </w:tc>
        <w:tc>
          <w:tcPr>
            <w:tcW w:w="1327" w:type="dxa"/>
            <w:tcBorders>
              <w:top w:val="single" w:sz="4" w:space="0" w:color="B7B7B7"/>
              <w:left w:val="single" w:sz="4" w:space="0" w:color="B7B7B7"/>
              <w:bottom w:val="single" w:sz="4" w:space="0" w:color="B7B7B7"/>
              <w:right w:val="single" w:sz="4" w:space="0" w:color="B7B7B7"/>
            </w:tcBorders>
          </w:tcPr>
          <w:p w14:paraId="130C2A6C" w14:textId="77777777" w:rsidR="008F0652" w:rsidRDefault="00116CFE">
            <w:pPr>
              <w:spacing w:before="60" w:after="60" w:line="252" w:lineRule="auto"/>
              <w:jc w:val="center"/>
            </w:pPr>
            <w:r>
              <w:rPr>
                <w:sz w:val="21"/>
              </w:rPr>
              <w:t>0.27</w:t>
            </w:r>
          </w:p>
        </w:tc>
      </w:tr>
      <w:tr w:rsidR="008F0652" w14:paraId="2F25F76A" w14:textId="77777777">
        <w:tc>
          <w:tcPr>
            <w:tcW w:w="893" w:type="dxa"/>
            <w:tcBorders>
              <w:top w:val="single" w:sz="4" w:space="0" w:color="B7B7B7"/>
              <w:left w:val="single" w:sz="4" w:space="0" w:color="B7B7B7"/>
              <w:bottom w:val="single" w:sz="4" w:space="0" w:color="B7B7B7"/>
              <w:right w:val="single" w:sz="4" w:space="0" w:color="B7B7B7"/>
            </w:tcBorders>
          </w:tcPr>
          <w:p w14:paraId="05E35339" w14:textId="77777777" w:rsidR="008F0652" w:rsidRDefault="00116CFE">
            <w:pPr>
              <w:spacing w:before="60" w:after="60" w:line="252" w:lineRule="auto"/>
            </w:pPr>
            <w:r>
              <w:rPr>
                <w:sz w:val="21"/>
              </w:rPr>
              <w:t>19</w:t>
            </w:r>
          </w:p>
        </w:tc>
        <w:tc>
          <w:tcPr>
            <w:tcW w:w="1327" w:type="dxa"/>
            <w:tcBorders>
              <w:top w:val="single" w:sz="4" w:space="0" w:color="B7B7B7"/>
              <w:left w:val="single" w:sz="4" w:space="0" w:color="B7B7B7"/>
              <w:bottom w:val="single" w:sz="4" w:space="0" w:color="B7B7B7"/>
              <w:right w:val="single" w:sz="4" w:space="0" w:color="B7B7B7"/>
            </w:tcBorders>
          </w:tcPr>
          <w:p w14:paraId="7CFC54FF" w14:textId="77777777" w:rsidR="008F0652" w:rsidRDefault="00116CFE">
            <w:pPr>
              <w:spacing w:before="60" w:after="60" w:line="252" w:lineRule="auto"/>
              <w:jc w:val="center"/>
            </w:pPr>
            <w:r>
              <w:rPr>
                <w:sz w:val="21"/>
              </w:rPr>
              <w:t>1</w:t>
            </w:r>
          </w:p>
        </w:tc>
        <w:tc>
          <w:tcPr>
            <w:tcW w:w="1327" w:type="dxa"/>
            <w:tcBorders>
              <w:top w:val="single" w:sz="4" w:space="0" w:color="B7B7B7"/>
              <w:left w:val="single" w:sz="4" w:space="0" w:color="B7B7B7"/>
              <w:bottom w:val="single" w:sz="4" w:space="0" w:color="B7B7B7"/>
              <w:right w:val="single" w:sz="4" w:space="0" w:color="B7B7B7"/>
            </w:tcBorders>
          </w:tcPr>
          <w:p w14:paraId="7755A9AD" w14:textId="77777777" w:rsidR="008F0652" w:rsidRDefault="00116CFE">
            <w:pPr>
              <w:spacing w:before="60" w:after="60" w:line="252" w:lineRule="auto"/>
              <w:jc w:val="center"/>
            </w:pPr>
            <w:r>
              <w:rPr>
                <w:sz w:val="21"/>
              </w:rPr>
              <w:t>171</w:t>
            </w:r>
          </w:p>
        </w:tc>
        <w:tc>
          <w:tcPr>
            <w:tcW w:w="1327" w:type="dxa"/>
            <w:tcBorders>
              <w:top w:val="single" w:sz="4" w:space="0" w:color="B7B7B7"/>
              <w:left w:val="single" w:sz="4" w:space="0" w:color="B7B7B7"/>
              <w:bottom w:val="single" w:sz="4" w:space="0" w:color="B7B7B7"/>
              <w:right w:val="single" w:sz="4" w:space="0" w:color="B7B7B7"/>
            </w:tcBorders>
          </w:tcPr>
          <w:p w14:paraId="2C5B598B" w14:textId="77777777" w:rsidR="008F0652" w:rsidRDefault="00116CFE">
            <w:pPr>
              <w:spacing w:before="60" w:after="60" w:line="252" w:lineRule="auto"/>
              <w:jc w:val="center"/>
            </w:pPr>
            <w:r>
              <w:rPr>
                <w:sz w:val="21"/>
              </w:rPr>
              <w:t>-0.49</w:t>
            </w:r>
          </w:p>
        </w:tc>
        <w:tc>
          <w:tcPr>
            <w:tcW w:w="1327" w:type="dxa"/>
            <w:tcBorders>
              <w:top w:val="single" w:sz="4" w:space="0" w:color="B7B7B7"/>
              <w:left w:val="single" w:sz="4" w:space="0" w:color="B7B7B7"/>
              <w:bottom w:val="single" w:sz="4" w:space="0" w:color="B7B7B7"/>
              <w:right w:val="single" w:sz="4" w:space="0" w:color="B7B7B7"/>
            </w:tcBorders>
          </w:tcPr>
          <w:p w14:paraId="47870189" w14:textId="77777777" w:rsidR="008F0652" w:rsidRDefault="00116CFE">
            <w:pPr>
              <w:spacing w:before="60" w:after="60" w:line="252" w:lineRule="auto"/>
              <w:jc w:val="center"/>
            </w:pPr>
            <w:r>
              <w:rPr>
                <w:sz w:val="21"/>
              </w:rPr>
              <w:t>0.05</w:t>
            </w:r>
          </w:p>
        </w:tc>
        <w:tc>
          <w:tcPr>
            <w:tcW w:w="1327" w:type="dxa"/>
            <w:tcBorders>
              <w:top w:val="single" w:sz="4" w:space="0" w:color="B7B7B7"/>
              <w:left w:val="single" w:sz="4" w:space="0" w:color="B7B7B7"/>
              <w:bottom w:val="single" w:sz="4" w:space="0" w:color="B7B7B7"/>
              <w:right w:val="single" w:sz="4" w:space="0" w:color="B7B7B7"/>
            </w:tcBorders>
          </w:tcPr>
          <w:p w14:paraId="2152CF05" w14:textId="77777777" w:rsidR="008F0652" w:rsidRDefault="00116CFE">
            <w:pPr>
              <w:spacing w:before="60" w:after="60" w:line="252" w:lineRule="auto"/>
              <w:jc w:val="center"/>
            </w:pPr>
            <w:r>
              <w:rPr>
                <w:sz w:val="21"/>
              </w:rPr>
              <w:t>-0.15</w:t>
            </w:r>
          </w:p>
        </w:tc>
        <w:tc>
          <w:tcPr>
            <w:tcW w:w="1327" w:type="dxa"/>
            <w:tcBorders>
              <w:top w:val="single" w:sz="4" w:space="0" w:color="B7B7B7"/>
              <w:left w:val="single" w:sz="4" w:space="0" w:color="B7B7B7"/>
              <w:bottom w:val="single" w:sz="4" w:space="0" w:color="B7B7B7"/>
              <w:right w:val="single" w:sz="4" w:space="0" w:color="B7B7B7"/>
            </w:tcBorders>
          </w:tcPr>
          <w:p w14:paraId="00DCBC07" w14:textId="77777777" w:rsidR="008F0652" w:rsidRDefault="00116CFE">
            <w:pPr>
              <w:spacing w:before="60" w:after="60" w:line="252" w:lineRule="auto"/>
              <w:jc w:val="center"/>
            </w:pPr>
            <w:r>
              <w:rPr>
                <w:sz w:val="21"/>
              </w:rPr>
              <w:t>0.26</w:t>
            </w:r>
          </w:p>
        </w:tc>
      </w:tr>
      <w:tr w:rsidR="008F0652" w14:paraId="74CCC76B" w14:textId="77777777">
        <w:tc>
          <w:tcPr>
            <w:tcW w:w="893" w:type="dxa"/>
            <w:tcBorders>
              <w:top w:val="single" w:sz="4" w:space="0" w:color="B7B7B7"/>
              <w:left w:val="single" w:sz="4" w:space="0" w:color="B7B7B7"/>
              <w:bottom w:val="single" w:sz="4" w:space="0" w:color="B7B7B7"/>
              <w:right w:val="single" w:sz="4" w:space="0" w:color="B7B7B7"/>
            </w:tcBorders>
          </w:tcPr>
          <w:p w14:paraId="5E91710D" w14:textId="77777777" w:rsidR="008F0652" w:rsidRDefault="00116CFE">
            <w:pPr>
              <w:spacing w:before="60" w:after="60" w:line="252" w:lineRule="auto"/>
            </w:pPr>
            <w:r>
              <w:rPr>
                <w:sz w:val="21"/>
              </w:rPr>
              <w:t>20</w:t>
            </w:r>
          </w:p>
        </w:tc>
        <w:tc>
          <w:tcPr>
            <w:tcW w:w="1327" w:type="dxa"/>
            <w:tcBorders>
              <w:top w:val="single" w:sz="4" w:space="0" w:color="B7B7B7"/>
              <w:left w:val="single" w:sz="4" w:space="0" w:color="B7B7B7"/>
              <w:bottom w:val="single" w:sz="4" w:space="0" w:color="B7B7B7"/>
              <w:right w:val="single" w:sz="4" w:space="0" w:color="B7B7B7"/>
            </w:tcBorders>
          </w:tcPr>
          <w:p w14:paraId="0CAAF95F"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162D740D"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68C9D596"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2213C48B"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6B67D54C"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096EA56C" w14:textId="77777777" w:rsidR="008F0652" w:rsidRDefault="00116CFE">
            <w:pPr>
              <w:spacing w:before="60" w:after="60" w:line="252" w:lineRule="auto"/>
              <w:jc w:val="center"/>
            </w:pPr>
            <w:r>
              <w:rPr>
                <w:sz w:val="21"/>
              </w:rPr>
              <w:t>—</w:t>
            </w:r>
          </w:p>
        </w:tc>
      </w:tr>
      <w:tr w:rsidR="008F0652" w14:paraId="7CD00641" w14:textId="77777777">
        <w:tc>
          <w:tcPr>
            <w:tcW w:w="893" w:type="dxa"/>
            <w:tcBorders>
              <w:top w:val="single" w:sz="4" w:space="0" w:color="B7B7B7"/>
              <w:left w:val="single" w:sz="4" w:space="0" w:color="B7B7B7"/>
              <w:bottom w:val="single" w:sz="4" w:space="0" w:color="B7B7B7"/>
              <w:right w:val="single" w:sz="4" w:space="0" w:color="B7B7B7"/>
            </w:tcBorders>
          </w:tcPr>
          <w:p w14:paraId="6F0B53FF" w14:textId="77777777" w:rsidR="008F0652" w:rsidRDefault="00116CFE">
            <w:pPr>
              <w:spacing w:before="60" w:after="60" w:line="252" w:lineRule="auto"/>
            </w:pPr>
            <w:r>
              <w:rPr>
                <w:sz w:val="21"/>
              </w:rPr>
              <w:t>21</w:t>
            </w:r>
          </w:p>
        </w:tc>
        <w:tc>
          <w:tcPr>
            <w:tcW w:w="1327" w:type="dxa"/>
            <w:tcBorders>
              <w:top w:val="single" w:sz="4" w:space="0" w:color="B7B7B7"/>
              <w:left w:val="single" w:sz="4" w:space="0" w:color="B7B7B7"/>
              <w:bottom w:val="single" w:sz="4" w:space="0" w:color="B7B7B7"/>
              <w:right w:val="single" w:sz="4" w:space="0" w:color="B7B7B7"/>
            </w:tcBorders>
          </w:tcPr>
          <w:p w14:paraId="20A24EDB" w14:textId="77777777" w:rsidR="008F0652" w:rsidRDefault="00116CFE">
            <w:pPr>
              <w:spacing w:before="60" w:after="60" w:line="252" w:lineRule="auto"/>
              <w:jc w:val="center"/>
            </w:pPr>
            <w:r>
              <w:rPr>
                <w:sz w:val="21"/>
              </w:rPr>
              <w:t>1</w:t>
            </w:r>
          </w:p>
        </w:tc>
        <w:tc>
          <w:tcPr>
            <w:tcW w:w="1327" w:type="dxa"/>
            <w:tcBorders>
              <w:top w:val="single" w:sz="4" w:space="0" w:color="B7B7B7"/>
              <w:left w:val="single" w:sz="4" w:space="0" w:color="B7B7B7"/>
              <w:bottom w:val="single" w:sz="4" w:space="0" w:color="B7B7B7"/>
              <w:right w:val="single" w:sz="4" w:space="0" w:color="B7B7B7"/>
            </w:tcBorders>
          </w:tcPr>
          <w:p w14:paraId="0DB7ECB9" w14:textId="77777777" w:rsidR="008F0652" w:rsidRDefault="00116CFE">
            <w:pPr>
              <w:spacing w:before="60" w:after="60" w:line="252" w:lineRule="auto"/>
              <w:jc w:val="center"/>
            </w:pPr>
            <w:r>
              <w:rPr>
                <w:sz w:val="21"/>
              </w:rPr>
              <w:t>201</w:t>
            </w:r>
          </w:p>
        </w:tc>
        <w:tc>
          <w:tcPr>
            <w:tcW w:w="1327" w:type="dxa"/>
            <w:tcBorders>
              <w:top w:val="single" w:sz="4" w:space="0" w:color="B7B7B7"/>
              <w:left w:val="single" w:sz="4" w:space="0" w:color="B7B7B7"/>
              <w:bottom w:val="single" w:sz="4" w:space="0" w:color="B7B7B7"/>
              <w:right w:val="single" w:sz="4" w:space="0" w:color="B7B7B7"/>
            </w:tcBorders>
          </w:tcPr>
          <w:p w14:paraId="64011B6B" w14:textId="77777777" w:rsidR="008F0652" w:rsidRDefault="00116CFE">
            <w:pPr>
              <w:spacing w:before="60" w:after="60" w:line="252" w:lineRule="auto"/>
              <w:jc w:val="center"/>
            </w:pPr>
            <w:r>
              <w:rPr>
                <w:sz w:val="21"/>
              </w:rPr>
              <w:t>-0.23</w:t>
            </w:r>
          </w:p>
        </w:tc>
        <w:tc>
          <w:tcPr>
            <w:tcW w:w="1327" w:type="dxa"/>
            <w:tcBorders>
              <w:top w:val="single" w:sz="4" w:space="0" w:color="B7B7B7"/>
              <w:left w:val="single" w:sz="4" w:space="0" w:color="B7B7B7"/>
              <w:bottom w:val="single" w:sz="4" w:space="0" w:color="B7B7B7"/>
              <w:right w:val="single" w:sz="4" w:space="0" w:color="B7B7B7"/>
            </w:tcBorders>
          </w:tcPr>
          <w:p w14:paraId="1985CA24" w14:textId="77777777" w:rsidR="008F0652" w:rsidRDefault="00116CFE">
            <w:pPr>
              <w:spacing w:before="60" w:after="60" w:line="252" w:lineRule="auto"/>
              <w:jc w:val="center"/>
            </w:pPr>
            <w:r>
              <w:rPr>
                <w:sz w:val="21"/>
              </w:rPr>
              <w:t>-0.11</w:t>
            </w:r>
          </w:p>
        </w:tc>
        <w:tc>
          <w:tcPr>
            <w:tcW w:w="1327" w:type="dxa"/>
            <w:tcBorders>
              <w:top w:val="single" w:sz="4" w:space="0" w:color="B7B7B7"/>
              <w:left w:val="single" w:sz="4" w:space="0" w:color="B7B7B7"/>
              <w:bottom w:val="single" w:sz="4" w:space="0" w:color="B7B7B7"/>
              <w:right w:val="single" w:sz="4" w:space="0" w:color="B7B7B7"/>
            </w:tcBorders>
          </w:tcPr>
          <w:p w14:paraId="3CA87AA1" w14:textId="77777777" w:rsidR="008F0652" w:rsidRDefault="00116CFE">
            <w:pPr>
              <w:spacing w:before="60" w:after="60" w:line="252" w:lineRule="auto"/>
              <w:jc w:val="center"/>
            </w:pPr>
            <w:r>
              <w:rPr>
                <w:sz w:val="21"/>
              </w:rPr>
              <w:t>-0.32</w:t>
            </w:r>
          </w:p>
        </w:tc>
        <w:tc>
          <w:tcPr>
            <w:tcW w:w="1327" w:type="dxa"/>
            <w:tcBorders>
              <w:top w:val="single" w:sz="4" w:space="0" w:color="B7B7B7"/>
              <w:left w:val="single" w:sz="4" w:space="0" w:color="B7B7B7"/>
              <w:bottom w:val="single" w:sz="4" w:space="0" w:color="B7B7B7"/>
              <w:right w:val="single" w:sz="4" w:space="0" w:color="B7B7B7"/>
            </w:tcBorders>
          </w:tcPr>
          <w:p w14:paraId="26754B21" w14:textId="77777777" w:rsidR="008F0652" w:rsidRDefault="00116CFE">
            <w:pPr>
              <w:spacing w:before="60" w:after="60" w:line="252" w:lineRule="auto"/>
              <w:jc w:val="center"/>
            </w:pPr>
            <w:r>
              <w:rPr>
                <w:sz w:val="21"/>
              </w:rPr>
              <w:t>0.14</w:t>
            </w:r>
          </w:p>
        </w:tc>
      </w:tr>
      <w:tr w:rsidR="008F0652" w14:paraId="12AA723E" w14:textId="77777777">
        <w:tc>
          <w:tcPr>
            <w:tcW w:w="893" w:type="dxa"/>
            <w:tcBorders>
              <w:top w:val="single" w:sz="4" w:space="0" w:color="B7B7B7"/>
              <w:left w:val="single" w:sz="4" w:space="0" w:color="B7B7B7"/>
              <w:bottom w:val="single" w:sz="4" w:space="0" w:color="B7B7B7"/>
              <w:right w:val="single" w:sz="4" w:space="0" w:color="B7B7B7"/>
            </w:tcBorders>
          </w:tcPr>
          <w:p w14:paraId="538CE093" w14:textId="77777777" w:rsidR="008F0652" w:rsidRDefault="00116CFE">
            <w:pPr>
              <w:spacing w:before="60" w:after="60" w:line="252" w:lineRule="auto"/>
            </w:pPr>
            <w:r>
              <w:rPr>
                <w:sz w:val="21"/>
              </w:rPr>
              <w:t>22</w:t>
            </w:r>
          </w:p>
        </w:tc>
        <w:tc>
          <w:tcPr>
            <w:tcW w:w="1327" w:type="dxa"/>
            <w:tcBorders>
              <w:top w:val="single" w:sz="4" w:space="0" w:color="B7B7B7"/>
              <w:left w:val="single" w:sz="4" w:space="0" w:color="B7B7B7"/>
              <w:bottom w:val="single" w:sz="4" w:space="0" w:color="B7B7B7"/>
              <w:right w:val="single" w:sz="4" w:space="0" w:color="B7B7B7"/>
            </w:tcBorders>
          </w:tcPr>
          <w:p w14:paraId="5E905612"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6242D53E" w14:textId="77777777" w:rsidR="008F0652" w:rsidRDefault="00116CFE">
            <w:pPr>
              <w:spacing w:before="60" w:after="60" w:line="252" w:lineRule="auto"/>
              <w:jc w:val="center"/>
            </w:pPr>
            <w:r>
              <w:rPr>
                <w:sz w:val="21"/>
              </w:rPr>
              <w:t>0</w:t>
            </w:r>
          </w:p>
        </w:tc>
        <w:tc>
          <w:tcPr>
            <w:tcW w:w="1327" w:type="dxa"/>
            <w:tcBorders>
              <w:top w:val="single" w:sz="4" w:space="0" w:color="B7B7B7"/>
              <w:left w:val="single" w:sz="4" w:space="0" w:color="B7B7B7"/>
              <w:bottom w:val="single" w:sz="4" w:space="0" w:color="B7B7B7"/>
              <w:right w:val="single" w:sz="4" w:space="0" w:color="B7B7B7"/>
            </w:tcBorders>
          </w:tcPr>
          <w:p w14:paraId="38FB8A29"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24F00A2F"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27C364E6" w14:textId="77777777" w:rsidR="008F0652" w:rsidRDefault="00116CFE">
            <w:pPr>
              <w:spacing w:before="60" w:after="60" w:line="252" w:lineRule="auto"/>
              <w:jc w:val="center"/>
            </w:pPr>
            <w:r>
              <w:rPr>
                <w:sz w:val="21"/>
              </w:rPr>
              <w:t>—</w:t>
            </w:r>
          </w:p>
        </w:tc>
        <w:tc>
          <w:tcPr>
            <w:tcW w:w="1327" w:type="dxa"/>
            <w:tcBorders>
              <w:top w:val="single" w:sz="4" w:space="0" w:color="B7B7B7"/>
              <w:left w:val="single" w:sz="4" w:space="0" w:color="B7B7B7"/>
              <w:bottom w:val="single" w:sz="4" w:space="0" w:color="B7B7B7"/>
              <w:right w:val="single" w:sz="4" w:space="0" w:color="B7B7B7"/>
            </w:tcBorders>
          </w:tcPr>
          <w:p w14:paraId="0E028B66" w14:textId="77777777" w:rsidR="008F0652" w:rsidRDefault="00116CFE">
            <w:pPr>
              <w:spacing w:before="60" w:after="60" w:line="252" w:lineRule="auto"/>
              <w:jc w:val="center"/>
            </w:pPr>
            <w:r>
              <w:rPr>
                <w:sz w:val="21"/>
              </w:rPr>
              <w:t>—</w:t>
            </w:r>
          </w:p>
        </w:tc>
      </w:tr>
    </w:tbl>
    <w:p w14:paraId="2FED721E" w14:textId="77777777" w:rsidR="008F0652" w:rsidRDefault="00116CFE">
      <w:pPr>
        <w:spacing w:after="120" w:line="276" w:lineRule="auto"/>
        <w:jc w:val="both"/>
      </w:pPr>
      <w:r>
        <w:rPr>
          <w:sz w:val="22"/>
        </w:rPr>
        <w:t>Scene-screened Level 1 estimates; fixed pre-2004 reservoir panel. Adjusted correlation removes season and trend. Intervals resample whole calendar years. Missing or insufficient evidence is left unavailable. This checks a surface-water component, not a human-only total.</w:t>
      </w:r>
    </w:p>
    <w:p w14:paraId="433FA837" w14:textId="77777777" w:rsidR="008F0652" w:rsidRDefault="00116CFE">
      <w:pPr>
        <w:spacing w:after="80" w:line="264" w:lineRule="auto"/>
        <w:jc w:val="both"/>
      </w:pPr>
      <w:r>
        <w:rPr>
          <w:sz w:val="21"/>
        </w:rPr>
        <w:t>Machine-readable values: C08_basin_values.csv</w:t>
      </w:r>
    </w:p>
    <w:p w14:paraId="7C250C1C" w14:textId="77777777" w:rsidR="008F0652" w:rsidRDefault="00116CFE">
      <w:pPr>
        <w:keepNext/>
        <w:pageBreakBefore/>
        <w:spacing w:after="160"/>
      </w:pPr>
      <w:r>
        <w:rPr>
          <w:b/>
        </w:rPr>
        <w:lastRenderedPageBreak/>
        <w:t>Rainfall source sensitivity in the controlled Ridge model</w:t>
      </w:r>
    </w:p>
    <w:p w14:paraId="344E8EFA" w14:textId="77777777" w:rsidR="008F0652" w:rsidRDefault="00116CFE">
      <w:pPr>
        <w:pStyle w:val="Caption"/>
        <w:keepNext/>
        <w:spacing w:after="140" w:line="276" w:lineRule="auto"/>
        <w:jc w:val="center"/>
      </w:pPr>
      <w:bookmarkStart w:id="73" w:name="TableC_9"/>
      <w:r>
        <w:rPr>
          <w:rFonts w:ascii="Times New Roman" w:hAnsi="Times New Roman"/>
          <w:b/>
          <w:sz w:val="22"/>
        </w:rPr>
        <w:t>Table C.9 Rainfall source sensitivity in the controlled Ridge model</w:t>
      </w:r>
      <w:bookmarkEnd w:id="73"/>
    </w:p>
    <w:tbl>
      <w:tblPr>
        <w:tblW w:w="0" w:type="auto"/>
        <w:tblLayout w:type="fixed"/>
        <w:tblLook w:val="04A0" w:firstRow="1" w:lastRow="0" w:firstColumn="1" w:lastColumn="0" w:noHBand="0" w:noVBand="1"/>
      </w:tblPr>
      <w:tblGrid>
        <w:gridCol w:w="893"/>
        <w:gridCol w:w="1991"/>
        <w:gridCol w:w="1991"/>
        <w:gridCol w:w="1991"/>
        <w:gridCol w:w="1991"/>
      </w:tblGrid>
      <w:tr w:rsidR="008F0652" w14:paraId="225F9DA8" w14:textId="77777777">
        <w:trPr>
          <w:tblHeader/>
        </w:trPr>
        <w:tc>
          <w:tcPr>
            <w:tcW w:w="893" w:type="dxa"/>
            <w:tcBorders>
              <w:top w:val="single" w:sz="4" w:space="0" w:color="B7B7B7"/>
              <w:left w:val="single" w:sz="4" w:space="0" w:color="B7B7B7"/>
              <w:bottom w:val="single" w:sz="4" w:space="0" w:color="B7B7B7"/>
              <w:right w:val="single" w:sz="4" w:space="0" w:color="B7B7B7"/>
            </w:tcBorders>
          </w:tcPr>
          <w:p w14:paraId="44CFC996" w14:textId="77777777" w:rsidR="008F0652" w:rsidRDefault="00116CFE">
            <w:pPr>
              <w:spacing w:before="60" w:after="60" w:line="252" w:lineRule="auto"/>
            </w:pPr>
            <w:r>
              <w:rPr>
                <w:b/>
                <w:sz w:val="21"/>
              </w:rPr>
              <w:t>Basin</w:t>
            </w:r>
          </w:p>
        </w:tc>
        <w:tc>
          <w:tcPr>
            <w:tcW w:w="1991" w:type="dxa"/>
            <w:tcBorders>
              <w:top w:val="single" w:sz="4" w:space="0" w:color="B7B7B7"/>
              <w:left w:val="single" w:sz="4" w:space="0" w:color="B7B7B7"/>
              <w:bottom w:val="single" w:sz="4" w:space="0" w:color="B7B7B7"/>
              <w:right w:val="single" w:sz="4" w:space="0" w:color="B7B7B7"/>
            </w:tcBorders>
          </w:tcPr>
          <w:p w14:paraId="7275653E" w14:textId="77777777" w:rsidR="008F0652" w:rsidRDefault="00116CFE">
            <w:pPr>
              <w:spacing w:before="60" w:after="60" w:line="252" w:lineRule="auto"/>
              <w:jc w:val="center"/>
            </w:pPr>
            <w:r>
              <w:rPr>
                <w:b/>
                <w:sz w:val="21"/>
              </w:rPr>
              <w:t>TWS native</w:t>
            </w:r>
          </w:p>
        </w:tc>
        <w:tc>
          <w:tcPr>
            <w:tcW w:w="1991" w:type="dxa"/>
            <w:tcBorders>
              <w:top w:val="single" w:sz="4" w:space="0" w:color="B7B7B7"/>
              <w:left w:val="single" w:sz="4" w:space="0" w:color="B7B7B7"/>
              <w:bottom w:val="single" w:sz="4" w:space="0" w:color="B7B7B7"/>
              <w:right w:val="single" w:sz="4" w:space="0" w:color="B7B7B7"/>
            </w:tcBorders>
          </w:tcPr>
          <w:p w14:paraId="1CB9EEFE" w14:textId="77777777" w:rsidR="008F0652" w:rsidRDefault="00116CFE">
            <w:pPr>
              <w:spacing w:before="60" w:after="60" w:line="252" w:lineRule="auto"/>
              <w:jc w:val="center"/>
            </w:pPr>
            <w:r>
              <w:rPr>
                <w:b/>
                <w:sz w:val="21"/>
              </w:rPr>
              <w:t>TWS CHIRPS</w:t>
            </w:r>
          </w:p>
        </w:tc>
        <w:tc>
          <w:tcPr>
            <w:tcW w:w="1991" w:type="dxa"/>
            <w:tcBorders>
              <w:top w:val="single" w:sz="4" w:space="0" w:color="B7B7B7"/>
              <w:left w:val="single" w:sz="4" w:space="0" w:color="B7B7B7"/>
              <w:bottom w:val="single" w:sz="4" w:space="0" w:color="B7B7B7"/>
              <w:right w:val="single" w:sz="4" w:space="0" w:color="B7B7B7"/>
            </w:tcBorders>
          </w:tcPr>
          <w:p w14:paraId="2412364E" w14:textId="77777777" w:rsidR="008F0652" w:rsidRDefault="00116CFE">
            <w:pPr>
              <w:spacing w:before="60" w:after="60" w:line="252" w:lineRule="auto"/>
              <w:jc w:val="center"/>
            </w:pPr>
            <w:r>
              <w:rPr>
                <w:b/>
                <w:sz w:val="21"/>
              </w:rPr>
              <w:t>GWS native</w:t>
            </w:r>
          </w:p>
        </w:tc>
        <w:tc>
          <w:tcPr>
            <w:tcW w:w="1991" w:type="dxa"/>
            <w:tcBorders>
              <w:top w:val="single" w:sz="4" w:space="0" w:color="B7B7B7"/>
              <w:left w:val="single" w:sz="4" w:space="0" w:color="B7B7B7"/>
              <w:bottom w:val="single" w:sz="4" w:space="0" w:color="B7B7B7"/>
              <w:right w:val="single" w:sz="4" w:space="0" w:color="B7B7B7"/>
            </w:tcBorders>
          </w:tcPr>
          <w:p w14:paraId="69BA125E" w14:textId="77777777" w:rsidR="008F0652" w:rsidRDefault="00116CFE">
            <w:pPr>
              <w:spacing w:before="60" w:after="60" w:line="252" w:lineRule="auto"/>
              <w:jc w:val="center"/>
            </w:pPr>
            <w:r>
              <w:rPr>
                <w:b/>
                <w:sz w:val="21"/>
              </w:rPr>
              <w:t>GWS CHIRPS</w:t>
            </w:r>
          </w:p>
        </w:tc>
      </w:tr>
      <w:tr w:rsidR="008F0652" w14:paraId="7149CB79" w14:textId="77777777">
        <w:tc>
          <w:tcPr>
            <w:tcW w:w="893" w:type="dxa"/>
            <w:tcBorders>
              <w:top w:val="single" w:sz="4" w:space="0" w:color="B7B7B7"/>
              <w:left w:val="single" w:sz="4" w:space="0" w:color="B7B7B7"/>
              <w:bottom w:val="single" w:sz="4" w:space="0" w:color="B7B7B7"/>
              <w:right w:val="single" w:sz="4" w:space="0" w:color="B7B7B7"/>
            </w:tcBorders>
          </w:tcPr>
          <w:p w14:paraId="492FF306" w14:textId="77777777" w:rsidR="008F0652" w:rsidRDefault="00116CFE">
            <w:pPr>
              <w:spacing w:before="60" w:after="60" w:line="252" w:lineRule="auto"/>
            </w:pPr>
            <w:r>
              <w:rPr>
                <w:sz w:val="21"/>
              </w:rPr>
              <w:t>01</w:t>
            </w:r>
          </w:p>
        </w:tc>
        <w:tc>
          <w:tcPr>
            <w:tcW w:w="1991" w:type="dxa"/>
            <w:tcBorders>
              <w:top w:val="single" w:sz="4" w:space="0" w:color="B7B7B7"/>
              <w:left w:val="single" w:sz="4" w:space="0" w:color="B7B7B7"/>
              <w:bottom w:val="single" w:sz="4" w:space="0" w:color="B7B7B7"/>
              <w:right w:val="single" w:sz="4" w:space="0" w:color="B7B7B7"/>
            </w:tcBorders>
          </w:tcPr>
          <w:p w14:paraId="4F8B0179" w14:textId="77777777" w:rsidR="008F0652" w:rsidRDefault="00116CFE">
            <w:pPr>
              <w:spacing w:before="60" w:after="60" w:line="252" w:lineRule="auto"/>
              <w:jc w:val="center"/>
            </w:pPr>
            <w:r>
              <w:rPr>
                <w:sz w:val="21"/>
              </w:rPr>
              <w:t>0.805</w:t>
            </w:r>
          </w:p>
        </w:tc>
        <w:tc>
          <w:tcPr>
            <w:tcW w:w="1991" w:type="dxa"/>
            <w:tcBorders>
              <w:top w:val="single" w:sz="4" w:space="0" w:color="B7B7B7"/>
              <w:left w:val="single" w:sz="4" w:space="0" w:color="B7B7B7"/>
              <w:bottom w:val="single" w:sz="4" w:space="0" w:color="B7B7B7"/>
              <w:right w:val="single" w:sz="4" w:space="0" w:color="B7B7B7"/>
            </w:tcBorders>
          </w:tcPr>
          <w:p w14:paraId="22C4660F" w14:textId="77777777" w:rsidR="008F0652" w:rsidRDefault="00116CFE">
            <w:pPr>
              <w:spacing w:before="60" w:after="60" w:line="252" w:lineRule="auto"/>
              <w:jc w:val="center"/>
            </w:pPr>
            <w:r>
              <w:rPr>
                <w:sz w:val="21"/>
              </w:rPr>
              <w:t>-0.478</w:t>
            </w:r>
          </w:p>
        </w:tc>
        <w:tc>
          <w:tcPr>
            <w:tcW w:w="1991" w:type="dxa"/>
            <w:tcBorders>
              <w:top w:val="single" w:sz="4" w:space="0" w:color="B7B7B7"/>
              <w:left w:val="single" w:sz="4" w:space="0" w:color="B7B7B7"/>
              <w:bottom w:val="single" w:sz="4" w:space="0" w:color="B7B7B7"/>
              <w:right w:val="single" w:sz="4" w:space="0" w:color="B7B7B7"/>
            </w:tcBorders>
          </w:tcPr>
          <w:p w14:paraId="638C24E4" w14:textId="77777777" w:rsidR="008F0652" w:rsidRDefault="00116CFE">
            <w:pPr>
              <w:spacing w:before="60" w:after="60" w:line="252" w:lineRule="auto"/>
              <w:jc w:val="center"/>
            </w:pPr>
            <w:r>
              <w:rPr>
                <w:sz w:val="21"/>
              </w:rPr>
              <w:t>0.809</w:t>
            </w:r>
          </w:p>
        </w:tc>
        <w:tc>
          <w:tcPr>
            <w:tcW w:w="1991" w:type="dxa"/>
            <w:tcBorders>
              <w:top w:val="single" w:sz="4" w:space="0" w:color="B7B7B7"/>
              <w:left w:val="single" w:sz="4" w:space="0" w:color="B7B7B7"/>
              <w:bottom w:val="single" w:sz="4" w:space="0" w:color="B7B7B7"/>
              <w:right w:val="single" w:sz="4" w:space="0" w:color="B7B7B7"/>
            </w:tcBorders>
          </w:tcPr>
          <w:p w14:paraId="127017B2" w14:textId="77777777" w:rsidR="008F0652" w:rsidRDefault="00116CFE">
            <w:pPr>
              <w:spacing w:before="60" w:after="60" w:line="252" w:lineRule="auto"/>
              <w:jc w:val="center"/>
            </w:pPr>
            <w:r>
              <w:rPr>
                <w:sz w:val="21"/>
              </w:rPr>
              <w:t>-2.161</w:t>
            </w:r>
          </w:p>
        </w:tc>
      </w:tr>
      <w:tr w:rsidR="008F0652" w14:paraId="3A000437" w14:textId="77777777">
        <w:tc>
          <w:tcPr>
            <w:tcW w:w="893" w:type="dxa"/>
            <w:tcBorders>
              <w:top w:val="single" w:sz="4" w:space="0" w:color="B7B7B7"/>
              <w:left w:val="single" w:sz="4" w:space="0" w:color="B7B7B7"/>
              <w:bottom w:val="single" w:sz="4" w:space="0" w:color="B7B7B7"/>
              <w:right w:val="single" w:sz="4" w:space="0" w:color="B7B7B7"/>
            </w:tcBorders>
          </w:tcPr>
          <w:p w14:paraId="370FC98F" w14:textId="77777777" w:rsidR="008F0652" w:rsidRDefault="00116CFE">
            <w:pPr>
              <w:spacing w:before="60" w:after="60" w:line="252" w:lineRule="auto"/>
            </w:pPr>
            <w:r>
              <w:rPr>
                <w:sz w:val="21"/>
              </w:rPr>
              <w:t>02</w:t>
            </w:r>
          </w:p>
        </w:tc>
        <w:tc>
          <w:tcPr>
            <w:tcW w:w="1991" w:type="dxa"/>
            <w:tcBorders>
              <w:top w:val="single" w:sz="4" w:space="0" w:color="B7B7B7"/>
              <w:left w:val="single" w:sz="4" w:space="0" w:color="B7B7B7"/>
              <w:bottom w:val="single" w:sz="4" w:space="0" w:color="B7B7B7"/>
              <w:right w:val="single" w:sz="4" w:space="0" w:color="B7B7B7"/>
            </w:tcBorders>
          </w:tcPr>
          <w:p w14:paraId="73B43C4D" w14:textId="77777777" w:rsidR="008F0652" w:rsidRDefault="00116CFE">
            <w:pPr>
              <w:spacing w:before="60" w:after="60" w:line="252" w:lineRule="auto"/>
              <w:jc w:val="center"/>
            </w:pPr>
            <w:r>
              <w:rPr>
                <w:sz w:val="21"/>
              </w:rPr>
              <w:t>0.894</w:t>
            </w:r>
          </w:p>
        </w:tc>
        <w:tc>
          <w:tcPr>
            <w:tcW w:w="1991" w:type="dxa"/>
            <w:tcBorders>
              <w:top w:val="single" w:sz="4" w:space="0" w:color="B7B7B7"/>
              <w:left w:val="single" w:sz="4" w:space="0" w:color="B7B7B7"/>
              <w:bottom w:val="single" w:sz="4" w:space="0" w:color="B7B7B7"/>
              <w:right w:val="single" w:sz="4" w:space="0" w:color="B7B7B7"/>
            </w:tcBorders>
          </w:tcPr>
          <w:p w14:paraId="647A4F81" w14:textId="77777777" w:rsidR="008F0652" w:rsidRDefault="00116CFE">
            <w:pPr>
              <w:spacing w:before="60" w:after="60" w:line="252" w:lineRule="auto"/>
              <w:jc w:val="center"/>
            </w:pPr>
            <w:r>
              <w:rPr>
                <w:sz w:val="21"/>
              </w:rPr>
              <w:t>0.632</w:t>
            </w:r>
          </w:p>
        </w:tc>
        <w:tc>
          <w:tcPr>
            <w:tcW w:w="1991" w:type="dxa"/>
            <w:tcBorders>
              <w:top w:val="single" w:sz="4" w:space="0" w:color="B7B7B7"/>
              <w:left w:val="single" w:sz="4" w:space="0" w:color="B7B7B7"/>
              <w:bottom w:val="single" w:sz="4" w:space="0" w:color="B7B7B7"/>
              <w:right w:val="single" w:sz="4" w:space="0" w:color="B7B7B7"/>
            </w:tcBorders>
          </w:tcPr>
          <w:p w14:paraId="4348F9AE" w14:textId="77777777" w:rsidR="008F0652" w:rsidRDefault="00116CFE">
            <w:pPr>
              <w:spacing w:before="60" w:after="60" w:line="252" w:lineRule="auto"/>
              <w:jc w:val="center"/>
            </w:pPr>
            <w:r>
              <w:rPr>
                <w:sz w:val="21"/>
              </w:rPr>
              <w:t>0.748</w:t>
            </w:r>
          </w:p>
        </w:tc>
        <w:tc>
          <w:tcPr>
            <w:tcW w:w="1991" w:type="dxa"/>
            <w:tcBorders>
              <w:top w:val="single" w:sz="4" w:space="0" w:color="B7B7B7"/>
              <w:left w:val="single" w:sz="4" w:space="0" w:color="B7B7B7"/>
              <w:bottom w:val="single" w:sz="4" w:space="0" w:color="B7B7B7"/>
              <w:right w:val="single" w:sz="4" w:space="0" w:color="B7B7B7"/>
            </w:tcBorders>
          </w:tcPr>
          <w:p w14:paraId="619F5EAD" w14:textId="77777777" w:rsidR="008F0652" w:rsidRDefault="00116CFE">
            <w:pPr>
              <w:spacing w:before="60" w:after="60" w:line="252" w:lineRule="auto"/>
              <w:jc w:val="center"/>
            </w:pPr>
            <w:r>
              <w:rPr>
                <w:sz w:val="21"/>
              </w:rPr>
              <w:t>0.361</w:t>
            </w:r>
          </w:p>
        </w:tc>
      </w:tr>
      <w:tr w:rsidR="008F0652" w14:paraId="7503D5EF" w14:textId="77777777">
        <w:tc>
          <w:tcPr>
            <w:tcW w:w="893" w:type="dxa"/>
            <w:tcBorders>
              <w:top w:val="single" w:sz="4" w:space="0" w:color="B7B7B7"/>
              <w:left w:val="single" w:sz="4" w:space="0" w:color="B7B7B7"/>
              <w:bottom w:val="single" w:sz="4" w:space="0" w:color="B7B7B7"/>
              <w:right w:val="single" w:sz="4" w:space="0" w:color="B7B7B7"/>
            </w:tcBorders>
          </w:tcPr>
          <w:p w14:paraId="2DAE8501" w14:textId="77777777" w:rsidR="008F0652" w:rsidRDefault="00116CFE">
            <w:pPr>
              <w:spacing w:before="60" w:after="60" w:line="252" w:lineRule="auto"/>
            </w:pPr>
            <w:r>
              <w:rPr>
                <w:sz w:val="21"/>
              </w:rPr>
              <w:t>03</w:t>
            </w:r>
          </w:p>
        </w:tc>
        <w:tc>
          <w:tcPr>
            <w:tcW w:w="1991" w:type="dxa"/>
            <w:tcBorders>
              <w:top w:val="single" w:sz="4" w:space="0" w:color="B7B7B7"/>
              <w:left w:val="single" w:sz="4" w:space="0" w:color="B7B7B7"/>
              <w:bottom w:val="single" w:sz="4" w:space="0" w:color="B7B7B7"/>
              <w:right w:val="single" w:sz="4" w:space="0" w:color="B7B7B7"/>
            </w:tcBorders>
          </w:tcPr>
          <w:p w14:paraId="1B3134BB" w14:textId="77777777" w:rsidR="008F0652" w:rsidRDefault="00116CFE">
            <w:pPr>
              <w:spacing w:before="60" w:after="60" w:line="252" w:lineRule="auto"/>
              <w:jc w:val="center"/>
            </w:pPr>
            <w:r>
              <w:rPr>
                <w:sz w:val="21"/>
              </w:rPr>
              <w:t>0.666</w:t>
            </w:r>
          </w:p>
        </w:tc>
        <w:tc>
          <w:tcPr>
            <w:tcW w:w="1991" w:type="dxa"/>
            <w:tcBorders>
              <w:top w:val="single" w:sz="4" w:space="0" w:color="B7B7B7"/>
              <w:left w:val="single" w:sz="4" w:space="0" w:color="B7B7B7"/>
              <w:bottom w:val="single" w:sz="4" w:space="0" w:color="B7B7B7"/>
              <w:right w:val="single" w:sz="4" w:space="0" w:color="B7B7B7"/>
            </w:tcBorders>
          </w:tcPr>
          <w:p w14:paraId="49C0BAB5" w14:textId="77777777" w:rsidR="008F0652" w:rsidRDefault="00116CFE">
            <w:pPr>
              <w:spacing w:before="60" w:after="60" w:line="252" w:lineRule="auto"/>
              <w:jc w:val="center"/>
            </w:pPr>
            <w:r>
              <w:rPr>
                <w:sz w:val="21"/>
              </w:rPr>
              <w:t>-0.039</w:t>
            </w:r>
          </w:p>
        </w:tc>
        <w:tc>
          <w:tcPr>
            <w:tcW w:w="1991" w:type="dxa"/>
            <w:tcBorders>
              <w:top w:val="single" w:sz="4" w:space="0" w:color="B7B7B7"/>
              <w:left w:val="single" w:sz="4" w:space="0" w:color="B7B7B7"/>
              <w:bottom w:val="single" w:sz="4" w:space="0" w:color="B7B7B7"/>
              <w:right w:val="single" w:sz="4" w:space="0" w:color="B7B7B7"/>
            </w:tcBorders>
          </w:tcPr>
          <w:p w14:paraId="01C78441" w14:textId="77777777" w:rsidR="008F0652" w:rsidRDefault="00116CFE">
            <w:pPr>
              <w:spacing w:before="60" w:after="60" w:line="252" w:lineRule="auto"/>
              <w:jc w:val="center"/>
            </w:pPr>
            <w:r>
              <w:rPr>
                <w:sz w:val="21"/>
              </w:rPr>
              <w:t>0.711</w:t>
            </w:r>
          </w:p>
        </w:tc>
        <w:tc>
          <w:tcPr>
            <w:tcW w:w="1991" w:type="dxa"/>
            <w:tcBorders>
              <w:top w:val="single" w:sz="4" w:space="0" w:color="B7B7B7"/>
              <w:left w:val="single" w:sz="4" w:space="0" w:color="B7B7B7"/>
              <w:bottom w:val="single" w:sz="4" w:space="0" w:color="B7B7B7"/>
              <w:right w:val="single" w:sz="4" w:space="0" w:color="B7B7B7"/>
            </w:tcBorders>
          </w:tcPr>
          <w:p w14:paraId="5E296490" w14:textId="77777777" w:rsidR="008F0652" w:rsidRDefault="00116CFE">
            <w:pPr>
              <w:spacing w:before="60" w:after="60" w:line="252" w:lineRule="auto"/>
              <w:jc w:val="center"/>
            </w:pPr>
            <w:r>
              <w:rPr>
                <w:sz w:val="21"/>
              </w:rPr>
              <w:t>0.032</w:t>
            </w:r>
          </w:p>
        </w:tc>
      </w:tr>
      <w:tr w:rsidR="008F0652" w14:paraId="5FDCEA7A" w14:textId="77777777">
        <w:tc>
          <w:tcPr>
            <w:tcW w:w="893" w:type="dxa"/>
            <w:tcBorders>
              <w:top w:val="single" w:sz="4" w:space="0" w:color="B7B7B7"/>
              <w:left w:val="single" w:sz="4" w:space="0" w:color="B7B7B7"/>
              <w:bottom w:val="single" w:sz="4" w:space="0" w:color="B7B7B7"/>
              <w:right w:val="single" w:sz="4" w:space="0" w:color="B7B7B7"/>
            </w:tcBorders>
          </w:tcPr>
          <w:p w14:paraId="2F3318B4" w14:textId="77777777" w:rsidR="008F0652" w:rsidRDefault="00116CFE">
            <w:pPr>
              <w:spacing w:before="60" w:after="60" w:line="252" w:lineRule="auto"/>
            </w:pPr>
            <w:r>
              <w:rPr>
                <w:sz w:val="21"/>
              </w:rPr>
              <w:t>04</w:t>
            </w:r>
          </w:p>
        </w:tc>
        <w:tc>
          <w:tcPr>
            <w:tcW w:w="1991" w:type="dxa"/>
            <w:tcBorders>
              <w:top w:val="single" w:sz="4" w:space="0" w:color="B7B7B7"/>
              <w:left w:val="single" w:sz="4" w:space="0" w:color="B7B7B7"/>
              <w:bottom w:val="single" w:sz="4" w:space="0" w:color="B7B7B7"/>
              <w:right w:val="single" w:sz="4" w:space="0" w:color="B7B7B7"/>
            </w:tcBorders>
          </w:tcPr>
          <w:p w14:paraId="56477400" w14:textId="77777777" w:rsidR="008F0652" w:rsidRDefault="00116CFE">
            <w:pPr>
              <w:spacing w:before="60" w:after="60" w:line="252" w:lineRule="auto"/>
              <w:jc w:val="center"/>
            </w:pPr>
            <w:r>
              <w:rPr>
                <w:sz w:val="21"/>
              </w:rPr>
              <w:t>0.794</w:t>
            </w:r>
          </w:p>
        </w:tc>
        <w:tc>
          <w:tcPr>
            <w:tcW w:w="1991" w:type="dxa"/>
            <w:tcBorders>
              <w:top w:val="single" w:sz="4" w:space="0" w:color="B7B7B7"/>
              <w:left w:val="single" w:sz="4" w:space="0" w:color="B7B7B7"/>
              <w:bottom w:val="single" w:sz="4" w:space="0" w:color="B7B7B7"/>
              <w:right w:val="single" w:sz="4" w:space="0" w:color="B7B7B7"/>
            </w:tcBorders>
          </w:tcPr>
          <w:p w14:paraId="0E3A1033" w14:textId="77777777" w:rsidR="008F0652" w:rsidRDefault="00116CFE">
            <w:pPr>
              <w:spacing w:before="60" w:after="60" w:line="252" w:lineRule="auto"/>
              <w:jc w:val="center"/>
            </w:pPr>
            <w:r>
              <w:rPr>
                <w:sz w:val="21"/>
              </w:rPr>
              <w:t>0.599</w:t>
            </w:r>
          </w:p>
        </w:tc>
        <w:tc>
          <w:tcPr>
            <w:tcW w:w="1991" w:type="dxa"/>
            <w:tcBorders>
              <w:top w:val="single" w:sz="4" w:space="0" w:color="B7B7B7"/>
              <w:left w:val="single" w:sz="4" w:space="0" w:color="B7B7B7"/>
              <w:bottom w:val="single" w:sz="4" w:space="0" w:color="B7B7B7"/>
              <w:right w:val="single" w:sz="4" w:space="0" w:color="B7B7B7"/>
            </w:tcBorders>
          </w:tcPr>
          <w:p w14:paraId="648C3317" w14:textId="77777777" w:rsidR="008F0652" w:rsidRDefault="00116CFE">
            <w:pPr>
              <w:spacing w:before="60" w:after="60" w:line="252" w:lineRule="auto"/>
              <w:jc w:val="center"/>
            </w:pPr>
            <w:r>
              <w:rPr>
                <w:sz w:val="21"/>
              </w:rPr>
              <w:t>0.700</w:t>
            </w:r>
          </w:p>
        </w:tc>
        <w:tc>
          <w:tcPr>
            <w:tcW w:w="1991" w:type="dxa"/>
            <w:tcBorders>
              <w:top w:val="single" w:sz="4" w:space="0" w:color="B7B7B7"/>
              <w:left w:val="single" w:sz="4" w:space="0" w:color="B7B7B7"/>
              <w:bottom w:val="single" w:sz="4" w:space="0" w:color="B7B7B7"/>
              <w:right w:val="single" w:sz="4" w:space="0" w:color="B7B7B7"/>
            </w:tcBorders>
          </w:tcPr>
          <w:p w14:paraId="7190ECE4" w14:textId="77777777" w:rsidR="008F0652" w:rsidRDefault="00116CFE">
            <w:pPr>
              <w:spacing w:before="60" w:after="60" w:line="252" w:lineRule="auto"/>
              <w:jc w:val="center"/>
            </w:pPr>
            <w:r>
              <w:rPr>
                <w:sz w:val="21"/>
              </w:rPr>
              <w:t>0.610</w:t>
            </w:r>
          </w:p>
        </w:tc>
      </w:tr>
      <w:tr w:rsidR="008F0652" w14:paraId="5164E20A" w14:textId="77777777">
        <w:tc>
          <w:tcPr>
            <w:tcW w:w="893" w:type="dxa"/>
            <w:tcBorders>
              <w:top w:val="single" w:sz="4" w:space="0" w:color="B7B7B7"/>
              <w:left w:val="single" w:sz="4" w:space="0" w:color="B7B7B7"/>
              <w:bottom w:val="single" w:sz="4" w:space="0" w:color="B7B7B7"/>
              <w:right w:val="single" w:sz="4" w:space="0" w:color="B7B7B7"/>
            </w:tcBorders>
          </w:tcPr>
          <w:p w14:paraId="391C29B4" w14:textId="77777777" w:rsidR="008F0652" w:rsidRDefault="00116CFE">
            <w:pPr>
              <w:spacing w:before="60" w:after="60" w:line="252" w:lineRule="auto"/>
            </w:pPr>
            <w:r>
              <w:rPr>
                <w:sz w:val="21"/>
              </w:rPr>
              <w:t>05</w:t>
            </w:r>
          </w:p>
        </w:tc>
        <w:tc>
          <w:tcPr>
            <w:tcW w:w="1991" w:type="dxa"/>
            <w:tcBorders>
              <w:top w:val="single" w:sz="4" w:space="0" w:color="B7B7B7"/>
              <w:left w:val="single" w:sz="4" w:space="0" w:color="B7B7B7"/>
              <w:bottom w:val="single" w:sz="4" w:space="0" w:color="B7B7B7"/>
              <w:right w:val="single" w:sz="4" w:space="0" w:color="B7B7B7"/>
            </w:tcBorders>
          </w:tcPr>
          <w:p w14:paraId="0878C100" w14:textId="77777777" w:rsidR="008F0652" w:rsidRDefault="00116CFE">
            <w:pPr>
              <w:spacing w:before="60" w:after="60" w:line="252" w:lineRule="auto"/>
              <w:jc w:val="center"/>
            </w:pPr>
            <w:r>
              <w:rPr>
                <w:sz w:val="21"/>
              </w:rPr>
              <w:t>0.699</w:t>
            </w:r>
          </w:p>
        </w:tc>
        <w:tc>
          <w:tcPr>
            <w:tcW w:w="1991" w:type="dxa"/>
            <w:tcBorders>
              <w:top w:val="single" w:sz="4" w:space="0" w:color="B7B7B7"/>
              <w:left w:val="single" w:sz="4" w:space="0" w:color="B7B7B7"/>
              <w:bottom w:val="single" w:sz="4" w:space="0" w:color="B7B7B7"/>
              <w:right w:val="single" w:sz="4" w:space="0" w:color="B7B7B7"/>
            </w:tcBorders>
          </w:tcPr>
          <w:p w14:paraId="1B90D1FA" w14:textId="77777777" w:rsidR="008F0652" w:rsidRDefault="00116CFE">
            <w:pPr>
              <w:spacing w:before="60" w:after="60" w:line="252" w:lineRule="auto"/>
              <w:jc w:val="center"/>
            </w:pPr>
            <w:r>
              <w:rPr>
                <w:sz w:val="21"/>
              </w:rPr>
              <w:t>0.369</w:t>
            </w:r>
          </w:p>
        </w:tc>
        <w:tc>
          <w:tcPr>
            <w:tcW w:w="1991" w:type="dxa"/>
            <w:tcBorders>
              <w:top w:val="single" w:sz="4" w:space="0" w:color="B7B7B7"/>
              <w:left w:val="single" w:sz="4" w:space="0" w:color="B7B7B7"/>
              <w:bottom w:val="single" w:sz="4" w:space="0" w:color="B7B7B7"/>
              <w:right w:val="single" w:sz="4" w:space="0" w:color="B7B7B7"/>
            </w:tcBorders>
          </w:tcPr>
          <w:p w14:paraId="1DD42768" w14:textId="77777777" w:rsidR="008F0652" w:rsidRDefault="00116CFE">
            <w:pPr>
              <w:spacing w:before="60" w:after="60" w:line="252" w:lineRule="auto"/>
              <w:jc w:val="center"/>
            </w:pPr>
            <w:r>
              <w:rPr>
                <w:sz w:val="21"/>
              </w:rPr>
              <w:t>0.527</w:t>
            </w:r>
          </w:p>
        </w:tc>
        <w:tc>
          <w:tcPr>
            <w:tcW w:w="1991" w:type="dxa"/>
            <w:tcBorders>
              <w:top w:val="single" w:sz="4" w:space="0" w:color="B7B7B7"/>
              <w:left w:val="single" w:sz="4" w:space="0" w:color="B7B7B7"/>
              <w:bottom w:val="single" w:sz="4" w:space="0" w:color="B7B7B7"/>
              <w:right w:val="single" w:sz="4" w:space="0" w:color="B7B7B7"/>
            </w:tcBorders>
          </w:tcPr>
          <w:p w14:paraId="6EF89479" w14:textId="77777777" w:rsidR="008F0652" w:rsidRDefault="00116CFE">
            <w:pPr>
              <w:spacing w:before="60" w:after="60" w:line="252" w:lineRule="auto"/>
              <w:jc w:val="center"/>
            </w:pPr>
            <w:r>
              <w:rPr>
                <w:sz w:val="21"/>
              </w:rPr>
              <w:t>0.271</w:t>
            </w:r>
          </w:p>
        </w:tc>
      </w:tr>
      <w:tr w:rsidR="008F0652" w14:paraId="678689D4" w14:textId="77777777">
        <w:tc>
          <w:tcPr>
            <w:tcW w:w="893" w:type="dxa"/>
            <w:tcBorders>
              <w:top w:val="single" w:sz="4" w:space="0" w:color="B7B7B7"/>
              <w:left w:val="single" w:sz="4" w:space="0" w:color="B7B7B7"/>
              <w:bottom w:val="single" w:sz="4" w:space="0" w:color="B7B7B7"/>
              <w:right w:val="single" w:sz="4" w:space="0" w:color="B7B7B7"/>
            </w:tcBorders>
          </w:tcPr>
          <w:p w14:paraId="26406BAE" w14:textId="77777777" w:rsidR="008F0652" w:rsidRDefault="00116CFE">
            <w:pPr>
              <w:spacing w:before="60" w:after="60" w:line="252" w:lineRule="auto"/>
            </w:pPr>
            <w:r>
              <w:rPr>
                <w:sz w:val="21"/>
              </w:rPr>
              <w:t>06</w:t>
            </w:r>
          </w:p>
        </w:tc>
        <w:tc>
          <w:tcPr>
            <w:tcW w:w="1991" w:type="dxa"/>
            <w:tcBorders>
              <w:top w:val="single" w:sz="4" w:space="0" w:color="B7B7B7"/>
              <w:left w:val="single" w:sz="4" w:space="0" w:color="B7B7B7"/>
              <w:bottom w:val="single" w:sz="4" w:space="0" w:color="B7B7B7"/>
              <w:right w:val="single" w:sz="4" w:space="0" w:color="B7B7B7"/>
            </w:tcBorders>
          </w:tcPr>
          <w:p w14:paraId="106FC815" w14:textId="77777777" w:rsidR="008F0652" w:rsidRDefault="00116CFE">
            <w:pPr>
              <w:spacing w:before="60" w:after="60" w:line="252" w:lineRule="auto"/>
              <w:jc w:val="center"/>
            </w:pPr>
            <w:r>
              <w:rPr>
                <w:sz w:val="21"/>
              </w:rPr>
              <w:t>0.872</w:t>
            </w:r>
          </w:p>
        </w:tc>
        <w:tc>
          <w:tcPr>
            <w:tcW w:w="1991" w:type="dxa"/>
            <w:tcBorders>
              <w:top w:val="single" w:sz="4" w:space="0" w:color="B7B7B7"/>
              <w:left w:val="single" w:sz="4" w:space="0" w:color="B7B7B7"/>
              <w:bottom w:val="single" w:sz="4" w:space="0" w:color="B7B7B7"/>
              <w:right w:val="single" w:sz="4" w:space="0" w:color="B7B7B7"/>
            </w:tcBorders>
          </w:tcPr>
          <w:p w14:paraId="2B5B8740" w14:textId="77777777" w:rsidR="008F0652" w:rsidRDefault="00116CFE">
            <w:pPr>
              <w:spacing w:before="60" w:after="60" w:line="252" w:lineRule="auto"/>
              <w:jc w:val="center"/>
            </w:pPr>
            <w:r>
              <w:rPr>
                <w:sz w:val="21"/>
              </w:rPr>
              <w:t>-0.458</w:t>
            </w:r>
          </w:p>
        </w:tc>
        <w:tc>
          <w:tcPr>
            <w:tcW w:w="1991" w:type="dxa"/>
            <w:tcBorders>
              <w:top w:val="single" w:sz="4" w:space="0" w:color="B7B7B7"/>
              <w:left w:val="single" w:sz="4" w:space="0" w:color="B7B7B7"/>
              <w:bottom w:val="single" w:sz="4" w:space="0" w:color="B7B7B7"/>
              <w:right w:val="single" w:sz="4" w:space="0" w:color="B7B7B7"/>
            </w:tcBorders>
          </w:tcPr>
          <w:p w14:paraId="71606FDF" w14:textId="77777777" w:rsidR="008F0652" w:rsidRDefault="00116CFE">
            <w:pPr>
              <w:spacing w:before="60" w:after="60" w:line="252" w:lineRule="auto"/>
              <w:jc w:val="center"/>
            </w:pPr>
            <w:r>
              <w:rPr>
                <w:sz w:val="21"/>
              </w:rPr>
              <w:t>0.711</w:t>
            </w:r>
          </w:p>
        </w:tc>
        <w:tc>
          <w:tcPr>
            <w:tcW w:w="1991" w:type="dxa"/>
            <w:tcBorders>
              <w:top w:val="single" w:sz="4" w:space="0" w:color="B7B7B7"/>
              <w:left w:val="single" w:sz="4" w:space="0" w:color="B7B7B7"/>
              <w:bottom w:val="single" w:sz="4" w:space="0" w:color="B7B7B7"/>
              <w:right w:val="single" w:sz="4" w:space="0" w:color="B7B7B7"/>
            </w:tcBorders>
          </w:tcPr>
          <w:p w14:paraId="1BB0C51C" w14:textId="77777777" w:rsidR="008F0652" w:rsidRDefault="00116CFE">
            <w:pPr>
              <w:spacing w:before="60" w:after="60" w:line="252" w:lineRule="auto"/>
              <w:jc w:val="center"/>
            </w:pPr>
            <w:r>
              <w:rPr>
                <w:sz w:val="21"/>
              </w:rPr>
              <w:t>-1.843</w:t>
            </w:r>
          </w:p>
        </w:tc>
      </w:tr>
      <w:tr w:rsidR="008F0652" w14:paraId="0959A600" w14:textId="77777777">
        <w:tc>
          <w:tcPr>
            <w:tcW w:w="893" w:type="dxa"/>
            <w:tcBorders>
              <w:top w:val="single" w:sz="4" w:space="0" w:color="B7B7B7"/>
              <w:left w:val="single" w:sz="4" w:space="0" w:color="B7B7B7"/>
              <w:bottom w:val="single" w:sz="4" w:space="0" w:color="B7B7B7"/>
              <w:right w:val="single" w:sz="4" w:space="0" w:color="B7B7B7"/>
            </w:tcBorders>
          </w:tcPr>
          <w:p w14:paraId="2F626EDF" w14:textId="77777777" w:rsidR="008F0652" w:rsidRDefault="00116CFE">
            <w:pPr>
              <w:spacing w:before="60" w:after="60" w:line="252" w:lineRule="auto"/>
            </w:pPr>
            <w:r>
              <w:rPr>
                <w:sz w:val="21"/>
              </w:rPr>
              <w:t>07</w:t>
            </w:r>
          </w:p>
        </w:tc>
        <w:tc>
          <w:tcPr>
            <w:tcW w:w="1991" w:type="dxa"/>
            <w:tcBorders>
              <w:top w:val="single" w:sz="4" w:space="0" w:color="B7B7B7"/>
              <w:left w:val="single" w:sz="4" w:space="0" w:color="B7B7B7"/>
              <w:bottom w:val="single" w:sz="4" w:space="0" w:color="B7B7B7"/>
              <w:right w:val="single" w:sz="4" w:space="0" w:color="B7B7B7"/>
            </w:tcBorders>
          </w:tcPr>
          <w:p w14:paraId="6E442738" w14:textId="77777777" w:rsidR="008F0652" w:rsidRDefault="00116CFE">
            <w:pPr>
              <w:spacing w:before="60" w:after="60" w:line="252" w:lineRule="auto"/>
              <w:jc w:val="center"/>
            </w:pPr>
            <w:r>
              <w:rPr>
                <w:sz w:val="21"/>
              </w:rPr>
              <w:t>0.861</w:t>
            </w:r>
          </w:p>
        </w:tc>
        <w:tc>
          <w:tcPr>
            <w:tcW w:w="1991" w:type="dxa"/>
            <w:tcBorders>
              <w:top w:val="single" w:sz="4" w:space="0" w:color="B7B7B7"/>
              <w:left w:val="single" w:sz="4" w:space="0" w:color="B7B7B7"/>
              <w:bottom w:val="single" w:sz="4" w:space="0" w:color="B7B7B7"/>
              <w:right w:val="single" w:sz="4" w:space="0" w:color="B7B7B7"/>
            </w:tcBorders>
          </w:tcPr>
          <w:p w14:paraId="47A170C0" w14:textId="77777777" w:rsidR="008F0652" w:rsidRDefault="00116CFE">
            <w:pPr>
              <w:spacing w:before="60" w:after="60" w:line="252" w:lineRule="auto"/>
              <w:jc w:val="center"/>
            </w:pPr>
            <w:r>
              <w:rPr>
                <w:sz w:val="21"/>
              </w:rPr>
              <w:t>0.120</w:t>
            </w:r>
          </w:p>
        </w:tc>
        <w:tc>
          <w:tcPr>
            <w:tcW w:w="1991" w:type="dxa"/>
            <w:tcBorders>
              <w:top w:val="single" w:sz="4" w:space="0" w:color="B7B7B7"/>
              <w:left w:val="single" w:sz="4" w:space="0" w:color="B7B7B7"/>
              <w:bottom w:val="single" w:sz="4" w:space="0" w:color="B7B7B7"/>
              <w:right w:val="single" w:sz="4" w:space="0" w:color="B7B7B7"/>
            </w:tcBorders>
          </w:tcPr>
          <w:p w14:paraId="176F54B0" w14:textId="77777777" w:rsidR="008F0652" w:rsidRDefault="00116CFE">
            <w:pPr>
              <w:spacing w:before="60" w:after="60" w:line="252" w:lineRule="auto"/>
              <w:jc w:val="center"/>
            </w:pPr>
            <w:r>
              <w:rPr>
                <w:sz w:val="21"/>
              </w:rPr>
              <w:t>0.673</w:t>
            </w:r>
          </w:p>
        </w:tc>
        <w:tc>
          <w:tcPr>
            <w:tcW w:w="1991" w:type="dxa"/>
            <w:tcBorders>
              <w:top w:val="single" w:sz="4" w:space="0" w:color="B7B7B7"/>
              <w:left w:val="single" w:sz="4" w:space="0" w:color="B7B7B7"/>
              <w:bottom w:val="single" w:sz="4" w:space="0" w:color="B7B7B7"/>
              <w:right w:val="single" w:sz="4" w:space="0" w:color="B7B7B7"/>
            </w:tcBorders>
          </w:tcPr>
          <w:p w14:paraId="25109CBC" w14:textId="77777777" w:rsidR="008F0652" w:rsidRDefault="00116CFE">
            <w:pPr>
              <w:spacing w:before="60" w:after="60" w:line="252" w:lineRule="auto"/>
              <w:jc w:val="center"/>
            </w:pPr>
            <w:r>
              <w:rPr>
                <w:sz w:val="21"/>
              </w:rPr>
              <w:t>-0.259</w:t>
            </w:r>
          </w:p>
        </w:tc>
      </w:tr>
      <w:tr w:rsidR="008F0652" w14:paraId="03622484" w14:textId="77777777">
        <w:tc>
          <w:tcPr>
            <w:tcW w:w="893" w:type="dxa"/>
            <w:tcBorders>
              <w:top w:val="single" w:sz="4" w:space="0" w:color="B7B7B7"/>
              <w:left w:val="single" w:sz="4" w:space="0" w:color="B7B7B7"/>
              <w:bottom w:val="single" w:sz="4" w:space="0" w:color="B7B7B7"/>
              <w:right w:val="single" w:sz="4" w:space="0" w:color="B7B7B7"/>
            </w:tcBorders>
          </w:tcPr>
          <w:p w14:paraId="4F420F56" w14:textId="77777777" w:rsidR="008F0652" w:rsidRDefault="00116CFE">
            <w:pPr>
              <w:spacing w:before="60" w:after="60" w:line="252" w:lineRule="auto"/>
            </w:pPr>
            <w:r>
              <w:rPr>
                <w:sz w:val="21"/>
              </w:rPr>
              <w:t>08</w:t>
            </w:r>
          </w:p>
        </w:tc>
        <w:tc>
          <w:tcPr>
            <w:tcW w:w="1991" w:type="dxa"/>
            <w:tcBorders>
              <w:top w:val="single" w:sz="4" w:space="0" w:color="B7B7B7"/>
              <w:left w:val="single" w:sz="4" w:space="0" w:color="B7B7B7"/>
              <w:bottom w:val="single" w:sz="4" w:space="0" w:color="B7B7B7"/>
              <w:right w:val="single" w:sz="4" w:space="0" w:color="B7B7B7"/>
            </w:tcBorders>
          </w:tcPr>
          <w:p w14:paraId="34533F11" w14:textId="77777777" w:rsidR="008F0652" w:rsidRDefault="00116CFE">
            <w:pPr>
              <w:spacing w:before="60" w:after="60" w:line="252" w:lineRule="auto"/>
              <w:jc w:val="center"/>
            </w:pPr>
            <w:r>
              <w:rPr>
                <w:sz w:val="21"/>
              </w:rPr>
              <w:t>0.867</w:t>
            </w:r>
          </w:p>
        </w:tc>
        <w:tc>
          <w:tcPr>
            <w:tcW w:w="1991" w:type="dxa"/>
            <w:tcBorders>
              <w:top w:val="single" w:sz="4" w:space="0" w:color="B7B7B7"/>
              <w:left w:val="single" w:sz="4" w:space="0" w:color="B7B7B7"/>
              <w:bottom w:val="single" w:sz="4" w:space="0" w:color="B7B7B7"/>
              <w:right w:val="single" w:sz="4" w:space="0" w:color="B7B7B7"/>
            </w:tcBorders>
          </w:tcPr>
          <w:p w14:paraId="78A74D6F" w14:textId="77777777" w:rsidR="008F0652" w:rsidRDefault="00116CFE">
            <w:pPr>
              <w:spacing w:before="60" w:after="60" w:line="252" w:lineRule="auto"/>
              <w:jc w:val="center"/>
            </w:pPr>
            <w:r>
              <w:rPr>
                <w:sz w:val="21"/>
              </w:rPr>
              <w:t>0.443</w:t>
            </w:r>
          </w:p>
        </w:tc>
        <w:tc>
          <w:tcPr>
            <w:tcW w:w="1991" w:type="dxa"/>
            <w:tcBorders>
              <w:top w:val="single" w:sz="4" w:space="0" w:color="B7B7B7"/>
              <w:left w:val="single" w:sz="4" w:space="0" w:color="B7B7B7"/>
              <w:bottom w:val="single" w:sz="4" w:space="0" w:color="B7B7B7"/>
              <w:right w:val="single" w:sz="4" w:space="0" w:color="B7B7B7"/>
            </w:tcBorders>
          </w:tcPr>
          <w:p w14:paraId="4552887F" w14:textId="77777777" w:rsidR="008F0652" w:rsidRDefault="00116CFE">
            <w:pPr>
              <w:spacing w:before="60" w:after="60" w:line="252" w:lineRule="auto"/>
              <w:jc w:val="center"/>
            </w:pPr>
            <w:r>
              <w:rPr>
                <w:sz w:val="21"/>
              </w:rPr>
              <w:t>0.678</w:t>
            </w:r>
          </w:p>
        </w:tc>
        <w:tc>
          <w:tcPr>
            <w:tcW w:w="1991" w:type="dxa"/>
            <w:tcBorders>
              <w:top w:val="single" w:sz="4" w:space="0" w:color="B7B7B7"/>
              <w:left w:val="single" w:sz="4" w:space="0" w:color="B7B7B7"/>
              <w:bottom w:val="single" w:sz="4" w:space="0" w:color="B7B7B7"/>
              <w:right w:val="single" w:sz="4" w:space="0" w:color="B7B7B7"/>
            </w:tcBorders>
          </w:tcPr>
          <w:p w14:paraId="0A4B3CA4" w14:textId="77777777" w:rsidR="008F0652" w:rsidRDefault="00116CFE">
            <w:pPr>
              <w:spacing w:before="60" w:after="60" w:line="252" w:lineRule="auto"/>
              <w:jc w:val="center"/>
            </w:pPr>
            <w:r>
              <w:rPr>
                <w:sz w:val="21"/>
              </w:rPr>
              <w:t>0.361</w:t>
            </w:r>
          </w:p>
        </w:tc>
      </w:tr>
      <w:tr w:rsidR="008F0652" w14:paraId="440B289A" w14:textId="77777777">
        <w:tc>
          <w:tcPr>
            <w:tcW w:w="893" w:type="dxa"/>
            <w:tcBorders>
              <w:top w:val="single" w:sz="4" w:space="0" w:color="B7B7B7"/>
              <w:left w:val="single" w:sz="4" w:space="0" w:color="B7B7B7"/>
              <w:bottom w:val="single" w:sz="4" w:space="0" w:color="B7B7B7"/>
              <w:right w:val="single" w:sz="4" w:space="0" w:color="B7B7B7"/>
            </w:tcBorders>
          </w:tcPr>
          <w:p w14:paraId="671F939F" w14:textId="77777777" w:rsidR="008F0652" w:rsidRDefault="00116CFE">
            <w:pPr>
              <w:spacing w:before="60" w:after="60" w:line="252" w:lineRule="auto"/>
            </w:pPr>
            <w:r>
              <w:rPr>
                <w:sz w:val="21"/>
              </w:rPr>
              <w:t>09</w:t>
            </w:r>
          </w:p>
        </w:tc>
        <w:tc>
          <w:tcPr>
            <w:tcW w:w="1991" w:type="dxa"/>
            <w:tcBorders>
              <w:top w:val="single" w:sz="4" w:space="0" w:color="B7B7B7"/>
              <w:left w:val="single" w:sz="4" w:space="0" w:color="B7B7B7"/>
              <w:bottom w:val="single" w:sz="4" w:space="0" w:color="B7B7B7"/>
              <w:right w:val="single" w:sz="4" w:space="0" w:color="B7B7B7"/>
            </w:tcBorders>
          </w:tcPr>
          <w:p w14:paraId="416F3964" w14:textId="77777777" w:rsidR="008F0652" w:rsidRDefault="00116CFE">
            <w:pPr>
              <w:spacing w:before="60" w:after="60" w:line="252" w:lineRule="auto"/>
              <w:jc w:val="center"/>
            </w:pPr>
            <w:r>
              <w:rPr>
                <w:sz w:val="21"/>
              </w:rPr>
              <w:t>0.899</w:t>
            </w:r>
          </w:p>
        </w:tc>
        <w:tc>
          <w:tcPr>
            <w:tcW w:w="1991" w:type="dxa"/>
            <w:tcBorders>
              <w:top w:val="single" w:sz="4" w:space="0" w:color="B7B7B7"/>
              <w:left w:val="single" w:sz="4" w:space="0" w:color="B7B7B7"/>
              <w:bottom w:val="single" w:sz="4" w:space="0" w:color="B7B7B7"/>
              <w:right w:val="single" w:sz="4" w:space="0" w:color="B7B7B7"/>
            </w:tcBorders>
          </w:tcPr>
          <w:p w14:paraId="62F98A1E" w14:textId="77777777" w:rsidR="008F0652" w:rsidRDefault="00116CFE">
            <w:pPr>
              <w:spacing w:before="60" w:after="60" w:line="252" w:lineRule="auto"/>
              <w:jc w:val="center"/>
            </w:pPr>
            <w:r>
              <w:rPr>
                <w:sz w:val="21"/>
              </w:rPr>
              <w:t>0.025</w:t>
            </w:r>
          </w:p>
        </w:tc>
        <w:tc>
          <w:tcPr>
            <w:tcW w:w="1991" w:type="dxa"/>
            <w:tcBorders>
              <w:top w:val="single" w:sz="4" w:space="0" w:color="B7B7B7"/>
              <w:left w:val="single" w:sz="4" w:space="0" w:color="B7B7B7"/>
              <w:bottom w:val="single" w:sz="4" w:space="0" w:color="B7B7B7"/>
              <w:right w:val="single" w:sz="4" w:space="0" w:color="B7B7B7"/>
            </w:tcBorders>
          </w:tcPr>
          <w:p w14:paraId="1A34841B" w14:textId="77777777" w:rsidR="008F0652" w:rsidRDefault="00116CFE">
            <w:pPr>
              <w:spacing w:before="60" w:after="60" w:line="252" w:lineRule="auto"/>
              <w:jc w:val="center"/>
            </w:pPr>
            <w:r>
              <w:rPr>
                <w:sz w:val="21"/>
              </w:rPr>
              <w:t>0.667</w:t>
            </w:r>
          </w:p>
        </w:tc>
        <w:tc>
          <w:tcPr>
            <w:tcW w:w="1991" w:type="dxa"/>
            <w:tcBorders>
              <w:top w:val="single" w:sz="4" w:space="0" w:color="B7B7B7"/>
              <w:left w:val="single" w:sz="4" w:space="0" w:color="B7B7B7"/>
              <w:bottom w:val="single" w:sz="4" w:space="0" w:color="B7B7B7"/>
              <w:right w:val="single" w:sz="4" w:space="0" w:color="B7B7B7"/>
            </w:tcBorders>
          </w:tcPr>
          <w:p w14:paraId="6BBCC62A" w14:textId="77777777" w:rsidR="008F0652" w:rsidRDefault="00116CFE">
            <w:pPr>
              <w:spacing w:before="60" w:after="60" w:line="252" w:lineRule="auto"/>
              <w:jc w:val="center"/>
            </w:pPr>
            <w:r>
              <w:rPr>
                <w:sz w:val="21"/>
              </w:rPr>
              <w:t>-0.062</w:t>
            </w:r>
          </w:p>
        </w:tc>
      </w:tr>
      <w:tr w:rsidR="008F0652" w14:paraId="3C11C83C" w14:textId="77777777">
        <w:tc>
          <w:tcPr>
            <w:tcW w:w="893" w:type="dxa"/>
            <w:tcBorders>
              <w:top w:val="single" w:sz="4" w:space="0" w:color="B7B7B7"/>
              <w:left w:val="single" w:sz="4" w:space="0" w:color="B7B7B7"/>
              <w:bottom w:val="single" w:sz="4" w:space="0" w:color="B7B7B7"/>
              <w:right w:val="single" w:sz="4" w:space="0" w:color="B7B7B7"/>
            </w:tcBorders>
          </w:tcPr>
          <w:p w14:paraId="7B2172C9" w14:textId="77777777" w:rsidR="008F0652" w:rsidRDefault="00116CFE">
            <w:pPr>
              <w:spacing w:before="60" w:after="60" w:line="252" w:lineRule="auto"/>
            </w:pPr>
            <w:r>
              <w:rPr>
                <w:sz w:val="21"/>
              </w:rPr>
              <w:t>10</w:t>
            </w:r>
          </w:p>
        </w:tc>
        <w:tc>
          <w:tcPr>
            <w:tcW w:w="1991" w:type="dxa"/>
            <w:tcBorders>
              <w:top w:val="single" w:sz="4" w:space="0" w:color="B7B7B7"/>
              <w:left w:val="single" w:sz="4" w:space="0" w:color="B7B7B7"/>
              <w:bottom w:val="single" w:sz="4" w:space="0" w:color="B7B7B7"/>
              <w:right w:val="single" w:sz="4" w:space="0" w:color="B7B7B7"/>
            </w:tcBorders>
          </w:tcPr>
          <w:p w14:paraId="4D3D76DD" w14:textId="77777777" w:rsidR="008F0652" w:rsidRDefault="00116CFE">
            <w:pPr>
              <w:spacing w:before="60" w:after="60" w:line="252" w:lineRule="auto"/>
              <w:jc w:val="center"/>
            </w:pPr>
            <w:r>
              <w:rPr>
                <w:sz w:val="21"/>
              </w:rPr>
              <w:t>0.801</w:t>
            </w:r>
          </w:p>
        </w:tc>
        <w:tc>
          <w:tcPr>
            <w:tcW w:w="1991" w:type="dxa"/>
            <w:tcBorders>
              <w:top w:val="single" w:sz="4" w:space="0" w:color="B7B7B7"/>
              <w:left w:val="single" w:sz="4" w:space="0" w:color="B7B7B7"/>
              <w:bottom w:val="single" w:sz="4" w:space="0" w:color="B7B7B7"/>
              <w:right w:val="single" w:sz="4" w:space="0" w:color="B7B7B7"/>
            </w:tcBorders>
          </w:tcPr>
          <w:p w14:paraId="4A05E137" w14:textId="77777777" w:rsidR="008F0652" w:rsidRDefault="00116CFE">
            <w:pPr>
              <w:spacing w:before="60" w:after="60" w:line="252" w:lineRule="auto"/>
              <w:jc w:val="center"/>
            </w:pPr>
            <w:r>
              <w:rPr>
                <w:sz w:val="21"/>
              </w:rPr>
              <w:t>0.493</w:t>
            </w:r>
          </w:p>
        </w:tc>
        <w:tc>
          <w:tcPr>
            <w:tcW w:w="1991" w:type="dxa"/>
            <w:tcBorders>
              <w:top w:val="single" w:sz="4" w:space="0" w:color="B7B7B7"/>
              <w:left w:val="single" w:sz="4" w:space="0" w:color="B7B7B7"/>
              <w:bottom w:val="single" w:sz="4" w:space="0" w:color="B7B7B7"/>
              <w:right w:val="single" w:sz="4" w:space="0" w:color="B7B7B7"/>
            </w:tcBorders>
          </w:tcPr>
          <w:p w14:paraId="5E9DC828" w14:textId="77777777" w:rsidR="008F0652" w:rsidRDefault="00116CFE">
            <w:pPr>
              <w:spacing w:before="60" w:after="60" w:line="252" w:lineRule="auto"/>
              <w:jc w:val="center"/>
            </w:pPr>
            <w:r>
              <w:rPr>
                <w:sz w:val="21"/>
              </w:rPr>
              <w:t>0.543</w:t>
            </w:r>
          </w:p>
        </w:tc>
        <w:tc>
          <w:tcPr>
            <w:tcW w:w="1991" w:type="dxa"/>
            <w:tcBorders>
              <w:top w:val="single" w:sz="4" w:space="0" w:color="B7B7B7"/>
              <w:left w:val="single" w:sz="4" w:space="0" w:color="B7B7B7"/>
              <w:bottom w:val="single" w:sz="4" w:space="0" w:color="B7B7B7"/>
              <w:right w:val="single" w:sz="4" w:space="0" w:color="B7B7B7"/>
            </w:tcBorders>
          </w:tcPr>
          <w:p w14:paraId="661483D1" w14:textId="77777777" w:rsidR="008F0652" w:rsidRDefault="00116CFE">
            <w:pPr>
              <w:spacing w:before="60" w:after="60" w:line="252" w:lineRule="auto"/>
              <w:jc w:val="center"/>
            </w:pPr>
            <w:r>
              <w:rPr>
                <w:sz w:val="21"/>
              </w:rPr>
              <w:t>0.091</w:t>
            </w:r>
          </w:p>
        </w:tc>
      </w:tr>
      <w:tr w:rsidR="008F0652" w14:paraId="708D18A9" w14:textId="77777777">
        <w:tc>
          <w:tcPr>
            <w:tcW w:w="893" w:type="dxa"/>
            <w:tcBorders>
              <w:top w:val="single" w:sz="4" w:space="0" w:color="B7B7B7"/>
              <w:left w:val="single" w:sz="4" w:space="0" w:color="B7B7B7"/>
              <w:bottom w:val="single" w:sz="4" w:space="0" w:color="B7B7B7"/>
              <w:right w:val="single" w:sz="4" w:space="0" w:color="B7B7B7"/>
            </w:tcBorders>
          </w:tcPr>
          <w:p w14:paraId="113B8170" w14:textId="77777777" w:rsidR="008F0652" w:rsidRDefault="00116CFE">
            <w:pPr>
              <w:spacing w:before="60" w:after="60" w:line="252" w:lineRule="auto"/>
            </w:pPr>
            <w:r>
              <w:rPr>
                <w:sz w:val="21"/>
              </w:rPr>
              <w:t>11</w:t>
            </w:r>
          </w:p>
        </w:tc>
        <w:tc>
          <w:tcPr>
            <w:tcW w:w="1991" w:type="dxa"/>
            <w:tcBorders>
              <w:top w:val="single" w:sz="4" w:space="0" w:color="B7B7B7"/>
              <w:left w:val="single" w:sz="4" w:space="0" w:color="B7B7B7"/>
              <w:bottom w:val="single" w:sz="4" w:space="0" w:color="B7B7B7"/>
              <w:right w:val="single" w:sz="4" w:space="0" w:color="B7B7B7"/>
            </w:tcBorders>
          </w:tcPr>
          <w:p w14:paraId="32E15EC9" w14:textId="77777777" w:rsidR="008F0652" w:rsidRDefault="00116CFE">
            <w:pPr>
              <w:spacing w:before="60" w:after="60" w:line="252" w:lineRule="auto"/>
              <w:jc w:val="center"/>
            </w:pPr>
            <w:r>
              <w:rPr>
                <w:sz w:val="21"/>
              </w:rPr>
              <w:t>0.863</w:t>
            </w:r>
          </w:p>
        </w:tc>
        <w:tc>
          <w:tcPr>
            <w:tcW w:w="1991" w:type="dxa"/>
            <w:tcBorders>
              <w:top w:val="single" w:sz="4" w:space="0" w:color="B7B7B7"/>
              <w:left w:val="single" w:sz="4" w:space="0" w:color="B7B7B7"/>
              <w:bottom w:val="single" w:sz="4" w:space="0" w:color="B7B7B7"/>
              <w:right w:val="single" w:sz="4" w:space="0" w:color="B7B7B7"/>
            </w:tcBorders>
          </w:tcPr>
          <w:p w14:paraId="0AFE083C" w14:textId="77777777" w:rsidR="008F0652" w:rsidRDefault="00116CFE">
            <w:pPr>
              <w:spacing w:before="60" w:after="60" w:line="252" w:lineRule="auto"/>
              <w:jc w:val="center"/>
            </w:pPr>
            <w:r>
              <w:rPr>
                <w:sz w:val="21"/>
              </w:rPr>
              <w:t>0.473</w:t>
            </w:r>
          </w:p>
        </w:tc>
        <w:tc>
          <w:tcPr>
            <w:tcW w:w="1991" w:type="dxa"/>
            <w:tcBorders>
              <w:top w:val="single" w:sz="4" w:space="0" w:color="B7B7B7"/>
              <w:left w:val="single" w:sz="4" w:space="0" w:color="B7B7B7"/>
              <w:bottom w:val="single" w:sz="4" w:space="0" w:color="B7B7B7"/>
              <w:right w:val="single" w:sz="4" w:space="0" w:color="B7B7B7"/>
            </w:tcBorders>
          </w:tcPr>
          <w:p w14:paraId="4E8E96A6" w14:textId="77777777" w:rsidR="008F0652" w:rsidRDefault="00116CFE">
            <w:pPr>
              <w:spacing w:before="60" w:after="60" w:line="252" w:lineRule="auto"/>
              <w:jc w:val="center"/>
            </w:pPr>
            <w:r>
              <w:rPr>
                <w:sz w:val="21"/>
              </w:rPr>
              <w:t>0.476</w:t>
            </w:r>
          </w:p>
        </w:tc>
        <w:tc>
          <w:tcPr>
            <w:tcW w:w="1991" w:type="dxa"/>
            <w:tcBorders>
              <w:top w:val="single" w:sz="4" w:space="0" w:color="B7B7B7"/>
              <w:left w:val="single" w:sz="4" w:space="0" w:color="B7B7B7"/>
              <w:bottom w:val="single" w:sz="4" w:space="0" w:color="B7B7B7"/>
              <w:right w:val="single" w:sz="4" w:space="0" w:color="B7B7B7"/>
            </w:tcBorders>
          </w:tcPr>
          <w:p w14:paraId="4F3648A1" w14:textId="77777777" w:rsidR="008F0652" w:rsidRDefault="00116CFE">
            <w:pPr>
              <w:spacing w:before="60" w:after="60" w:line="252" w:lineRule="auto"/>
              <w:jc w:val="center"/>
            </w:pPr>
            <w:r>
              <w:rPr>
                <w:sz w:val="21"/>
              </w:rPr>
              <w:t>0.271</w:t>
            </w:r>
          </w:p>
        </w:tc>
      </w:tr>
      <w:tr w:rsidR="008F0652" w14:paraId="1F9BF619" w14:textId="77777777">
        <w:tc>
          <w:tcPr>
            <w:tcW w:w="893" w:type="dxa"/>
            <w:tcBorders>
              <w:top w:val="single" w:sz="4" w:space="0" w:color="B7B7B7"/>
              <w:left w:val="single" w:sz="4" w:space="0" w:color="B7B7B7"/>
              <w:bottom w:val="single" w:sz="4" w:space="0" w:color="B7B7B7"/>
              <w:right w:val="single" w:sz="4" w:space="0" w:color="B7B7B7"/>
            </w:tcBorders>
          </w:tcPr>
          <w:p w14:paraId="6FF7F2DE" w14:textId="77777777" w:rsidR="008F0652" w:rsidRDefault="00116CFE">
            <w:pPr>
              <w:spacing w:before="60" w:after="60" w:line="252" w:lineRule="auto"/>
            </w:pPr>
            <w:r>
              <w:rPr>
                <w:sz w:val="21"/>
              </w:rPr>
              <w:t>12</w:t>
            </w:r>
          </w:p>
        </w:tc>
        <w:tc>
          <w:tcPr>
            <w:tcW w:w="1991" w:type="dxa"/>
            <w:tcBorders>
              <w:top w:val="single" w:sz="4" w:space="0" w:color="B7B7B7"/>
              <w:left w:val="single" w:sz="4" w:space="0" w:color="B7B7B7"/>
              <w:bottom w:val="single" w:sz="4" w:space="0" w:color="B7B7B7"/>
              <w:right w:val="single" w:sz="4" w:space="0" w:color="B7B7B7"/>
            </w:tcBorders>
          </w:tcPr>
          <w:p w14:paraId="162D2902" w14:textId="77777777" w:rsidR="008F0652" w:rsidRDefault="00116CFE">
            <w:pPr>
              <w:spacing w:before="60" w:after="60" w:line="252" w:lineRule="auto"/>
              <w:jc w:val="center"/>
            </w:pPr>
            <w:r>
              <w:rPr>
                <w:sz w:val="21"/>
              </w:rPr>
              <w:t>0.849</w:t>
            </w:r>
          </w:p>
        </w:tc>
        <w:tc>
          <w:tcPr>
            <w:tcW w:w="1991" w:type="dxa"/>
            <w:tcBorders>
              <w:top w:val="single" w:sz="4" w:space="0" w:color="B7B7B7"/>
              <w:left w:val="single" w:sz="4" w:space="0" w:color="B7B7B7"/>
              <w:bottom w:val="single" w:sz="4" w:space="0" w:color="B7B7B7"/>
              <w:right w:val="single" w:sz="4" w:space="0" w:color="B7B7B7"/>
            </w:tcBorders>
          </w:tcPr>
          <w:p w14:paraId="5D8AFD07" w14:textId="77777777" w:rsidR="008F0652" w:rsidRDefault="00116CFE">
            <w:pPr>
              <w:spacing w:before="60" w:after="60" w:line="252" w:lineRule="auto"/>
              <w:jc w:val="center"/>
            </w:pPr>
            <w:r>
              <w:rPr>
                <w:sz w:val="21"/>
              </w:rPr>
              <w:t>0.211</w:t>
            </w:r>
          </w:p>
        </w:tc>
        <w:tc>
          <w:tcPr>
            <w:tcW w:w="1991" w:type="dxa"/>
            <w:tcBorders>
              <w:top w:val="single" w:sz="4" w:space="0" w:color="B7B7B7"/>
              <w:left w:val="single" w:sz="4" w:space="0" w:color="B7B7B7"/>
              <w:bottom w:val="single" w:sz="4" w:space="0" w:color="B7B7B7"/>
              <w:right w:val="single" w:sz="4" w:space="0" w:color="B7B7B7"/>
            </w:tcBorders>
          </w:tcPr>
          <w:p w14:paraId="3819E470" w14:textId="77777777" w:rsidR="008F0652" w:rsidRDefault="00116CFE">
            <w:pPr>
              <w:spacing w:before="60" w:after="60" w:line="252" w:lineRule="auto"/>
              <w:jc w:val="center"/>
            </w:pPr>
            <w:r>
              <w:rPr>
                <w:sz w:val="21"/>
              </w:rPr>
              <w:t>0.767</w:t>
            </w:r>
          </w:p>
        </w:tc>
        <w:tc>
          <w:tcPr>
            <w:tcW w:w="1991" w:type="dxa"/>
            <w:tcBorders>
              <w:top w:val="single" w:sz="4" w:space="0" w:color="B7B7B7"/>
              <w:left w:val="single" w:sz="4" w:space="0" w:color="B7B7B7"/>
              <w:bottom w:val="single" w:sz="4" w:space="0" w:color="B7B7B7"/>
              <w:right w:val="single" w:sz="4" w:space="0" w:color="B7B7B7"/>
            </w:tcBorders>
          </w:tcPr>
          <w:p w14:paraId="545D6FEF" w14:textId="77777777" w:rsidR="008F0652" w:rsidRDefault="00116CFE">
            <w:pPr>
              <w:spacing w:before="60" w:after="60" w:line="252" w:lineRule="auto"/>
              <w:jc w:val="center"/>
            </w:pPr>
            <w:r>
              <w:rPr>
                <w:sz w:val="21"/>
              </w:rPr>
              <w:t>0.110</w:t>
            </w:r>
          </w:p>
        </w:tc>
      </w:tr>
      <w:tr w:rsidR="008F0652" w14:paraId="324B1E40" w14:textId="77777777">
        <w:tc>
          <w:tcPr>
            <w:tcW w:w="893" w:type="dxa"/>
            <w:tcBorders>
              <w:top w:val="single" w:sz="4" w:space="0" w:color="B7B7B7"/>
              <w:left w:val="single" w:sz="4" w:space="0" w:color="B7B7B7"/>
              <w:bottom w:val="single" w:sz="4" w:space="0" w:color="B7B7B7"/>
              <w:right w:val="single" w:sz="4" w:space="0" w:color="B7B7B7"/>
            </w:tcBorders>
          </w:tcPr>
          <w:p w14:paraId="3D3CE17E" w14:textId="77777777" w:rsidR="008F0652" w:rsidRDefault="00116CFE">
            <w:pPr>
              <w:spacing w:before="60" w:after="60" w:line="252" w:lineRule="auto"/>
            </w:pPr>
            <w:r>
              <w:rPr>
                <w:sz w:val="21"/>
              </w:rPr>
              <w:t>13</w:t>
            </w:r>
          </w:p>
        </w:tc>
        <w:tc>
          <w:tcPr>
            <w:tcW w:w="1991" w:type="dxa"/>
            <w:tcBorders>
              <w:top w:val="single" w:sz="4" w:space="0" w:color="B7B7B7"/>
              <w:left w:val="single" w:sz="4" w:space="0" w:color="B7B7B7"/>
              <w:bottom w:val="single" w:sz="4" w:space="0" w:color="B7B7B7"/>
              <w:right w:val="single" w:sz="4" w:space="0" w:color="B7B7B7"/>
            </w:tcBorders>
          </w:tcPr>
          <w:p w14:paraId="63A37264" w14:textId="77777777" w:rsidR="008F0652" w:rsidRDefault="00116CFE">
            <w:pPr>
              <w:spacing w:before="60" w:after="60" w:line="252" w:lineRule="auto"/>
              <w:jc w:val="center"/>
            </w:pPr>
            <w:r>
              <w:rPr>
                <w:sz w:val="21"/>
              </w:rPr>
              <w:t>0.761</w:t>
            </w:r>
          </w:p>
        </w:tc>
        <w:tc>
          <w:tcPr>
            <w:tcW w:w="1991" w:type="dxa"/>
            <w:tcBorders>
              <w:top w:val="single" w:sz="4" w:space="0" w:color="B7B7B7"/>
              <w:left w:val="single" w:sz="4" w:space="0" w:color="B7B7B7"/>
              <w:bottom w:val="single" w:sz="4" w:space="0" w:color="B7B7B7"/>
              <w:right w:val="single" w:sz="4" w:space="0" w:color="B7B7B7"/>
            </w:tcBorders>
          </w:tcPr>
          <w:p w14:paraId="10685B72" w14:textId="77777777" w:rsidR="008F0652" w:rsidRDefault="00116CFE">
            <w:pPr>
              <w:spacing w:before="60" w:after="60" w:line="252" w:lineRule="auto"/>
              <w:jc w:val="center"/>
            </w:pPr>
            <w:r>
              <w:rPr>
                <w:sz w:val="21"/>
              </w:rPr>
              <w:t>0.413</w:t>
            </w:r>
          </w:p>
        </w:tc>
        <w:tc>
          <w:tcPr>
            <w:tcW w:w="1991" w:type="dxa"/>
            <w:tcBorders>
              <w:top w:val="single" w:sz="4" w:space="0" w:color="B7B7B7"/>
              <w:left w:val="single" w:sz="4" w:space="0" w:color="B7B7B7"/>
              <w:bottom w:val="single" w:sz="4" w:space="0" w:color="B7B7B7"/>
              <w:right w:val="single" w:sz="4" w:space="0" w:color="B7B7B7"/>
            </w:tcBorders>
          </w:tcPr>
          <w:p w14:paraId="0E88D439" w14:textId="77777777" w:rsidR="008F0652" w:rsidRDefault="00116CFE">
            <w:pPr>
              <w:spacing w:before="60" w:after="60" w:line="252" w:lineRule="auto"/>
              <w:jc w:val="center"/>
            </w:pPr>
            <w:r>
              <w:rPr>
                <w:sz w:val="21"/>
              </w:rPr>
              <w:t>0.603</w:t>
            </w:r>
          </w:p>
        </w:tc>
        <w:tc>
          <w:tcPr>
            <w:tcW w:w="1991" w:type="dxa"/>
            <w:tcBorders>
              <w:top w:val="single" w:sz="4" w:space="0" w:color="B7B7B7"/>
              <w:left w:val="single" w:sz="4" w:space="0" w:color="B7B7B7"/>
              <w:bottom w:val="single" w:sz="4" w:space="0" w:color="B7B7B7"/>
              <w:right w:val="single" w:sz="4" w:space="0" w:color="B7B7B7"/>
            </w:tcBorders>
          </w:tcPr>
          <w:p w14:paraId="32423DD7" w14:textId="77777777" w:rsidR="008F0652" w:rsidRDefault="00116CFE">
            <w:pPr>
              <w:spacing w:before="60" w:after="60" w:line="252" w:lineRule="auto"/>
              <w:jc w:val="center"/>
            </w:pPr>
            <w:r>
              <w:rPr>
                <w:sz w:val="21"/>
              </w:rPr>
              <w:t>-0.040</w:t>
            </w:r>
          </w:p>
        </w:tc>
      </w:tr>
      <w:tr w:rsidR="008F0652" w14:paraId="08BEEEBA" w14:textId="77777777">
        <w:tc>
          <w:tcPr>
            <w:tcW w:w="893" w:type="dxa"/>
            <w:tcBorders>
              <w:top w:val="single" w:sz="4" w:space="0" w:color="B7B7B7"/>
              <w:left w:val="single" w:sz="4" w:space="0" w:color="B7B7B7"/>
              <w:bottom w:val="single" w:sz="4" w:space="0" w:color="B7B7B7"/>
              <w:right w:val="single" w:sz="4" w:space="0" w:color="B7B7B7"/>
            </w:tcBorders>
          </w:tcPr>
          <w:p w14:paraId="06D4391F" w14:textId="77777777" w:rsidR="008F0652" w:rsidRDefault="00116CFE">
            <w:pPr>
              <w:spacing w:before="60" w:after="60" w:line="252" w:lineRule="auto"/>
            </w:pPr>
            <w:r>
              <w:rPr>
                <w:sz w:val="21"/>
              </w:rPr>
              <w:t>14</w:t>
            </w:r>
          </w:p>
        </w:tc>
        <w:tc>
          <w:tcPr>
            <w:tcW w:w="1991" w:type="dxa"/>
            <w:tcBorders>
              <w:top w:val="single" w:sz="4" w:space="0" w:color="B7B7B7"/>
              <w:left w:val="single" w:sz="4" w:space="0" w:color="B7B7B7"/>
              <w:bottom w:val="single" w:sz="4" w:space="0" w:color="B7B7B7"/>
              <w:right w:val="single" w:sz="4" w:space="0" w:color="B7B7B7"/>
            </w:tcBorders>
          </w:tcPr>
          <w:p w14:paraId="16A012C3" w14:textId="77777777" w:rsidR="008F0652" w:rsidRDefault="00116CFE">
            <w:pPr>
              <w:spacing w:before="60" w:after="60" w:line="252" w:lineRule="auto"/>
              <w:jc w:val="center"/>
            </w:pPr>
            <w:r>
              <w:rPr>
                <w:sz w:val="21"/>
              </w:rPr>
              <w:t>0.839</w:t>
            </w:r>
          </w:p>
        </w:tc>
        <w:tc>
          <w:tcPr>
            <w:tcW w:w="1991" w:type="dxa"/>
            <w:tcBorders>
              <w:top w:val="single" w:sz="4" w:space="0" w:color="B7B7B7"/>
              <w:left w:val="single" w:sz="4" w:space="0" w:color="B7B7B7"/>
              <w:bottom w:val="single" w:sz="4" w:space="0" w:color="B7B7B7"/>
              <w:right w:val="single" w:sz="4" w:space="0" w:color="B7B7B7"/>
            </w:tcBorders>
          </w:tcPr>
          <w:p w14:paraId="15FC74AC" w14:textId="77777777" w:rsidR="008F0652" w:rsidRDefault="00116CFE">
            <w:pPr>
              <w:spacing w:before="60" w:after="60" w:line="252" w:lineRule="auto"/>
              <w:jc w:val="center"/>
            </w:pPr>
            <w:r>
              <w:rPr>
                <w:sz w:val="21"/>
              </w:rPr>
              <w:t>-0.046</w:t>
            </w:r>
          </w:p>
        </w:tc>
        <w:tc>
          <w:tcPr>
            <w:tcW w:w="1991" w:type="dxa"/>
            <w:tcBorders>
              <w:top w:val="single" w:sz="4" w:space="0" w:color="B7B7B7"/>
              <w:left w:val="single" w:sz="4" w:space="0" w:color="B7B7B7"/>
              <w:bottom w:val="single" w:sz="4" w:space="0" w:color="B7B7B7"/>
              <w:right w:val="single" w:sz="4" w:space="0" w:color="B7B7B7"/>
            </w:tcBorders>
          </w:tcPr>
          <w:p w14:paraId="111495F2" w14:textId="77777777" w:rsidR="008F0652" w:rsidRDefault="00116CFE">
            <w:pPr>
              <w:spacing w:before="60" w:after="60" w:line="252" w:lineRule="auto"/>
              <w:jc w:val="center"/>
            </w:pPr>
            <w:r>
              <w:rPr>
                <w:sz w:val="21"/>
              </w:rPr>
              <w:t>0.760</w:t>
            </w:r>
          </w:p>
        </w:tc>
        <w:tc>
          <w:tcPr>
            <w:tcW w:w="1991" w:type="dxa"/>
            <w:tcBorders>
              <w:top w:val="single" w:sz="4" w:space="0" w:color="B7B7B7"/>
              <w:left w:val="single" w:sz="4" w:space="0" w:color="B7B7B7"/>
              <w:bottom w:val="single" w:sz="4" w:space="0" w:color="B7B7B7"/>
              <w:right w:val="single" w:sz="4" w:space="0" w:color="B7B7B7"/>
            </w:tcBorders>
          </w:tcPr>
          <w:p w14:paraId="5DC925E0" w14:textId="77777777" w:rsidR="008F0652" w:rsidRDefault="00116CFE">
            <w:pPr>
              <w:spacing w:before="60" w:after="60" w:line="252" w:lineRule="auto"/>
              <w:jc w:val="center"/>
            </w:pPr>
            <w:r>
              <w:rPr>
                <w:sz w:val="21"/>
              </w:rPr>
              <w:t>-0.382</w:t>
            </w:r>
          </w:p>
        </w:tc>
      </w:tr>
      <w:tr w:rsidR="008F0652" w14:paraId="16FB9FC5" w14:textId="77777777">
        <w:tc>
          <w:tcPr>
            <w:tcW w:w="893" w:type="dxa"/>
            <w:tcBorders>
              <w:top w:val="single" w:sz="4" w:space="0" w:color="B7B7B7"/>
              <w:left w:val="single" w:sz="4" w:space="0" w:color="B7B7B7"/>
              <w:bottom w:val="single" w:sz="4" w:space="0" w:color="B7B7B7"/>
              <w:right w:val="single" w:sz="4" w:space="0" w:color="B7B7B7"/>
            </w:tcBorders>
          </w:tcPr>
          <w:p w14:paraId="1FD8FBB6" w14:textId="77777777" w:rsidR="008F0652" w:rsidRDefault="00116CFE">
            <w:pPr>
              <w:spacing w:before="60" w:after="60" w:line="252" w:lineRule="auto"/>
            </w:pPr>
            <w:r>
              <w:rPr>
                <w:sz w:val="21"/>
              </w:rPr>
              <w:t>15</w:t>
            </w:r>
          </w:p>
        </w:tc>
        <w:tc>
          <w:tcPr>
            <w:tcW w:w="1991" w:type="dxa"/>
            <w:tcBorders>
              <w:top w:val="single" w:sz="4" w:space="0" w:color="B7B7B7"/>
              <w:left w:val="single" w:sz="4" w:space="0" w:color="B7B7B7"/>
              <w:bottom w:val="single" w:sz="4" w:space="0" w:color="B7B7B7"/>
              <w:right w:val="single" w:sz="4" w:space="0" w:color="B7B7B7"/>
            </w:tcBorders>
          </w:tcPr>
          <w:p w14:paraId="623D3A0D" w14:textId="77777777" w:rsidR="008F0652" w:rsidRDefault="00116CFE">
            <w:pPr>
              <w:spacing w:before="60" w:after="60" w:line="252" w:lineRule="auto"/>
              <w:jc w:val="center"/>
            </w:pPr>
            <w:r>
              <w:rPr>
                <w:sz w:val="21"/>
              </w:rPr>
              <w:t>0.757</w:t>
            </w:r>
          </w:p>
        </w:tc>
        <w:tc>
          <w:tcPr>
            <w:tcW w:w="1991" w:type="dxa"/>
            <w:tcBorders>
              <w:top w:val="single" w:sz="4" w:space="0" w:color="B7B7B7"/>
              <w:left w:val="single" w:sz="4" w:space="0" w:color="B7B7B7"/>
              <w:bottom w:val="single" w:sz="4" w:space="0" w:color="B7B7B7"/>
              <w:right w:val="single" w:sz="4" w:space="0" w:color="B7B7B7"/>
            </w:tcBorders>
          </w:tcPr>
          <w:p w14:paraId="61E8E2C2" w14:textId="77777777" w:rsidR="008F0652" w:rsidRDefault="00116CFE">
            <w:pPr>
              <w:spacing w:before="60" w:after="60" w:line="252" w:lineRule="auto"/>
              <w:jc w:val="center"/>
            </w:pPr>
            <w:r>
              <w:rPr>
                <w:sz w:val="21"/>
              </w:rPr>
              <w:t>0.449</w:t>
            </w:r>
          </w:p>
        </w:tc>
        <w:tc>
          <w:tcPr>
            <w:tcW w:w="1991" w:type="dxa"/>
            <w:tcBorders>
              <w:top w:val="single" w:sz="4" w:space="0" w:color="B7B7B7"/>
              <w:left w:val="single" w:sz="4" w:space="0" w:color="B7B7B7"/>
              <w:bottom w:val="single" w:sz="4" w:space="0" w:color="B7B7B7"/>
              <w:right w:val="single" w:sz="4" w:space="0" w:color="B7B7B7"/>
            </w:tcBorders>
          </w:tcPr>
          <w:p w14:paraId="3E5004BE" w14:textId="77777777" w:rsidR="008F0652" w:rsidRDefault="00116CFE">
            <w:pPr>
              <w:spacing w:before="60" w:after="60" w:line="252" w:lineRule="auto"/>
              <w:jc w:val="center"/>
            </w:pPr>
            <w:r>
              <w:rPr>
                <w:sz w:val="21"/>
              </w:rPr>
              <w:t>0.254</w:t>
            </w:r>
          </w:p>
        </w:tc>
        <w:tc>
          <w:tcPr>
            <w:tcW w:w="1991" w:type="dxa"/>
            <w:tcBorders>
              <w:top w:val="single" w:sz="4" w:space="0" w:color="B7B7B7"/>
              <w:left w:val="single" w:sz="4" w:space="0" w:color="B7B7B7"/>
              <w:bottom w:val="single" w:sz="4" w:space="0" w:color="B7B7B7"/>
              <w:right w:val="single" w:sz="4" w:space="0" w:color="B7B7B7"/>
            </w:tcBorders>
          </w:tcPr>
          <w:p w14:paraId="1ED2C5D1" w14:textId="77777777" w:rsidR="008F0652" w:rsidRDefault="00116CFE">
            <w:pPr>
              <w:spacing w:before="60" w:after="60" w:line="252" w:lineRule="auto"/>
              <w:jc w:val="center"/>
            </w:pPr>
            <w:r>
              <w:rPr>
                <w:sz w:val="21"/>
              </w:rPr>
              <w:t>-0.470</w:t>
            </w:r>
          </w:p>
        </w:tc>
      </w:tr>
      <w:tr w:rsidR="008F0652" w14:paraId="253D3B9E" w14:textId="77777777">
        <w:tc>
          <w:tcPr>
            <w:tcW w:w="893" w:type="dxa"/>
            <w:tcBorders>
              <w:top w:val="single" w:sz="4" w:space="0" w:color="B7B7B7"/>
              <w:left w:val="single" w:sz="4" w:space="0" w:color="B7B7B7"/>
              <w:bottom w:val="single" w:sz="4" w:space="0" w:color="B7B7B7"/>
              <w:right w:val="single" w:sz="4" w:space="0" w:color="B7B7B7"/>
            </w:tcBorders>
          </w:tcPr>
          <w:p w14:paraId="4E2D0EEC" w14:textId="77777777" w:rsidR="008F0652" w:rsidRDefault="00116CFE">
            <w:pPr>
              <w:spacing w:before="60" w:after="60" w:line="252" w:lineRule="auto"/>
            </w:pPr>
            <w:r>
              <w:rPr>
                <w:sz w:val="21"/>
              </w:rPr>
              <w:t>16</w:t>
            </w:r>
          </w:p>
        </w:tc>
        <w:tc>
          <w:tcPr>
            <w:tcW w:w="1991" w:type="dxa"/>
            <w:tcBorders>
              <w:top w:val="single" w:sz="4" w:space="0" w:color="B7B7B7"/>
              <w:left w:val="single" w:sz="4" w:space="0" w:color="B7B7B7"/>
              <w:bottom w:val="single" w:sz="4" w:space="0" w:color="B7B7B7"/>
              <w:right w:val="single" w:sz="4" w:space="0" w:color="B7B7B7"/>
            </w:tcBorders>
          </w:tcPr>
          <w:p w14:paraId="31A26314" w14:textId="77777777" w:rsidR="008F0652" w:rsidRDefault="00116CFE">
            <w:pPr>
              <w:spacing w:before="60" w:after="60" w:line="252" w:lineRule="auto"/>
              <w:jc w:val="center"/>
            </w:pPr>
            <w:r>
              <w:rPr>
                <w:sz w:val="21"/>
              </w:rPr>
              <w:t>0.606</w:t>
            </w:r>
          </w:p>
        </w:tc>
        <w:tc>
          <w:tcPr>
            <w:tcW w:w="1991" w:type="dxa"/>
            <w:tcBorders>
              <w:top w:val="single" w:sz="4" w:space="0" w:color="B7B7B7"/>
              <w:left w:val="single" w:sz="4" w:space="0" w:color="B7B7B7"/>
              <w:bottom w:val="single" w:sz="4" w:space="0" w:color="B7B7B7"/>
              <w:right w:val="single" w:sz="4" w:space="0" w:color="B7B7B7"/>
            </w:tcBorders>
          </w:tcPr>
          <w:p w14:paraId="3DBFCCF5" w14:textId="77777777" w:rsidR="008F0652" w:rsidRDefault="00116CFE">
            <w:pPr>
              <w:spacing w:before="60" w:after="60" w:line="252" w:lineRule="auto"/>
              <w:jc w:val="center"/>
            </w:pPr>
            <w:r>
              <w:rPr>
                <w:sz w:val="21"/>
              </w:rPr>
              <w:t>-0.166</w:t>
            </w:r>
          </w:p>
        </w:tc>
        <w:tc>
          <w:tcPr>
            <w:tcW w:w="1991" w:type="dxa"/>
            <w:tcBorders>
              <w:top w:val="single" w:sz="4" w:space="0" w:color="B7B7B7"/>
              <w:left w:val="single" w:sz="4" w:space="0" w:color="B7B7B7"/>
              <w:bottom w:val="single" w:sz="4" w:space="0" w:color="B7B7B7"/>
              <w:right w:val="single" w:sz="4" w:space="0" w:color="B7B7B7"/>
            </w:tcBorders>
          </w:tcPr>
          <w:p w14:paraId="0226B2EB" w14:textId="77777777" w:rsidR="008F0652" w:rsidRDefault="00116CFE">
            <w:pPr>
              <w:spacing w:before="60" w:after="60" w:line="252" w:lineRule="auto"/>
              <w:jc w:val="center"/>
            </w:pPr>
            <w:r>
              <w:rPr>
                <w:sz w:val="21"/>
              </w:rPr>
              <w:t>0.404</w:t>
            </w:r>
          </w:p>
        </w:tc>
        <w:tc>
          <w:tcPr>
            <w:tcW w:w="1991" w:type="dxa"/>
            <w:tcBorders>
              <w:top w:val="single" w:sz="4" w:space="0" w:color="B7B7B7"/>
              <w:left w:val="single" w:sz="4" w:space="0" w:color="B7B7B7"/>
              <w:bottom w:val="single" w:sz="4" w:space="0" w:color="B7B7B7"/>
              <w:right w:val="single" w:sz="4" w:space="0" w:color="B7B7B7"/>
            </w:tcBorders>
          </w:tcPr>
          <w:p w14:paraId="21AA81AB" w14:textId="77777777" w:rsidR="008F0652" w:rsidRDefault="00116CFE">
            <w:pPr>
              <w:spacing w:before="60" w:after="60" w:line="252" w:lineRule="auto"/>
              <w:jc w:val="center"/>
            </w:pPr>
            <w:r>
              <w:rPr>
                <w:sz w:val="21"/>
              </w:rPr>
              <w:t>-0.618</w:t>
            </w:r>
          </w:p>
        </w:tc>
      </w:tr>
      <w:tr w:rsidR="008F0652" w14:paraId="3152AA2C" w14:textId="77777777">
        <w:tc>
          <w:tcPr>
            <w:tcW w:w="893" w:type="dxa"/>
            <w:tcBorders>
              <w:top w:val="single" w:sz="4" w:space="0" w:color="B7B7B7"/>
              <w:left w:val="single" w:sz="4" w:space="0" w:color="B7B7B7"/>
              <w:bottom w:val="single" w:sz="4" w:space="0" w:color="B7B7B7"/>
              <w:right w:val="single" w:sz="4" w:space="0" w:color="B7B7B7"/>
            </w:tcBorders>
          </w:tcPr>
          <w:p w14:paraId="3924D33F" w14:textId="77777777" w:rsidR="008F0652" w:rsidRDefault="00116CFE">
            <w:pPr>
              <w:spacing w:before="60" w:after="60" w:line="252" w:lineRule="auto"/>
            </w:pPr>
            <w:r>
              <w:rPr>
                <w:sz w:val="21"/>
              </w:rPr>
              <w:t>17</w:t>
            </w:r>
          </w:p>
        </w:tc>
        <w:tc>
          <w:tcPr>
            <w:tcW w:w="1991" w:type="dxa"/>
            <w:tcBorders>
              <w:top w:val="single" w:sz="4" w:space="0" w:color="B7B7B7"/>
              <w:left w:val="single" w:sz="4" w:space="0" w:color="B7B7B7"/>
              <w:bottom w:val="single" w:sz="4" w:space="0" w:color="B7B7B7"/>
              <w:right w:val="single" w:sz="4" w:space="0" w:color="B7B7B7"/>
            </w:tcBorders>
          </w:tcPr>
          <w:p w14:paraId="54C8F03A" w14:textId="77777777" w:rsidR="008F0652" w:rsidRDefault="00116CFE">
            <w:pPr>
              <w:spacing w:before="60" w:after="60" w:line="252" w:lineRule="auto"/>
              <w:jc w:val="center"/>
            </w:pPr>
            <w:r>
              <w:rPr>
                <w:sz w:val="21"/>
              </w:rPr>
              <w:t>0.728</w:t>
            </w:r>
          </w:p>
        </w:tc>
        <w:tc>
          <w:tcPr>
            <w:tcW w:w="1991" w:type="dxa"/>
            <w:tcBorders>
              <w:top w:val="single" w:sz="4" w:space="0" w:color="B7B7B7"/>
              <w:left w:val="single" w:sz="4" w:space="0" w:color="B7B7B7"/>
              <w:bottom w:val="single" w:sz="4" w:space="0" w:color="B7B7B7"/>
              <w:right w:val="single" w:sz="4" w:space="0" w:color="B7B7B7"/>
            </w:tcBorders>
          </w:tcPr>
          <w:p w14:paraId="3BB4C0D4" w14:textId="77777777" w:rsidR="008F0652" w:rsidRDefault="00116CFE">
            <w:pPr>
              <w:spacing w:before="60" w:after="60" w:line="252" w:lineRule="auto"/>
              <w:jc w:val="center"/>
            </w:pPr>
            <w:r>
              <w:rPr>
                <w:sz w:val="21"/>
              </w:rPr>
              <w:t>-1.063</w:t>
            </w:r>
          </w:p>
        </w:tc>
        <w:tc>
          <w:tcPr>
            <w:tcW w:w="1991" w:type="dxa"/>
            <w:tcBorders>
              <w:top w:val="single" w:sz="4" w:space="0" w:color="B7B7B7"/>
              <w:left w:val="single" w:sz="4" w:space="0" w:color="B7B7B7"/>
              <w:bottom w:val="single" w:sz="4" w:space="0" w:color="B7B7B7"/>
              <w:right w:val="single" w:sz="4" w:space="0" w:color="B7B7B7"/>
            </w:tcBorders>
          </w:tcPr>
          <w:p w14:paraId="2056641A" w14:textId="77777777" w:rsidR="008F0652" w:rsidRDefault="00116CFE">
            <w:pPr>
              <w:spacing w:before="60" w:after="60" w:line="252" w:lineRule="auto"/>
              <w:jc w:val="center"/>
            </w:pPr>
            <w:r>
              <w:rPr>
                <w:sz w:val="21"/>
              </w:rPr>
              <w:t>0.530</w:t>
            </w:r>
          </w:p>
        </w:tc>
        <w:tc>
          <w:tcPr>
            <w:tcW w:w="1991" w:type="dxa"/>
            <w:tcBorders>
              <w:top w:val="single" w:sz="4" w:space="0" w:color="B7B7B7"/>
              <w:left w:val="single" w:sz="4" w:space="0" w:color="B7B7B7"/>
              <w:bottom w:val="single" w:sz="4" w:space="0" w:color="B7B7B7"/>
              <w:right w:val="single" w:sz="4" w:space="0" w:color="B7B7B7"/>
            </w:tcBorders>
          </w:tcPr>
          <w:p w14:paraId="2D4B002E" w14:textId="77777777" w:rsidR="008F0652" w:rsidRDefault="00116CFE">
            <w:pPr>
              <w:spacing w:before="60" w:after="60" w:line="252" w:lineRule="auto"/>
              <w:jc w:val="center"/>
            </w:pPr>
            <w:r>
              <w:rPr>
                <w:sz w:val="21"/>
              </w:rPr>
              <w:t>-2.159</w:t>
            </w:r>
          </w:p>
        </w:tc>
      </w:tr>
      <w:tr w:rsidR="008F0652" w14:paraId="4CEF0A27" w14:textId="77777777">
        <w:tc>
          <w:tcPr>
            <w:tcW w:w="893" w:type="dxa"/>
            <w:tcBorders>
              <w:top w:val="single" w:sz="4" w:space="0" w:color="B7B7B7"/>
              <w:left w:val="single" w:sz="4" w:space="0" w:color="B7B7B7"/>
              <w:bottom w:val="single" w:sz="4" w:space="0" w:color="B7B7B7"/>
              <w:right w:val="single" w:sz="4" w:space="0" w:color="B7B7B7"/>
            </w:tcBorders>
          </w:tcPr>
          <w:p w14:paraId="4B571C12" w14:textId="77777777" w:rsidR="008F0652" w:rsidRDefault="00116CFE">
            <w:pPr>
              <w:spacing w:before="60" w:after="60" w:line="252" w:lineRule="auto"/>
            </w:pPr>
            <w:r>
              <w:rPr>
                <w:sz w:val="21"/>
              </w:rPr>
              <w:t>18</w:t>
            </w:r>
          </w:p>
        </w:tc>
        <w:tc>
          <w:tcPr>
            <w:tcW w:w="1991" w:type="dxa"/>
            <w:tcBorders>
              <w:top w:val="single" w:sz="4" w:space="0" w:color="B7B7B7"/>
              <w:left w:val="single" w:sz="4" w:space="0" w:color="B7B7B7"/>
              <w:bottom w:val="single" w:sz="4" w:space="0" w:color="B7B7B7"/>
              <w:right w:val="single" w:sz="4" w:space="0" w:color="B7B7B7"/>
            </w:tcBorders>
          </w:tcPr>
          <w:p w14:paraId="67DCC052" w14:textId="77777777" w:rsidR="008F0652" w:rsidRDefault="00116CFE">
            <w:pPr>
              <w:spacing w:before="60" w:after="60" w:line="252" w:lineRule="auto"/>
              <w:jc w:val="center"/>
            </w:pPr>
            <w:r>
              <w:rPr>
                <w:sz w:val="21"/>
              </w:rPr>
              <w:t>0.832</w:t>
            </w:r>
          </w:p>
        </w:tc>
        <w:tc>
          <w:tcPr>
            <w:tcW w:w="1991" w:type="dxa"/>
            <w:tcBorders>
              <w:top w:val="single" w:sz="4" w:space="0" w:color="B7B7B7"/>
              <w:left w:val="single" w:sz="4" w:space="0" w:color="B7B7B7"/>
              <w:bottom w:val="single" w:sz="4" w:space="0" w:color="B7B7B7"/>
              <w:right w:val="single" w:sz="4" w:space="0" w:color="B7B7B7"/>
            </w:tcBorders>
          </w:tcPr>
          <w:p w14:paraId="1ACAE534" w14:textId="77777777" w:rsidR="008F0652" w:rsidRDefault="00116CFE">
            <w:pPr>
              <w:spacing w:before="60" w:after="60" w:line="252" w:lineRule="auto"/>
              <w:jc w:val="center"/>
            </w:pPr>
            <w:r>
              <w:rPr>
                <w:sz w:val="21"/>
              </w:rPr>
              <w:t>-0.174</w:t>
            </w:r>
          </w:p>
        </w:tc>
        <w:tc>
          <w:tcPr>
            <w:tcW w:w="1991" w:type="dxa"/>
            <w:tcBorders>
              <w:top w:val="single" w:sz="4" w:space="0" w:color="B7B7B7"/>
              <w:left w:val="single" w:sz="4" w:space="0" w:color="B7B7B7"/>
              <w:bottom w:val="single" w:sz="4" w:space="0" w:color="B7B7B7"/>
              <w:right w:val="single" w:sz="4" w:space="0" w:color="B7B7B7"/>
            </w:tcBorders>
          </w:tcPr>
          <w:p w14:paraId="74C7C671" w14:textId="77777777" w:rsidR="008F0652" w:rsidRDefault="00116CFE">
            <w:pPr>
              <w:spacing w:before="60" w:after="60" w:line="252" w:lineRule="auto"/>
              <w:jc w:val="center"/>
            </w:pPr>
            <w:r>
              <w:rPr>
                <w:sz w:val="21"/>
              </w:rPr>
              <w:t>0.682</w:t>
            </w:r>
          </w:p>
        </w:tc>
        <w:tc>
          <w:tcPr>
            <w:tcW w:w="1991" w:type="dxa"/>
            <w:tcBorders>
              <w:top w:val="single" w:sz="4" w:space="0" w:color="B7B7B7"/>
              <w:left w:val="single" w:sz="4" w:space="0" w:color="B7B7B7"/>
              <w:bottom w:val="single" w:sz="4" w:space="0" w:color="B7B7B7"/>
              <w:right w:val="single" w:sz="4" w:space="0" w:color="B7B7B7"/>
            </w:tcBorders>
          </w:tcPr>
          <w:p w14:paraId="2F14D2FD" w14:textId="77777777" w:rsidR="008F0652" w:rsidRDefault="00116CFE">
            <w:pPr>
              <w:spacing w:before="60" w:after="60" w:line="252" w:lineRule="auto"/>
              <w:jc w:val="center"/>
            </w:pPr>
            <w:r>
              <w:rPr>
                <w:sz w:val="21"/>
              </w:rPr>
              <w:t>-0.387</w:t>
            </w:r>
          </w:p>
        </w:tc>
      </w:tr>
      <w:tr w:rsidR="008F0652" w14:paraId="7B3358BA" w14:textId="77777777">
        <w:tc>
          <w:tcPr>
            <w:tcW w:w="893" w:type="dxa"/>
            <w:tcBorders>
              <w:top w:val="single" w:sz="4" w:space="0" w:color="B7B7B7"/>
              <w:left w:val="single" w:sz="4" w:space="0" w:color="B7B7B7"/>
              <w:bottom w:val="single" w:sz="4" w:space="0" w:color="B7B7B7"/>
              <w:right w:val="single" w:sz="4" w:space="0" w:color="B7B7B7"/>
            </w:tcBorders>
          </w:tcPr>
          <w:p w14:paraId="096556A2" w14:textId="77777777" w:rsidR="008F0652" w:rsidRDefault="00116CFE">
            <w:pPr>
              <w:spacing w:before="60" w:after="60" w:line="252" w:lineRule="auto"/>
            </w:pPr>
            <w:r>
              <w:rPr>
                <w:sz w:val="21"/>
              </w:rPr>
              <w:t>19</w:t>
            </w:r>
          </w:p>
        </w:tc>
        <w:tc>
          <w:tcPr>
            <w:tcW w:w="1991" w:type="dxa"/>
            <w:tcBorders>
              <w:top w:val="single" w:sz="4" w:space="0" w:color="B7B7B7"/>
              <w:left w:val="single" w:sz="4" w:space="0" w:color="B7B7B7"/>
              <w:bottom w:val="single" w:sz="4" w:space="0" w:color="B7B7B7"/>
              <w:right w:val="single" w:sz="4" w:space="0" w:color="B7B7B7"/>
            </w:tcBorders>
          </w:tcPr>
          <w:p w14:paraId="0FB93DE0" w14:textId="77777777" w:rsidR="008F0652" w:rsidRDefault="00116CFE">
            <w:pPr>
              <w:spacing w:before="60" w:after="60" w:line="252" w:lineRule="auto"/>
              <w:jc w:val="center"/>
            </w:pPr>
            <w:r>
              <w:rPr>
                <w:sz w:val="21"/>
              </w:rPr>
              <w:t>0.892</w:t>
            </w:r>
          </w:p>
        </w:tc>
        <w:tc>
          <w:tcPr>
            <w:tcW w:w="1991" w:type="dxa"/>
            <w:tcBorders>
              <w:top w:val="single" w:sz="4" w:space="0" w:color="B7B7B7"/>
              <w:left w:val="single" w:sz="4" w:space="0" w:color="B7B7B7"/>
              <w:bottom w:val="single" w:sz="4" w:space="0" w:color="B7B7B7"/>
              <w:right w:val="single" w:sz="4" w:space="0" w:color="B7B7B7"/>
            </w:tcBorders>
          </w:tcPr>
          <w:p w14:paraId="5087769E" w14:textId="77777777" w:rsidR="008F0652" w:rsidRDefault="00116CFE">
            <w:pPr>
              <w:spacing w:before="60" w:after="60" w:line="252" w:lineRule="auto"/>
              <w:jc w:val="center"/>
            </w:pPr>
            <w:r>
              <w:rPr>
                <w:sz w:val="21"/>
              </w:rPr>
              <w:t>-2.219</w:t>
            </w:r>
          </w:p>
        </w:tc>
        <w:tc>
          <w:tcPr>
            <w:tcW w:w="1991" w:type="dxa"/>
            <w:tcBorders>
              <w:top w:val="single" w:sz="4" w:space="0" w:color="B7B7B7"/>
              <w:left w:val="single" w:sz="4" w:space="0" w:color="B7B7B7"/>
              <w:bottom w:val="single" w:sz="4" w:space="0" w:color="B7B7B7"/>
              <w:right w:val="single" w:sz="4" w:space="0" w:color="B7B7B7"/>
            </w:tcBorders>
          </w:tcPr>
          <w:p w14:paraId="77DE66BC" w14:textId="77777777" w:rsidR="008F0652" w:rsidRDefault="00116CFE">
            <w:pPr>
              <w:spacing w:before="60" w:after="60" w:line="252" w:lineRule="auto"/>
              <w:jc w:val="center"/>
            </w:pPr>
            <w:r>
              <w:rPr>
                <w:sz w:val="21"/>
              </w:rPr>
              <w:t>0.755</w:t>
            </w:r>
          </w:p>
        </w:tc>
        <w:tc>
          <w:tcPr>
            <w:tcW w:w="1991" w:type="dxa"/>
            <w:tcBorders>
              <w:top w:val="single" w:sz="4" w:space="0" w:color="B7B7B7"/>
              <w:left w:val="single" w:sz="4" w:space="0" w:color="B7B7B7"/>
              <w:bottom w:val="single" w:sz="4" w:space="0" w:color="B7B7B7"/>
              <w:right w:val="single" w:sz="4" w:space="0" w:color="B7B7B7"/>
            </w:tcBorders>
          </w:tcPr>
          <w:p w14:paraId="2A18243F" w14:textId="77777777" w:rsidR="008F0652" w:rsidRDefault="00116CFE">
            <w:pPr>
              <w:spacing w:before="60" w:after="60" w:line="252" w:lineRule="auto"/>
              <w:jc w:val="center"/>
            </w:pPr>
            <w:r>
              <w:rPr>
                <w:sz w:val="21"/>
              </w:rPr>
              <w:t>-5.834</w:t>
            </w:r>
          </w:p>
        </w:tc>
      </w:tr>
      <w:tr w:rsidR="008F0652" w14:paraId="79825AFE" w14:textId="77777777">
        <w:tc>
          <w:tcPr>
            <w:tcW w:w="893" w:type="dxa"/>
            <w:tcBorders>
              <w:top w:val="single" w:sz="4" w:space="0" w:color="B7B7B7"/>
              <w:left w:val="single" w:sz="4" w:space="0" w:color="B7B7B7"/>
              <w:bottom w:val="single" w:sz="4" w:space="0" w:color="B7B7B7"/>
              <w:right w:val="single" w:sz="4" w:space="0" w:color="B7B7B7"/>
            </w:tcBorders>
          </w:tcPr>
          <w:p w14:paraId="7BDFE196" w14:textId="77777777" w:rsidR="008F0652" w:rsidRDefault="00116CFE">
            <w:pPr>
              <w:spacing w:before="60" w:after="60" w:line="252" w:lineRule="auto"/>
            </w:pPr>
            <w:r>
              <w:rPr>
                <w:sz w:val="21"/>
              </w:rPr>
              <w:t>20</w:t>
            </w:r>
          </w:p>
        </w:tc>
        <w:tc>
          <w:tcPr>
            <w:tcW w:w="1991" w:type="dxa"/>
            <w:tcBorders>
              <w:top w:val="single" w:sz="4" w:space="0" w:color="B7B7B7"/>
              <w:left w:val="single" w:sz="4" w:space="0" w:color="B7B7B7"/>
              <w:bottom w:val="single" w:sz="4" w:space="0" w:color="B7B7B7"/>
              <w:right w:val="single" w:sz="4" w:space="0" w:color="B7B7B7"/>
            </w:tcBorders>
          </w:tcPr>
          <w:p w14:paraId="56DE27CF" w14:textId="77777777" w:rsidR="008F0652" w:rsidRDefault="00116CFE">
            <w:pPr>
              <w:spacing w:before="60" w:after="60" w:line="252" w:lineRule="auto"/>
              <w:jc w:val="center"/>
            </w:pPr>
            <w:r>
              <w:rPr>
                <w:sz w:val="21"/>
              </w:rPr>
              <w:t>0.893</w:t>
            </w:r>
          </w:p>
        </w:tc>
        <w:tc>
          <w:tcPr>
            <w:tcW w:w="1991" w:type="dxa"/>
            <w:tcBorders>
              <w:top w:val="single" w:sz="4" w:space="0" w:color="B7B7B7"/>
              <w:left w:val="single" w:sz="4" w:space="0" w:color="B7B7B7"/>
              <w:bottom w:val="single" w:sz="4" w:space="0" w:color="B7B7B7"/>
              <w:right w:val="single" w:sz="4" w:space="0" w:color="B7B7B7"/>
            </w:tcBorders>
          </w:tcPr>
          <w:p w14:paraId="23AA14D4" w14:textId="77777777" w:rsidR="008F0652" w:rsidRDefault="00116CFE">
            <w:pPr>
              <w:spacing w:before="60" w:after="60" w:line="252" w:lineRule="auto"/>
              <w:jc w:val="center"/>
            </w:pPr>
            <w:r>
              <w:rPr>
                <w:sz w:val="21"/>
              </w:rPr>
              <w:t>-0.517</w:t>
            </w:r>
          </w:p>
        </w:tc>
        <w:tc>
          <w:tcPr>
            <w:tcW w:w="1991" w:type="dxa"/>
            <w:tcBorders>
              <w:top w:val="single" w:sz="4" w:space="0" w:color="B7B7B7"/>
              <w:left w:val="single" w:sz="4" w:space="0" w:color="B7B7B7"/>
              <w:bottom w:val="single" w:sz="4" w:space="0" w:color="B7B7B7"/>
              <w:right w:val="single" w:sz="4" w:space="0" w:color="B7B7B7"/>
            </w:tcBorders>
          </w:tcPr>
          <w:p w14:paraId="4EEDE0AE" w14:textId="77777777" w:rsidR="008F0652" w:rsidRDefault="00116CFE">
            <w:pPr>
              <w:spacing w:before="60" w:after="60" w:line="252" w:lineRule="auto"/>
              <w:jc w:val="center"/>
            </w:pPr>
            <w:r>
              <w:rPr>
                <w:sz w:val="21"/>
              </w:rPr>
              <w:t>0.665</w:t>
            </w:r>
          </w:p>
        </w:tc>
        <w:tc>
          <w:tcPr>
            <w:tcW w:w="1991" w:type="dxa"/>
            <w:tcBorders>
              <w:top w:val="single" w:sz="4" w:space="0" w:color="B7B7B7"/>
              <w:left w:val="single" w:sz="4" w:space="0" w:color="B7B7B7"/>
              <w:bottom w:val="single" w:sz="4" w:space="0" w:color="B7B7B7"/>
              <w:right w:val="single" w:sz="4" w:space="0" w:color="B7B7B7"/>
            </w:tcBorders>
          </w:tcPr>
          <w:p w14:paraId="16D160FC" w14:textId="77777777" w:rsidR="008F0652" w:rsidRDefault="00116CFE">
            <w:pPr>
              <w:spacing w:before="60" w:after="60" w:line="252" w:lineRule="auto"/>
              <w:jc w:val="center"/>
            </w:pPr>
            <w:r>
              <w:rPr>
                <w:sz w:val="21"/>
              </w:rPr>
              <w:t>-0.465</w:t>
            </w:r>
          </w:p>
        </w:tc>
      </w:tr>
      <w:tr w:rsidR="008F0652" w14:paraId="704D0762" w14:textId="77777777">
        <w:tc>
          <w:tcPr>
            <w:tcW w:w="893" w:type="dxa"/>
            <w:tcBorders>
              <w:top w:val="single" w:sz="4" w:space="0" w:color="B7B7B7"/>
              <w:left w:val="single" w:sz="4" w:space="0" w:color="B7B7B7"/>
              <w:bottom w:val="single" w:sz="4" w:space="0" w:color="B7B7B7"/>
              <w:right w:val="single" w:sz="4" w:space="0" w:color="B7B7B7"/>
            </w:tcBorders>
          </w:tcPr>
          <w:p w14:paraId="18E9AC00" w14:textId="77777777" w:rsidR="008F0652" w:rsidRDefault="00116CFE">
            <w:pPr>
              <w:spacing w:before="60" w:after="60" w:line="252" w:lineRule="auto"/>
            </w:pPr>
            <w:r>
              <w:rPr>
                <w:sz w:val="21"/>
              </w:rPr>
              <w:t>21</w:t>
            </w:r>
          </w:p>
        </w:tc>
        <w:tc>
          <w:tcPr>
            <w:tcW w:w="1991" w:type="dxa"/>
            <w:tcBorders>
              <w:top w:val="single" w:sz="4" w:space="0" w:color="B7B7B7"/>
              <w:left w:val="single" w:sz="4" w:space="0" w:color="B7B7B7"/>
              <w:bottom w:val="single" w:sz="4" w:space="0" w:color="B7B7B7"/>
              <w:right w:val="single" w:sz="4" w:space="0" w:color="B7B7B7"/>
            </w:tcBorders>
          </w:tcPr>
          <w:p w14:paraId="57783ADD" w14:textId="77777777" w:rsidR="008F0652" w:rsidRDefault="00116CFE">
            <w:pPr>
              <w:spacing w:before="60" w:after="60" w:line="252" w:lineRule="auto"/>
              <w:jc w:val="center"/>
            </w:pPr>
            <w:r>
              <w:rPr>
                <w:sz w:val="21"/>
              </w:rPr>
              <w:t>0.882</w:t>
            </w:r>
          </w:p>
        </w:tc>
        <w:tc>
          <w:tcPr>
            <w:tcW w:w="1991" w:type="dxa"/>
            <w:tcBorders>
              <w:top w:val="single" w:sz="4" w:space="0" w:color="B7B7B7"/>
              <w:left w:val="single" w:sz="4" w:space="0" w:color="B7B7B7"/>
              <w:bottom w:val="single" w:sz="4" w:space="0" w:color="B7B7B7"/>
              <w:right w:val="single" w:sz="4" w:space="0" w:color="B7B7B7"/>
            </w:tcBorders>
          </w:tcPr>
          <w:p w14:paraId="3A771956" w14:textId="77777777" w:rsidR="008F0652" w:rsidRDefault="00116CFE">
            <w:pPr>
              <w:spacing w:before="60" w:after="60" w:line="252" w:lineRule="auto"/>
              <w:jc w:val="center"/>
            </w:pPr>
            <w:r>
              <w:rPr>
                <w:sz w:val="21"/>
              </w:rPr>
              <w:t>-4.630</w:t>
            </w:r>
          </w:p>
        </w:tc>
        <w:tc>
          <w:tcPr>
            <w:tcW w:w="1991" w:type="dxa"/>
            <w:tcBorders>
              <w:top w:val="single" w:sz="4" w:space="0" w:color="B7B7B7"/>
              <w:left w:val="single" w:sz="4" w:space="0" w:color="B7B7B7"/>
              <w:bottom w:val="single" w:sz="4" w:space="0" w:color="B7B7B7"/>
              <w:right w:val="single" w:sz="4" w:space="0" w:color="B7B7B7"/>
            </w:tcBorders>
          </w:tcPr>
          <w:p w14:paraId="0613C50C" w14:textId="77777777" w:rsidR="008F0652" w:rsidRDefault="00116CFE">
            <w:pPr>
              <w:spacing w:before="60" w:after="60" w:line="252" w:lineRule="auto"/>
              <w:jc w:val="center"/>
            </w:pPr>
            <w:r>
              <w:rPr>
                <w:sz w:val="21"/>
              </w:rPr>
              <w:t>0.794</w:t>
            </w:r>
          </w:p>
        </w:tc>
        <w:tc>
          <w:tcPr>
            <w:tcW w:w="1991" w:type="dxa"/>
            <w:tcBorders>
              <w:top w:val="single" w:sz="4" w:space="0" w:color="B7B7B7"/>
              <w:left w:val="single" w:sz="4" w:space="0" w:color="B7B7B7"/>
              <w:bottom w:val="single" w:sz="4" w:space="0" w:color="B7B7B7"/>
              <w:right w:val="single" w:sz="4" w:space="0" w:color="B7B7B7"/>
            </w:tcBorders>
          </w:tcPr>
          <w:p w14:paraId="3F7B17CE" w14:textId="77777777" w:rsidR="008F0652" w:rsidRDefault="00116CFE">
            <w:pPr>
              <w:spacing w:before="60" w:after="60" w:line="252" w:lineRule="auto"/>
              <w:jc w:val="center"/>
            </w:pPr>
            <w:r>
              <w:rPr>
                <w:sz w:val="21"/>
              </w:rPr>
              <w:t>-9.769</w:t>
            </w:r>
          </w:p>
        </w:tc>
      </w:tr>
      <w:tr w:rsidR="008F0652" w14:paraId="0C30F97F" w14:textId="77777777">
        <w:tc>
          <w:tcPr>
            <w:tcW w:w="893" w:type="dxa"/>
            <w:tcBorders>
              <w:top w:val="single" w:sz="4" w:space="0" w:color="B7B7B7"/>
              <w:left w:val="single" w:sz="4" w:space="0" w:color="B7B7B7"/>
              <w:bottom w:val="single" w:sz="4" w:space="0" w:color="B7B7B7"/>
              <w:right w:val="single" w:sz="4" w:space="0" w:color="B7B7B7"/>
            </w:tcBorders>
          </w:tcPr>
          <w:p w14:paraId="56213ABA" w14:textId="77777777" w:rsidR="008F0652" w:rsidRDefault="00116CFE">
            <w:pPr>
              <w:spacing w:before="60" w:after="60" w:line="252" w:lineRule="auto"/>
            </w:pPr>
            <w:r>
              <w:rPr>
                <w:sz w:val="21"/>
              </w:rPr>
              <w:t>22</w:t>
            </w:r>
          </w:p>
        </w:tc>
        <w:tc>
          <w:tcPr>
            <w:tcW w:w="1991" w:type="dxa"/>
            <w:tcBorders>
              <w:top w:val="single" w:sz="4" w:space="0" w:color="B7B7B7"/>
              <w:left w:val="single" w:sz="4" w:space="0" w:color="B7B7B7"/>
              <w:bottom w:val="single" w:sz="4" w:space="0" w:color="B7B7B7"/>
              <w:right w:val="single" w:sz="4" w:space="0" w:color="B7B7B7"/>
            </w:tcBorders>
          </w:tcPr>
          <w:p w14:paraId="53D6E2C9" w14:textId="77777777" w:rsidR="008F0652" w:rsidRDefault="00116CFE">
            <w:pPr>
              <w:spacing w:before="60" w:after="60" w:line="252" w:lineRule="auto"/>
              <w:jc w:val="center"/>
            </w:pPr>
            <w:r>
              <w:rPr>
                <w:sz w:val="21"/>
              </w:rPr>
              <w:t>0.892</w:t>
            </w:r>
          </w:p>
        </w:tc>
        <w:tc>
          <w:tcPr>
            <w:tcW w:w="1991" w:type="dxa"/>
            <w:tcBorders>
              <w:top w:val="single" w:sz="4" w:space="0" w:color="B7B7B7"/>
              <w:left w:val="single" w:sz="4" w:space="0" w:color="B7B7B7"/>
              <w:bottom w:val="single" w:sz="4" w:space="0" w:color="B7B7B7"/>
              <w:right w:val="single" w:sz="4" w:space="0" w:color="B7B7B7"/>
            </w:tcBorders>
          </w:tcPr>
          <w:p w14:paraId="75C72477" w14:textId="77777777" w:rsidR="008F0652" w:rsidRDefault="00116CFE">
            <w:pPr>
              <w:spacing w:before="60" w:after="60" w:line="252" w:lineRule="auto"/>
              <w:jc w:val="center"/>
            </w:pPr>
            <w:r>
              <w:rPr>
                <w:sz w:val="21"/>
              </w:rPr>
              <w:t>-2.001</w:t>
            </w:r>
          </w:p>
        </w:tc>
        <w:tc>
          <w:tcPr>
            <w:tcW w:w="1991" w:type="dxa"/>
            <w:tcBorders>
              <w:top w:val="single" w:sz="4" w:space="0" w:color="B7B7B7"/>
              <w:left w:val="single" w:sz="4" w:space="0" w:color="B7B7B7"/>
              <w:bottom w:val="single" w:sz="4" w:space="0" w:color="B7B7B7"/>
              <w:right w:val="single" w:sz="4" w:space="0" w:color="B7B7B7"/>
            </w:tcBorders>
          </w:tcPr>
          <w:p w14:paraId="73CED533" w14:textId="77777777" w:rsidR="008F0652" w:rsidRDefault="00116CFE">
            <w:pPr>
              <w:spacing w:before="60" w:after="60" w:line="252" w:lineRule="auto"/>
              <w:jc w:val="center"/>
            </w:pPr>
            <w:r>
              <w:rPr>
                <w:sz w:val="21"/>
              </w:rPr>
              <w:t>0.722</w:t>
            </w:r>
          </w:p>
        </w:tc>
        <w:tc>
          <w:tcPr>
            <w:tcW w:w="1991" w:type="dxa"/>
            <w:tcBorders>
              <w:top w:val="single" w:sz="4" w:space="0" w:color="B7B7B7"/>
              <w:left w:val="single" w:sz="4" w:space="0" w:color="B7B7B7"/>
              <w:bottom w:val="single" w:sz="4" w:space="0" w:color="B7B7B7"/>
              <w:right w:val="single" w:sz="4" w:space="0" w:color="B7B7B7"/>
            </w:tcBorders>
          </w:tcPr>
          <w:p w14:paraId="60D5FBFD" w14:textId="77777777" w:rsidR="008F0652" w:rsidRDefault="00116CFE">
            <w:pPr>
              <w:spacing w:before="60" w:after="60" w:line="252" w:lineRule="auto"/>
              <w:jc w:val="center"/>
            </w:pPr>
            <w:r>
              <w:rPr>
                <w:sz w:val="21"/>
              </w:rPr>
              <w:t>-4.740</w:t>
            </w:r>
          </w:p>
        </w:tc>
      </w:tr>
    </w:tbl>
    <w:p w14:paraId="4DE035C8" w14:textId="77777777" w:rsidR="008F0652" w:rsidRDefault="00116CFE">
      <w:pPr>
        <w:spacing w:after="120" w:line="276" w:lineRule="auto"/>
        <w:jc w:val="both"/>
      </w:pPr>
      <w:r>
        <w:rPr>
          <w:sz w:val="22"/>
        </w:rPr>
        <w:t>Test-period anomaly NSE for the frozen Weather_memory Ridge experiment, holding PET and the native-forced parent target fixed. CHIRPS is unadjusted here. This is forcing sensitivity, not evidence that one rainfall product is more accurate. It is a different experiment from the ensemble in Tables C.2–C.3.</w:t>
      </w:r>
    </w:p>
    <w:p w14:paraId="2D7C1FC9" w14:textId="77777777" w:rsidR="008F0652" w:rsidRDefault="00116CFE">
      <w:pPr>
        <w:spacing w:after="80" w:line="264" w:lineRule="auto"/>
        <w:jc w:val="both"/>
      </w:pPr>
      <w:r>
        <w:rPr>
          <w:sz w:val="21"/>
        </w:rPr>
        <w:t>Machine-readable values: C09_basin_values.csv</w:t>
      </w:r>
    </w:p>
    <w:p w14:paraId="0DDC2B9A" w14:textId="77777777" w:rsidR="008F0652" w:rsidRDefault="00116CFE">
      <w:pPr>
        <w:keepNext/>
        <w:pageBreakBefore/>
        <w:spacing w:after="160"/>
      </w:pPr>
      <w:r>
        <w:rPr>
          <w:b/>
        </w:rPr>
        <w:lastRenderedPageBreak/>
        <w:t>Basin mean forcing and supporting data 1</w:t>
      </w:r>
    </w:p>
    <w:p w14:paraId="528174A8" w14:textId="77777777" w:rsidR="008F0652" w:rsidRDefault="00116CFE">
      <w:pPr>
        <w:pStyle w:val="Caption"/>
        <w:keepNext/>
        <w:spacing w:after="140" w:line="276" w:lineRule="auto"/>
        <w:jc w:val="center"/>
      </w:pPr>
      <w:bookmarkStart w:id="74" w:name="TableC_10"/>
      <w:r>
        <w:rPr>
          <w:rFonts w:ascii="Times New Roman" w:hAnsi="Times New Roman"/>
          <w:b/>
          <w:sz w:val="22"/>
        </w:rPr>
        <w:t>Table C.10 Basin mean forcing and supporting data 1</w:t>
      </w:r>
      <w:bookmarkEnd w:id="74"/>
    </w:p>
    <w:tbl>
      <w:tblPr>
        <w:tblW w:w="0" w:type="auto"/>
        <w:tblLayout w:type="fixed"/>
        <w:tblLook w:val="04A0" w:firstRow="1" w:lastRow="0" w:firstColumn="1" w:lastColumn="0" w:noHBand="0" w:noVBand="1"/>
      </w:tblPr>
      <w:tblGrid>
        <w:gridCol w:w="893"/>
        <w:gridCol w:w="1991"/>
        <w:gridCol w:w="1991"/>
        <w:gridCol w:w="1991"/>
        <w:gridCol w:w="1991"/>
      </w:tblGrid>
      <w:tr w:rsidR="008F0652" w14:paraId="7D334602" w14:textId="77777777">
        <w:trPr>
          <w:tblHeader/>
        </w:trPr>
        <w:tc>
          <w:tcPr>
            <w:tcW w:w="893" w:type="dxa"/>
            <w:tcBorders>
              <w:top w:val="single" w:sz="4" w:space="0" w:color="B7B7B7"/>
              <w:left w:val="single" w:sz="4" w:space="0" w:color="B7B7B7"/>
              <w:bottom w:val="single" w:sz="4" w:space="0" w:color="B7B7B7"/>
              <w:right w:val="single" w:sz="4" w:space="0" w:color="B7B7B7"/>
            </w:tcBorders>
          </w:tcPr>
          <w:p w14:paraId="4B653655" w14:textId="77777777" w:rsidR="008F0652" w:rsidRDefault="00116CFE">
            <w:pPr>
              <w:spacing w:before="60" w:after="60" w:line="252" w:lineRule="auto"/>
            </w:pPr>
            <w:r>
              <w:rPr>
                <w:b/>
                <w:sz w:val="21"/>
              </w:rPr>
              <w:t>Basin</w:t>
            </w:r>
          </w:p>
        </w:tc>
        <w:tc>
          <w:tcPr>
            <w:tcW w:w="1991" w:type="dxa"/>
            <w:tcBorders>
              <w:top w:val="single" w:sz="4" w:space="0" w:color="B7B7B7"/>
              <w:left w:val="single" w:sz="4" w:space="0" w:color="B7B7B7"/>
              <w:bottom w:val="single" w:sz="4" w:space="0" w:color="B7B7B7"/>
              <w:right w:val="single" w:sz="4" w:space="0" w:color="B7B7B7"/>
            </w:tcBorders>
          </w:tcPr>
          <w:p w14:paraId="04E24AE7" w14:textId="77777777" w:rsidR="008F0652" w:rsidRDefault="00116CFE">
            <w:pPr>
              <w:spacing w:before="60" w:after="60" w:line="252" w:lineRule="auto"/>
              <w:jc w:val="center"/>
            </w:pPr>
            <w:r>
              <w:rPr>
                <w:b/>
                <w:sz w:val="21"/>
              </w:rPr>
              <w:t>Native precipitation</w:t>
            </w:r>
          </w:p>
        </w:tc>
        <w:tc>
          <w:tcPr>
            <w:tcW w:w="1991" w:type="dxa"/>
            <w:tcBorders>
              <w:top w:val="single" w:sz="4" w:space="0" w:color="B7B7B7"/>
              <w:left w:val="single" w:sz="4" w:space="0" w:color="B7B7B7"/>
              <w:bottom w:val="single" w:sz="4" w:space="0" w:color="B7B7B7"/>
              <w:right w:val="single" w:sz="4" w:space="0" w:color="B7B7B7"/>
            </w:tcBorders>
          </w:tcPr>
          <w:p w14:paraId="7860223B" w14:textId="77777777" w:rsidR="008F0652" w:rsidRDefault="00116CFE">
            <w:pPr>
              <w:spacing w:before="60" w:after="60" w:line="252" w:lineRule="auto"/>
              <w:jc w:val="center"/>
            </w:pPr>
            <w:r>
              <w:rPr>
                <w:b/>
                <w:sz w:val="21"/>
              </w:rPr>
              <w:t>Native potential ET</w:t>
            </w:r>
          </w:p>
        </w:tc>
        <w:tc>
          <w:tcPr>
            <w:tcW w:w="1991" w:type="dxa"/>
            <w:tcBorders>
              <w:top w:val="single" w:sz="4" w:space="0" w:color="B7B7B7"/>
              <w:left w:val="single" w:sz="4" w:space="0" w:color="B7B7B7"/>
              <w:bottom w:val="single" w:sz="4" w:space="0" w:color="B7B7B7"/>
              <w:right w:val="single" w:sz="4" w:space="0" w:color="B7B7B7"/>
            </w:tcBorders>
          </w:tcPr>
          <w:p w14:paraId="1B0E38FB" w14:textId="77777777" w:rsidR="008F0652" w:rsidRDefault="00116CFE">
            <w:pPr>
              <w:spacing w:before="60" w:after="60" w:line="252" w:lineRule="auto"/>
              <w:jc w:val="center"/>
            </w:pPr>
            <w:r>
              <w:rPr>
                <w:b/>
                <w:sz w:val="21"/>
              </w:rPr>
              <w:t>CHIRPS precipitation</w:t>
            </w:r>
          </w:p>
        </w:tc>
        <w:tc>
          <w:tcPr>
            <w:tcW w:w="1991" w:type="dxa"/>
            <w:tcBorders>
              <w:top w:val="single" w:sz="4" w:space="0" w:color="B7B7B7"/>
              <w:left w:val="single" w:sz="4" w:space="0" w:color="B7B7B7"/>
              <w:bottom w:val="single" w:sz="4" w:space="0" w:color="B7B7B7"/>
              <w:right w:val="single" w:sz="4" w:space="0" w:color="B7B7B7"/>
            </w:tcBorders>
          </w:tcPr>
          <w:p w14:paraId="0BACBF4B" w14:textId="77777777" w:rsidR="008F0652" w:rsidRDefault="00116CFE">
            <w:pPr>
              <w:spacing w:before="60" w:after="60" w:line="252" w:lineRule="auto"/>
              <w:jc w:val="center"/>
            </w:pPr>
            <w:r>
              <w:rPr>
                <w:b/>
                <w:sz w:val="21"/>
              </w:rPr>
              <w:t>GLEAM actual ET</w:t>
            </w:r>
          </w:p>
        </w:tc>
      </w:tr>
      <w:tr w:rsidR="008F0652" w14:paraId="0FC5006B" w14:textId="77777777">
        <w:tc>
          <w:tcPr>
            <w:tcW w:w="893" w:type="dxa"/>
            <w:tcBorders>
              <w:top w:val="single" w:sz="4" w:space="0" w:color="B7B7B7"/>
              <w:left w:val="single" w:sz="4" w:space="0" w:color="B7B7B7"/>
              <w:bottom w:val="single" w:sz="4" w:space="0" w:color="B7B7B7"/>
              <w:right w:val="single" w:sz="4" w:space="0" w:color="B7B7B7"/>
            </w:tcBorders>
          </w:tcPr>
          <w:p w14:paraId="3311A98C" w14:textId="77777777" w:rsidR="008F0652" w:rsidRDefault="00116CFE">
            <w:pPr>
              <w:spacing w:before="60" w:after="60" w:line="252" w:lineRule="auto"/>
            </w:pPr>
            <w:r>
              <w:rPr>
                <w:sz w:val="21"/>
              </w:rPr>
              <w:t>01</w:t>
            </w:r>
          </w:p>
        </w:tc>
        <w:tc>
          <w:tcPr>
            <w:tcW w:w="1991" w:type="dxa"/>
            <w:tcBorders>
              <w:top w:val="single" w:sz="4" w:space="0" w:color="B7B7B7"/>
              <w:left w:val="single" w:sz="4" w:space="0" w:color="B7B7B7"/>
              <w:bottom w:val="single" w:sz="4" w:space="0" w:color="B7B7B7"/>
              <w:right w:val="single" w:sz="4" w:space="0" w:color="B7B7B7"/>
            </w:tcBorders>
          </w:tcPr>
          <w:p w14:paraId="47A22C36" w14:textId="77777777" w:rsidR="008F0652" w:rsidRDefault="00116CFE">
            <w:pPr>
              <w:spacing w:before="60" w:after="60" w:line="252" w:lineRule="auto"/>
              <w:jc w:val="center"/>
            </w:pPr>
            <w:r>
              <w:rPr>
                <w:sz w:val="21"/>
              </w:rPr>
              <w:t>149.55</w:t>
            </w:r>
          </w:p>
        </w:tc>
        <w:tc>
          <w:tcPr>
            <w:tcW w:w="1991" w:type="dxa"/>
            <w:tcBorders>
              <w:top w:val="single" w:sz="4" w:space="0" w:color="B7B7B7"/>
              <w:left w:val="single" w:sz="4" w:space="0" w:color="B7B7B7"/>
              <w:bottom w:val="single" w:sz="4" w:space="0" w:color="B7B7B7"/>
              <w:right w:val="single" w:sz="4" w:space="0" w:color="B7B7B7"/>
            </w:tcBorders>
          </w:tcPr>
          <w:p w14:paraId="3386F0FB" w14:textId="77777777" w:rsidR="008F0652" w:rsidRDefault="00116CFE">
            <w:pPr>
              <w:spacing w:before="60" w:after="60" w:line="252" w:lineRule="auto"/>
              <w:jc w:val="center"/>
            </w:pPr>
            <w:r>
              <w:rPr>
                <w:sz w:val="21"/>
              </w:rPr>
              <w:t>121.72</w:t>
            </w:r>
          </w:p>
        </w:tc>
        <w:tc>
          <w:tcPr>
            <w:tcW w:w="1991" w:type="dxa"/>
            <w:tcBorders>
              <w:top w:val="single" w:sz="4" w:space="0" w:color="B7B7B7"/>
              <w:left w:val="single" w:sz="4" w:space="0" w:color="B7B7B7"/>
              <w:bottom w:val="single" w:sz="4" w:space="0" w:color="B7B7B7"/>
              <w:right w:val="single" w:sz="4" w:space="0" w:color="B7B7B7"/>
            </w:tcBorders>
          </w:tcPr>
          <w:p w14:paraId="5AD78D19" w14:textId="77777777" w:rsidR="008F0652" w:rsidRDefault="00116CFE">
            <w:pPr>
              <w:spacing w:before="60" w:after="60" w:line="252" w:lineRule="auto"/>
              <w:jc w:val="center"/>
            </w:pPr>
            <w:r>
              <w:rPr>
                <w:sz w:val="21"/>
              </w:rPr>
              <w:t>111.70</w:t>
            </w:r>
          </w:p>
        </w:tc>
        <w:tc>
          <w:tcPr>
            <w:tcW w:w="1991" w:type="dxa"/>
            <w:tcBorders>
              <w:top w:val="single" w:sz="4" w:space="0" w:color="B7B7B7"/>
              <w:left w:val="single" w:sz="4" w:space="0" w:color="B7B7B7"/>
              <w:bottom w:val="single" w:sz="4" w:space="0" w:color="B7B7B7"/>
              <w:right w:val="single" w:sz="4" w:space="0" w:color="B7B7B7"/>
            </w:tcBorders>
          </w:tcPr>
          <w:p w14:paraId="1A4CCF9A" w14:textId="77777777" w:rsidR="008F0652" w:rsidRDefault="00116CFE">
            <w:pPr>
              <w:spacing w:before="60" w:after="60" w:line="252" w:lineRule="auto"/>
              <w:jc w:val="center"/>
            </w:pPr>
            <w:r>
              <w:rPr>
                <w:sz w:val="21"/>
              </w:rPr>
              <w:t>83.77</w:t>
            </w:r>
          </w:p>
        </w:tc>
      </w:tr>
      <w:tr w:rsidR="008F0652" w14:paraId="621F494C" w14:textId="77777777">
        <w:tc>
          <w:tcPr>
            <w:tcW w:w="893" w:type="dxa"/>
            <w:tcBorders>
              <w:top w:val="single" w:sz="4" w:space="0" w:color="B7B7B7"/>
              <w:left w:val="single" w:sz="4" w:space="0" w:color="B7B7B7"/>
              <w:bottom w:val="single" w:sz="4" w:space="0" w:color="B7B7B7"/>
              <w:right w:val="single" w:sz="4" w:space="0" w:color="B7B7B7"/>
            </w:tcBorders>
          </w:tcPr>
          <w:p w14:paraId="13ADC890" w14:textId="77777777" w:rsidR="008F0652" w:rsidRDefault="00116CFE">
            <w:pPr>
              <w:spacing w:before="60" w:after="60" w:line="252" w:lineRule="auto"/>
            </w:pPr>
            <w:r>
              <w:rPr>
                <w:sz w:val="21"/>
              </w:rPr>
              <w:t>02</w:t>
            </w:r>
          </w:p>
        </w:tc>
        <w:tc>
          <w:tcPr>
            <w:tcW w:w="1991" w:type="dxa"/>
            <w:tcBorders>
              <w:top w:val="single" w:sz="4" w:space="0" w:color="B7B7B7"/>
              <w:left w:val="single" w:sz="4" w:space="0" w:color="B7B7B7"/>
              <w:bottom w:val="single" w:sz="4" w:space="0" w:color="B7B7B7"/>
              <w:right w:val="single" w:sz="4" w:space="0" w:color="B7B7B7"/>
            </w:tcBorders>
          </w:tcPr>
          <w:p w14:paraId="0CF3FEED" w14:textId="77777777" w:rsidR="008F0652" w:rsidRDefault="00116CFE">
            <w:pPr>
              <w:spacing w:before="60" w:after="60" w:line="252" w:lineRule="auto"/>
              <w:jc w:val="center"/>
            </w:pPr>
            <w:r>
              <w:rPr>
                <w:sz w:val="21"/>
              </w:rPr>
              <w:t>140.64</w:t>
            </w:r>
          </w:p>
        </w:tc>
        <w:tc>
          <w:tcPr>
            <w:tcW w:w="1991" w:type="dxa"/>
            <w:tcBorders>
              <w:top w:val="single" w:sz="4" w:space="0" w:color="B7B7B7"/>
              <w:left w:val="single" w:sz="4" w:space="0" w:color="B7B7B7"/>
              <w:bottom w:val="single" w:sz="4" w:space="0" w:color="B7B7B7"/>
              <w:right w:val="single" w:sz="4" w:space="0" w:color="B7B7B7"/>
            </w:tcBorders>
          </w:tcPr>
          <w:p w14:paraId="07878FEF" w14:textId="77777777" w:rsidR="008F0652" w:rsidRDefault="00116CFE">
            <w:pPr>
              <w:spacing w:before="60" w:after="60" w:line="252" w:lineRule="auto"/>
              <w:jc w:val="center"/>
            </w:pPr>
            <w:r>
              <w:rPr>
                <w:sz w:val="21"/>
              </w:rPr>
              <w:t>119.26</w:t>
            </w:r>
          </w:p>
        </w:tc>
        <w:tc>
          <w:tcPr>
            <w:tcW w:w="1991" w:type="dxa"/>
            <w:tcBorders>
              <w:top w:val="single" w:sz="4" w:space="0" w:color="B7B7B7"/>
              <w:left w:val="single" w:sz="4" w:space="0" w:color="B7B7B7"/>
              <w:bottom w:val="single" w:sz="4" w:space="0" w:color="B7B7B7"/>
              <w:right w:val="single" w:sz="4" w:space="0" w:color="B7B7B7"/>
            </w:tcBorders>
          </w:tcPr>
          <w:p w14:paraId="76A98263" w14:textId="77777777" w:rsidR="008F0652" w:rsidRDefault="00116CFE">
            <w:pPr>
              <w:spacing w:before="60" w:after="60" w:line="252" w:lineRule="auto"/>
              <w:jc w:val="center"/>
            </w:pPr>
            <w:r>
              <w:rPr>
                <w:sz w:val="21"/>
              </w:rPr>
              <w:t>138.54</w:t>
            </w:r>
          </w:p>
        </w:tc>
        <w:tc>
          <w:tcPr>
            <w:tcW w:w="1991" w:type="dxa"/>
            <w:tcBorders>
              <w:top w:val="single" w:sz="4" w:space="0" w:color="B7B7B7"/>
              <w:left w:val="single" w:sz="4" w:space="0" w:color="B7B7B7"/>
              <w:bottom w:val="single" w:sz="4" w:space="0" w:color="B7B7B7"/>
              <w:right w:val="single" w:sz="4" w:space="0" w:color="B7B7B7"/>
            </w:tcBorders>
          </w:tcPr>
          <w:p w14:paraId="5FFC0381" w14:textId="77777777" w:rsidR="008F0652" w:rsidRDefault="00116CFE">
            <w:pPr>
              <w:spacing w:before="60" w:after="60" w:line="252" w:lineRule="auto"/>
              <w:jc w:val="center"/>
            </w:pPr>
            <w:r>
              <w:rPr>
                <w:sz w:val="21"/>
              </w:rPr>
              <w:t>86.99</w:t>
            </w:r>
          </w:p>
        </w:tc>
      </w:tr>
      <w:tr w:rsidR="008F0652" w14:paraId="63EB1E63" w14:textId="77777777">
        <w:tc>
          <w:tcPr>
            <w:tcW w:w="893" w:type="dxa"/>
            <w:tcBorders>
              <w:top w:val="single" w:sz="4" w:space="0" w:color="B7B7B7"/>
              <w:left w:val="single" w:sz="4" w:space="0" w:color="B7B7B7"/>
              <w:bottom w:val="single" w:sz="4" w:space="0" w:color="B7B7B7"/>
              <w:right w:val="single" w:sz="4" w:space="0" w:color="B7B7B7"/>
            </w:tcBorders>
          </w:tcPr>
          <w:p w14:paraId="654BD5DA" w14:textId="77777777" w:rsidR="008F0652" w:rsidRDefault="00116CFE">
            <w:pPr>
              <w:spacing w:before="60" w:after="60" w:line="252" w:lineRule="auto"/>
            </w:pPr>
            <w:r>
              <w:rPr>
                <w:sz w:val="21"/>
              </w:rPr>
              <w:t>03</w:t>
            </w:r>
          </w:p>
        </w:tc>
        <w:tc>
          <w:tcPr>
            <w:tcW w:w="1991" w:type="dxa"/>
            <w:tcBorders>
              <w:top w:val="single" w:sz="4" w:space="0" w:color="B7B7B7"/>
              <w:left w:val="single" w:sz="4" w:space="0" w:color="B7B7B7"/>
              <w:bottom w:val="single" w:sz="4" w:space="0" w:color="B7B7B7"/>
              <w:right w:val="single" w:sz="4" w:space="0" w:color="B7B7B7"/>
            </w:tcBorders>
          </w:tcPr>
          <w:p w14:paraId="295805F5" w14:textId="77777777" w:rsidR="008F0652" w:rsidRDefault="00116CFE">
            <w:pPr>
              <w:spacing w:before="60" w:after="60" w:line="252" w:lineRule="auto"/>
              <w:jc w:val="center"/>
            </w:pPr>
            <w:r>
              <w:rPr>
                <w:sz w:val="21"/>
              </w:rPr>
              <w:t>141.80</w:t>
            </w:r>
          </w:p>
        </w:tc>
        <w:tc>
          <w:tcPr>
            <w:tcW w:w="1991" w:type="dxa"/>
            <w:tcBorders>
              <w:top w:val="single" w:sz="4" w:space="0" w:color="B7B7B7"/>
              <w:left w:val="single" w:sz="4" w:space="0" w:color="B7B7B7"/>
              <w:bottom w:val="single" w:sz="4" w:space="0" w:color="B7B7B7"/>
              <w:right w:val="single" w:sz="4" w:space="0" w:color="B7B7B7"/>
            </w:tcBorders>
          </w:tcPr>
          <w:p w14:paraId="30E941DA" w14:textId="77777777" w:rsidR="008F0652" w:rsidRDefault="00116CFE">
            <w:pPr>
              <w:spacing w:before="60" w:after="60" w:line="252" w:lineRule="auto"/>
              <w:jc w:val="center"/>
            </w:pPr>
            <w:r>
              <w:rPr>
                <w:sz w:val="21"/>
              </w:rPr>
              <w:t>124.17</w:t>
            </w:r>
          </w:p>
        </w:tc>
        <w:tc>
          <w:tcPr>
            <w:tcW w:w="1991" w:type="dxa"/>
            <w:tcBorders>
              <w:top w:val="single" w:sz="4" w:space="0" w:color="B7B7B7"/>
              <w:left w:val="single" w:sz="4" w:space="0" w:color="B7B7B7"/>
              <w:bottom w:val="single" w:sz="4" w:space="0" w:color="B7B7B7"/>
              <w:right w:val="single" w:sz="4" w:space="0" w:color="B7B7B7"/>
            </w:tcBorders>
          </w:tcPr>
          <w:p w14:paraId="7F90045C" w14:textId="77777777" w:rsidR="008F0652" w:rsidRDefault="00116CFE">
            <w:pPr>
              <w:spacing w:before="60" w:after="60" w:line="252" w:lineRule="auto"/>
              <w:jc w:val="center"/>
            </w:pPr>
            <w:r>
              <w:rPr>
                <w:sz w:val="21"/>
              </w:rPr>
              <w:t>153.52</w:t>
            </w:r>
          </w:p>
        </w:tc>
        <w:tc>
          <w:tcPr>
            <w:tcW w:w="1991" w:type="dxa"/>
            <w:tcBorders>
              <w:top w:val="single" w:sz="4" w:space="0" w:color="B7B7B7"/>
              <w:left w:val="single" w:sz="4" w:space="0" w:color="B7B7B7"/>
              <w:bottom w:val="single" w:sz="4" w:space="0" w:color="B7B7B7"/>
              <w:right w:val="single" w:sz="4" w:space="0" w:color="B7B7B7"/>
            </w:tcBorders>
          </w:tcPr>
          <w:p w14:paraId="53043827" w14:textId="77777777" w:rsidR="008F0652" w:rsidRDefault="00116CFE">
            <w:pPr>
              <w:spacing w:before="60" w:after="60" w:line="252" w:lineRule="auto"/>
              <w:jc w:val="center"/>
            </w:pPr>
            <w:r>
              <w:rPr>
                <w:sz w:val="21"/>
              </w:rPr>
              <w:t>83.69</w:t>
            </w:r>
          </w:p>
        </w:tc>
      </w:tr>
      <w:tr w:rsidR="008F0652" w14:paraId="76FECC73" w14:textId="77777777">
        <w:tc>
          <w:tcPr>
            <w:tcW w:w="893" w:type="dxa"/>
            <w:tcBorders>
              <w:top w:val="single" w:sz="4" w:space="0" w:color="B7B7B7"/>
              <w:left w:val="single" w:sz="4" w:space="0" w:color="B7B7B7"/>
              <w:bottom w:val="single" w:sz="4" w:space="0" w:color="B7B7B7"/>
              <w:right w:val="single" w:sz="4" w:space="0" w:color="B7B7B7"/>
            </w:tcBorders>
          </w:tcPr>
          <w:p w14:paraId="4DF99D39" w14:textId="77777777" w:rsidR="008F0652" w:rsidRDefault="00116CFE">
            <w:pPr>
              <w:spacing w:before="60" w:after="60" w:line="252" w:lineRule="auto"/>
            </w:pPr>
            <w:r>
              <w:rPr>
                <w:sz w:val="21"/>
              </w:rPr>
              <w:t>04</w:t>
            </w:r>
          </w:p>
        </w:tc>
        <w:tc>
          <w:tcPr>
            <w:tcW w:w="1991" w:type="dxa"/>
            <w:tcBorders>
              <w:top w:val="single" w:sz="4" w:space="0" w:color="B7B7B7"/>
              <w:left w:val="single" w:sz="4" w:space="0" w:color="B7B7B7"/>
              <w:bottom w:val="single" w:sz="4" w:space="0" w:color="B7B7B7"/>
              <w:right w:val="single" w:sz="4" w:space="0" w:color="B7B7B7"/>
            </w:tcBorders>
          </w:tcPr>
          <w:p w14:paraId="7C1164B4" w14:textId="77777777" w:rsidR="008F0652" w:rsidRDefault="00116CFE">
            <w:pPr>
              <w:spacing w:before="60" w:after="60" w:line="252" w:lineRule="auto"/>
              <w:jc w:val="center"/>
            </w:pPr>
            <w:r>
              <w:rPr>
                <w:sz w:val="21"/>
              </w:rPr>
              <w:t>114.36</w:t>
            </w:r>
          </w:p>
        </w:tc>
        <w:tc>
          <w:tcPr>
            <w:tcW w:w="1991" w:type="dxa"/>
            <w:tcBorders>
              <w:top w:val="single" w:sz="4" w:space="0" w:color="B7B7B7"/>
              <w:left w:val="single" w:sz="4" w:space="0" w:color="B7B7B7"/>
              <w:bottom w:val="single" w:sz="4" w:space="0" w:color="B7B7B7"/>
              <w:right w:val="single" w:sz="4" w:space="0" w:color="B7B7B7"/>
            </w:tcBorders>
          </w:tcPr>
          <w:p w14:paraId="425134CB" w14:textId="77777777" w:rsidR="008F0652" w:rsidRDefault="00116CFE">
            <w:pPr>
              <w:spacing w:before="60" w:after="60" w:line="252" w:lineRule="auto"/>
              <w:jc w:val="center"/>
            </w:pPr>
            <w:r>
              <w:rPr>
                <w:sz w:val="21"/>
              </w:rPr>
              <w:t>133.45</w:t>
            </w:r>
          </w:p>
        </w:tc>
        <w:tc>
          <w:tcPr>
            <w:tcW w:w="1991" w:type="dxa"/>
            <w:tcBorders>
              <w:top w:val="single" w:sz="4" w:space="0" w:color="B7B7B7"/>
              <w:left w:val="single" w:sz="4" w:space="0" w:color="B7B7B7"/>
              <w:bottom w:val="single" w:sz="4" w:space="0" w:color="B7B7B7"/>
              <w:right w:val="single" w:sz="4" w:space="0" w:color="B7B7B7"/>
            </w:tcBorders>
          </w:tcPr>
          <w:p w14:paraId="40631CB3" w14:textId="77777777" w:rsidR="008F0652" w:rsidRDefault="00116CFE">
            <w:pPr>
              <w:spacing w:before="60" w:after="60" w:line="252" w:lineRule="auto"/>
              <w:jc w:val="center"/>
            </w:pPr>
            <w:r>
              <w:rPr>
                <w:sz w:val="21"/>
              </w:rPr>
              <w:t>116.78</w:t>
            </w:r>
          </w:p>
        </w:tc>
        <w:tc>
          <w:tcPr>
            <w:tcW w:w="1991" w:type="dxa"/>
            <w:tcBorders>
              <w:top w:val="single" w:sz="4" w:space="0" w:color="B7B7B7"/>
              <w:left w:val="single" w:sz="4" w:space="0" w:color="B7B7B7"/>
              <w:bottom w:val="single" w:sz="4" w:space="0" w:color="B7B7B7"/>
              <w:right w:val="single" w:sz="4" w:space="0" w:color="B7B7B7"/>
            </w:tcBorders>
          </w:tcPr>
          <w:p w14:paraId="3550C769" w14:textId="77777777" w:rsidR="008F0652" w:rsidRDefault="00116CFE">
            <w:pPr>
              <w:spacing w:before="60" w:after="60" w:line="252" w:lineRule="auto"/>
              <w:jc w:val="center"/>
            </w:pPr>
            <w:r>
              <w:rPr>
                <w:sz w:val="21"/>
              </w:rPr>
              <w:t>80.04</w:t>
            </w:r>
          </w:p>
        </w:tc>
      </w:tr>
      <w:tr w:rsidR="008F0652" w14:paraId="583A2212" w14:textId="77777777">
        <w:tc>
          <w:tcPr>
            <w:tcW w:w="893" w:type="dxa"/>
            <w:tcBorders>
              <w:top w:val="single" w:sz="4" w:space="0" w:color="B7B7B7"/>
              <w:left w:val="single" w:sz="4" w:space="0" w:color="B7B7B7"/>
              <w:bottom w:val="single" w:sz="4" w:space="0" w:color="B7B7B7"/>
              <w:right w:val="single" w:sz="4" w:space="0" w:color="B7B7B7"/>
            </w:tcBorders>
          </w:tcPr>
          <w:p w14:paraId="27F658A8" w14:textId="77777777" w:rsidR="008F0652" w:rsidRDefault="00116CFE">
            <w:pPr>
              <w:spacing w:before="60" w:after="60" w:line="252" w:lineRule="auto"/>
            </w:pPr>
            <w:r>
              <w:rPr>
                <w:sz w:val="21"/>
              </w:rPr>
              <w:t>05</w:t>
            </w:r>
          </w:p>
        </w:tc>
        <w:tc>
          <w:tcPr>
            <w:tcW w:w="1991" w:type="dxa"/>
            <w:tcBorders>
              <w:top w:val="single" w:sz="4" w:space="0" w:color="B7B7B7"/>
              <w:left w:val="single" w:sz="4" w:space="0" w:color="B7B7B7"/>
              <w:bottom w:val="single" w:sz="4" w:space="0" w:color="B7B7B7"/>
              <w:right w:val="single" w:sz="4" w:space="0" w:color="B7B7B7"/>
            </w:tcBorders>
          </w:tcPr>
          <w:p w14:paraId="30B3E8B1" w14:textId="77777777" w:rsidR="008F0652" w:rsidRDefault="00116CFE">
            <w:pPr>
              <w:spacing w:before="60" w:after="60" w:line="252" w:lineRule="auto"/>
              <w:jc w:val="center"/>
            </w:pPr>
            <w:r>
              <w:rPr>
                <w:sz w:val="21"/>
              </w:rPr>
              <w:t>116.68</w:t>
            </w:r>
          </w:p>
        </w:tc>
        <w:tc>
          <w:tcPr>
            <w:tcW w:w="1991" w:type="dxa"/>
            <w:tcBorders>
              <w:top w:val="single" w:sz="4" w:space="0" w:color="B7B7B7"/>
              <w:left w:val="single" w:sz="4" w:space="0" w:color="B7B7B7"/>
              <w:bottom w:val="single" w:sz="4" w:space="0" w:color="B7B7B7"/>
              <w:right w:val="single" w:sz="4" w:space="0" w:color="B7B7B7"/>
            </w:tcBorders>
          </w:tcPr>
          <w:p w14:paraId="00F2A8F8" w14:textId="77777777" w:rsidR="008F0652" w:rsidRDefault="00116CFE">
            <w:pPr>
              <w:spacing w:before="60" w:after="60" w:line="252" w:lineRule="auto"/>
              <w:jc w:val="center"/>
            </w:pPr>
            <w:r>
              <w:rPr>
                <w:sz w:val="21"/>
              </w:rPr>
              <w:t>141.06</w:t>
            </w:r>
          </w:p>
        </w:tc>
        <w:tc>
          <w:tcPr>
            <w:tcW w:w="1991" w:type="dxa"/>
            <w:tcBorders>
              <w:top w:val="single" w:sz="4" w:space="0" w:color="B7B7B7"/>
              <w:left w:val="single" w:sz="4" w:space="0" w:color="B7B7B7"/>
              <w:bottom w:val="single" w:sz="4" w:space="0" w:color="B7B7B7"/>
              <w:right w:val="single" w:sz="4" w:space="0" w:color="B7B7B7"/>
            </w:tcBorders>
          </w:tcPr>
          <w:p w14:paraId="7848DD53" w14:textId="77777777" w:rsidR="008F0652" w:rsidRDefault="00116CFE">
            <w:pPr>
              <w:spacing w:before="60" w:after="60" w:line="252" w:lineRule="auto"/>
              <w:jc w:val="center"/>
            </w:pPr>
            <w:r>
              <w:rPr>
                <w:sz w:val="21"/>
              </w:rPr>
              <w:t>125.41</w:t>
            </w:r>
          </w:p>
        </w:tc>
        <w:tc>
          <w:tcPr>
            <w:tcW w:w="1991" w:type="dxa"/>
            <w:tcBorders>
              <w:top w:val="single" w:sz="4" w:space="0" w:color="B7B7B7"/>
              <w:left w:val="single" w:sz="4" w:space="0" w:color="B7B7B7"/>
              <w:bottom w:val="single" w:sz="4" w:space="0" w:color="B7B7B7"/>
              <w:right w:val="single" w:sz="4" w:space="0" w:color="B7B7B7"/>
            </w:tcBorders>
          </w:tcPr>
          <w:p w14:paraId="1E5FB1F1" w14:textId="77777777" w:rsidR="008F0652" w:rsidRDefault="00116CFE">
            <w:pPr>
              <w:spacing w:before="60" w:after="60" w:line="252" w:lineRule="auto"/>
              <w:jc w:val="center"/>
            </w:pPr>
            <w:r>
              <w:rPr>
                <w:sz w:val="21"/>
              </w:rPr>
              <w:t>86.68</w:t>
            </w:r>
          </w:p>
        </w:tc>
      </w:tr>
      <w:tr w:rsidR="008F0652" w14:paraId="25E92F46" w14:textId="77777777">
        <w:tc>
          <w:tcPr>
            <w:tcW w:w="893" w:type="dxa"/>
            <w:tcBorders>
              <w:top w:val="single" w:sz="4" w:space="0" w:color="B7B7B7"/>
              <w:left w:val="single" w:sz="4" w:space="0" w:color="B7B7B7"/>
              <w:bottom w:val="single" w:sz="4" w:space="0" w:color="B7B7B7"/>
              <w:right w:val="single" w:sz="4" w:space="0" w:color="B7B7B7"/>
            </w:tcBorders>
          </w:tcPr>
          <w:p w14:paraId="4939FD3B" w14:textId="77777777" w:rsidR="008F0652" w:rsidRDefault="00116CFE">
            <w:pPr>
              <w:spacing w:before="60" w:after="60" w:line="252" w:lineRule="auto"/>
            </w:pPr>
            <w:r>
              <w:rPr>
                <w:sz w:val="21"/>
              </w:rPr>
              <w:t>06</w:t>
            </w:r>
          </w:p>
        </w:tc>
        <w:tc>
          <w:tcPr>
            <w:tcW w:w="1991" w:type="dxa"/>
            <w:tcBorders>
              <w:top w:val="single" w:sz="4" w:space="0" w:color="B7B7B7"/>
              <w:left w:val="single" w:sz="4" w:space="0" w:color="B7B7B7"/>
              <w:bottom w:val="single" w:sz="4" w:space="0" w:color="B7B7B7"/>
              <w:right w:val="single" w:sz="4" w:space="0" w:color="B7B7B7"/>
            </w:tcBorders>
          </w:tcPr>
          <w:p w14:paraId="50B4A177" w14:textId="77777777" w:rsidR="008F0652" w:rsidRDefault="00116CFE">
            <w:pPr>
              <w:spacing w:before="60" w:after="60" w:line="252" w:lineRule="auto"/>
              <w:jc w:val="center"/>
            </w:pPr>
            <w:r>
              <w:rPr>
                <w:sz w:val="21"/>
              </w:rPr>
              <w:t>132.51</w:t>
            </w:r>
          </w:p>
        </w:tc>
        <w:tc>
          <w:tcPr>
            <w:tcW w:w="1991" w:type="dxa"/>
            <w:tcBorders>
              <w:top w:val="single" w:sz="4" w:space="0" w:color="B7B7B7"/>
              <w:left w:val="single" w:sz="4" w:space="0" w:color="B7B7B7"/>
              <w:bottom w:val="single" w:sz="4" w:space="0" w:color="B7B7B7"/>
              <w:right w:val="single" w:sz="4" w:space="0" w:color="B7B7B7"/>
            </w:tcBorders>
          </w:tcPr>
          <w:p w14:paraId="3CA334B0" w14:textId="77777777" w:rsidR="008F0652" w:rsidRDefault="00116CFE">
            <w:pPr>
              <w:spacing w:before="60" w:after="60" w:line="252" w:lineRule="auto"/>
              <w:jc w:val="center"/>
            </w:pPr>
            <w:r>
              <w:rPr>
                <w:sz w:val="21"/>
              </w:rPr>
              <w:t>120.80</w:t>
            </w:r>
          </w:p>
        </w:tc>
        <w:tc>
          <w:tcPr>
            <w:tcW w:w="1991" w:type="dxa"/>
            <w:tcBorders>
              <w:top w:val="single" w:sz="4" w:space="0" w:color="B7B7B7"/>
              <w:left w:val="single" w:sz="4" w:space="0" w:color="B7B7B7"/>
              <w:bottom w:val="single" w:sz="4" w:space="0" w:color="B7B7B7"/>
              <w:right w:val="single" w:sz="4" w:space="0" w:color="B7B7B7"/>
            </w:tcBorders>
          </w:tcPr>
          <w:p w14:paraId="5C291156" w14:textId="77777777" w:rsidR="008F0652" w:rsidRDefault="00116CFE">
            <w:pPr>
              <w:spacing w:before="60" w:after="60" w:line="252" w:lineRule="auto"/>
              <w:jc w:val="center"/>
            </w:pPr>
            <w:r>
              <w:rPr>
                <w:sz w:val="21"/>
              </w:rPr>
              <w:t>108.65</w:t>
            </w:r>
          </w:p>
        </w:tc>
        <w:tc>
          <w:tcPr>
            <w:tcW w:w="1991" w:type="dxa"/>
            <w:tcBorders>
              <w:top w:val="single" w:sz="4" w:space="0" w:color="B7B7B7"/>
              <w:left w:val="single" w:sz="4" w:space="0" w:color="B7B7B7"/>
              <w:bottom w:val="single" w:sz="4" w:space="0" w:color="B7B7B7"/>
              <w:right w:val="single" w:sz="4" w:space="0" w:color="B7B7B7"/>
            </w:tcBorders>
          </w:tcPr>
          <w:p w14:paraId="2E8B026F" w14:textId="77777777" w:rsidR="008F0652" w:rsidRDefault="00116CFE">
            <w:pPr>
              <w:spacing w:before="60" w:after="60" w:line="252" w:lineRule="auto"/>
              <w:jc w:val="center"/>
            </w:pPr>
            <w:r>
              <w:rPr>
                <w:sz w:val="21"/>
              </w:rPr>
              <w:t>81.52</w:t>
            </w:r>
          </w:p>
        </w:tc>
      </w:tr>
      <w:tr w:rsidR="008F0652" w14:paraId="3F44B457" w14:textId="77777777">
        <w:tc>
          <w:tcPr>
            <w:tcW w:w="893" w:type="dxa"/>
            <w:tcBorders>
              <w:top w:val="single" w:sz="4" w:space="0" w:color="B7B7B7"/>
              <w:left w:val="single" w:sz="4" w:space="0" w:color="B7B7B7"/>
              <w:bottom w:val="single" w:sz="4" w:space="0" w:color="B7B7B7"/>
              <w:right w:val="single" w:sz="4" w:space="0" w:color="B7B7B7"/>
            </w:tcBorders>
          </w:tcPr>
          <w:p w14:paraId="7DC746D3" w14:textId="77777777" w:rsidR="008F0652" w:rsidRDefault="00116CFE">
            <w:pPr>
              <w:spacing w:before="60" w:after="60" w:line="252" w:lineRule="auto"/>
            </w:pPr>
            <w:r>
              <w:rPr>
                <w:sz w:val="21"/>
              </w:rPr>
              <w:t>07</w:t>
            </w:r>
          </w:p>
        </w:tc>
        <w:tc>
          <w:tcPr>
            <w:tcW w:w="1991" w:type="dxa"/>
            <w:tcBorders>
              <w:top w:val="single" w:sz="4" w:space="0" w:color="B7B7B7"/>
              <w:left w:val="single" w:sz="4" w:space="0" w:color="B7B7B7"/>
              <w:bottom w:val="single" w:sz="4" w:space="0" w:color="B7B7B7"/>
              <w:right w:val="single" w:sz="4" w:space="0" w:color="B7B7B7"/>
            </w:tcBorders>
          </w:tcPr>
          <w:p w14:paraId="60F507E8" w14:textId="77777777" w:rsidR="008F0652" w:rsidRDefault="00116CFE">
            <w:pPr>
              <w:spacing w:before="60" w:after="60" w:line="252" w:lineRule="auto"/>
              <w:jc w:val="center"/>
            </w:pPr>
            <w:r>
              <w:rPr>
                <w:sz w:val="21"/>
              </w:rPr>
              <w:t>123.64</w:t>
            </w:r>
          </w:p>
        </w:tc>
        <w:tc>
          <w:tcPr>
            <w:tcW w:w="1991" w:type="dxa"/>
            <w:tcBorders>
              <w:top w:val="single" w:sz="4" w:space="0" w:color="B7B7B7"/>
              <w:left w:val="single" w:sz="4" w:space="0" w:color="B7B7B7"/>
              <w:bottom w:val="single" w:sz="4" w:space="0" w:color="B7B7B7"/>
              <w:right w:val="single" w:sz="4" w:space="0" w:color="B7B7B7"/>
            </w:tcBorders>
          </w:tcPr>
          <w:p w14:paraId="333D47D8" w14:textId="77777777" w:rsidR="008F0652" w:rsidRDefault="00116CFE">
            <w:pPr>
              <w:spacing w:before="60" w:after="60" w:line="252" w:lineRule="auto"/>
              <w:jc w:val="center"/>
            </w:pPr>
            <w:r>
              <w:rPr>
                <w:sz w:val="21"/>
              </w:rPr>
              <w:t>113.35</w:t>
            </w:r>
          </w:p>
        </w:tc>
        <w:tc>
          <w:tcPr>
            <w:tcW w:w="1991" w:type="dxa"/>
            <w:tcBorders>
              <w:top w:val="single" w:sz="4" w:space="0" w:color="B7B7B7"/>
              <w:left w:val="single" w:sz="4" w:space="0" w:color="B7B7B7"/>
              <w:bottom w:val="single" w:sz="4" w:space="0" w:color="B7B7B7"/>
              <w:right w:val="single" w:sz="4" w:space="0" w:color="B7B7B7"/>
            </w:tcBorders>
          </w:tcPr>
          <w:p w14:paraId="50F9E6E9" w14:textId="77777777" w:rsidR="008F0652" w:rsidRDefault="00116CFE">
            <w:pPr>
              <w:spacing w:before="60" w:after="60" w:line="252" w:lineRule="auto"/>
              <w:jc w:val="center"/>
            </w:pPr>
            <w:r>
              <w:rPr>
                <w:sz w:val="21"/>
              </w:rPr>
              <w:t>106.19</w:t>
            </w:r>
          </w:p>
        </w:tc>
        <w:tc>
          <w:tcPr>
            <w:tcW w:w="1991" w:type="dxa"/>
            <w:tcBorders>
              <w:top w:val="single" w:sz="4" w:space="0" w:color="B7B7B7"/>
              <w:left w:val="single" w:sz="4" w:space="0" w:color="B7B7B7"/>
              <w:bottom w:val="single" w:sz="4" w:space="0" w:color="B7B7B7"/>
              <w:right w:val="single" w:sz="4" w:space="0" w:color="B7B7B7"/>
            </w:tcBorders>
          </w:tcPr>
          <w:p w14:paraId="1E1C5063" w14:textId="77777777" w:rsidR="008F0652" w:rsidRDefault="00116CFE">
            <w:pPr>
              <w:spacing w:before="60" w:after="60" w:line="252" w:lineRule="auto"/>
              <w:jc w:val="center"/>
            </w:pPr>
            <w:r>
              <w:rPr>
                <w:sz w:val="21"/>
              </w:rPr>
              <w:t>82.45</w:t>
            </w:r>
          </w:p>
        </w:tc>
      </w:tr>
      <w:tr w:rsidR="008F0652" w14:paraId="6246B59F" w14:textId="77777777">
        <w:tc>
          <w:tcPr>
            <w:tcW w:w="893" w:type="dxa"/>
            <w:tcBorders>
              <w:top w:val="single" w:sz="4" w:space="0" w:color="B7B7B7"/>
              <w:left w:val="single" w:sz="4" w:space="0" w:color="B7B7B7"/>
              <w:bottom w:val="single" w:sz="4" w:space="0" w:color="B7B7B7"/>
              <w:right w:val="single" w:sz="4" w:space="0" w:color="B7B7B7"/>
            </w:tcBorders>
          </w:tcPr>
          <w:p w14:paraId="49C7474B" w14:textId="77777777" w:rsidR="008F0652" w:rsidRDefault="00116CFE">
            <w:pPr>
              <w:spacing w:before="60" w:after="60" w:line="252" w:lineRule="auto"/>
            </w:pPr>
            <w:r>
              <w:rPr>
                <w:sz w:val="21"/>
              </w:rPr>
              <w:t>08</w:t>
            </w:r>
          </w:p>
        </w:tc>
        <w:tc>
          <w:tcPr>
            <w:tcW w:w="1991" w:type="dxa"/>
            <w:tcBorders>
              <w:top w:val="single" w:sz="4" w:space="0" w:color="B7B7B7"/>
              <w:left w:val="single" w:sz="4" w:space="0" w:color="B7B7B7"/>
              <w:bottom w:val="single" w:sz="4" w:space="0" w:color="B7B7B7"/>
              <w:right w:val="single" w:sz="4" w:space="0" w:color="B7B7B7"/>
            </w:tcBorders>
          </w:tcPr>
          <w:p w14:paraId="7D06F257" w14:textId="77777777" w:rsidR="008F0652" w:rsidRDefault="00116CFE">
            <w:pPr>
              <w:spacing w:before="60" w:after="60" w:line="252" w:lineRule="auto"/>
              <w:jc w:val="center"/>
            </w:pPr>
            <w:r>
              <w:rPr>
                <w:sz w:val="21"/>
              </w:rPr>
              <w:t>129.17</w:t>
            </w:r>
          </w:p>
        </w:tc>
        <w:tc>
          <w:tcPr>
            <w:tcW w:w="1991" w:type="dxa"/>
            <w:tcBorders>
              <w:top w:val="single" w:sz="4" w:space="0" w:color="B7B7B7"/>
              <w:left w:val="single" w:sz="4" w:space="0" w:color="B7B7B7"/>
              <w:bottom w:val="single" w:sz="4" w:space="0" w:color="B7B7B7"/>
              <w:right w:val="single" w:sz="4" w:space="0" w:color="B7B7B7"/>
            </w:tcBorders>
          </w:tcPr>
          <w:p w14:paraId="0E8BFB9B" w14:textId="77777777" w:rsidR="008F0652" w:rsidRDefault="00116CFE">
            <w:pPr>
              <w:spacing w:before="60" w:after="60" w:line="252" w:lineRule="auto"/>
              <w:jc w:val="center"/>
            </w:pPr>
            <w:r>
              <w:rPr>
                <w:sz w:val="21"/>
              </w:rPr>
              <w:t>115.63</w:t>
            </w:r>
          </w:p>
        </w:tc>
        <w:tc>
          <w:tcPr>
            <w:tcW w:w="1991" w:type="dxa"/>
            <w:tcBorders>
              <w:top w:val="single" w:sz="4" w:space="0" w:color="B7B7B7"/>
              <w:left w:val="single" w:sz="4" w:space="0" w:color="B7B7B7"/>
              <w:bottom w:val="single" w:sz="4" w:space="0" w:color="B7B7B7"/>
              <w:right w:val="single" w:sz="4" w:space="0" w:color="B7B7B7"/>
            </w:tcBorders>
          </w:tcPr>
          <w:p w14:paraId="2B40107F" w14:textId="77777777" w:rsidR="008F0652" w:rsidRDefault="00116CFE">
            <w:pPr>
              <w:spacing w:before="60" w:after="60" w:line="252" w:lineRule="auto"/>
              <w:jc w:val="center"/>
            </w:pPr>
            <w:r>
              <w:rPr>
                <w:sz w:val="21"/>
              </w:rPr>
              <w:t>117.76</w:t>
            </w:r>
          </w:p>
        </w:tc>
        <w:tc>
          <w:tcPr>
            <w:tcW w:w="1991" w:type="dxa"/>
            <w:tcBorders>
              <w:top w:val="single" w:sz="4" w:space="0" w:color="B7B7B7"/>
              <w:left w:val="single" w:sz="4" w:space="0" w:color="B7B7B7"/>
              <w:bottom w:val="single" w:sz="4" w:space="0" w:color="B7B7B7"/>
              <w:right w:val="single" w:sz="4" w:space="0" w:color="B7B7B7"/>
            </w:tcBorders>
          </w:tcPr>
          <w:p w14:paraId="53C5B1E6" w14:textId="77777777" w:rsidR="008F0652" w:rsidRDefault="00116CFE">
            <w:pPr>
              <w:spacing w:before="60" w:after="60" w:line="252" w:lineRule="auto"/>
              <w:jc w:val="center"/>
            </w:pPr>
            <w:r>
              <w:rPr>
                <w:sz w:val="21"/>
              </w:rPr>
              <w:t>80.48</w:t>
            </w:r>
          </w:p>
        </w:tc>
      </w:tr>
      <w:tr w:rsidR="008F0652" w14:paraId="77043FFD" w14:textId="77777777">
        <w:tc>
          <w:tcPr>
            <w:tcW w:w="893" w:type="dxa"/>
            <w:tcBorders>
              <w:top w:val="single" w:sz="4" w:space="0" w:color="B7B7B7"/>
              <w:left w:val="single" w:sz="4" w:space="0" w:color="B7B7B7"/>
              <w:bottom w:val="single" w:sz="4" w:space="0" w:color="B7B7B7"/>
              <w:right w:val="single" w:sz="4" w:space="0" w:color="B7B7B7"/>
            </w:tcBorders>
          </w:tcPr>
          <w:p w14:paraId="4DB27246" w14:textId="77777777" w:rsidR="008F0652" w:rsidRDefault="00116CFE">
            <w:pPr>
              <w:spacing w:before="60" w:after="60" w:line="252" w:lineRule="auto"/>
            </w:pPr>
            <w:r>
              <w:rPr>
                <w:sz w:val="21"/>
              </w:rPr>
              <w:t>09</w:t>
            </w:r>
          </w:p>
        </w:tc>
        <w:tc>
          <w:tcPr>
            <w:tcW w:w="1991" w:type="dxa"/>
            <w:tcBorders>
              <w:top w:val="single" w:sz="4" w:space="0" w:color="B7B7B7"/>
              <w:left w:val="single" w:sz="4" w:space="0" w:color="B7B7B7"/>
              <w:bottom w:val="single" w:sz="4" w:space="0" w:color="B7B7B7"/>
              <w:right w:val="single" w:sz="4" w:space="0" w:color="B7B7B7"/>
            </w:tcBorders>
          </w:tcPr>
          <w:p w14:paraId="51D6B548" w14:textId="77777777" w:rsidR="008F0652" w:rsidRDefault="00116CFE">
            <w:pPr>
              <w:spacing w:before="60" w:after="60" w:line="252" w:lineRule="auto"/>
              <w:jc w:val="center"/>
            </w:pPr>
            <w:r>
              <w:rPr>
                <w:sz w:val="21"/>
              </w:rPr>
              <w:t>144.45</w:t>
            </w:r>
          </w:p>
        </w:tc>
        <w:tc>
          <w:tcPr>
            <w:tcW w:w="1991" w:type="dxa"/>
            <w:tcBorders>
              <w:top w:val="single" w:sz="4" w:space="0" w:color="B7B7B7"/>
              <w:left w:val="single" w:sz="4" w:space="0" w:color="B7B7B7"/>
              <w:bottom w:val="single" w:sz="4" w:space="0" w:color="B7B7B7"/>
              <w:right w:val="single" w:sz="4" w:space="0" w:color="B7B7B7"/>
            </w:tcBorders>
          </w:tcPr>
          <w:p w14:paraId="34F55A6E" w14:textId="77777777" w:rsidR="008F0652" w:rsidRDefault="00116CFE">
            <w:pPr>
              <w:spacing w:before="60" w:after="60" w:line="252" w:lineRule="auto"/>
              <w:jc w:val="center"/>
            </w:pPr>
            <w:r>
              <w:rPr>
                <w:sz w:val="21"/>
              </w:rPr>
              <w:t>122.17</w:t>
            </w:r>
          </w:p>
        </w:tc>
        <w:tc>
          <w:tcPr>
            <w:tcW w:w="1991" w:type="dxa"/>
            <w:tcBorders>
              <w:top w:val="single" w:sz="4" w:space="0" w:color="B7B7B7"/>
              <w:left w:val="single" w:sz="4" w:space="0" w:color="B7B7B7"/>
              <w:bottom w:val="single" w:sz="4" w:space="0" w:color="B7B7B7"/>
              <w:right w:val="single" w:sz="4" w:space="0" w:color="B7B7B7"/>
            </w:tcBorders>
          </w:tcPr>
          <w:p w14:paraId="439B0E8B" w14:textId="77777777" w:rsidR="008F0652" w:rsidRDefault="00116CFE">
            <w:pPr>
              <w:spacing w:before="60" w:after="60" w:line="252" w:lineRule="auto"/>
              <w:jc w:val="center"/>
            </w:pPr>
            <w:r>
              <w:rPr>
                <w:sz w:val="21"/>
              </w:rPr>
              <w:t>121.76</w:t>
            </w:r>
          </w:p>
        </w:tc>
        <w:tc>
          <w:tcPr>
            <w:tcW w:w="1991" w:type="dxa"/>
            <w:tcBorders>
              <w:top w:val="single" w:sz="4" w:space="0" w:color="B7B7B7"/>
              <w:left w:val="single" w:sz="4" w:space="0" w:color="B7B7B7"/>
              <w:bottom w:val="single" w:sz="4" w:space="0" w:color="B7B7B7"/>
              <w:right w:val="single" w:sz="4" w:space="0" w:color="B7B7B7"/>
            </w:tcBorders>
          </w:tcPr>
          <w:p w14:paraId="2E89C982" w14:textId="77777777" w:rsidR="008F0652" w:rsidRDefault="00116CFE">
            <w:pPr>
              <w:spacing w:before="60" w:after="60" w:line="252" w:lineRule="auto"/>
              <w:jc w:val="center"/>
            </w:pPr>
            <w:r>
              <w:rPr>
                <w:sz w:val="21"/>
              </w:rPr>
              <w:t>85.13</w:t>
            </w:r>
          </w:p>
        </w:tc>
      </w:tr>
      <w:tr w:rsidR="008F0652" w14:paraId="6B9B6D18" w14:textId="77777777">
        <w:tc>
          <w:tcPr>
            <w:tcW w:w="893" w:type="dxa"/>
            <w:tcBorders>
              <w:top w:val="single" w:sz="4" w:space="0" w:color="B7B7B7"/>
              <w:left w:val="single" w:sz="4" w:space="0" w:color="B7B7B7"/>
              <w:bottom w:val="single" w:sz="4" w:space="0" w:color="B7B7B7"/>
              <w:right w:val="single" w:sz="4" w:space="0" w:color="B7B7B7"/>
            </w:tcBorders>
          </w:tcPr>
          <w:p w14:paraId="7917BCDA" w14:textId="77777777" w:rsidR="008F0652" w:rsidRDefault="00116CFE">
            <w:pPr>
              <w:spacing w:before="60" w:after="60" w:line="252" w:lineRule="auto"/>
            </w:pPr>
            <w:r>
              <w:rPr>
                <w:sz w:val="21"/>
              </w:rPr>
              <w:t>10</w:t>
            </w:r>
          </w:p>
        </w:tc>
        <w:tc>
          <w:tcPr>
            <w:tcW w:w="1991" w:type="dxa"/>
            <w:tcBorders>
              <w:top w:val="single" w:sz="4" w:space="0" w:color="B7B7B7"/>
              <w:left w:val="single" w:sz="4" w:space="0" w:color="B7B7B7"/>
              <w:bottom w:val="single" w:sz="4" w:space="0" w:color="B7B7B7"/>
              <w:right w:val="single" w:sz="4" w:space="0" w:color="B7B7B7"/>
            </w:tcBorders>
          </w:tcPr>
          <w:p w14:paraId="1EB4DF6C" w14:textId="77777777" w:rsidR="008F0652" w:rsidRDefault="00116CFE">
            <w:pPr>
              <w:spacing w:before="60" w:after="60" w:line="252" w:lineRule="auto"/>
              <w:jc w:val="center"/>
            </w:pPr>
            <w:r>
              <w:rPr>
                <w:sz w:val="21"/>
              </w:rPr>
              <w:t>113.02</w:t>
            </w:r>
          </w:p>
        </w:tc>
        <w:tc>
          <w:tcPr>
            <w:tcW w:w="1991" w:type="dxa"/>
            <w:tcBorders>
              <w:top w:val="single" w:sz="4" w:space="0" w:color="B7B7B7"/>
              <w:left w:val="single" w:sz="4" w:space="0" w:color="B7B7B7"/>
              <w:bottom w:val="single" w:sz="4" w:space="0" w:color="B7B7B7"/>
              <w:right w:val="single" w:sz="4" w:space="0" w:color="B7B7B7"/>
            </w:tcBorders>
          </w:tcPr>
          <w:p w14:paraId="1BEBFF30" w14:textId="77777777" w:rsidR="008F0652" w:rsidRDefault="00116CFE">
            <w:pPr>
              <w:spacing w:before="60" w:after="60" w:line="252" w:lineRule="auto"/>
              <w:jc w:val="center"/>
            </w:pPr>
            <w:r>
              <w:rPr>
                <w:sz w:val="21"/>
              </w:rPr>
              <w:t>127.43</w:t>
            </w:r>
          </w:p>
        </w:tc>
        <w:tc>
          <w:tcPr>
            <w:tcW w:w="1991" w:type="dxa"/>
            <w:tcBorders>
              <w:top w:val="single" w:sz="4" w:space="0" w:color="B7B7B7"/>
              <w:left w:val="single" w:sz="4" w:space="0" w:color="B7B7B7"/>
              <w:bottom w:val="single" w:sz="4" w:space="0" w:color="B7B7B7"/>
              <w:right w:val="single" w:sz="4" w:space="0" w:color="B7B7B7"/>
            </w:tcBorders>
          </w:tcPr>
          <w:p w14:paraId="47A99CD1" w14:textId="77777777" w:rsidR="008F0652" w:rsidRDefault="00116CFE">
            <w:pPr>
              <w:spacing w:before="60" w:after="60" w:line="252" w:lineRule="auto"/>
              <w:jc w:val="center"/>
            </w:pPr>
            <w:r>
              <w:rPr>
                <w:sz w:val="21"/>
              </w:rPr>
              <w:t>111.04</w:t>
            </w:r>
          </w:p>
        </w:tc>
        <w:tc>
          <w:tcPr>
            <w:tcW w:w="1991" w:type="dxa"/>
            <w:tcBorders>
              <w:top w:val="single" w:sz="4" w:space="0" w:color="B7B7B7"/>
              <w:left w:val="single" w:sz="4" w:space="0" w:color="B7B7B7"/>
              <w:bottom w:val="single" w:sz="4" w:space="0" w:color="B7B7B7"/>
              <w:right w:val="single" w:sz="4" w:space="0" w:color="B7B7B7"/>
            </w:tcBorders>
          </w:tcPr>
          <w:p w14:paraId="50F1E999" w14:textId="77777777" w:rsidR="008F0652" w:rsidRDefault="00116CFE">
            <w:pPr>
              <w:spacing w:before="60" w:after="60" w:line="252" w:lineRule="auto"/>
              <w:jc w:val="center"/>
            </w:pPr>
            <w:r>
              <w:rPr>
                <w:sz w:val="21"/>
              </w:rPr>
              <w:t>75.13</w:t>
            </w:r>
          </w:p>
        </w:tc>
      </w:tr>
      <w:tr w:rsidR="008F0652" w14:paraId="111CCB56" w14:textId="77777777">
        <w:tc>
          <w:tcPr>
            <w:tcW w:w="893" w:type="dxa"/>
            <w:tcBorders>
              <w:top w:val="single" w:sz="4" w:space="0" w:color="B7B7B7"/>
              <w:left w:val="single" w:sz="4" w:space="0" w:color="B7B7B7"/>
              <w:bottom w:val="single" w:sz="4" w:space="0" w:color="B7B7B7"/>
              <w:right w:val="single" w:sz="4" w:space="0" w:color="B7B7B7"/>
            </w:tcBorders>
          </w:tcPr>
          <w:p w14:paraId="44B51BBE" w14:textId="77777777" w:rsidR="008F0652" w:rsidRDefault="00116CFE">
            <w:pPr>
              <w:spacing w:before="60" w:after="60" w:line="252" w:lineRule="auto"/>
            </w:pPr>
            <w:r>
              <w:rPr>
                <w:sz w:val="21"/>
              </w:rPr>
              <w:t>11</w:t>
            </w:r>
          </w:p>
        </w:tc>
        <w:tc>
          <w:tcPr>
            <w:tcW w:w="1991" w:type="dxa"/>
            <w:tcBorders>
              <w:top w:val="single" w:sz="4" w:space="0" w:color="B7B7B7"/>
              <w:left w:val="single" w:sz="4" w:space="0" w:color="B7B7B7"/>
              <w:bottom w:val="single" w:sz="4" w:space="0" w:color="B7B7B7"/>
              <w:right w:val="single" w:sz="4" w:space="0" w:color="B7B7B7"/>
            </w:tcBorders>
          </w:tcPr>
          <w:p w14:paraId="72F622C2" w14:textId="77777777" w:rsidR="008F0652" w:rsidRDefault="00116CFE">
            <w:pPr>
              <w:spacing w:before="60" w:after="60" w:line="252" w:lineRule="auto"/>
              <w:jc w:val="center"/>
            </w:pPr>
            <w:r>
              <w:rPr>
                <w:sz w:val="21"/>
              </w:rPr>
              <w:t>123.23</w:t>
            </w:r>
          </w:p>
        </w:tc>
        <w:tc>
          <w:tcPr>
            <w:tcW w:w="1991" w:type="dxa"/>
            <w:tcBorders>
              <w:top w:val="single" w:sz="4" w:space="0" w:color="B7B7B7"/>
              <w:left w:val="single" w:sz="4" w:space="0" w:color="B7B7B7"/>
              <w:bottom w:val="single" w:sz="4" w:space="0" w:color="B7B7B7"/>
              <w:right w:val="single" w:sz="4" w:space="0" w:color="B7B7B7"/>
            </w:tcBorders>
          </w:tcPr>
          <w:p w14:paraId="67A06B67" w14:textId="77777777" w:rsidR="008F0652" w:rsidRDefault="00116CFE">
            <w:pPr>
              <w:spacing w:before="60" w:after="60" w:line="252" w:lineRule="auto"/>
              <w:jc w:val="center"/>
            </w:pPr>
            <w:r>
              <w:rPr>
                <w:sz w:val="21"/>
              </w:rPr>
              <w:t>128.71</w:t>
            </w:r>
          </w:p>
        </w:tc>
        <w:tc>
          <w:tcPr>
            <w:tcW w:w="1991" w:type="dxa"/>
            <w:tcBorders>
              <w:top w:val="single" w:sz="4" w:space="0" w:color="B7B7B7"/>
              <w:left w:val="single" w:sz="4" w:space="0" w:color="B7B7B7"/>
              <w:bottom w:val="single" w:sz="4" w:space="0" w:color="B7B7B7"/>
              <w:right w:val="single" w:sz="4" w:space="0" w:color="B7B7B7"/>
            </w:tcBorders>
          </w:tcPr>
          <w:p w14:paraId="1045433C" w14:textId="77777777" w:rsidR="008F0652" w:rsidRDefault="00116CFE">
            <w:pPr>
              <w:spacing w:before="60" w:after="60" w:line="252" w:lineRule="auto"/>
              <w:jc w:val="center"/>
            </w:pPr>
            <w:r>
              <w:rPr>
                <w:sz w:val="21"/>
              </w:rPr>
              <w:t>128.09</w:t>
            </w:r>
          </w:p>
        </w:tc>
        <w:tc>
          <w:tcPr>
            <w:tcW w:w="1991" w:type="dxa"/>
            <w:tcBorders>
              <w:top w:val="single" w:sz="4" w:space="0" w:color="B7B7B7"/>
              <w:left w:val="single" w:sz="4" w:space="0" w:color="B7B7B7"/>
              <w:bottom w:val="single" w:sz="4" w:space="0" w:color="B7B7B7"/>
              <w:right w:val="single" w:sz="4" w:space="0" w:color="B7B7B7"/>
            </w:tcBorders>
          </w:tcPr>
          <w:p w14:paraId="4C310F17" w14:textId="77777777" w:rsidR="008F0652" w:rsidRDefault="00116CFE">
            <w:pPr>
              <w:spacing w:before="60" w:after="60" w:line="252" w:lineRule="auto"/>
              <w:jc w:val="center"/>
            </w:pPr>
            <w:r>
              <w:rPr>
                <w:sz w:val="21"/>
              </w:rPr>
              <w:t>85.70</w:t>
            </w:r>
          </w:p>
        </w:tc>
      </w:tr>
      <w:tr w:rsidR="008F0652" w14:paraId="4315ED27" w14:textId="77777777">
        <w:tc>
          <w:tcPr>
            <w:tcW w:w="893" w:type="dxa"/>
            <w:tcBorders>
              <w:top w:val="single" w:sz="4" w:space="0" w:color="B7B7B7"/>
              <w:left w:val="single" w:sz="4" w:space="0" w:color="B7B7B7"/>
              <w:bottom w:val="single" w:sz="4" w:space="0" w:color="B7B7B7"/>
              <w:right w:val="single" w:sz="4" w:space="0" w:color="B7B7B7"/>
            </w:tcBorders>
          </w:tcPr>
          <w:p w14:paraId="18B15DE3" w14:textId="77777777" w:rsidR="008F0652" w:rsidRDefault="00116CFE">
            <w:pPr>
              <w:spacing w:before="60" w:after="60" w:line="252" w:lineRule="auto"/>
            </w:pPr>
            <w:r>
              <w:rPr>
                <w:sz w:val="21"/>
              </w:rPr>
              <w:t>12</w:t>
            </w:r>
          </w:p>
        </w:tc>
        <w:tc>
          <w:tcPr>
            <w:tcW w:w="1991" w:type="dxa"/>
            <w:tcBorders>
              <w:top w:val="single" w:sz="4" w:space="0" w:color="B7B7B7"/>
              <w:left w:val="single" w:sz="4" w:space="0" w:color="B7B7B7"/>
              <w:bottom w:val="single" w:sz="4" w:space="0" w:color="B7B7B7"/>
              <w:right w:val="single" w:sz="4" w:space="0" w:color="B7B7B7"/>
            </w:tcBorders>
          </w:tcPr>
          <w:p w14:paraId="676B976B" w14:textId="77777777" w:rsidR="008F0652" w:rsidRDefault="00116CFE">
            <w:pPr>
              <w:spacing w:before="60" w:after="60" w:line="252" w:lineRule="auto"/>
              <w:jc w:val="center"/>
            </w:pPr>
            <w:r>
              <w:rPr>
                <w:sz w:val="21"/>
              </w:rPr>
              <w:t>125.50</w:t>
            </w:r>
          </w:p>
        </w:tc>
        <w:tc>
          <w:tcPr>
            <w:tcW w:w="1991" w:type="dxa"/>
            <w:tcBorders>
              <w:top w:val="single" w:sz="4" w:space="0" w:color="B7B7B7"/>
              <w:left w:val="single" w:sz="4" w:space="0" w:color="B7B7B7"/>
              <w:bottom w:val="single" w:sz="4" w:space="0" w:color="B7B7B7"/>
              <w:right w:val="single" w:sz="4" w:space="0" w:color="B7B7B7"/>
            </w:tcBorders>
          </w:tcPr>
          <w:p w14:paraId="259CC86D" w14:textId="77777777" w:rsidR="008F0652" w:rsidRDefault="00116CFE">
            <w:pPr>
              <w:spacing w:before="60" w:after="60" w:line="252" w:lineRule="auto"/>
              <w:jc w:val="center"/>
            </w:pPr>
            <w:r>
              <w:rPr>
                <w:sz w:val="21"/>
              </w:rPr>
              <w:t>136.00</w:t>
            </w:r>
          </w:p>
        </w:tc>
        <w:tc>
          <w:tcPr>
            <w:tcW w:w="1991" w:type="dxa"/>
            <w:tcBorders>
              <w:top w:val="single" w:sz="4" w:space="0" w:color="B7B7B7"/>
              <w:left w:val="single" w:sz="4" w:space="0" w:color="B7B7B7"/>
              <w:bottom w:val="single" w:sz="4" w:space="0" w:color="B7B7B7"/>
              <w:right w:val="single" w:sz="4" w:space="0" w:color="B7B7B7"/>
            </w:tcBorders>
          </w:tcPr>
          <w:p w14:paraId="0AC1CE4D" w14:textId="77777777" w:rsidR="008F0652" w:rsidRDefault="00116CFE">
            <w:pPr>
              <w:spacing w:before="60" w:after="60" w:line="252" w:lineRule="auto"/>
              <w:jc w:val="center"/>
            </w:pPr>
            <w:r>
              <w:rPr>
                <w:sz w:val="21"/>
              </w:rPr>
              <w:t>112.30</w:t>
            </w:r>
          </w:p>
        </w:tc>
        <w:tc>
          <w:tcPr>
            <w:tcW w:w="1991" w:type="dxa"/>
            <w:tcBorders>
              <w:top w:val="single" w:sz="4" w:space="0" w:color="B7B7B7"/>
              <w:left w:val="single" w:sz="4" w:space="0" w:color="B7B7B7"/>
              <w:bottom w:val="single" w:sz="4" w:space="0" w:color="B7B7B7"/>
              <w:right w:val="single" w:sz="4" w:space="0" w:color="B7B7B7"/>
            </w:tcBorders>
          </w:tcPr>
          <w:p w14:paraId="48140523" w14:textId="77777777" w:rsidR="008F0652" w:rsidRDefault="00116CFE">
            <w:pPr>
              <w:spacing w:before="60" w:after="60" w:line="252" w:lineRule="auto"/>
              <w:jc w:val="center"/>
            </w:pPr>
            <w:r>
              <w:rPr>
                <w:sz w:val="21"/>
              </w:rPr>
              <w:t>79.37</w:t>
            </w:r>
          </w:p>
        </w:tc>
      </w:tr>
      <w:tr w:rsidR="008F0652" w14:paraId="19643E88" w14:textId="77777777">
        <w:tc>
          <w:tcPr>
            <w:tcW w:w="893" w:type="dxa"/>
            <w:tcBorders>
              <w:top w:val="single" w:sz="4" w:space="0" w:color="B7B7B7"/>
              <w:left w:val="single" w:sz="4" w:space="0" w:color="B7B7B7"/>
              <w:bottom w:val="single" w:sz="4" w:space="0" w:color="B7B7B7"/>
              <w:right w:val="single" w:sz="4" w:space="0" w:color="B7B7B7"/>
            </w:tcBorders>
          </w:tcPr>
          <w:p w14:paraId="3B37B80D" w14:textId="77777777" w:rsidR="008F0652" w:rsidRDefault="00116CFE">
            <w:pPr>
              <w:spacing w:before="60" w:after="60" w:line="252" w:lineRule="auto"/>
            </w:pPr>
            <w:r>
              <w:rPr>
                <w:sz w:val="21"/>
              </w:rPr>
              <w:t>13</w:t>
            </w:r>
          </w:p>
        </w:tc>
        <w:tc>
          <w:tcPr>
            <w:tcW w:w="1991" w:type="dxa"/>
            <w:tcBorders>
              <w:top w:val="single" w:sz="4" w:space="0" w:color="B7B7B7"/>
              <w:left w:val="single" w:sz="4" w:space="0" w:color="B7B7B7"/>
              <w:bottom w:val="single" w:sz="4" w:space="0" w:color="B7B7B7"/>
              <w:right w:val="single" w:sz="4" w:space="0" w:color="B7B7B7"/>
            </w:tcBorders>
          </w:tcPr>
          <w:p w14:paraId="639C9E1E" w14:textId="77777777" w:rsidR="008F0652" w:rsidRDefault="00116CFE">
            <w:pPr>
              <w:spacing w:before="60" w:after="60" w:line="252" w:lineRule="auto"/>
              <w:jc w:val="center"/>
            </w:pPr>
            <w:r>
              <w:rPr>
                <w:sz w:val="21"/>
              </w:rPr>
              <w:t>104.66</w:t>
            </w:r>
          </w:p>
        </w:tc>
        <w:tc>
          <w:tcPr>
            <w:tcW w:w="1991" w:type="dxa"/>
            <w:tcBorders>
              <w:top w:val="single" w:sz="4" w:space="0" w:color="B7B7B7"/>
              <w:left w:val="single" w:sz="4" w:space="0" w:color="B7B7B7"/>
              <w:bottom w:val="single" w:sz="4" w:space="0" w:color="B7B7B7"/>
              <w:right w:val="single" w:sz="4" w:space="0" w:color="B7B7B7"/>
            </w:tcBorders>
          </w:tcPr>
          <w:p w14:paraId="0A6AC51C" w14:textId="77777777" w:rsidR="008F0652" w:rsidRDefault="00116CFE">
            <w:pPr>
              <w:spacing w:before="60" w:after="60" w:line="252" w:lineRule="auto"/>
              <w:jc w:val="center"/>
            </w:pPr>
            <w:r>
              <w:rPr>
                <w:sz w:val="21"/>
              </w:rPr>
              <w:t>148.63</w:t>
            </w:r>
          </w:p>
        </w:tc>
        <w:tc>
          <w:tcPr>
            <w:tcW w:w="1991" w:type="dxa"/>
            <w:tcBorders>
              <w:top w:val="single" w:sz="4" w:space="0" w:color="B7B7B7"/>
              <w:left w:val="single" w:sz="4" w:space="0" w:color="B7B7B7"/>
              <w:bottom w:val="single" w:sz="4" w:space="0" w:color="B7B7B7"/>
              <w:right w:val="single" w:sz="4" w:space="0" w:color="B7B7B7"/>
            </w:tcBorders>
          </w:tcPr>
          <w:p w14:paraId="3D187F57" w14:textId="77777777" w:rsidR="008F0652" w:rsidRDefault="00116CFE">
            <w:pPr>
              <w:spacing w:before="60" w:after="60" w:line="252" w:lineRule="auto"/>
              <w:jc w:val="center"/>
            </w:pPr>
            <w:r>
              <w:rPr>
                <w:sz w:val="21"/>
              </w:rPr>
              <w:t>105.96</w:t>
            </w:r>
          </w:p>
        </w:tc>
        <w:tc>
          <w:tcPr>
            <w:tcW w:w="1991" w:type="dxa"/>
            <w:tcBorders>
              <w:top w:val="single" w:sz="4" w:space="0" w:color="B7B7B7"/>
              <w:left w:val="single" w:sz="4" w:space="0" w:color="B7B7B7"/>
              <w:bottom w:val="single" w:sz="4" w:space="0" w:color="B7B7B7"/>
              <w:right w:val="single" w:sz="4" w:space="0" w:color="B7B7B7"/>
            </w:tcBorders>
          </w:tcPr>
          <w:p w14:paraId="6FDA00F9" w14:textId="77777777" w:rsidR="008F0652" w:rsidRDefault="00116CFE">
            <w:pPr>
              <w:spacing w:before="60" w:after="60" w:line="252" w:lineRule="auto"/>
              <w:jc w:val="center"/>
            </w:pPr>
            <w:r>
              <w:rPr>
                <w:sz w:val="21"/>
              </w:rPr>
              <w:t>76.95</w:t>
            </w:r>
          </w:p>
        </w:tc>
      </w:tr>
      <w:tr w:rsidR="008F0652" w14:paraId="2AC39605" w14:textId="77777777">
        <w:tc>
          <w:tcPr>
            <w:tcW w:w="893" w:type="dxa"/>
            <w:tcBorders>
              <w:top w:val="single" w:sz="4" w:space="0" w:color="B7B7B7"/>
              <w:left w:val="single" w:sz="4" w:space="0" w:color="B7B7B7"/>
              <w:bottom w:val="single" w:sz="4" w:space="0" w:color="B7B7B7"/>
              <w:right w:val="single" w:sz="4" w:space="0" w:color="B7B7B7"/>
            </w:tcBorders>
          </w:tcPr>
          <w:p w14:paraId="35BF9470" w14:textId="77777777" w:rsidR="008F0652" w:rsidRDefault="00116CFE">
            <w:pPr>
              <w:spacing w:before="60" w:after="60" w:line="252" w:lineRule="auto"/>
            </w:pPr>
            <w:r>
              <w:rPr>
                <w:sz w:val="21"/>
              </w:rPr>
              <w:t>14</w:t>
            </w:r>
          </w:p>
        </w:tc>
        <w:tc>
          <w:tcPr>
            <w:tcW w:w="1991" w:type="dxa"/>
            <w:tcBorders>
              <w:top w:val="single" w:sz="4" w:space="0" w:color="B7B7B7"/>
              <w:left w:val="single" w:sz="4" w:space="0" w:color="B7B7B7"/>
              <w:bottom w:val="single" w:sz="4" w:space="0" w:color="B7B7B7"/>
              <w:right w:val="single" w:sz="4" w:space="0" w:color="B7B7B7"/>
            </w:tcBorders>
          </w:tcPr>
          <w:p w14:paraId="11AE6CE6" w14:textId="77777777" w:rsidR="008F0652" w:rsidRDefault="00116CFE">
            <w:pPr>
              <w:spacing w:before="60" w:after="60" w:line="252" w:lineRule="auto"/>
              <w:jc w:val="center"/>
            </w:pPr>
            <w:r>
              <w:rPr>
                <w:sz w:val="21"/>
              </w:rPr>
              <w:t>150.83</w:t>
            </w:r>
          </w:p>
        </w:tc>
        <w:tc>
          <w:tcPr>
            <w:tcW w:w="1991" w:type="dxa"/>
            <w:tcBorders>
              <w:top w:val="single" w:sz="4" w:space="0" w:color="B7B7B7"/>
              <w:left w:val="single" w:sz="4" w:space="0" w:color="B7B7B7"/>
              <w:bottom w:val="single" w:sz="4" w:space="0" w:color="B7B7B7"/>
              <w:right w:val="single" w:sz="4" w:space="0" w:color="B7B7B7"/>
            </w:tcBorders>
          </w:tcPr>
          <w:p w14:paraId="6B946FB8" w14:textId="77777777" w:rsidR="008F0652" w:rsidRDefault="00116CFE">
            <w:pPr>
              <w:spacing w:before="60" w:after="60" w:line="252" w:lineRule="auto"/>
              <w:jc w:val="center"/>
            </w:pPr>
            <w:r>
              <w:rPr>
                <w:sz w:val="21"/>
              </w:rPr>
              <w:t>132.13</w:t>
            </w:r>
          </w:p>
        </w:tc>
        <w:tc>
          <w:tcPr>
            <w:tcW w:w="1991" w:type="dxa"/>
            <w:tcBorders>
              <w:top w:val="single" w:sz="4" w:space="0" w:color="B7B7B7"/>
              <w:left w:val="single" w:sz="4" w:space="0" w:color="B7B7B7"/>
              <w:bottom w:val="single" w:sz="4" w:space="0" w:color="B7B7B7"/>
              <w:right w:val="single" w:sz="4" w:space="0" w:color="B7B7B7"/>
            </w:tcBorders>
          </w:tcPr>
          <w:p w14:paraId="388EE094" w14:textId="77777777" w:rsidR="008F0652" w:rsidRDefault="00116CFE">
            <w:pPr>
              <w:spacing w:before="60" w:after="60" w:line="252" w:lineRule="auto"/>
              <w:jc w:val="center"/>
            </w:pPr>
            <w:r>
              <w:rPr>
                <w:sz w:val="21"/>
              </w:rPr>
              <w:t>143.16</w:t>
            </w:r>
          </w:p>
        </w:tc>
        <w:tc>
          <w:tcPr>
            <w:tcW w:w="1991" w:type="dxa"/>
            <w:tcBorders>
              <w:top w:val="single" w:sz="4" w:space="0" w:color="B7B7B7"/>
              <w:left w:val="single" w:sz="4" w:space="0" w:color="B7B7B7"/>
              <w:bottom w:val="single" w:sz="4" w:space="0" w:color="B7B7B7"/>
              <w:right w:val="single" w:sz="4" w:space="0" w:color="B7B7B7"/>
            </w:tcBorders>
          </w:tcPr>
          <w:p w14:paraId="5C4A559F" w14:textId="77777777" w:rsidR="008F0652" w:rsidRDefault="00116CFE">
            <w:pPr>
              <w:spacing w:before="60" w:after="60" w:line="252" w:lineRule="auto"/>
              <w:jc w:val="center"/>
            </w:pPr>
            <w:r>
              <w:rPr>
                <w:sz w:val="21"/>
              </w:rPr>
              <w:t>93.31</w:t>
            </w:r>
          </w:p>
        </w:tc>
      </w:tr>
      <w:tr w:rsidR="008F0652" w14:paraId="23D72452" w14:textId="77777777">
        <w:tc>
          <w:tcPr>
            <w:tcW w:w="893" w:type="dxa"/>
            <w:tcBorders>
              <w:top w:val="single" w:sz="4" w:space="0" w:color="B7B7B7"/>
              <w:left w:val="single" w:sz="4" w:space="0" w:color="B7B7B7"/>
              <w:bottom w:val="single" w:sz="4" w:space="0" w:color="B7B7B7"/>
              <w:right w:val="single" w:sz="4" w:space="0" w:color="B7B7B7"/>
            </w:tcBorders>
          </w:tcPr>
          <w:p w14:paraId="2C5F0ED1" w14:textId="77777777" w:rsidR="008F0652" w:rsidRDefault="00116CFE">
            <w:pPr>
              <w:spacing w:before="60" w:after="60" w:line="252" w:lineRule="auto"/>
            </w:pPr>
            <w:r>
              <w:rPr>
                <w:sz w:val="21"/>
              </w:rPr>
              <w:t>15</w:t>
            </w:r>
          </w:p>
        </w:tc>
        <w:tc>
          <w:tcPr>
            <w:tcW w:w="1991" w:type="dxa"/>
            <w:tcBorders>
              <w:top w:val="single" w:sz="4" w:space="0" w:color="B7B7B7"/>
              <w:left w:val="single" w:sz="4" w:space="0" w:color="B7B7B7"/>
              <w:bottom w:val="single" w:sz="4" w:space="0" w:color="B7B7B7"/>
              <w:right w:val="single" w:sz="4" w:space="0" w:color="B7B7B7"/>
            </w:tcBorders>
          </w:tcPr>
          <w:p w14:paraId="55C828F6" w14:textId="77777777" w:rsidR="008F0652" w:rsidRDefault="00116CFE">
            <w:pPr>
              <w:spacing w:before="60" w:after="60" w:line="252" w:lineRule="auto"/>
              <w:jc w:val="center"/>
            </w:pPr>
            <w:r>
              <w:rPr>
                <w:sz w:val="21"/>
              </w:rPr>
              <w:t>133.77</w:t>
            </w:r>
          </w:p>
        </w:tc>
        <w:tc>
          <w:tcPr>
            <w:tcW w:w="1991" w:type="dxa"/>
            <w:tcBorders>
              <w:top w:val="single" w:sz="4" w:space="0" w:color="B7B7B7"/>
              <w:left w:val="single" w:sz="4" w:space="0" w:color="B7B7B7"/>
              <w:bottom w:val="single" w:sz="4" w:space="0" w:color="B7B7B7"/>
              <w:right w:val="single" w:sz="4" w:space="0" w:color="B7B7B7"/>
            </w:tcBorders>
          </w:tcPr>
          <w:p w14:paraId="7AD858AE" w14:textId="77777777" w:rsidR="008F0652" w:rsidRDefault="00116CFE">
            <w:pPr>
              <w:spacing w:before="60" w:after="60" w:line="252" w:lineRule="auto"/>
              <w:jc w:val="center"/>
            </w:pPr>
            <w:r>
              <w:rPr>
                <w:sz w:val="21"/>
              </w:rPr>
              <w:t>133.54</w:t>
            </w:r>
          </w:p>
        </w:tc>
        <w:tc>
          <w:tcPr>
            <w:tcW w:w="1991" w:type="dxa"/>
            <w:tcBorders>
              <w:top w:val="single" w:sz="4" w:space="0" w:color="B7B7B7"/>
              <w:left w:val="single" w:sz="4" w:space="0" w:color="B7B7B7"/>
              <w:bottom w:val="single" w:sz="4" w:space="0" w:color="B7B7B7"/>
              <w:right w:val="single" w:sz="4" w:space="0" w:color="B7B7B7"/>
            </w:tcBorders>
          </w:tcPr>
          <w:p w14:paraId="58CEF9F4" w14:textId="77777777" w:rsidR="008F0652" w:rsidRDefault="00116CFE">
            <w:pPr>
              <w:spacing w:before="60" w:after="60" w:line="252" w:lineRule="auto"/>
              <w:jc w:val="center"/>
            </w:pPr>
            <w:r>
              <w:rPr>
                <w:sz w:val="21"/>
              </w:rPr>
              <w:t>136.28</w:t>
            </w:r>
          </w:p>
        </w:tc>
        <w:tc>
          <w:tcPr>
            <w:tcW w:w="1991" w:type="dxa"/>
            <w:tcBorders>
              <w:top w:val="single" w:sz="4" w:space="0" w:color="B7B7B7"/>
              <w:left w:val="single" w:sz="4" w:space="0" w:color="B7B7B7"/>
              <w:bottom w:val="single" w:sz="4" w:space="0" w:color="B7B7B7"/>
              <w:right w:val="single" w:sz="4" w:space="0" w:color="B7B7B7"/>
            </w:tcBorders>
          </w:tcPr>
          <w:p w14:paraId="1757F177" w14:textId="77777777" w:rsidR="008F0652" w:rsidRDefault="00116CFE">
            <w:pPr>
              <w:spacing w:before="60" w:after="60" w:line="252" w:lineRule="auto"/>
              <w:jc w:val="center"/>
            </w:pPr>
            <w:r>
              <w:rPr>
                <w:sz w:val="21"/>
              </w:rPr>
              <w:t>82.72</w:t>
            </w:r>
          </w:p>
        </w:tc>
      </w:tr>
      <w:tr w:rsidR="008F0652" w14:paraId="1F97DECE" w14:textId="77777777">
        <w:tc>
          <w:tcPr>
            <w:tcW w:w="893" w:type="dxa"/>
            <w:tcBorders>
              <w:top w:val="single" w:sz="4" w:space="0" w:color="B7B7B7"/>
              <w:left w:val="single" w:sz="4" w:space="0" w:color="B7B7B7"/>
              <w:bottom w:val="single" w:sz="4" w:space="0" w:color="B7B7B7"/>
              <w:right w:val="single" w:sz="4" w:space="0" w:color="B7B7B7"/>
            </w:tcBorders>
          </w:tcPr>
          <w:p w14:paraId="0F991936" w14:textId="77777777" w:rsidR="008F0652" w:rsidRDefault="00116CFE">
            <w:pPr>
              <w:spacing w:before="60" w:after="60" w:line="252" w:lineRule="auto"/>
            </w:pPr>
            <w:r>
              <w:rPr>
                <w:sz w:val="21"/>
              </w:rPr>
              <w:t>16</w:t>
            </w:r>
          </w:p>
        </w:tc>
        <w:tc>
          <w:tcPr>
            <w:tcW w:w="1991" w:type="dxa"/>
            <w:tcBorders>
              <w:top w:val="single" w:sz="4" w:space="0" w:color="B7B7B7"/>
              <w:left w:val="single" w:sz="4" w:space="0" w:color="B7B7B7"/>
              <w:bottom w:val="single" w:sz="4" w:space="0" w:color="B7B7B7"/>
              <w:right w:val="single" w:sz="4" w:space="0" w:color="B7B7B7"/>
            </w:tcBorders>
          </w:tcPr>
          <w:p w14:paraId="7F68E1AA" w14:textId="77777777" w:rsidR="008F0652" w:rsidRDefault="00116CFE">
            <w:pPr>
              <w:spacing w:before="60" w:after="60" w:line="252" w:lineRule="auto"/>
              <w:jc w:val="center"/>
            </w:pPr>
            <w:r>
              <w:rPr>
                <w:sz w:val="21"/>
              </w:rPr>
              <w:t>135.02</w:t>
            </w:r>
          </w:p>
        </w:tc>
        <w:tc>
          <w:tcPr>
            <w:tcW w:w="1991" w:type="dxa"/>
            <w:tcBorders>
              <w:top w:val="single" w:sz="4" w:space="0" w:color="B7B7B7"/>
              <w:left w:val="single" w:sz="4" w:space="0" w:color="B7B7B7"/>
              <w:bottom w:val="single" w:sz="4" w:space="0" w:color="B7B7B7"/>
              <w:right w:val="single" w:sz="4" w:space="0" w:color="B7B7B7"/>
            </w:tcBorders>
          </w:tcPr>
          <w:p w14:paraId="75A627AC" w14:textId="77777777" w:rsidR="008F0652" w:rsidRDefault="00116CFE">
            <w:pPr>
              <w:spacing w:before="60" w:after="60" w:line="252" w:lineRule="auto"/>
              <w:jc w:val="center"/>
            </w:pPr>
            <w:r>
              <w:rPr>
                <w:sz w:val="21"/>
              </w:rPr>
              <w:t>134.64</w:t>
            </w:r>
          </w:p>
        </w:tc>
        <w:tc>
          <w:tcPr>
            <w:tcW w:w="1991" w:type="dxa"/>
            <w:tcBorders>
              <w:top w:val="single" w:sz="4" w:space="0" w:color="B7B7B7"/>
              <w:left w:val="single" w:sz="4" w:space="0" w:color="B7B7B7"/>
              <w:bottom w:val="single" w:sz="4" w:space="0" w:color="B7B7B7"/>
              <w:right w:val="single" w:sz="4" w:space="0" w:color="B7B7B7"/>
            </w:tcBorders>
          </w:tcPr>
          <w:p w14:paraId="024CE780" w14:textId="77777777" w:rsidR="008F0652" w:rsidRDefault="00116CFE">
            <w:pPr>
              <w:spacing w:before="60" w:after="60" w:line="252" w:lineRule="auto"/>
              <w:jc w:val="center"/>
            </w:pPr>
            <w:r>
              <w:rPr>
                <w:sz w:val="21"/>
              </w:rPr>
              <w:t>135.45</w:t>
            </w:r>
          </w:p>
        </w:tc>
        <w:tc>
          <w:tcPr>
            <w:tcW w:w="1991" w:type="dxa"/>
            <w:tcBorders>
              <w:top w:val="single" w:sz="4" w:space="0" w:color="B7B7B7"/>
              <w:left w:val="single" w:sz="4" w:space="0" w:color="B7B7B7"/>
              <w:bottom w:val="single" w:sz="4" w:space="0" w:color="B7B7B7"/>
              <w:right w:val="single" w:sz="4" w:space="0" w:color="B7B7B7"/>
            </w:tcBorders>
          </w:tcPr>
          <w:p w14:paraId="5B59D045" w14:textId="77777777" w:rsidR="008F0652" w:rsidRDefault="00116CFE">
            <w:pPr>
              <w:spacing w:before="60" w:after="60" w:line="252" w:lineRule="auto"/>
              <w:jc w:val="center"/>
            </w:pPr>
            <w:r>
              <w:rPr>
                <w:sz w:val="21"/>
              </w:rPr>
              <w:t>88.83</w:t>
            </w:r>
          </w:p>
        </w:tc>
      </w:tr>
      <w:tr w:rsidR="008F0652" w14:paraId="4EE318CF" w14:textId="77777777">
        <w:tc>
          <w:tcPr>
            <w:tcW w:w="893" w:type="dxa"/>
            <w:tcBorders>
              <w:top w:val="single" w:sz="4" w:space="0" w:color="B7B7B7"/>
              <w:left w:val="single" w:sz="4" w:space="0" w:color="B7B7B7"/>
              <w:bottom w:val="single" w:sz="4" w:space="0" w:color="B7B7B7"/>
              <w:right w:val="single" w:sz="4" w:space="0" w:color="B7B7B7"/>
            </w:tcBorders>
          </w:tcPr>
          <w:p w14:paraId="204B595B" w14:textId="77777777" w:rsidR="008F0652" w:rsidRDefault="00116CFE">
            <w:pPr>
              <w:spacing w:before="60" w:after="60" w:line="252" w:lineRule="auto"/>
            </w:pPr>
            <w:r>
              <w:rPr>
                <w:sz w:val="21"/>
              </w:rPr>
              <w:t>17</w:t>
            </w:r>
          </w:p>
        </w:tc>
        <w:tc>
          <w:tcPr>
            <w:tcW w:w="1991" w:type="dxa"/>
            <w:tcBorders>
              <w:top w:val="single" w:sz="4" w:space="0" w:color="B7B7B7"/>
              <w:left w:val="single" w:sz="4" w:space="0" w:color="B7B7B7"/>
              <w:bottom w:val="single" w:sz="4" w:space="0" w:color="B7B7B7"/>
              <w:right w:val="single" w:sz="4" w:space="0" w:color="B7B7B7"/>
            </w:tcBorders>
          </w:tcPr>
          <w:p w14:paraId="05AFCDB5" w14:textId="77777777" w:rsidR="008F0652" w:rsidRDefault="00116CFE">
            <w:pPr>
              <w:spacing w:before="60" w:after="60" w:line="252" w:lineRule="auto"/>
              <w:jc w:val="center"/>
            </w:pPr>
            <w:r>
              <w:rPr>
                <w:sz w:val="21"/>
              </w:rPr>
              <w:t>176.67</w:t>
            </w:r>
          </w:p>
        </w:tc>
        <w:tc>
          <w:tcPr>
            <w:tcW w:w="1991" w:type="dxa"/>
            <w:tcBorders>
              <w:top w:val="single" w:sz="4" w:space="0" w:color="B7B7B7"/>
              <w:left w:val="single" w:sz="4" w:space="0" w:color="B7B7B7"/>
              <w:bottom w:val="single" w:sz="4" w:space="0" w:color="B7B7B7"/>
              <w:right w:val="single" w:sz="4" w:space="0" w:color="B7B7B7"/>
            </w:tcBorders>
          </w:tcPr>
          <w:p w14:paraId="44733D78" w14:textId="77777777" w:rsidR="008F0652" w:rsidRDefault="00116CFE">
            <w:pPr>
              <w:spacing w:before="60" w:after="60" w:line="252" w:lineRule="auto"/>
              <w:jc w:val="center"/>
            </w:pPr>
            <w:r>
              <w:rPr>
                <w:sz w:val="21"/>
              </w:rPr>
              <w:t>138.46</w:t>
            </w:r>
          </w:p>
        </w:tc>
        <w:tc>
          <w:tcPr>
            <w:tcW w:w="1991" w:type="dxa"/>
            <w:tcBorders>
              <w:top w:val="single" w:sz="4" w:space="0" w:color="B7B7B7"/>
              <w:left w:val="single" w:sz="4" w:space="0" w:color="B7B7B7"/>
              <w:bottom w:val="single" w:sz="4" w:space="0" w:color="B7B7B7"/>
              <w:right w:val="single" w:sz="4" w:space="0" w:color="B7B7B7"/>
            </w:tcBorders>
          </w:tcPr>
          <w:p w14:paraId="1409FE96" w14:textId="77777777" w:rsidR="008F0652" w:rsidRDefault="00116CFE">
            <w:pPr>
              <w:spacing w:before="60" w:after="60" w:line="252" w:lineRule="auto"/>
              <w:jc w:val="center"/>
            </w:pPr>
            <w:r>
              <w:rPr>
                <w:sz w:val="21"/>
              </w:rPr>
              <w:t>190.57</w:t>
            </w:r>
          </w:p>
        </w:tc>
        <w:tc>
          <w:tcPr>
            <w:tcW w:w="1991" w:type="dxa"/>
            <w:tcBorders>
              <w:top w:val="single" w:sz="4" w:space="0" w:color="B7B7B7"/>
              <w:left w:val="single" w:sz="4" w:space="0" w:color="B7B7B7"/>
              <w:bottom w:val="single" w:sz="4" w:space="0" w:color="B7B7B7"/>
              <w:right w:val="single" w:sz="4" w:space="0" w:color="B7B7B7"/>
            </w:tcBorders>
          </w:tcPr>
          <w:p w14:paraId="5E7879BC" w14:textId="77777777" w:rsidR="008F0652" w:rsidRDefault="00116CFE">
            <w:pPr>
              <w:spacing w:before="60" w:after="60" w:line="252" w:lineRule="auto"/>
              <w:jc w:val="center"/>
            </w:pPr>
            <w:r>
              <w:rPr>
                <w:sz w:val="21"/>
              </w:rPr>
              <w:t>93.50</w:t>
            </w:r>
          </w:p>
        </w:tc>
      </w:tr>
      <w:tr w:rsidR="008F0652" w14:paraId="7EE7D5CA" w14:textId="77777777">
        <w:tc>
          <w:tcPr>
            <w:tcW w:w="893" w:type="dxa"/>
            <w:tcBorders>
              <w:top w:val="single" w:sz="4" w:space="0" w:color="B7B7B7"/>
              <w:left w:val="single" w:sz="4" w:space="0" w:color="B7B7B7"/>
              <w:bottom w:val="single" w:sz="4" w:space="0" w:color="B7B7B7"/>
              <w:right w:val="single" w:sz="4" w:space="0" w:color="B7B7B7"/>
            </w:tcBorders>
          </w:tcPr>
          <w:p w14:paraId="793B8C2C" w14:textId="77777777" w:rsidR="008F0652" w:rsidRDefault="00116CFE">
            <w:pPr>
              <w:spacing w:before="60" w:after="60" w:line="252" w:lineRule="auto"/>
            </w:pPr>
            <w:r>
              <w:rPr>
                <w:sz w:val="21"/>
              </w:rPr>
              <w:t>18</w:t>
            </w:r>
          </w:p>
        </w:tc>
        <w:tc>
          <w:tcPr>
            <w:tcW w:w="1991" w:type="dxa"/>
            <w:tcBorders>
              <w:top w:val="single" w:sz="4" w:space="0" w:color="B7B7B7"/>
              <w:left w:val="single" w:sz="4" w:space="0" w:color="B7B7B7"/>
              <w:bottom w:val="single" w:sz="4" w:space="0" w:color="B7B7B7"/>
              <w:right w:val="single" w:sz="4" w:space="0" w:color="B7B7B7"/>
            </w:tcBorders>
          </w:tcPr>
          <w:p w14:paraId="7C7D5F0E" w14:textId="77777777" w:rsidR="008F0652" w:rsidRDefault="00116CFE">
            <w:pPr>
              <w:spacing w:before="60" w:after="60" w:line="252" w:lineRule="auto"/>
              <w:jc w:val="center"/>
            </w:pPr>
            <w:r>
              <w:rPr>
                <w:sz w:val="21"/>
              </w:rPr>
              <w:t>134.30</w:t>
            </w:r>
          </w:p>
        </w:tc>
        <w:tc>
          <w:tcPr>
            <w:tcW w:w="1991" w:type="dxa"/>
            <w:tcBorders>
              <w:top w:val="single" w:sz="4" w:space="0" w:color="B7B7B7"/>
              <w:left w:val="single" w:sz="4" w:space="0" w:color="B7B7B7"/>
              <w:bottom w:val="single" w:sz="4" w:space="0" w:color="B7B7B7"/>
              <w:right w:val="single" w:sz="4" w:space="0" w:color="B7B7B7"/>
            </w:tcBorders>
          </w:tcPr>
          <w:p w14:paraId="70B48BA7" w14:textId="77777777" w:rsidR="008F0652" w:rsidRDefault="00116CFE">
            <w:pPr>
              <w:spacing w:before="60" w:after="60" w:line="252" w:lineRule="auto"/>
              <w:jc w:val="center"/>
            </w:pPr>
            <w:r>
              <w:rPr>
                <w:sz w:val="21"/>
              </w:rPr>
              <w:t>171.78</w:t>
            </w:r>
          </w:p>
        </w:tc>
        <w:tc>
          <w:tcPr>
            <w:tcW w:w="1991" w:type="dxa"/>
            <w:tcBorders>
              <w:top w:val="single" w:sz="4" w:space="0" w:color="B7B7B7"/>
              <w:left w:val="single" w:sz="4" w:space="0" w:color="B7B7B7"/>
              <w:bottom w:val="single" w:sz="4" w:space="0" w:color="B7B7B7"/>
              <w:right w:val="single" w:sz="4" w:space="0" w:color="B7B7B7"/>
            </w:tcBorders>
          </w:tcPr>
          <w:p w14:paraId="595E7157" w14:textId="77777777" w:rsidR="008F0652" w:rsidRDefault="00116CFE">
            <w:pPr>
              <w:spacing w:before="60" w:after="60" w:line="252" w:lineRule="auto"/>
              <w:jc w:val="center"/>
            </w:pPr>
            <w:r>
              <w:rPr>
                <w:sz w:val="21"/>
              </w:rPr>
              <w:t>121.74</w:t>
            </w:r>
          </w:p>
        </w:tc>
        <w:tc>
          <w:tcPr>
            <w:tcW w:w="1991" w:type="dxa"/>
            <w:tcBorders>
              <w:top w:val="single" w:sz="4" w:space="0" w:color="B7B7B7"/>
              <w:left w:val="single" w:sz="4" w:space="0" w:color="B7B7B7"/>
              <w:bottom w:val="single" w:sz="4" w:space="0" w:color="B7B7B7"/>
              <w:right w:val="single" w:sz="4" w:space="0" w:color="B7B7B7"/>
            </w:tcBorders>
          </w:tcPr>
          <w:p w14:paraId="172EF132" w14:textId="77777777" w:rsidR="008F0652" w:rsidRDefault="00116CFE">
            <w:pPr>
              <w:spacing w:before="60" w:after="60" w:line="252" w:lineRule="auto"/>
              <w:jc w:val="center"/>
            </w:pPr>
            <w:r>
              <w:rPr>
                <w:sz w:val="21"/>
              </w:rPr>
              <w:t>78.54</w:t>
            </w:r>
          </w:p>
        </w:tc>
      </w:tr>
      <w:tr w:rsidR="008F0652" w14:paraId="2D3AAD5C" w14:textId="77777777">
        <w:tc>
          <w:tcPr>
            <w:tcW w:w="893" w:type="dxa"/>
            <w:tcBorders>
              <w:top w:val="single" w:sz="4" w:space="0" w:color="B7B7B7"/>
              <w:left w:val="single" w:sz="4" w:space="0" w:color="B7B7B7"/>
              <w:bottom w:val="single" w:sz="4" w:space="0" w:color="B7B7B7"/>
              <w:right w:val="single" w:sz="4" w:space="0" w:color="B7B7B7"/>
            </w:tcBorders>
          </w:tcPr>
          <w:p w14:paraId="1F01A34A" w14:textId="77777777" w:rsidR="008F0652" w:rsidRDefault="00116CFE">
            <w:pPr>
              <w:spacing w:before="60" w:after="60" w:line="252" w:lineRule="auto"/>
            </w:pPr>
            <w:r>
              <w:rPr>
                <w:sz w:val="21"/>
              </w:rPr>
              <w:t>19</w:t>
            </w:r>
          </w:p>
        </w:tc>
        <w:tc>
          <w:tcPr>
            <w:tcW w:w="1991" w:type="dxa"/>
            <w:tcBorders>
              <w:top w:val="single" w:sz="4" w:space="0" w:color="B7B7B7"/>
              <w:left w:val="single" w:sz="4" w:space="0" w:color="B7B7B7"/>
              <w:bottom w:val="single" w:sz="4" w:space="0" w:color="B7B7B7"/>
              <w:right w:val="single" w:sz="4" w:space="0" w:color="B7B7B7"/>
            </w:tcBorders>
          </w:tcPr>
          <w:p w14:paraId="1CE21FEF" w14:textId="77777777" w:rsidR="008F0652" w:rsidRDefault="00116CFE">
            <w:pPr>
              <w:spacing w:before="60" w:after="60" w:line="252" w:lineRule="auto"/>
              <w:jc w:val="center"/>
            </w:pPr>
            <w:r>
              <w:rPr>
                <w:sz w:val="21"/>
              </w:rPr>
              <w:t>175.10</w:t>
            </w:r>
          </w:p>
        </w:tc>
        <w:tc>
          <w:tcPr>
            <w:tcW w:w="1991" w:type="dxa"/>
            <w:tcBorders>
              <w:top w:val="single" w:sz="4" w:space="0" w:color="B7B7B7"/>
              <w:left w:val="single" w:sz="4" w:space="0" w:color="B7B7B7"/>
              <w:bottom w:val="single" w:sz="4" w:space="0" w:color="B7B7B7"/>
              <w:right w:val="single" w:sz="4" w:space="0" w:color="B7B7B7"/>
            </w:tcBorders>
          </w:tcPr>
          <w:p w14:paraId="29EFC355" w14:textId="77777777" w:rsidR="008F0652" w:rsidRDefault="00116CFE">
            <w:pPr>
              <w:spacing w:before="60" w:after="60" w:line="252" w:lineRule="auto"/>
              <w:jc w:val="center"/>
            </w:pPr>
            <w:r>
              <w:rPr>
                <w:sz w:val="21"/>
              </w:rPr>
              <w:t>142.65</w:t>
            </w:r>
          </w:p>
        </w:tc>
        <w:tc>
          <w:tcPr>
            <w:tcW w:w="1991" w:type="dxa"/>
            <w:tcBorders>
              <w:top w:val="single" w:sz="4" w:space="0" w:color="B7B7B7"/>
              <w:left w:val="single" w:sz="4" w:space="0" w:color="B7B7B7"/>
              <w:bottom w:val="single" w:sz="4" w:space="0" w:color="B7B7B7"/>
              <w:right w:val="single" w:sz="4" w:space="0" w:color="B7B7B7"/>
            </w:tcBorders>
          </w:tcPr>
          <w:p w14:paraId="6E254D7F" w14:textId="77777777" w:rsidR="008F0652" w:rsidRDefault="00116CFE">
            <w:pPr>
              <w:spacing w:before="60" w:after="60" w:line="252" w:lineRule="auto"/>
              <w:jc w:val="center"/>
            </w:pPr>
            <w:r>
              <w:rPr>
                <w:sz w:val="21"/>
              </w:rPr>
              <w:t>222.62</w:t>
            </w:r>
          </w:p>
        </w:tc>
        <w:tc>
          <w:tcPr>
            <w:tcW w:w="1991" w:type="dxa"/>
            <w:tcBorders>
              <w:top w:val="single" w:sz="4" w:space="0" w:color="B7B7B7"/>
              <w:left w:val="single" w:sz="4" w:space="0" w:color="B7B7B7"/>
              <w:bottom w:val="single" w:sz="4" w:space="0" w:color="B7B7B7"/>
              <w:right w:val="single" w:sz="4" w:space="0" w:color="B7B7B7"/>
            </w:tcBorders>
          </w:tcPr>
          <w:p w14:paraId="281AF521" w14:textId="77777777" w:rsidR="008F0652" w:rsidRDefault="00116CFE">
            <w:pPr>
              <w:spacing w:before="60" w:after="60" w:line="252" w:lineRule="auto"/>
              <w:jc w:val="center"/>
            </w:pPr>
            <w:r>
              <w:rPr>
                <w:sz w:val="21"/>
              </w:rPr>
              <w:t>99.78</w:t>
            </w:r>
          </w:p>
        </w:tc>
      </w:tr>
      <w:tr w:rsidR="008F0652" w14:paraId="49161F14" w14:textId="77777777">
        <w:tc>
          <w:tcPr>
            <w:tcW w:w="893" w:type="dxa"/>
            <w:tcBorders>
              <w:top w:val="single" w:sz="4" w:space="0" w:color="B7B7B7"/>
              <w:left w:val="single" w:sz="4" w:space="0" w:color="B7B7B7"/>
              <w:bottom w:val="single" w:sz="4" w:space="0" w:color="B7B7B7"/>
              <w:right w:val="single" w:sz="4" w:space="0" w:color="B7B7B7"/>
            </w:tcBorders>
          </w:tcPr>
          <w:p w14:paraId="3F196901" w14:textId="77777777" w:rsidR="008F0652" w:rsidRDefault="00116CFE">
            <w:pPr>
              <w:spacing w:before="60" w:after="60" w:line="252" w:lineRule="auto"/>
            </w:pPr>
            <w:r>
              <w:rPr>
                <w:sz w:val="21"/>
              </w:rPr>
              <w:t>20</w:t>
            </w:r>
          </w:p>
        </w:tc>
        <w:tc>
          <w:tcPr>
            <w:tcW w:w="1991" w:type="dxa"/>
            <w:tcBorders>
              <w:top w:val="single" w:sz="4" w:space="0" w:color="B7B7B7"/>
              <w:left w:val="single" w:sz="4" w:space="0" w:color="B7B7B7"/>
              <w:bottom w:val="single" w:sz="4" w:space="0" w:color="B7B7B7"/>
              <w:right w:val="single" w:sz="4" w:space="0" w:color="B7B7B7"/>
            </w:tcBorders>
          </w:tcPr>
          <w:p w14:paraId="4CDE293F" w14:textId="77777777" w:rsidR="008F0652" w:rsidRDefault="00116CFE">
            <w:pPr>
              <w:spacing w:before="60" w:after="60" w:line="252" w:lineRule="auto"/>
              <w:jc w:val="center"/>
            </w:pPr>
            <w:r>
              <w:rPr>
                <w:sz w:val="21"/>
              </w:rPr>
              <w:t>173.94</w:t>
            </w:r>
          </w:p>
        </w:tc>
        <w:tc>
          <w:tcPr>
            <w:tcW w:w="1991" w:type="dxa"/>
            <w:tcBorders>
              <w:top w:val="single" w:sz="4" w:space="0" w:color="B7B7B7"/>
              <w:left w:val="single" w:sz="4" w:space="0" w:color="B7B7B7"/>
              <w:bottom w:val="single" w:sz="4" w:space="0" w:color="B7B7B7"/>
              <w:right w:val="single" w:sz="4" w:space="0" w:color="B7B7B7"/>
            </w:tcBorders>
          </w:tcPr>
          <w:p w14:paraId="01E14695" w14:textId="77777777" w:rsidR="008F0652" w:rsidRDefault="00116CFE">
            <w:pPr>
              <w:spacing w:before="60" w:after="60" w:line="252" w:lineRule="auto"/>
              <w:jc w:val="center"/>
            </w:pPr>
            <w:r>
              <w:rPr>
                <w:sz w:val="21"/>
              </w:rPr>
              <w:t>144.05</w:t>
            </w:r>
          </w:p>
        </w:tc>
        <w:tc>
          <w:tcPr>
            <w:tcW w:w="1991" w:type="dxa"/>
            <w:tcBorders>
              <w:top w:val="single" w:sz="4" w:space="0" w:color="B7B7B7"/>
              <w:left w:val="single" w:sz="4" w:space="0" w:color="B7B7B7"/>
              <w:bottom w:val="single" w:sz="4" w:space="0" w:color="B7B7B7"/>
              <w:right w:val="single" w:sz="4" w:space="0" w:color="B7B7B7"/>
            </w:tcBorders>
          </w:tcPr>
          <w:p w14:paraId="3A5D7CCC" w14:textId="77777777" w:rsidR="008F0652" w:rsidRDefault="00116CFE">
            <w:pPr>
              <w:spacing w:before="60" w:after="60" w:line="252" w:lineRule="auto"/>
              <w:jc w:val="center"/>
            </w:pPr>
            <w:r>
              <w:rPr>
                <w:sz w:val="21"/>
              </w:rPr>
              <w:t>201.14</w:t>
            </w:r>
          </w:p>
        </w:tc>
        <w:tc>
          <w:tcPr>
            <w:tcW w:w="1991" w:type="dxa"/>
            <w:tcBorders>
              <w:top w:val="single" w:sz="4" w:space="0" w:color="B7B7B7"/>
              <w:left w:val="single" w:sz="4" w:space="0" w:color="B7B7B7"/>
              <w:bottom w:val="single" w:sz="4" w:space="0" w:color="B7B7B7"/>
              <w:right w:val="single" w:sz="4" w:space="0" w:color="B7B7B7"/>
            </w:tcBorders>
          </w:tcPr>
          <w:p w14:paraId="2F898092" w14:textId="77777777" w:rsidR="008F0652" w:rsidRDefault="00116CFE">
            <w:pPr>
              <w:spacing w:before="60" w:after="60" w:line="252" w:lineRule="auto"/>
              <w:jc w:val="center"/>
            </w:pPr>
            <w:r>
              <w:rPr>
                <w:sz w:val="21"/>
              </w:rPr>
              <w:t>102.72</w:t>
            </w:r>
          </w:p>
        </w:tc>
      </w:tr>
      <w:tr w:rsidR="008F0652" w14:paraId="69467F0F" w14:textId="77777777">
        <w:tc>
          <w:tcPr>
            <w:tcW w:w="893" w:type="dxa"/>
            <w:tcBorders>
              <w:top w:val="single" w:sz="4" w:space="0" w:color="B7B7B7"/>
              <w:left w:val="single" w:sz="4" w:space="0" w:color="B7B7B7"/>
              <w:bottom w:val="single" w:sz="4" w:space="0" w:color="B7B7B7"/>
              <w:right w:val="single" w:sz="4" w:space="0" w:color="B7B7B7"/>
            </w:tcBorders>
          </w:tcPr>
          <w:p w14:paraId="70B32B63" w14:textId="77777777" w:rsidR="008F0652" w:rsidRDefault="00116CFE">
            <w:pPr>
              <w:spacing w:before="60" w:after="60" w:line="252" w:lineRule="auto"/>
            </w:pPr>
            <w:r>
              <w:rPr>
                <w:sz w:val="21"/>
              </w:rPr>
              <w:t>21</w:t>
            </w:r>
          </w:p>
        </w:tc>
        <w:tc>
          <w:tcPr>
            <w:tcW w:w="1991" w:type="dxa"/>
            <w:tcBorders>
              <w:top w:val="single" w:sz="4" w:space="0" w:color="B7B7B7"/>
              <w:left w:val="single" w:sz="4" w:space="0" w:color="B7B7B7"/>
              <w:bottom w:val="single" w:sz="4" w:space="0" w:color="B7B7B7"/>
              <w:right w:val="single" w:sz="4" w:space="0" w:color="B7B7B7"/>
            </w:tcBorders>
          </w:tcPr>
          <w:p w14:paraId="24946F1A" w14:textId="77777777" w:rsidR="008F0652" w:rsidRDefault="00116CFE">
            <w:pPr>
              <w:spacing w:before="60" w:after="60" w:line="252" w:lineRule="auto"/>
              <w:jc w:val="center"/>
            </w:pPr>
            <w:r>
              <w:rPr>
                <w:sz w:val="21"/>
              </w:rPr>
              <w:t>182.62</w:t>
            </w:r>
          </w:p>
        </w:tc>
        <w:tc>
          <w:tcPr>
            <w:tcW w:w="1991" w:type="dxa"/>
            <w:tcBorders>
              <w:top w:val="single" w:sz="4" w:space="0" w:color="B7B7B7"/>
              <w:left w:val="single" w:sz="4" w:space="0" w:color="B7B7B7"/>
              <w:bottom w:val="single" w:sz="4" w:space="0" w:color="B7B7B7"/>
              <w:right w:val="single" w:sz="4" w:space="0" w:color="B7B7B7"/>
            </w:tcBorders>
          </w:tcPr>
          <w:p w14:paraId="6D76EEEA" w14:textId="77777777" w:rsidR="008F0652" w:rsidRDefault="00116CFE">
            <w:pPr>
              <w:spacing w:before="60" w:after="60" w:line="252" w:lineRule="auto"/>
              <w:jc w:val="center"/>
            </w:pPr>
            <w:r>
              <w:rPr>
                <w:sz w:val="21"/>
              </w:rPr>
              <w:t>154.02</w:t>
            </w:r>
          </w:p>
        </w:tc>
        <w:tc>
          <w:tcPr>
            <w:tcW w:w="1991" w:type="dxa"/>
            <w:tcBorders>
              <w:top w:val="single" w:sz="4" w:space="0" w:color="B7B7B7"/>
              <w:left w:val="single" w:sz="4" w:space="0" w:color="B7B7B7"/>
              <w:bottom w:val="single" w:sz="4" w:space="0" w:color="B7B7B7"/>
              <w:right w:val="single" w:sz="4" w:space="0" w:color="B7B7B7"/>
            </w:tcBorders>
          </w:tcPr>
          <w:p w14:paraId="06B8893D" w14:textId="77777777" w:rsidR="008F0652" w:rsidRDefault="00116CFE">
            <w:pPr>
              <w:spacing w:before="60" w:after="60" w:line="252" w:lineRule="auto"/>
              <w:jc w:val="center"/>
            </w:pPr>
            <w:r>
              <w:rPr>
                <w:sz w:val="21"/>
              </w:rPr>
              <w:t>259.10</w:t>
            </w:r>
          </w:p>
        </w:tc>
        <w:tc>
          <w:tcPr>
            <w:tcW w:w="1991" w:type="dxa"/>
            <w:tcBorders>
              <w:top w:val="single" w:sz="4" w:space="0" w:color="B7B7B7"/>
              <w:left w:val="single" w:sz="4" w:space="0" w:color="B7B7B7"/>
              <w:bottom w:val="single" w:sz="4" w:space="0" w:color="B7B7B7"/>
              <w:right w:val="single" w:sz="4" w:space="0" w:color="B7B7B7"/>
            </w:tcBorders>
          </w:tcPr>
          <w:p w14:paraId="707590F2" w14:textId="77777777" w:rsidR="008F0652" w:rsidRDefault="00116CFE">
            <w:pPr>
              <w:spacing w:before="60" w:after="60" w:line="252" w:lineRule="auto"/>
              <w:jc w:val="center"/>
            </w:pPr>
            <w:r>
              <w:rPr>
                <w:sz w:val="21"/>
              </w:rPr>
              <w:t>112.53</w:t>
            </w:r>
          </w:p>
        </w:tc>
      </w:tr>
      <w:tr w:rsidR="008F0652" w14:paraId="1EAB7997" w14:textId="77777777">
        <w:tc>
          <w:tcPr>
            <w:tcW w:w="893" w:type="dxa"/>
            <w:tcBorders>
              <w:top w:val="single" w:sz="4" w:space="0" w:color="B7B7B7"/>
              <w:left w:val="single" w:sz="4" w:space="0" w:color="B7B7B7"/>
              <w:bottom w:val="single" w:sz="4" w:space="0" w:color="B7B7B7"/>
              <w:right w:val="single" w:sz="4" w:space="0" w:color="B7B7B7"/>
            </w:tcBorders>
          </w:tcPr>
          <w:p w14:paraId="5085590F" w14:textId="77777777" w:rsidR="008F0652" w:rsidRDefault="00116CFE">
            <w:pPr>
              <w:spacing w:before="60" w:after="60" w:line="252" w:lineRule="auto"/>
            </w:pPr>
            <w:r>
              <w:rPr>
                <w:sz w:val="21"/>
              </w:rPr>
              <w:t>22</w:t>
            </w:r>
          </w:p>
        </w:tc>
        <w:tc>
          <w:tcPr>
            <w:tcW w:w="1991" w:type="dxa"/>
            <w:tcBorders>
              <w:top w:val="single" w:sz="4" w:space="0" w:color="B7B7B7"/>
              <w:left w:val="single" w:sz="4" w:space="0" w:color="B7B7B7"/>
              <w:bottom w:val="single" w:sz="4" w:space="0" w:color="B7B7B7"/>
              <w:right w:val="single" w:sz="4" w:space="0" w:color="B7B7B7"/>
            </w:tcBorders>
          </w:tcPr>
          <w:p w14:paraId="26B682E5" w14:textId="77777777" w:rsidR="008F0652" w:rsidRDefault="00116CFE">
            <w:pPr>
              <w:spacing w:before="60" w:after="60" w:line="252" w:lineRule="auto"/>
              <w:jc w:val="center"/>
            </w:pPr>
            <w:r>
              <w:rPr>
                <w:sz w:val="21"/>
              </w:rPr>
              <w:t>193.88</w:t>
            </w:r>
          </w:p>
        </w:tc>
        <w:tc>
          <w:tcPr>
            <w:tcW w:w="1991" w:type="dxa"/>
            <w:tcBorders>
              <w:top w:val="single" w:sz="4" w:space="0" w:color="B7B7B7"/>
              <w:left w:val="single" w:sz="4" w:space="0" w:color="B7B7B7"/>
              <w:bottom w:val="single" w:sz="4" w:space="0" w:color="B7B7B7"/>
              <w:right w:val="single" w:sz="4" w:space="0" w:color="B7B7B7"/>
            </w:tcBorders>
          </w:tcPr>
          <w:p w14:paraId="42C85AFD" w14:textId="77777777" w:rsidR="008F0652" w:rsidRDefault="00116CFE">
            <w:pPr>
              <w:spacing w:before="60" w:after="60" w:line="252" w:lineRule="auto"/>
              <w:jc w:val="center"/>
            </w:pPr>
            <w:r>
              <w:rPr>
                <w:sz w:val="21"/>
              </w:rPr>
              <w:t>144.66</w:t>
            </w:r>
          </w:p>
        </w:tc>
        <w:tc>
          <w:tcPr>
            <w:tcW w:w="1991" w:type="dxa"/>
            <w:tcBorders>
              <w:top w:val="single" w:sz="4" w:space="0" w:color="B7B7B7"/>
              <w:left w:val="single" w:sz="4" w:space="0" w:color="B7B7B7"/>
              <w:bottom w:val="single" w:sz="4" w:space="0" w:color="B7B7B7"/>
              <w:right w:val="single" w:sz="4" w:space="0" w:color="B7B7B7"/>
            </w:tcBorders>
          </w:tcPr>
          <w:p w14:paraId="1B5786E9" w14:textId="77777777" w:rsidR="008F0652" w:rsidRDefault="00116CFE">
            <w:pPr>
              <w:spacing w:before="60" w:after="60" w:line="252" w:lineRule="auto"/>
              <w:jc w:val="center"/>
            </w:pPr>
            <w:r>
              <w:rPr>
                <w:sz w:val="21"/>
              </w:rPr>
              <w:t>240.37</w:t>
            </w:r>
          </w:p>
        </w:tc>
        <w:tc>
          <w:tcPr>
            <w:tcW w:w="1991" w:type="dxa"/>
            <w:tcBorders>
              <w:top w:val="single" w:sz="4" w:space="0" w:color="B7B7B7"/>
              <w:left w:val="single" w:sz="4" w:space="0" w:color="B7B7B7"/>
              <w:bottom w:val="single" w:sz="4" w:space="0" w:color="B7B7B7"/>
              <w:right w:val="single" w:sz="4" w:space="0" w:color="B7B7B7"/>
            </w:tcBorders>
          </w:tcPr>
          <w:p w14:paraId="07DF5ACF" w14:textId="77777777" w:rsidR="008F0652" w:rsidRDefault="00116CFE">
            <w:pPr>
              <w:spacing w:before="60" w:after="60" w:line="252" w:lineRule="auto"/>
              <w:jc w:val="center"/>
            </w:pPr>
            <w:r>
              <w:rPr>
                <w:sz w:val="21"/>
              </w:rPr>
              <w:t>111.15</w:t>
            </w:r>
          </w:p>
        </w:tc>
      </w:tr>
    </w:tbl>
    <w:p w14:paraId="336446C9" w14:textId="77777777" w:rsidR="008F0652" w:rsidRDefault="00116CFE">
      <w:pPr>
        <w:spacing w:after="120" w:line="276" w:lineRule="auto"/>
        <w:jc w:val="both"/>
      </w:pPr>
      <w:r>
        <w:rPr>
          <w:sz w:val="22"/>
        </w:rPr>
        <w:t>Available-month means within January 2003–December 2023. Rainfall and ET are mm/month; moisture is m³/m³; temperature is °C. Means are not annual totals. Coverage and sample counts differ between products and are supplied in forcing_summary_and_trends.csv. Actual ET, moisture and temperature are supporting context, not added climate-model predictors.</w:t>
      </w:r>
    </w:p>
    <w:p w14:paraId="28FC57F3" w14:textId="77777777" w:rsidR="008F0652" w:rsidRDefault="00116CFE">
      <w:pPr>
        <w:spacing w:after="80" w:line="264" w:lineRule="auto"/>
        <w:jc w:val="both"/>
      </w:pPr>
      <w:r>
        <w:rPr>
          <w:sz w:val="21"/>
        </w:rPr>
        <w:t>Machine-readable values: C10_basin_values.csv</w:t>
      </w:r>
    </w:p>
    <w:p w14:paraId="73C6D154" w14:textId="77777777" w:rsidR="008F0652" w:rsidRDefault="00116CFE">
      <w:pPr>
        <w:keepNext/>
        <w:pageBreakBefore/>
        <w:spacing w:after="160"/>
      </w:pPr>
      <w:r>
        <w:rPr>
          <w:b/>
        </w:rPr>
        <w:lastRenderedPageBreak/>
        <w:t>Basin mean forcing and supporting data 2</w:t>
      </w:r>
    </w:p>
    <w:p w14:paraId="2D596B5E" w14:textId="77777777" w:rsidR="008F0652" w:rsidRDefault="00116CFE">
      <w:pPr>
        <w:pStyle w:val="Caption"/>
        <w:keepNext/>
        <w:spacing w:after="140" w:line="276" w:lineRule="auto"/>
        <w:jc w:val="center"/>
      </w:pPr>
      <w:bookmarkStart w:id="75" w:name="TableC_11"/>
      <w:r>
        <w:rPr>
          <w:rFonts w:ascii="Times New Roman" w:hAnsi="Times New Roman"/>
          <w:b/>
          <w:sz w:val="22"/>
        </w:rPr>
        <w:t>Table C.11 Basin mean forcing and supporting data 2</w:t>
      </w:r>
      <w:bookmarkEnd w:id="75"/>
    </w:p>
    <w:tbl>
      <w:tblPr>
        <w:tblW w:w="0" w:type="auto"/>
        <w:tblLayout w:type="fixed"/>
        <w:tblLook w:val="04A0" w:firstRow="1" w:lastRow="0" w:firstColumn="1" w:lastColumn="0" w:noHBand="0" w:noVBand="1"/>
      </w:tblPr>
      <w:tblGrid>
        <w:gridCol w:w="893"/>
        <w:gridCol w:w="1991"/>
        <w:gridCol w:w="1991"/>
        <w:gridCol w:w="1991"/>
        <w:gridCol w:w="1991"/>
      </w:tblGrid>
      <w:tr w:rsidR="008F0652" w14:paraId="32A2F8D4" w14:textId="77777777">
        <w:trPr>
          <w:tblHeader/>
        </w:trPr>
        <w:tc>
          <w:tcPr>
            <w:tcW w:w="893" w:type="dxa"/>
            <w:tcBorders>
              <w:top w:val="single" w:sz="4" w:space="0" w:color="B7B7B7"/>
              <w:left w:val="single" w:sz="4" w:space="0" w:color="B7B7B7"/>
              <w:bottom w:val="single" w:sz="4" w:space="0" w:color="B7B7B7"/>
              <w:right w:val="single" w:sz="4" w:space="0" w:color="B7B7B7"/>
            </w:tcBorders>
          </w:tcPr>
          <w:p w14:paraId="5A78C5B2" w14:textId="77777777" w:rsidR="008F0652" w:rsidRDefault="00116CFE">
            <w:pPr>
              <w:spacing w:before="60" w:after="60" w:line="252" w:lineRule="auto"/>
            </w:pPr>
            <w:r>
              <w:rPr>
                <w:b/>
                <w:sz w:val="21"/>
              </w:rPr>
              <w:t>Basin</w:t>
            </w:r>
          </w:p>
        </w:tc>
        <w:tc>
          <w:tcPr>
            <w:tcW w:w="1991" w:type="dxa"/>
            <w:tcBorders>
              <w:top w:val="single" w:sz="4" w:space="0" w:color="B7B7B7"/>
              <w:left w:val="single" w:sz="4" w:space="0" w:color="B7B7B7"/>
              <w:bottom w:val="single" w:sz="4" w:space="0" w:color="B7B7B7"/>
              <w:right w:val="single" w:sz="4" w:space="0" w:color="B7B7B7"/>
            </w:tcBorders>
          </w:tcPr>
          <w:p w14:paraId="6645219E" w14:textId="77777777" w:rsidR="008F0652" w:rsidRDefault="00116CFE">
            <w:pPr>
              <w:spacing w:before="60" w:after="60" w:line="252" w:lineRule="auto"/>
              <w:jc w:val="center"/>
            </w:pPr>
            <w:r>
              <w:rPr>
                <w:b/>
                <w:sz w:val="21"/>
              </w:rPr>
              <w:t>MODIS actual ET</w:t>
            </w:r>
          </w:p>
        </w:tc>
        <w:tc>
          <w:tcPr>
            <w:tcW w:w="1991" w:type="dxa"/>
            <w:tcBorders>
              <w:top w:val="single" w:sz="4" w:space="0" w:color="B7B7B7"/>
              <w:left w:val="single" w:sz="4" w:space="0" w:color="B7B7B7"/>
              <w:bottom w:val="single" w:sz="4" w:space="0" w:color="B7B7B7"/>
              <w:right w:val="single" w:sz="4" w:space="0" w:color="B7B7B7"/>
            </w:tcBorders>
          </w:tcPr>
          <w:p w14:paraId="05279014" w14:textId="77777777" w:rsidR="008F0652" w:rsidRDefault="00116CFE">
            <w:pPr>
              <w:spacing w:before="60" w:after="60" w:line="252" w:lineRule="auto"/>
              <w:jc w:val="center"/>
            </w:pPr>
            <w:r>
              <w:rPr>
                <w:b/>
                <w:sz w:val="21"/>
              </w:rPr>
              <w:t>ESA CCI surface moisture</w:t>
            </w:r>
          </w:p>
        </w:tc>
        <w:tc>
          <w:tcPr>
            <w:tcW w:w="1991" w:type="dxa"/>
            <w:tcBorders>
              <w:top w:val="single" w:sz="4" w:space="0" w:color="B7B7B7"/>
              <w:left w:val="single" w:sz="4" w:space="0" w:color="B7B7B7"/>
              <w:bottom w:val="single" w:sz="4" w:space="0" w:color="B7B7B7"/>
              <w:right w:val="single" w:sz="4" w:space="0" w:color="B7B7B7"/>
            </w:tcBorders>
          </w:tcPr>
          <w:p w14:paraId="59CF1566" w14:textId="77777777" w:rsidR="008F0652" w:rsidRDefault="00116CFE">
            <w:pPr>
              <w:spacing w:before="60" w:after="60" w:line="252" w:lineRule="auto"/>
              <w:jc w:val="center"/>
            </w:pPr>
            <w:r>
              <w:rPr>
                <w:b/>
                <w:sz w:val="21"/>
              </w:rPr>
              <w:t>ESA CCI root zone moisture</w:t>
            </w:r>
          </w:p>
        </w:tc>
        <w:tc>
          <w:tcPr>
            <w:tcW w:w="1991" w:type="dxa"/>
            <w:tcBorders>
              <w:top w:val="single" w:sz="4" w:space="0" w:color="B7B7B7"/>
              <w:left w:val="single" w:sz="4" w:space="0" w:color="B7B7B7"/>
              <w:bottom w:val="single" w:sz="4" w:space="0" w:color="B7B7B7"/>
              <w:right w:val="single" w:sz="4" w:space="0" w:color="B7B7B7"/>
            </w:tcBorders>
          </w:tcPr>
          <w:p w14:paraId="7874C47D" w14:textId="77777777" w:rsidR="008F0652" w:rsidRDefault="00116CFE">
            <w:pPr>
              <w:spacing w:before="60" w:after="60" w:line="252" w:lineRule="auto"/>
              <w:jc w:val="center"/>
            </w:pPr>
            <w:r>
              <w:rPr>
                <w:b/>
                <w:sz w:val="21"/>
              </w:rPr>
              <w:t>MODIS surface temperature</w:t>
            </w:r>
          </w:p>
        </w:tc>
      </w:tr>
      <w:tr w:rsidR="008F0652" w14:paraId="4CC1D763" w14:textId="77777777">
        <w:tc>
          <w:tcPr>
            <w:tcW w:w="893" w:type="dxa"/>
            <w:tcBorders>
              <w:top w:val="single" w:sz="4" w:space="0" w:color="B7B7B7"/>
              <w:left w:val="single" w:sz="4" w:space="0" w:color="B7B7B7"/>
              <w:bottom w:val="single" w:sz="4" w:space="0" w:color="B7B7B7"/>
              <w:right w:val="single" w:sz="4" w:space="0" w:color="B7B7B7"/>
            </w:tcBorders>
          </w:tcPr>
          <w:p w14:paraId="3130BBF3" w14:textId="77777777" w:rsidR="008F0652" w:rsidRDefault="00116CFE">
            <w:pPr>
              <w:spacing w:before="60" w:after="60" w:line="252" w:lineRule="auto"/>
            </w:pPr>
            <w:r>
              <w:rPr>
                <w:sz w:val="21"/>
              </w:rPr>
              <w:t>01</w:t>
            </w:r>
          </w:p>
        </w:tc>
        <w:tc>
          <w:tcPr>
            <w:tcW w:w="1991" w:type="dxa"/>
            <w:tcBorders>
              <w:top w:val="single" w:sz="4" w:space="0" w:color="B7B7B7"/>
              <w:left w:val="single" w:sz="4" w:space="0" w:color="B7B7B7"/>
              <w:bottom w:val="single" w:sz="4" w:space="0" w:color="B7B7B7"/>
              <w:right w:val="single" w:sz="4" w:space="0" w:color="B7B7B7"/>
            </w:tcBorders>
          </w:tcPr>
          <w:p w14:paraId="35A73870" w14:textId="77777777" w:rsidR="008F0652" w:rsidRDefault="00116CFE">
            <w:pPr>
              <w:spacing w:before="60" w:after="60" w:line="252" w:lineRule="auto"/>
              <w:jc w:val="center"/>
            </w:pPr>
            <w:r>
              <w:rPr>
                <w:sz w:val="21"/>
              </w:rPr>
              <w:t>102.80</w:t>
            </w:r>
          </w:p>
        </w:tc>
        <w:tc>
          <w:tcPr>
            <w:tcW w:w="1991" w:type="dxa"/>
            <w:tcBorders>
              <w:top w:val="single" w:sz="4" w:space="0" w:color="B7B7B7"/>
              <w:left w:val="single" w:sz="4" w:space="0" w:color="B7B7B7"/>
              <w:bottom w:val="single" w:sz="4" w:space="0" w:color="B7B7B7"/>
              <w:right w:val="single" w:sz="4" w:space="0" w:color="B7B7B7"/>
            </w:tcBorders>
          </w:tcPr>
          <w:p w14:paraId="6B2CEE63" w14:textId="77777777" w:rsidR="008F0652" w:rsidRDefault="00116CFE">
            <w:pPr>
              <w:spacing w:before="60" w:after="60" w:line="252" w:lineRule="auto"/>
              <w:jc w:val="center"/>
            </w:pPr>
            <w:r>
              <w:rPr>
                <w:sz w:val="21"/>
              </w:rPr>
              <w:t>0.279</w:t>
            </w:r>
          </w:p>
        </w:tc>
        <w:tc>
          <w:tcPr>
            <w:tcW w:w="1991" w:type="dxa"/>
            <w:tcBorders>
              <w:top w:val="single" w:sz="4" w:space="0" w:color="B7B7B7"/>
              <w:left w:val="single" w:sz="4" w:space="0" w:color="B7B7B7"/>
              <w:bottom w:val="single" w:sz="4" w:space="0" w:color="B7B7B7"/>
              <w:right w:val="single" w:sz="4" w:space="0" w:color="B7B7B7"/>
            </w:tcBorders>
          </w:tcPr>
          <w:p w14:paraId="35C233AB" w14:textId="77777777" w:rsidR="008F0652" w:rsidRDefault="00116CFE">
            <w:pPr>
              <w:spacing w:before="60" w:after="60" w:line="252" w:lineRule="auto"/>
              <w:jc w:val="center"/>
            </w:pPr>
            <w:r>
              <w:rPr>
                <w:sz w:val="21"/>
              </w:rPr>
              <w:t>0.278</w:t>
            </w:r>
          </w:p>
        </w:tc>
        <w:tc>
          <w:tcPr>
            <w:tcW w:w="1991" w:type="dxa"/>
            <w:tcBorders>
              <w:top w:val="single" w:sz="4" w:space="0" w:color="B7B7B7"/>
              <w:left w:val="single" w:sz="4" w:space="0" w:color="B7B7B7"/>
              <w:bottom w:val="single" w:sz="4" w:space="0" w:color="B7B7B7"/>
              <w:right w:val="single" w:sz="4" w:space="0" w:color="B7B7B7"/>
            </w:tcBorders>
          </w:tcPr>
          <w:p w14:paraId="7644E994" w14:textId="77777777" w:rsidR="008F0652" w:rsidRDefault="00116CFE">
            <w:pPr>
              <w:spacing w:before="60" w:after="60" w:line="252" w:lineRule="auto"/>
              <w:jc w:val="center"/>
            </w:pPr>
            <w:r>
              <w:rPr>
                <w:sz w:val="21"/>
              </w:rPr>
              <w:t>23.36</w:t>
            </w:r>
          </w:p>
        </w:tc>
      </w:tr>
      <w:tr w:rsidR="008F0652" w14:paraId="4F96F177" w14:textId="77777777">
        <w:tc>
          <w:tcPr>
            <w:tcW w:w="893" w:type="dxa"/>
            <w:tcBorders>
              <w:top w:val="single" w:sz="4" w:space="0" w:color="B7B7B7"/>
              <w:left w:val="single" w:sz="4" w:space="0" w:color="B7B7B7"/>
              <w:bottom w:val="single" w:sz="4" w:space="0" w:color="B7B7B7"/>
              <w:right w:val="single" w:sz="4" w:space="0" w:color="B7B7B7"/>
            </w:tcBorders>
          </w:tcPr>
          <w:p w14:paraId="4370DE49" w14:textId="77777777" w:rsidR="008F0652" w:rsidRDefault="00116CFE">
            <w:pPr>
              <w:spacing w:before="60" w:after="60" w:line="252" w:lineRule="auto"/>
            </w:pPr>
            <w:r>
              <w:rPr>
                <w:sz w:val="21"/>
              </w:rPr>
              <w:t>02</w:t>
            </w:r>
          </w:p>
        </w:tc>
        <w:tc>
          <w:tcPr>
            <w:tcW w:w="1991" w:type="dxa"/>
            <w:tcBorders>
              <w:top w:val="single" w:sz="4" w:space="0" w:color="B7B7B7"/>
              <w:left w:val="single" w:sz="4" w:space="0" w:color="B7B7B7"/>
              <w:bottom w:val="single" w:sz="4" w:space="0" w:color="B7B7B7"/>
              <w:right w:val="single" w:sz="4" w:space="0" w:color="B7B7B7"/>
            </w:tcBorders>
          </w:tcPr>
          <w:p w14:paraId="5C0C70E2" w14:textId="77777777" w:rsidR="008F0652" w:rsidRDefault="00116CFE">
            <w:pPr>
              <w:spacing w:before="60" w:after="60" w:line="252" w:lineRule="auto"/>
              <w:jc w:val="center"/>
            </w:pPr>
            <w:r>
              <w:rPr>
                <w:sz w:val="21"/>
              </w:rPr>
              <w:t>93.22</w:t>
            </w:r>
          </w:p>
        </w:tc>
        <w:tc>
          <w:tcPr>
            <w:tcW w:w="1991" w:type="dxa"/>
            <w:tcBorders>
              <w:top w:val="single" w:sz="4" w:space="0" w:color="B7B7B7"/>
              <w:left w:val="single" w:sz="4" w:space="0" w:color="B7B7B7"/>
              <w:bottom w:val="single" w:sz="4" w:space="0" w:color="B7B7B7"/>
              <w:right w:val="single" w:sz="4" w:space="0" w:color="B7B7B7"/>
            </w:tcBorders>
          </w:tcPr>
          <w:p w14:paraId="64536A30" w14:textId="77777777" w:rsidR="008F0652" w:rsidRDefault="00116CFE">
            <w:pPr>
              <w:spacing w:before="60" w:after="60" w:line="252" w:lineRule="auto"/>
              <w:jc w:val="center"/>
            </w:pPr>
            <w:r>
              <w:rPr>
                <w:sz w:val="21"/>
              </w:rPr>
              <w:t>0.285</w:t>
            </w:r>
          </w:p>
        </w:tc>
        <w:tc>
          <w:tcPr>
            <w:tcW w:w="1991" w:type="dxa"/>
            <w:tcBorders>
              <w:top w:val="single" w:sz="4" w:space="0" w:color="B7B7B7"/>
              <w:left w:val="single" w:sz="4" w:space="0" w:color="B7B7B7"/>
              <w:bottom w:val="single" w:sz="4" w:space="0" w:color="B7B7B7"/>
              <w:right w:val="single" w:sz="4" w:space="0" w:color="B7B7B7"/>
            </w:tcBorders>
          </w:tcPr>
          <w:p w14:paraId="6F1D9657" w14:textId="77777777" w:rsidR="008F0652" w:rsidRDefault="00116CFE">
            <w:pPr>
              <w:spacing w:before="60" w:after="60" w:line="252" w:lineRule="auto"/>
              <w:jc w:val="center"/>
            </w:pPr>
            <w:r>
              <w:rPr>
                <w:sz w:val="21"/>
              </w:rPr>
              <w:t>0.285</w:t>
            </w:r>
          </w:p>
        </w:tc>
        <w:tc>
          <w:tcPr>
            <w:tcW w:w="1991" w:type="dxa"/>
            <w:tcBorders>
              <w:top w:val="single" w:sz="4" w:space="0" w:color="B7B7B7"/>
              <w:left w:val="single" w:sz="4" w:space="0" w:color="B7B7B7"/>
              <w:bottom w:val="single" w:sz="4" w:space="0" w:color="B7B7B7"/>
              <w:right w:val="single" w:sz="4" w:space="0" w:color="B7B7B7"/>
            </w:tcBorders>
          </w:tcPr>
          <w:p w14:paraId="5D1D7ED1" w14:textId="77777777" w:rsidR="008F0652" w:rsidRDefault="00116CFE">
            <w:pPr>
              <w:spacing w:before="60" w:after="60" w:line="252" w:lineRule="auto"/>
              <w:jc w:val="center"/>
            </w:pPr>
            <w:r>
              <w:rPr>
                <w:sz w:val="21"/>
              </w:rPr>
              <w:t>24.53</w:t>
            </w:r>
          </w:p>
        </w:tc>
      </w:tr>
      <w:tr w:rsidR="008F0652" w14:paraId="77CD33F8" w14:textId="77777777">
        <w:tc>
          <w:tcPr>
            <w:tcW w:w="893" w:type="dxa"/>
            <w:tcBorders>
              <w:top w:val="single" w:sz="4" w:space="0" w:color="B7B7B7"/>
              <w:left w:val="single" w:sz="4" w:space="0" w:color="B7B7B7"/>
              <w:bottom w:val="single" w:sz="4" w:space="0" w:color="B7B7B7"/>
              <w:right w:val="single" w:sz="4" w:space="0" w:color="B7B7B7"/>
            </w:tcBorders>
          </w:tcPr>
          <w:p w14:paraId="6CBA3E64" w14:textId="77777777" w:rsidR="008F0652" w:rsidRDefault="00116CFE">
            <w:pPr>
              <w:spacing w:before="60" w:after="60" w:line="252" w:lineRule="auto"/>
            </w:pPr>
            <w:r>
              <w:rPr>
                <w:sz w:val="21"/>
              </w:rPr>
              <w:t>03</w:t>
            </w:r>
          </w:p>
        </w:tc>
        <w:tc>
          <w:tcPr>
            <w:tcW w:w="1991" w:type="dxa"/>
            <w:tcBorders>
              <w:top w:val="single" w:sz="4" w:space="0" w:color="B7B7B7"/>
              <w:left w:val="single" w:sz="4" w:space="0" w:color="B7B7B7"/>
              <w:bottom w:val="single" w:sz="4" w:space="0" w:color="B7B7B7"/>
              <w:right w:val="single" w:sz="4" w:space="0" w:color="B7B7B7"/>
            </w:tcBorders>
          </w:tcPr>
          <w:p w14:paraId="3FF86C34" w14:textId="77777777" w:rsidR="008F0652" w:rsidRDefault="00116CFE">
            <w:pPr>
              <w:spacing w:before="60" w:after="60" w:line="252" w:lineRule="auto"/>
              <w:jc w:val="center"/>
            </w:pPr>
            <w:r>
              <w:rPr>
                <w:sz w:val="21"/>
              </w:rPr>
              <w:t>81.08</w:t>
            </w:r>
          </w:p>
        </w:tc>
        <w:tc>
          <w:tcPr>
            <w:tcW w:w="1991" w:type="dxa"/>
            <w:tcBorders>
              <w:top w:val="single" w:sz="4" w:space="0" w:color="B7B7B7"/>
              <w:left w:val="single" w:sz="4" w:space="0" w:color="B7B7B7"/>
              <w:bottom w:val="single" w:sz="4" w:space="0" w:color="B7B7B7"/>
              <w:right w:val="single" w:sz="4" w:space="0" w:color="B7B7B7"/>
            </w:tcBorders>
          </w:tcPr>
          <w:p w14:paraId="385BD3B1" w14:textId="77777777" w:rsidR="008F0652" w:rsidRDefault="00116CFE">
            <w:pPr>
              <w:spacing w:before="60" w:after="60" w:line="252" w:lineRule="auto"/>
              <w:jc w:val="center"/>
            </w:pPr>
            <w:r>
              <w:rPr>
                <w:sz w:val="21"/>
              </w:rPr>
              <w:t>0.248</w:t>
            </w:r>
          </w:p>
        </w:tc>
        <w:tc>
          <w:tcPr>
            <w:tcW w:w="1991" w:type="dxa"/>
            <w:tcBorders>
              <w:top w:val="single" w:sz="4" w:space="0" w:color="B7B7B7"/>
              <w:left w:val="single" w:sz="4" w:space="0" w:color="B7B7B7"/>
              <w:bottom w:val="single" w:sz="4" w:space="0" w:color="B7B7B7"/>
              <w:right w:val="single" w:sz="4" w:space="0" w:color="B7B7B7"/>
            </w:tcBorders>
          </w:tcPr>
          <w:p w14:paraId="35D50E1C" w14:textId="77777777" w:rsidR="008F0652" w:rsidRDefault="00116CFE">
            <w:pPr>
              <w:spacing w:before="60" w:after="60" w:line="252" w:lineRule="auto"/>
              <w:jc w:val="center"/>
            </w:pPr>
            <w:r>
              <w:rPr>
                <w:sz w:val="21"/>
              </w:rPr>
              <w:t>0.249</w:t>
            </w:r>
          </w:p>
        </w:tc>
        <w:tc>
          <w:tcPr>
            <w:tcW w:w="1991" w:type="dxa"/>
            <w:tcBorders>
              <w:top w:val="single" w:sz="4" w:space="0" w:color="B7B7B7"/>
              <w:left w:val="single" w:sz="4" w:space="0" w:color="B7B7B7"/>
              <w:bottom w:val="single" w:sz="4" w:space="0" w:color="B7B7B7"/>
              <w:right w:val="single" w:sz="4" w:space="0" w:color="B7B7B7"/>
            </w:tcBorders>
          </w:tcPr>
          <w:p w14:paraId="498B15B9" w14:textId="77777777" w:rsidR="008F0652" w:rsidRDefault="00116CFE">
            <w:pPr>
              <w:spacing w:before="60" w:after="60" w:line="252" w:lineRule="auto"/>
              <w:jc w:val="center"/>
            </w:pPr>
            <w:r>
              <w:rPr>
                <w:sz w:val="21"/>
              </w:rPr>
              <w:t>26.65</w:t>
            </w:r>
          </w:p>
        </w:tc>
      </w:tr>
      <w:tr w:rsidR="008F0652" w14:paraId="3EF1D481" w14:textId="77777777">
        <w:tc>
          <w:tcPr>
            <w:tcW w:w="893" w:type="dxa"/>
            <w:tcBorders>
              <w:top w:val="single" w:sz="4" w:space="0" w:color="B7B7B7"/>
              <w:left w:val="single" w:sz="4" w:space="0" w:color="B7B7B7"/>
              <w:bottom w:val="single" w:sz="4" w:space="0" w:color="B7B7B7"/>
              <w:right w:val="single" w:sz="4" w:space="0" w:color="B7B7B7"/>
            </w:tcBorders>
          </w:tcPr>
          <w:p w14:paraId="164FA22A" w14:textId="77777777" w:rsidR="008F0652" w:rsidRDefault="00116CFE">
            <w:pPr>
              <w:spacing w:before="60" w:after="60" w:line="252" w:lineRule="auto"/>
            </w:pPr>
            <w:r>
              <w:rPr>
                <w:sz w:val="21"/>
              </w:rPr>
              <w:t>04</w:t>
            </w:r>
          </w:p>
        </w:tc>
        <w:tc>
          <w:tcPr>
            <w:tcW w:w="1991" w:type="dxa"/>
            <w:tcBorders>
              <w:top w:val="single" w:sz="4" w:space="0" w:color="B7B7B7"/>
              <w:left w:val="single" w:sz="4" w:space="0" w:color="B7B7B7"/>
              <w:bottom w:val="single" w:sz="4" w:space="0" w:color="B7B7B7"/>
              <w:right w:val="single" w:sz="4" w:space="0" w:color="B7B7B7"/>
            </w:tcBorders>
          </w:tcPr>
          <w:p w14:paraId="080CDC7C" w14:textId="77777777" w:rsidR="008F0652" w:rsidRDefault="00116CFE">
            <w:pPr>
              <w:spacing w:before="60" w:after="60" w:line="252" w:lineRule="auto"/>
              <w:jc w:val="center"/>
            </w:pPr>
            <w:r>
              <w:rPr>
                <w:sz w:val="21"/>
              </w:rPr>
              <w:t>74.64</w:t>
            </w:r>
          </w:p>
        </w:tc>
        <w:tc>
          <w:tcPr>
            <w:tcW w:w="1991" w:type="dxa"/>
            <w:tcBorders>
              <w:top w:val="single" w:sz="4" w:space="0" w:color="B7B7B7"/>
              <w:left w:val="single" w:sz="4" w:space="0" w:color="B7B7B7"/>
              <w:bottom w:val="single" w:sz="4" w:space="0" w:color="B7B7B7"/>
              <w:right w:val="single" w:sz="4" w:space="0" w:color="B7B7B7"/>
            </w:tcBorders>
          </w:tcPr>
          <w:p w14:paraId="70732F80" w14:textId="77777777" w:rsidR="008F0652" w:rsidRDefault="00116CFE">
            <w:pPr>
              <w:spacing w:before="60" w:after="60" w:line="252" w:lineRule="auto"/>
              <w:jc w:val="center"/>
            </w:pPr>
            <w:r>
              <w:rPr>
                <w:sz w:val="21"/>
              </w:rPr>
              <w:t>0.237</w:t>
            </w:r>
          </w:p>
        </w:tc>
        <w:tc>
          <w:tcPr>
            <w:tcW w:w="1991" w:type="dxa"/>
            <w:tcBorders>
              <w:top w:val="single" w:sz="4" w:space="0" w:color="B7B7B7"/>
              <w:left w:val="single" w:sz="4" w:space="0" w:color="B7B7B7"/>
              <w:bottom w:val="single" w:sz="4" w:space="0" w:color="B7B7B7"/>
              <w:right w:val="single" w:sz="4" w:space="0" w:color="B7B7B7"/>
            </w:tcBorders>
          </w:tcPr>
          <w:p w14:paraId="0DF23305" w14:textId="77777777" w:rsidR="008F0652" w:rsidRDefault="00116CFE">
            <w:pPr>
              <w:spacing w:before="60" w:after="60" w:line="252" w:lineRule="auto"/>
              <w:jc w:val="center"/>
            </w:pPr>
            <w:r>
              <w:rPr>
                <w:sz w:val="21"/>
              </w:rPr>
              <w:t>0.237</w:t>
            </w:r>
          </w:p>
        </w:tc>
        <w:tc>
          <w:tcPr>
            <w:tcW w:w="1991" w:type="dxa"/>
            <w:tcBorders>
              <w:top w:val="single" w:sz="4" w:space="0" w:color="B7B7B7"/>
              <w:left w:val="single" w:sz="4" w:space="0" w:color="B7B7B7"/>
              <w:bottom w:val="single" w:sz="4" w:space="0" w:color="B7B7B7"/>
              <w:right w:val="single" w:sz="4" w:space="0" w:color="B7B7B7"/>
            </w:tcBorders>
          </w:tcPr>
          <w:p w14:paraId="1F9C017D" w14:textId="77777777" w:rsidR="008F0652" w:rsidRDefault="00116CFE">
            <w:pPr>
              <w:spacing w:before="60" w:after="60" w:line="252" w:lineRule="auto"/>
              <w:jc w:val="center"/>
            </w:pPr>
            <w:r>
              <w:rPr>
                <w:sz w:val="21"/>
              </w:rPr>
              <w:t>27.52</w:t>
            </w:r>
          </w:p>
        </w:tc>
      </w:tr>
      <w:tr w:rsidR="008F0652" w14:paraId="6259B340" w14:textId="77777777">
        <w:tc>
          <w:tcPr>
            <w:tcW w:w="893" w:type="dxa"/>
            <w:tcBorders>
              <w:top w:val="single" w:sz="4" w:space="0" w:color="B7B7B7"/>
              <w:left w:val="single" w:sz="4" w:space="0" w:color="B7B7B7"/>
              <w:bottom w:val="single" w:sz="4" w:space="0" w:color="B7B7B7"/>
              <w:right w:val="single" w:sz="4" w:space="0" w:color="B7B7B7"/>
            </w:tcBorders>
          </w:tcPr>
          <w:p w14:paraId="5E722643" w14:textId="77777777" w:rsidR="008F0652" w:rsidRDefault="00116CFE">
            <w:pPr>
              <w:spacing w:before="60" w:after="60" w:line="252" w:lineRule="auto"/>
            </w:pPr>
            <w:r>
              <w:rPr>
                <w:sz w:val="21"/>
              </w:rPr>
              <w:t>05</w:t>
            </w:r>
          </w:p>
        </w:tc>
        <w:tc>
          <w:tcPr>
            <w:tcW w:w="1991" w:type="dxa"/>
            <w:tcBorders>
              <w:top w:val="single" w:sz="4" w:space="0" w:color="B7B7B7"/>
              <w:left w:val="single" w:sz="4" w:space="0" w:color="B7B7B7"/>
              <w:bottom w:val="single" w:sz="4" w:space="0" w:color="B7B7B7"/>
              <w:right w:val="single" w:sz="4" w:space="0" w:color="B7B7B7"/>
            </w:tcBorders>
          </w:tcPr>
          <w:p w14:paraId="5C32CA87" w14:textId="77777777" w:rsidR="008F0652" w:rsidRDefault="00116CFE">
            <w:pPr>
              <w:spacing w:before="60" w:after="60" w:line="252" w:lineRule="auto"/>
              <w:jc w:val="center"/>
            </w:pPr>
            <w:r>
              <w:rPr>
                <w:sz w:val="21"/>
              </w:rPr>
              <w:t>75.16</w:t>
            </w:r>
          </w:p>
        </w:tc>
        <w:tc>
          <w:tcPr>
            <w:tcW w:w="1991" w:type="dxa"/>
            <w:tcBorders>
              <w:top w:val="single" w:sz="4" w:space="0" w:color="B7B7B7"/>
              <w:left w:val="single" w:sz="4" w:space="0" w:color="B7B7B7"/>
              <w:bottom w:val="single" w:sz="4" w:space="0" w:color="B7B7B7"/>
              <w:right w:val="single" w:sz="4" w:space="0" w:color="B7B7B7"/>
            </w:tcBorders>
          </w:tcPr>
          <w:p w14:paraId="2390965B" w14:textId="77777777" w:rsidR="008F0652" w:rsidRDefault="00116CFE">
            <w:pPr>
              <w:spacing w:before="60" w:after="60" w:line="252" w:lineRule="auto"/>
              <w:jc w:val="center"/>
            </w:pPr>
            <w:r>
              <w:rPr>
                <w:sz w:val="21"/>
              </w:rPr>
              <w:t>0.239</w:t>
            </w:r>
          </w:p>
        </w:tc>
        <w:tc>
          <w:tcPr>
            <w:tcW w:w="1991" w:type="dxa"/>
            <w:tcBorders>
              <w:top w:val="single" w:sz="4" w:space="0" w:color="B7B7B7"/>
              <w:left w:val="single" w:sz="4" w:space="0" w:color="B7B7B7"/>
              <w:bottom w:val="single" w:sz="4" w:space="0" w:color="B7B7B7"/>
              <w:right w:val="single" w:sz="4" w:space="0" w:color="B7B7B7"/>
            </w:tcBorders>
          </w:tcPr>
          <w:p w14:paraId="7CE4D774" w14:textId="77777777" w:rsidR="008F0652" w:rsidRDefault="00116CFE">
            <w:pPr>
              <w:spacing w:before="60" w:after="60" w:line="252" w:lineRule="auto"/>
              <w:jc w:val="center"/>
            </w:pPr>
            <w:r>
              <w:rPr>
                <w:sz w:val="21"/>
              </w:rPr>
              <w:t>0.239</w:t>
            </w:r>
          </w:p>
        </w:tc>
        <w:tc>
          <w:tcPr>
            <w:tcW w:w="1991" w:type="dxa"/>
            <w:tcBorders>
              <w:top w:val="single" w:sz="4" w:space="0" w:color="B7B7B7"/>
              <w:left w:val="single" w:sz="4" w:space="0" w:color="B7B7B7"/>
              <w:bottom w:val="single" w:sz="4" w:space="0" w:color="B7B7B7"/>
              <w:right w:val="single" w:sz="4" w:space="0" w:color="B7B7B7"/>
            </w:tcBorders>
          </w:tcPr>
          <w:p w14:paraId="722A7865" w14:textId="77777777" w:rsidR="008F0652" w:rsidRDefault="00116CFE">
            <w:pPr>
              <w:spacing w:before="60" w:after="60" w:line="252" w:lineRule="auto"/>
              <w:jc w:val="center"/>
            </w:pPr>
            <w:r>
              <w:rPr>
                <w:sz w:val="21"/>
              </w:rPr>
              <w:t>28.00</w:t>
            </w:r>
          </w:p>
        </w:tc>
      </w:tr>
      <w:tr w:rsidR="008F0652" w14:paraId="018B0BC4" w14:textId="77777777">
        <w:tc>
          <w:tcPr>
            <w:tcW w:w="893" w:type="dxa"/>
            <w:tcBorders>
              <w:top w:val="single" w:sz="4" w:space="0" w:color="B7B7B7"/>
              <w:left w:val="single" w:sz="4" w:space="0" w:color="B7B7B7"/>
              <w:bottom w:val="single" w:sz="4" w:space="0" w:color="B7B7B7"/>
              <w:right w:val="single" w:sz="4" w:space="0" w:color="B7B7B7"/>
            </w:tcBorders>
          </w:tcPr>
          <w:p w14:paraId="263E8222" w14:textId="77777777" w:rsidR="008F0652" w:rsidRDefault="00116CFE">
            <w:pPr>
              <w:spacing w:before="60" w:after="60" w:line="252" w:lineRule="auto"/>
            </w:pPr>
            <w:r>
              <w:rPr>
                <w:sz w:val="21"/>
              </w:rPr>
              <w:t>06</w:t>
            </w:r>
          </w:p>
        </w:tc>
        <w:tc>
          <w:tcPr>
            <w:tcW w:w="1991" w:type="dxa"/>
            <w:tcBorders>
              <w:top w:val="single" w:sz="4" w:space="0" w:color="B7B7B7"/>
              <w:left w:val="single" w:sz="4" w:space="0" w:color="B7B7B7"/>
              <w:bottom w:val="single" w:sz="4" w:space="0" w:color="B7B7B7"/>
              <w:right w:val="single" w:sz="4" w:space="0" w:color="B7B7B7"/>
            </w:tcBorders>
          </w:tcPr>
          <w:p w14:paraId="47130AB3" w14:textId="77777777" w:rsidR="008F0652" w:rsidRDefault="00116CFE">
            <w:pPr>
              <w:spacing w:before="60" w:after="60" w:line="252" w:lineRule="auto"/>
              <w:jc w:val="center"/>
            </w:pPr>
            <w:r>
              <w:rPr>
                <w:sz w:val="21"/>
              </w:rPr>
              <w:t>97.66</w:t>
            </w:r>
          </w:p>
        </w:tc>
        <w:tc>
          <w:tcPr>
            <w:tcW w:w="1991" w:type="dxa"/>
            <w:tcBorders>
              <w:top w:val="single" w:sz="4" w:space="0" w:color="B7B7B7"/>
              <w:left w:val="single" w:sz="4" w:space="0" w:color="B7B7B7"/>
              <w:bottom w:val="single" w:sz="4" w:space="0" w:color="B7B7B7"/>
              <w:right w:val="single" w:sz="4" w:space="0" w:color="B7B7B7"/>
            </w:tcBorders>
          </w:tcPr>
          <w:p w14:paraId="408E3F48" w14:textId="77777777" w:rsidR="008F0652" w:rsidRDefault="00116CFE">
            <w:pPr>
              <w:spacing w:before="60" w:after="60" w:line="252" w:lineRule="auto"/>
              <w:jc w:val="center"/>
            </w:pPr>
            <w:r>
              <w:rPr>
                <w:sz w:val="21"/>
              </w:rPr>
              <w:t>0.266</w:t>
            </w:r>
          </w:p>
        </w:tc>
        <w:tc>
          <w:tcPr>
            <w:tcW w:w="1991" w:type="dxa"/>
            <w:tcBorders>
              <w:top w:val="single" w:sz="4" w:space="0" w:color="B7B7B7"/>
              <w:left w:val="single" w:sz="4" w:space="0" w:color="B7B7B7"/>
              <w:bottom w:val="single" w:sz="4" w:space="0" w:color="B7B7B7"/>
              <w:right w:val="single" w:sz="4" w:space="0" w:color="B7B7B7"/>
            </w:tcBorders>
          </w:tcPr>
          <w:p w14:paraId="2C1E8739" w14:textId="77777777" w:rsidR="008F0652" w:rsidRDefault="00116CFE">
            <w:pPr>
              <w:spacing w:before="60" w:after="60" w:line="252" w:lineRule="auto"/>
              <w:jc w:val="center"/>
            </w:pPr>
            <w:r>
              <w:rPr>
                <w:sz w:val="21"/>
              </w:rPr>
              <w:t>0.266</w:t>
            </w:r>
          </w:p>
        </w:tc>
        <w:tc>
          <w:tcPr>
            <w:tcW w:w="1991" w:type="dxa"/>
            <w:tcBorders>
              <w:top w:val="single" w:sz="4" w:space="0" w:color="B7B7B7"/>
              <w:left w:val="single" w:sz="4" w:space="0" w:color="B7B7B7"/>
              <w:bottom w:val="single" w:sz="4" w:space="0" w:color="B7B7B7"/>
              <w:right w:val="single" w:sz="4" w:space="0" w:color="B7B7B7"/>
            </w:tcBorders>
          </w:tcPr>
          <w:p w14:paraId="2A3655EC" w14:textId="77777777" w:rsidR="008F0652" w:rsidRDefault="00116CFE">
            <w:pPr>
              <w:spacing w:before="60" w:after="60" w:line="252" w:lineRule="auto"/>
              <w:jc w:val="center"/>
            </w:pPr>
            <w:r>
              <w:rPr>
                <w:sz w:val="21"/>
              </w:rPr>
              <w:t>24.81</w:t>
            </w:r>
          </w:p>
        </w:tc>
      </w:tr>
      <w:tr w:rsidR="008F0652" w14:paraId="00815316" w14:textId="77777777">
        <w:tc>
          <w:tcPr>
            <w:tcW w:w="893" w:type="dxa"/>
            <w:tcBorders>
              <w:top w:val="single" w:sz="4" w:space="0" w:color="B7B7B7"/>
              <w:left w:val="single" w:sz="4" w:space="0" w:color="B7B7B7"/>
              <w:bottom w:val="single" w:sz="4" w:space="0" w:color="B7B7B7"/>
              <w:right w:val="single" w:sz="4" w:space="0" w:color="B7B7B7"/>
            </w:tcBorders>
          </w:tcPr>
          <w:p w14:paraId="4E4F0730" w14:textId="77777777" w:rsidR="008F0652" w:rsidRDefault="00116CFE">
            <w:pPr>
              <w:spacing w:before="60" w:after="60" w:line="252" w:lineRule="auto"/>
            </w:pPr>
            <w:r>
              <w:rPr>
                <w:sz w:val="21"/>
              </w:rPr>
              <w:t>07</w:t>
            </w:r>
          </w:p>
        </w:tc>
        <w:tc>
          <w:tcPr>
            <w:tcW w:w="1991" w:type="dxa"/>
            <w:tcBorders>
              <w:top w:val="single" w:sz="4" w:space="0" w:color="B7B7B7"/>
              <w:left w:val="single" w:sz="4" w:space="0" w:color="B7B7B7"/>
              <w:bottom w:val="single" w:sz="4" w:space="0" w:color="B7B7B7"/>
              <w:right w:val="single" w:sz="4" w:space="0" w:color="B7B7B7"/>
            </w:tcBorders>
          </w:tcPr>
          <w:p w14:paraId="48D3A3FD" w14:textId="77777777" w:rsidR="008F0652" w:rsidRDefault="00116CFE">
            <w:pPr>
              <w:spacing w:before="60" w:after="60" w:line="252" w:lineRule="auto"/>
              <w:jc w:val="center"/>
            </w:pPr>
            <w:r>
              <w:rPr>
                <w:sz w:val="21"/>
              </w:rPr>
              <w:t>100.11</w:t>
            </w:r>
          </w:p>
        </w:tc>
        <w:tc>
          <w:tcPr>
            <w:tcW w:w="1991" w:type="dxa"/>
            <w:tcBorders>
              <w:top w:val="single" w:sz="4" w:space="0" w:color="B7B7B7"/>
              <w:left w:val="single" w:sz="4" w:space="0" w:color="B7B7B7"/>
              <w:bottom w:val="single" w:sz="4" w:space="0" w:color="B7B7B7"/>
              <w:right w:val="single" w:sz="4" w:space="0" w:color="B7B7B7"/>
            </w:tcBorders>
          </w:tcPr>
          <w:p w14:paraId="7A470742" w14:textId="77777777" w:rsidR="008F0652" w:rsidRDefault="00116CFE">
            <w:pPr>
              <w:spacing w:before="60" w:after="60" w:line="252" w:lineRule="auto"/>
              <w:jc w:val="center"/>
            </w:pPr>
            <w:r>
              <w:rPr>
                <w:sz w:val="21"/>
              </w:rPr>
              <w:t>0.274</w:t>
            </w:r>
          </w:p>
        </w:tc>
        <w:tc>
          <w:tcPr>
            <w:tcW w:w="1991" w:type="dxa"/>
            <w:tcBorders>
              <w:top w:val="single" w:sz="4" w:space="0" w:color="B7B7B7"/>
              <w:left w:val="single" w:sz="4" w:space="0" w:color="B7B7B7"/>
              <w:bottom w:val="single" w:sz="4" w:space="0" w:color="B7B7B7"/>
              <w:right w:val="single" w:sz="4" w:space="0" w:color="B7B7B7"/>
            </w:tcBorders>
          </w:tcPr>
          <w:p w14:paraId="11EE73D4" w14:textId="77777777" w:rsidR="008F0652" w:rsidRDefault="00116CFE">
            <w:pPr>
              <w:spacing w:before="60" w:after="60" w:line="252" w:lineRule="auto"/>
              <w:jc w:val="center"/>
            </w:pPr>
            <w:r>
              <w:rPr>
                <w:sz w:val="21"/>
              </w:rPr>
              <w:t>0.274</w:t>
            </w:r>
          </w:p>
        </w:tc>
        <w:tc>
          <w:tcPr>
            <w:tcW w:w="1991" w:type="dxa"/>
            <w:tcBorders>
              <w:top w:val="single" w:sz="4" w:space="0" w:color="B7B7B7"/>
              <w:left w:val="single" w:sz="4" w:space="0" w:color="B7B7B7"/>
              <w:bottom w:val="single" w:sz="4" w:space="0" w:color="B7B7B7"/>
              <w:right w:val="single" w:sz="4" w:space="0" w:color="B7B7B7"/>
            </w:tcBorders>
          </w:tcPr>
          <w:p w14:paraId="03DE4172" w14:textId="77777777" w:rsidR="008F0652" w:rsidRDefault="00116CFE">
            <w:pPr>
              <w:spacing w:before="60" w:after="60" w:line="252" w:lineRule="auto"/>
              <w:jc w:val="center"/>
            </w:pPr>
            <w:r>
              <w:rPr>
                <w:sz w:val="21"/>
              </w:rPr>
              <w:t>25.73</w:t>
            </w:r>
          </w:p>
        </w:tc>
      </w:tr>
      <w:tr w:rsidR="008F0652" w14:paraId="494313F8" w14:textId="77777777">
        <w:tc>
          <w:tcPr>
            <w:tcW w:w="893" w:type="dxa"/>
            <w:tcBorders>
              <w:top w:val="single" w:sz="4" w:space="0" w:color="B7B7B7"/>
              <w:left w:val="single" w:sz="4" w:space="0" w:color="B7B7B7"/>
              <w:bottom w:val="single" w:sz="4" w:space="0" w:color="B7B7B7"/>
              <w:right w:val="single" w:sz="4" w:space="0" w:color="B7B7B7"/>
            </w:tcBorders>
          </w:tcPr>
          <w:p w14:paraId="7C5D2DF5" w14:textId="77777777" w:rsidR="008F0652" w:rsidRDefault="00116CFE">
            <w:pPr>
              <w:spacing w:before="60" w:after="60" w:line="252" w:lineRule="auto"/>
            </w:pPr>
            <w:r>
              <w:rPr>
                <w:sz w:val="21"/>
              </w:rPr>
              <w:t>08</w:t>
            </w:r>
          </w:p>
        </w:tc>
        <w:tc>
          <w:tcPr>
            <w:tcW w:w="1991" w:type="dxa"/>
            <w:tcBorders>
              <w:top w:val="single" w:sz="4" w:space="0" w:color="B7B7B7"/>
              <w:left w:val="single" w:sz="4" w:space="0" w:color="B7B7B7"/>
              <w:bottom w:val="single" w:sz="4" w:space="0" w:color="B7B7B7"/>
              <w:right w:val="single" w:sz="4" w:space="0" w:color="B7B7B7"/>
            </w:tcBorders>
          </w:tcPr>
          <w:p w14:paraId="1DB90E56" w14:textId="77777777" w:rsidR="008F0652" w:rsidRDefault="00116CFE">
            <w:pPr>
              <w:spacing w:before="60" w:after="60" w:line="252" w:lineRule="auto"/>
              <w:jc w:val="center"/>
            </w:pPr>
            <w:r>
              <w:rPr>
                <w:sz w:val="21"/>
              </w:rPr>
              <w:t>88.64</w:t>
            </w:r>
          </w:p>
        </w:tc>
        <w:tc>
          <w:tcPr>
            <w:tcW w:w="1991" w:type="dxa"/>
            <w:tcBorders>
              <w:top w:val="single" w:sz="4" w:space="0" w:color="B7B7B7"/>
              <w:left w:val="single" w:sz="4" w:space="0" w:color="B7B7B7"/>
              <w:bottom w:val="single" w:sz="4" w:space="0" w:color="B7B7B7"/>
              <w:right w:val="single" w:sz="4" w:space="0" w:color="B7B7B7"/>
            </w:tcBorders>
          </w:tcPr>
          <w:p w14:paraId="5F67C1B2" w14:textId="77777777" w:rsidR="008F0652" w:rsidRDefault="00116CFE">
            <w:pPr>
              <w:spacing w:before="60" w:after="60" w:line="252" w:lineRule="auto"/>
              <w:jc w:val="center"/>
            </w:pPr>
            <w:r>
              <w:rPr>
                <w:sz w:val="21"/>
              </w:rPr>
              <w:t>0.264</w:t>
            </w:r>
          </w:p>
        </w:tc>
        <w:tc>
          <w:tcPr>
            <w:tcW w:w="1991" w:type="dxa"/>
            <w:tcBorders>
              <w:top w:val="single" w:sz="4" w:space="0" w:color="B7B7B7"/>
              <w:left w:val="single" w:sz="4" w:space="0" w:color="B7B7B7"/>
              <w:bottom w:val="single" w:sz="4" w:space="0" w:color="B7B7B7"/>
              <w:right w:val="single" w:sz="4" w:space="0" w:color="B7B7B7"/>
            </w:tcBorders>
          </w:tcPr>
          <w:p w14:paraId="2A7EBC4E" w14:textId="77777777" w:rsidR="008F0652" w:rsidRDefault="00116CFE">
            <w:pPr>
              <w:spacing w:before="60" w:after="60" w:line="252" w:lineRule="auto"/>
              <w:jc w:val="center"/>
            </w:pPr>
            <w:r>
              <w:rPr>
                <w:sz w:val="21"/>
              </w:rPr>
              <w:t>0.265</w:t>
            </w:r>
          </w:p>
        </w:tc>
        <w:tc>
          <w:tcPr>
            <w:tcW w:w="1991" w:type="dxa"/>
            <w:tcBorders>
              <w:top w:val="single" w:sz="4" w:space="0" w:color="B7B7B7"/>
              <w:left w:val="single" w:sz="4" w:space="0" w:color="B7B7B7"/>
              <w:bottom w:val="single" w:sz="4" w:space="0" w:color="B7B7B7"/>
              <w:right w:val="single" w:sz="4" w:space="0" w:color="B7B7B7"/>
            </w:tcBorders>
          </w:tcPr>
          <w:p w14:paraId="5B0AD2BA" w14:textId="77777777" w:rsidR="008F0652" w:rsidRDefault="00116CFE">
            <w:pPr>
              <w:spacing w:before="60" w:after="60" w:line="252" w:lineRule="auto"/>
              <w:jc w:val="center"/>
            </w:pPr>
            <w:r>
              <w:rPr>
                <w:sz w:val="21"/>
              </w:rPr>
              <w:t>26.70</w:t>
            </w:r>
          </w:p>
        </w:tc>
      </w:tr>
      <w:tr w:rsidR="008F0652" w14:paraId="789A8FA2" w14:textId="77777777">
        <w:tc>
          <w:tcPr>
            <w:tcW w:w="893" w:type="dxa"/>
            <w:tcBorders>
              <w:top w:val="single" w:sz="4" w:space="0" w:color="B7B7B7"/>
              <w:left w:val="single" w:sz="4" w:space="0" w:color="B7B7B7"/>
              <w:bottom w:val="single" w:sz="4" w:space="0" w:color="B7B7B7"/>
              <w:right w:val="single" w:sz="4" w:space="0" w:color="B7B7B7"/>
            </w:tcBorders>
          </w:tcPr>
          <w:p w14:paraId="2D61E83D" w14:textId="77777777" w:rsidR="008F0652" w:rsidRDefault="00116CFE">
            <w:pPr>
              <w:spacing w:before="60" w:after="60" w:line="252" w:lineRule="auto"/>
            </w:pPr>
            <w:r>
              <w:rPr>
                <w:sz w:val="21"/>
              </w:rPr>
              <w:t>09</w:t>
            </w:r>
          </w:p>
        </w:tc>
        <w:tc>
          <w:tcPr>
            <w:tcW w:w="1991" w:type="dxa"/>
            <w:tcBorders>
              <w:top w:val="single" w:sz="4" w:space="0" w:color="B7B7B7"/>
              <w:left w:val="single" w:sz="4" w:space="0" w:color="B7B7B7"/>
              <w:bottom w:val="single" w:sz="4" w:space="0" w:color="B7B7B7"/>
              <w:right w:val="single" w:sz="4" w:space="0" w:color="B7B7B7"/>
            </w:tcBorders>
          </w:tcPr>
          <w:p w14:paraId="20172927" w14:textId="77777777" w:rsidR="008F0652" w:rsidRDefault="00116CFE">
            <w:pPr>
              <w:spacing w:before="60" w:after="60" w:line="252" w:lineRule="auto"/>
              <w:jc w:val="center"/>
            </w:pPr>
            <w:r>
              <w:rPr>
                <w:sz w:val="21"/>
              </w:rPr>
              <w:t>91.89</w:t>
            </w:r>
          </w:p>
        </w:tc>
        <w:tc>
          <w:tcPr>
            <w:tcW w:w="1991" w:type="dxa"/>
            <w:tcBorders>
              <w:top w:val="single" w:sz="4" w:space="0" w:color="B7B7B7"/>
              <w:left w:val="single" w:sz="4" w:space="0" w:color="B7B7B7"/>
              <w:bottom w:val="single" w:sz="4" w:space="0" w:color="B7B7B7"/>
              <w:right w:val="single" w:sz="4" w:space="0" w:color="B7B7B7"/>
            </w:tcBorders>
          </w:tcPr>
          <w:p w14:paraId="33929177" w14:textId="77777777" w:rsidR="008F0652" w:rsidRDefault="00116CFE">
            <w:pPr>
              <w:spacing w:before="60" w:after="60" w:line="252" w:lineRule="auto"/>
              <w:jc w:val="center"/>
            </w:pPr>
            <w:r>
              <w:rPr>
                <w:sz w:val="21"/>
              </w:rPr>
              <w:t>0.260</w:t>
            </w:r>
          </w:p>
        </w:tc>
        <w:tc>
          <w:tcPr>
            <w:tcW w:w="1991" w:type="dxa"/>
            <w:tcBorders>
              <w:top w:val="single" w:sz="4" w:space="0" w:color="B7B7B7"/>
              <w:left w:val="single" w:sz="4" w:space="0" w:color="B7B7B7"/>
              <w:bottom w:val="single" w:sz="4" w:space="0" w:color="B7B7B7"/>
              <w:right w:val="single" w:sz="4" w:space="0" w:color="B7B7B7"/>
            </w:tcBorders>
          </w:tcPr>
          <w:p w14:paraId="18E342F9" w14:textId="77777777" w:rsidR="008F0652" w:rsidRDefault="00116CFE">
            <w:pPr>
              <w:spacing w:before="60" w:after="60" w:line="252" w:lineRule="auto"/>
              <w:jc w:val="center"/>
            </w:pPr>
            <w:r>
              <w:rPr>
                <w:sz w:val="21"/>
              </w:rPr>
              <w:t>0.260</w:t>
            </w:r>
          </w:p>
        </w:tc>
        <w:tc>
          <w:tcPr>
            <w:tcW w:w="1991" w:type="dxa"/>
            <w:tcBorders>
              <w:top w:val="single" w:sz="4" w:space="0" w:color="B7B7B7"/>
              <w:left w:val="single" w:sz="4" w:space="0" w:color="B7B7B7"/>
              <w:bottom w:val="single" w:sz="4" w:space="0" w:color="B7B7B7"/>
              <w:right w:val="single" w:sz="4" w:space="0" w:color="B7B7B7"/>
            </w:tcBorders>
          </w:tcPr>
          <w:p w14:paraId="618CFB89" w14:textId="77777777" w:rsidR="008F0652" w:rsidRDefault="00116CFE">
            <w:pPr>
              <w:spacing w:before="60" w:after="60" w:line="252" w:lineRule="auto"/>
              <w:jc w:val="center"/>
            </w:pPr>
            <w:r>
              <w:rPr>
                <w:sz w:val="21"/>
              </w:rPr>
              <w:t>25.95</w:t>
            </w:r>
          </w:p>
        </w:tc>
      </w:tr>
      <w:tr w:rsidR="008F0652" w14:paraId="4008FCD7" w14:textId="77777777">
        <w:tc>
          <w:tcPr>
            <w:tcW w:w="893" w:type="dxa"/>
            <w:tcBorders>
              <w:top w:val="single" w:sz="4" w:space="0" w:color="B7B7B7"/>
              <w:left w:val="single" w:sz="4" w:space="0" w:color="B7B7B7"/>
              <w:bottom w:val="single" w:sz="4" w:space="0" w:color="B7B7B7"/>
              <w:right w:val="single" w:sz="4" w:space="0" w:color="B7B7B7"/>
            </w:tcBorders>
          </w:tcPr>
          <w:p w14:paraId="5C852406" w14:textId="77777777" w:rsidR="008F0652" w:rsidRDefault="00116CFE">
            <w:pPr>
              <w:spacing w:before="60" w:after="60" w:line="252" w:lineRule="auto"/>
            </w:pPr>
            <w:r>
              <w:rPr>
                <w:sz w:val="21"/>
              </w:rPr>
              <w:t>10</w:t>
            </w:r>
          </w:p>
        </w:tc>
        <w:tc>
          <w:tcPr>
            <w:tcW w:w="1991" w:type="dxa"/>
            <w:tcBorders>
              <w:top w:val="single" w:sz="4" w:space="0" w:color="B7B7B7"/>
              <w:left w:val="single" w:sz="4" w:space="0" w:color="B7B7B7"/>
              <w:bottom w:val="single" w:sz="4" w:space="0" w:color="B7B7B7"/>
              <w:right w:val="single" w:sz="4" w:space="0" w:color="B7B7B7"/>
            </w:tcBorders>
          </w:tcPr>
          <w:p w14:paraId="7AC3E2DA" w14:textId="77777777" w:rsidR="008F0652" w:rsidRDefault="00116CFE">
            <w:pPr>
              <w:spacing w:before="60" w:after="60" w:line="252" w:lineRule="auto"/>
              <w:jc w:val="center"/>
            </w:pPr>
            <w:r>
              <w:rPr>
                <w:sz w:val="21"/>
              </w:rPr>
              <w:t>69.25</w:t>
            </w:r>
          </w:p>
        </w:tc>
        <w:tc>
          <w:tcPr>
            <w:tcW w:w="1991" w:type="dxa"/>
            <w:tcBorders>
              <w:top w:val="single" w:sz="4" w:space="0" w:color="B7B7B7"/>
              <w:left w:val="single" w:sz="4" w:space="0" w:color="B7B7B7"/>
              <w:bottom w:val="single" w:sz="4" w:space="0" w:color="B7B7B7"/>
              <w:right w:val="single" w:sz="4" w:space="0" w:color="B7B7B7"/>
            </w:tcBorders>
          </w:tcPr>
          <w:p w14:paraId="47E2BBE2" w14:textId="77777777" w:rsidR="008F0652" w:rsidRDefault="00116CFE">
            <w:pPr>
              <w:spacing w:before="60" w:after="60" w:line="252" w:lineRule="auto"/>
              <w:jc w:val="center"/>
            </w:pPr>
            <w:r>
              <w:rPr>
                <w:sz w:val="21"/>
              </w:rPr>
              <w:t>0.276</w:t>
            </w:r>
          </w:p>
        </w:tc>
        <w:tc>
          <w:tcPr>
            <w:tcW w:w="1991" w:type="dxa"/>
            <w:tcBorders>
              <w:top w:val="single" w:sz="4" w:space="0" w:color="B7B7B7"/>
              <w:left w:val="single" w:sz="4" w:space="0" w:color="B7B7B7"/>
              <w:bottom w:val="single" w:sz="4" w:space="0" w:color="B7B7B7"/>
              <w:right w:val="single" w:sz="4" w:space="0" w:color="B7B7B7"/>
            </w:tcBorders>
          </w:tcPr>
          <w:p w14:paraId="604E9C26" w14:textId="77777777" w:rsidR="008F0652" w:rsidRDefault="00116CFE">
            <w:pPr>
              <w:spacing w:before="60" w:after="60" w:line="252" w:lineRule="auto"/>
              <w:jc w:val="center"/>
            </w:pPr>
            <w:r>
              <w:rPr>
                <w:sz w:val="21"/>
              </w:rPr>
              <w:t>0.276</w:t>
            </w:r>
          </w:p>
        </w:tc>
        <w:tc>
          <w:tcPr>
            <w:tcW w:w="1991" w:type="dxa"/>
            <w:tcBorders>
              <w:top w:val="single" w:sz="4" w:space="0" w:color="B7B7B7"/>
              <w:left w:val="single" w:sz="4" w:space="0" w:color="B7B7B7"/>
              <w:bottom w:val="single" w:sz="4" w:space="0" w:color="B7B7B7"/>
              <w:right w:val="single" w:sz="4" w:space="0" w:color="B7B7B7"/>
            </w:tcBorders>
          </w:tcPr>
          <w:p w14:paraId="42C94FD8" w14:textId="77777777" w:rsidR="008F0652" w:rsidRDefault="00116CFE">
            <w:pPr>
              <w:spacing w:before="60" w:after="60" w:line="252" w:lineRule="auto"/>
              <w:jc w:val="center"/>
            </w:pPr>
            <w:r>
              <w:rPr>
                <w:sz w:val="21"/>
              </w:rPr>
              <w:t>29.40</w:t>
            </w:r>
          </w:p>
        </w:tc>
      </w:tr>
      <w:tr w:rsidR="008F0652" w14:paraId="60E4D71A" w14:textId="77777777">
        <w:tc>
          <w:tcPr>
            <w:tcW w:w="893" w:type="dxa"/>
            <w:tcBorders>
              <w:top w:val="single" w:sz="4" w:space="0" w:color="B7B7B7"/>
              <w:left w:val="single" w:sz="4" w:space="0" w:color="B7B7B7"/>
              <w:bottom w:val="single" w:sz="4" w:space="0" w:color="B7B7B7"/>
              <w:right w:val="single" w:sz="4" w:space="0" w:color="B7B7B7"/>
            </w:tcBorders>
          </w:tcPr>
          <w:p w14:paraId="33D8A91C" w14:textId="77777777" w:rsidR="008F0652" w:rsidRDefault="00116CFE">
            <w:pPr>
              <w:spacing w:before="60" w:after="60" w:line="252" w:lineRule="auto"/>
            </w:pPr>
            <w:r>
              <w:rPr>
                <w:sz w:val="21"/>
              </w:rPr>
              <w:t>11</w:t>
            </w:r>
          </w:p>
        </w:tc>
        <w:tc>
          <w:tcPr>
            <w:tcW w:w="1991" w:type="dxa"/>
            <w:tcBorders>
              <w:top w:val="single" w:sz="4" w:space="0" w:color="B7B7B7"/>
              <w:left w:val="single" w:sz="4" w:space="0" w:color="B7B7B7"/>
              <w:bottom w:val="single" w:sz="4" w:space="0" w:color="B7B7B7"/>
              <w:right w:val="single" w:sz="4" w:space="0" w:color="B7B7B7"/>
            </w:tcBorders>
          </w:tcPr>
          <w:p w14:paraId="19DC6B52" w14:textId="77777777" w:rsidR="008F0652" w:rsidRDefault="00116CFE">
            <w:pPr>
              <w:spacing w:before="60" w:after="60" w:line="252" w:lineRule="auto"/>
              <w:jc w:val="center"/>
            </w:pPr>
            <w:r>
              <w:rPr>
                <w:sz w:val="21"/>
              </w:rPr>
              <w:t>81.33</w:t>
            </w:r>
          </w:p>
        </w:tc>
        <w:tc>
          <w:tcPr>
            <w:tcW w:w="1991" w:type="dxa"/>
            <w:tcBorders>
              <w:top w:val="single" w:sz="4" w:space="0" w:color="B7B7B7"/>
              <w:left w:val="single" w:sz="4" w:space="0" w:color="B7B7B7"/>
              <w:bottom w:val="single" w:sz="4" w:space="0" w:color="B7B7B7"/>
              <w:right w:val="single" w:sz="4" w:space="0" w:color="B7B7B7"/>
            </w:tcBorders>
          </w:tcPr>
          <w:p w14:paraId="380DDB97" w14:textId="77777777" w:rsidR="008F0652" w:rsidRDefault="00116CFE">
            <w:pPr>
              <w:spacing w:before="60" w:after="60" w:line="252" w:lineRule="auto"/>
              <w:jc w:val="center"/>
            </w:pPr>
            <w:r>
              <w:rPr>
                <w:sz w:val="21"/>
              </w:rPr>
              <w:t>0.249</w:t>
            </w:r>
          </w:p>
        </w:tc>
        <w:tc>
          <w:tcPr>
            <w:tcW w:w="1991" w:type="dxa"/>
            <w:tcBorders>
              <w:top w:val="single" w:sz="4" w:space="0" w:color="B7B7B7"/>
              <w:left w:val="single" w:sz="4" w:space="0" w:color="B7B7B7"/>
              <w:bottom w:val="single" w:sz="4" w:space="0" w:color="B7B7B7"/>
              <w:right w:val="single" w:sz="4" w:space="0" w:color="B7B7B7"/>
            </w:tcBorders>
          </w:tcPr>
          <w:p w14:paraId="06AE0F8B" w14:textId="77777777" w:rsidR="008F0652" w:rsidRDefault="00116CFE">
            <w:pPr>
              <w:spacing w:before="60" w:after="60" w:line="252" w:lineRule="auto"/>
              <w:jc w:val="center"/>
            </w:pPr>
            <w:r>
              <w:rPr>
                <w:sz w:val="21"/>
              </w:rPr>
              <w:t>0.250</w:t>
            </w:r>
          </w:p>
        </w:tc>
        <w:tc>
          <w:tcPr>
            <w:tcW w:w="1991" w:type="dxa"/>
            <w:tcBorders>
              <w:top w:val="single" w:sz="4" w:space="0" w:color="B7B7B7"/>
              <w:left w:val="single" w:sz="4" w:space="0" w:color="B7B7B7"/>
              <w:bottom w:val="single" w:sz="4" w:space="0" w:color="B7B7B7"/>
              <w:right w:val="single" w:sz="4" w:space="0" w:color="B7B7B7"/>
            </w:tcBorders>
          </w:tcPr>
          <w:p w14:paraId="5E96F93F" w14:textId="77777777" w:rsidR="008F0652" w:rsidRDefault="00116CFE">
            <w:pPr>
              <w:spacing w:before="60" w:after="60" w:line="252" w:lineRule="auto"/>
              <w:jc w:val="center"/>
            </w:pPr>
            <w:r>
              <w:rPr>
                <w:sz w:val="21"/>
              </w:rPr>
              <w:t>27.74</w:t>
            </w:r>
          </w:p>
        </w:tc>
      </w:tr>
      <w:tr w:rsidR="008F0652" w14:paraId="52DD1199" w14:textId="77777777">
        <w:tc>
          <w:tcPr>
            <w:tcW w:w="893" w:type="dxa"/>
            <w:tcBorders>
              <w:top w:val="single" w:sz="4" w:space="0" w:color="B7B7B7"/>
              <w:left w:val="single" w:sz="4" w:space="0" w:color="B7B7B7"/>
              <w:bottom w:val="single" w:sz="4" w:space="0" w:color="B7B7B7"/>
              <w:right w:val="single" w:sz="4" w:space="0" w:color="B7B7B7"/>
            </w:tcBorders>
          </w:tcPr>
          <w:p w14:paraId="461CEBE4" w14:textId="77777777" w:rsidR="008F0652" w:rsidRDefault="00116CFE">
            <w:pPr>
              <w:spacing w:before="60" w:after="60" w:line="252" w:lineRule="auto"/>
            </w:pPr>
            <w:r>
              <w:rPr>
                <w:sz w:val="21"/>
              </w:rPr>
              <w:t>12</w:t>
            </w:r>
          </w:p>
        </w:tc>
        <w:tc>
          <w:tcPr>
            <w:tcW w:w="1991" w:type="dxa"/>
            <w:tcBorders>
              <w:top w:val="single" w:sz="4" w:space="0" w:color="B7B7B7"/>
              <w:left w:val="single" w:sz="4" w:space="0" w:color="B7B7B7"/>
              <w:bottom w:val="single" w:sz="4" w:space="0" w:color="B7B7B7"/>
              <w:right w:val="single" w:sz="4" w:space="0" w:color="B7B7B7"/>
            </w:tcBorders>
          </w:tcPr>
          <w:p w14:paraId="5E9275CC" w14:textId="77777777" w:rsidR="008F0652" w:rsidRDefault="00116CFE">
            <w:pPr>
              <w:spacing w:before="60" w:after="60" w:line="252" w:lineRule="auto"/>
              <w:jc w:val="center"/>
            </w:pPr>
            <w:r>
              <w:rPr>
                <w:sz w:val="21"/>
              </w:rPr>
              <w:t>86.13</w:t>
            </w:r>
          </w:p>
        </w:tc>
        <w:tc>
          <w:tcPr>
            <w:tcW w:w="1991" w:type="dxa"/>
            <w:tcBorders>
              <w:top w:val="single" w:sz="4" w:space="0" w:color="B7B7B7"/>
              <w:left w:val="single" w:sz="4" w:space="0" w:color="B7B7B7"/>
              <w:bottom w:val="single" w:sz="4" w:space="0" w:color="B7B7B7"/>
              <w:right w:val="single" w:sz="4" w:space="0" w:color="B7B7B7"/>
            </w:tcBorders>
          </w:tcPr>
          <w:p w14:paraId="33BE097F" w14:textId="77777777" w:rsidR="008F0652" w:rsidRDefault="00116CFE">
            <w:pPr>
              <w:spacing w:before="60" w:after="60" w:line="252" w:lineRule="auto"/>
              <w:jc w:val="center"/>
            </w:pPr>
            <w:r>
              <w:rPr>
                <w:sz w:val="21"/>
              </w:rPr>
              <w:t>0.262</w:t>
            </w:r>
          </w:p>
        </w:tc>
        <w:tc>
          <w:tcPr>
            <w:tcW w:w="1991" w:type="dxa"/>
            <w:tcBorders>
              <w:top w:val="single" w:sz="4" w:space="0" w:color="B7B7B7"/>
              <w:left w:val="single" w:sz="4" w:space="0" w:color="B7B7B7"/>
              <w:bottom w:val="single" w:sz="4" w:space="0" w:color="B7B7B7"/>
              <w:right w:val="single" w:sz="4" w:space="0" w:color="B7B7B7"/>
            </w:tcBorders>
          </w:tcPr>
          <w:p w14:paraId="1C7F26AE" w14:textId="77777777" w:rsidR="008F0652" w:rsidRDefault="00116CFE">
            <w:pPr>
              <w:spacing w:before="60" w:after="60" w:line="252" w:lineRule="auto"/>
              <w:jc w:val="center"/>
            </w:pPr>
            <w:r>
              <w:rPr>
                <w:sz w:val="21"/>
              </w:rPr>
              <w:t>0.262</w:t>
            </w:r>
          </w:p>
        </w:tc>
        <w:tc>
          <w:tcPr>
            <w:tcW w:w="1991" w:type="dxa"/>
            <w:tcBorders>
              <w:top w:val="single" w:sz="4" w:space="0" w:color="B7B7B7"/>
              <w:left w:val="single" w:sz="4" w:space="0" w:color="B7B7B7"/>
              <w:bottom w:val="single" w:sz="4" w:space="0" w:color="B7B7B7"/>
              <w:right w:val="single" w:sz="4" w:space="0" w:color="B7B7B7"/>
            </w:tcBorders>
          </w:tcPr>
          <w:p w14:paraId="54FB9702" w14:textId="77777777" w:rsidR="008F0652" w:rsidRDefault="00116CFE">
            <w:pPr>
              <w:spacing w:before="60" w:after="60" w:line="252" w:lineRule="auto"/>
              <w:jc w:val="center"/>
            </w:pPr>
            <w:r>
              <w:rPr>
                <w:sz w:val="21"/>
              </w:rPr>
              <w:t>27.61</w:t>
            </w:r>
          </w:p>
        </w:tc>
      </w:tr>
      <w:tr w:rsidR="008F0652" w14:paraId="145E8055" w14:textId="77777777">
        <w:tc>
          <w:tcPr>
            <w:tcW w:w="893" w:type="dxa"/>
            <w:tcBorders>
              <w:top w:val="single" w:sz="4" w:space="0" w:color="B7B7B7"/>
              <w:left w:val="single" w:sz="4" w:space="0" w:color="B7B7B7"/>
              <w:bottom w:val="single" w:sz="4" w:space="0" w:color="B7B7B7"/>
              <w:right w:val="single" w:sz="4" w:space="0" w:color="B7B7B7"/>
            </w:tcBorders>
          </w:tcPr>
          <w:p w14:paraId="05F90DAD" w14:textId="77777777" w:rsidR="008F0652" w:rsidRDefault="00116CFE">
            <w:pPr>
              <w:spacing w:before="60" w:after="60" w:line="252" w:lineRule="auto"/>
            </w:pPr>
            <w:r>
              <w:rPr>
                <w:sz w:val="21"/>
              </w:rPr>
              <w:t>13</w:t>
            </w:r>
          </w:p>
        </w:tc>
        <w:tc>
          <w:tcPr>
            <w:tcW w:w="1991" w:type="dxa"/>
            <w:tcBorders>
              <w:top w:val="single" w:sz="4" w:space="0" w:color="B7B7B7"/>
              <w:left w:val="single" w:sz="4" w:space="0" w:color="B7B7B7"/>
              <w:bottom w:val="single" w:sz="4" w:space="0" w:color="B7B7B7"/>
              <w:right w:val="single" w:sz="4" w:space="0" w:color="B7B7B7"/>
            </w:tcBorders>
          </w:tcPr>
          <w:p w14:paraId="3E8E5953" w14:textId="77777777" w:rsidR="008F0652" w:rsidRDefault="00116CFE">
            <w:pPr>
              <w:spacing w:before="60" w:after="60" w:line="252" w:lineRule="auto"/>
              <w:jc w:val="center"/>
            </w:pPr>
            <w:r>
              <w:rPr>
                <w:sz w:val="21"/>
              </w:rPr>
              <w:t>71.98</w:t>
            </w:r>
          </w:p>
        </w:tc>
        <w:tc>
          <w:tcPr>
            <w:tcW w:w="1991" w:type="dxa"/>
            <w:tcBorders>
              <w:top w:val="single" w:sz="4" w:space="0" w:color="B7B7B7"/>
              <w:left w:val="single" w:sz="4" w:space="0" w:color="B7B7B7"/>
              <w:bottom w:val="single" w:sz="4" w:space="0" w:color="B7B7B7"/>
              <w:right w:val="single" w:sz="4" w:space="0" w:color="B7B7B7"/>
            </w:tcBorders>
          </w:tcPr>
          <w:p w14:paraId="760596D2" w14:textId="77777777" w:rsidR="008F0652" w:rsidRDefault="00116CFE">
            <w:pPr>
              <w:spacing w:before="60" w:after="60" w:line="252" w:lineRule="auto"/>
              <w:jc w:val="center"/>
            </w:pPr>
            <w:r>
              <w:rPr>
                <w:sz w:val="21"/>
              </w:rPr>
              <w:t>0.249</w:t>
            </w:r>
          </w:p>
        </w:tc>
        <w:tc>
          <w:tcPr>
            <w:tcW w:w="1991" w:type="dxa"/>
            <w:tcBorders>
              <w:top w:val="single" w:sz="4" w:space="0" w:color="B7B7B7"/>
              <w:left w:val="single" w:sz="4" w:space="0" w:color="B7B7B7"/>
              <w:bottom w:val="single" w:sz="4" w:space="0" w:color="B7B7B7"/>
              <w:right w:val="single" w:sz="4" w:space="0" w:color="B7B7B7"/>
            </w:tcBorders>
          </w:tcPr>
          <w:p w14:paraId="4F77F60B" w14:textId="77777777" w:rsidR="008F0652" w:rsidRDefault="00116CFE">
            <w:pPr>
              <w:spacing w:before="60" w:after="60" w:line="252" w:lineRule="auto"/>
              <w:jc w:val="center"/>
            </w:pPr>
            <w:r>
              <w:rPr>
                <w:sz w:val="21"/>
              </w:rPr>
              <w:t>0.249</w:t>
            </w:r>
          </w:p>
        </w:tc>
        <w:tc>
          <w:tcPr>
            <w:tcW w:w="1991" w:type="dxa"/>
            <w:tcBorders>
              <w:top w:val="single" w:sz="4" w:space="0" w:color="B7B7B7"/>
              <w:left w:val="single" w:sz="4" w:space="0" w:color="B7B7B7"/>
              <w:bottom w:val="single" w:sz="4" w:space="0" w:color="B7B7B7"/>
              <w:right w:val="single" w:sz="4" w:space="0" w:color="B7B7B7"/>
            </w:tcBorders>
          </w:tcPr>
          <w:p w14:paraId="4826D24C" w14:textId="77777777" w:rsidR="008F0652" w:rsidRDefault="00116CFE">
            <w:pPr>
              <w:spacing w:before="60" w:after="60" w:line="252" w:lineRule="auto"/>
              <w:jc w:val="center"/>
            </w:pPr>
            <w:r>
              <w:rPr>
                <w:sz w:val="21"/>
              </w:rPr>
              <w:t>29.15</w:t>
            </w:r>
          </w:p>
        </w:tc>
      </w:tr>
      <w:tr w:rsidR="008F0652" w14:paraId="3B6DCDB2" w14:textId="77777777">
        <w:tc>
          <w:tcPr>
            <w:tcW w:w="893" w:type="dxa"/>
            <w:tcBorders>
              <w:top w:val="single" w:sz="4" w:space="0" w:color="B7B7B7"/>
              <w:left w:val="single" w:sz="4" w:space="0" w:color="B7B7B7"/>
              <w:bottom w:val="single" w:sz="4" w:space="0" w:color="B7B7B7"/>
              <w:right w:val="single" w:sz="4" w:space="0" w:color="B7B7B7"/>
            </w:tcBorders>
          </w:tcPr>
          <w:p w14:paraId="086E04BD" w14:textId="77777777" w:rsidR="008F0652" w:rsidRDefault="00116CFE">
            <w:pPr>
              <w:spacing w:before="60" w:after="60" w:line="252" w:lineRule="auto"/>
            </w:pPr>
            <w:r>
              <w:rPr>
                <w:sz w:val="21"/>
              </w:rPr>
              <w:t>14</w:t>
            </w:r>
          </w:p>
        </w:tc>
        <w:tc>
          <w:tcPr>
            <w:tcW w:w="1991" w:type="dxa"/>
            <w:tcBorders>
              <w:top w:val="single" w:sz="4" w:space="0" w:color="B7B7B7"/>
              <w:left w:val="single" w:sz="4" w:space="0" w:color="B7B7B7"/>
              <w:bottom w:val="single" w:sz="4" w:space="0" w:color="B7B7B7"/>
              <w:right w:val="single" w:sz="4" w:space="0" w:color="B7B7B7"/>
            </w:tcBorders>
          </w:tcPr>
          <w:p w14:paraId="7FB8818D" w14:textId="77777777" w:rsidR="008F0652" w:rsidRDefault="00116CFE">
            <w:pPr>
              <w:spacing w:before="60" w:after="60" w:line="252" w:lineRule="auto"/>
              <w:jc w:val="center"/>
            </w:pPr>
            <w:r>
              <w:rPr>
                <w:sz w:val="21"/>
              </w:rPr>
              <w:t>101.70</w:t>
            </w:r>
          </w:p>
        </w:tc>
        <w:tc>
          <w:tcPr>
            <w:tcW w:w="1991" w:type="dxa"/>
            <w:tcBorders>
              <w:top w:val="single" w:sz="4" w:space="0" w:color="B7B7B7"/>
              <w:left w:val="single" w:sz="4" w:space="0" w:color="B7B7B7"/>
              <w:bottom w:val="single" w:sz="4" w:space="0" w:color="B7B7B7"/>
              <w:right w:val="single" w:sz="4" w:space="0" w:color="B7B7B7"/>
            </w:tcBorders>
          </w:tcPr>
          <w:p w14:paraId="644EF595" w14:textId="77777777" w:rsidR="008F0652" w:rsidRDefault="00116CFE">
            <w:pPr>
              <w:spacing w:before="60" w:after="60" w:line="252" w:lineRule="auto"/>
              <w:jc w:val="center"/>
            </w:pPr>
            <w:r>
              <w:rPr>
                <w:sz w:val="21"/>
              </w:rPr>
              <w:t>0.269</w:t>
            </w:r>
          </w:p>
        </w:tc>
        <w:tc>
          <w:tcPr>
            <w:tcW w:w="1991" w:type="dxa"/>
            <w:tcBorders>
              <w:top w:val="single" w:sz="4" w:space="0" w:color="B7B7B7"/>
              <w:left w:val="single" w:sz="4" w:space="0" w:color="B7B7B7"/>
              <w:bottom w:val="single" w:sz="4" w:space="0" w:color="B7B7B7"/>
              <w:right w:val="single" w:sz="4" w:space="0" w:color="B7B7B7"/>
            </w:tcBorders>
          </w:tcPr>
          <w:p w14:paraId="44303C9B" w14:textId="77777777" w:rsidR="008F0652" w:rsidRDefault="00116CFE">
            <w:pPr>
              <w:spacing w:before="60" w:after="60" w:line="252" w:lineRule="auto"/>
              <w:jc w:val="center"/>
            </w:pPr>
            <w:r>
              <w:rPr>
                <w:sz w:val="21"/>
              </w:rPr>
              <w:t>0.270</w:t>
            </w:r>
          </w:p>
        </w:tc>
        <w:tc>
          <w:tcPr>
            <w:tcW w:w="1991" w:type="dxa"/>
            <w:tcBorders>
              <w:top w:val="single" w:sz="4" w:space="0" w:color="B7B7B7"/>
              <w:left w:val="single" w:sz="4" w:space="0" w:color="B7B7B7"/>
              <w:bottom w:val="single" w:sz="4" w:space="0" w:color="B7B7B7"/>
              <w:right w:val="single" w:sz="4" w:space="0" w:color="B7B7B7"/>
            </w:tcBorders>
          </w:tcPr>
          <w:p w14:paraId="0991DA3B" w14:textId="77777777" w:rsidR="008F0652" w:rsidRDefault="00116CFE">
            <w:pPr>
              <w:spacing w:before="60" w:after="60" w:line="252" w:lineRule="auto"/>
              <w:jc w:val="center"/>
            </w:pPr>
            <w:r>
              <w:rPr>
                <w:sz w:val="21"/>
              </w:rPr>
              <w:t>25.56</w:t>
            </w:r>
          </w:p>
        </w:tc>
      </w:tr>
      <w:tr w:rsidR="008F0652" w14:paraId="17CFA7B2" w14:textId="77777777">
        <w:tc>
          <w:tcPr>
            <w:tcW w:w="893" w:type="dxa"/>
            <w:tcBorders>
              <w:top w:val="single" w:sz="4" w:space="0" w:color="B7B7B7"/>
              <w:left w:val="single" w:sz="4" w:space="0" w:color="B7B7B7"/>
              <w:bottom w:val="single" w:sz="4" w:space="0" w:color="B7B7B7"/>
              <w:right w:val="single" w:sz="4" w:space="0" w:color="B7B7B7"/>
            </w:tcBorders>
          </w:tcPr>
          <w:p w14:paraId="7E78EB58" w14:textId="77777777" w:rsidR="008F0652" w:rsidRDefault="00116CFE">
            <w:pPr>
              <w:spacing w:before="60" w:after="60" w:line="252" w:lineRule="auto"/>
            </w:pPr>
            <w:r>
              <w:rPr>
                <w:sz w:val="21"/>
              </w:rPr>
              <w:t>15</w:t>
            </w:r>
          </w:p>
        </w:tc>
        <w:tc>
          <w:tcPr>
            <w:tcW w:w="1991" w:type="dxa"/>
            <w:tcBorders>
              <w:top w:val="single" w:sz="4" w:space="0" w:color="B7B7B7"/>
              <w:left w:val="single" w:sz="4" w:space="0" w:color="B7B7B7"/>
              <w:bottom w:val="single" w:sz="4" w:space="0" w:color="B7B7B7"/>
              <w:right w:val="single" w:sz="4" w:space="0" w:color="B7B7B7"/>
            </w:tcBorders>
          </w:tcPr>
          <w:p w14:paraId="7FE98C52" w14:textId="77777777" w:rsidR="008F0652" w:rsidRDefault="00116CFE">
            <w:pPr>
              <w:spacing w:before="60" w:after="60" w:line="252" w:lineRule="auto"/>
              <w:jc w:val="center"/>
            </w:pPr>
            <w:r>
              <w:rPr>
                <w:sz w:val="21"/>
              </w:rPr>
              <w:t>84.29</w:t>
            </w:r>
          </w:p>
        </w:tc>
        <w:tc>
          <w:tcPr>
            <w:tcW w:w="1991" w:type="dxa"/>
            <w:tcBorders>
              <w:top w:val="single" w:sz="4" w:space="0" w:color="B7B7B7"/>
              <w:left w:val="single" w:sz="4" w:space="0" w:color="B7B7B7"/>
              <w:bottom w:val="single" w:sz="4" w:space="0" w:color="B7B7B7"/>
              <w:right w:val="single" w:sz="4" w:space="0" w:color="B7B7B7"/>
            </w:tcBorders>
          </w:tcPr>
          <w:p w14:paraId="3DB921A5" w14:textId="77777777" w:rsidR="008F0652" w:rsidRDefault="00116CFE">
            <w:pPr>
              <w:spacing w:before="60" w:after="60" w:line="252" w:lineRule="auto"/>
              <w:jc w:val="center"/>
            </w:pPr>
            <w:r>
              <w:rPr>
                <w:sz w:val="21"/>
              </w:rPr>
              <w:t>0.291</w:t>
            </w:r>
          </w:p>
        </w:tc>
        <w:tc>
          <w:tcPr>
            <w:tcW w:w="1991" w:type="dxa"/>
            <w:tcBorders>
              <w:top w:val="single" w:sz="4" w:space="0" w:color="B7B7B7"/>
              <w:left w:val="single" w:sz="4" w:space="0" w:color="B7B7B7"/>
              <w:bottom w:val="single" w:sz="4" w:space="0" w:color="B7B7B7"/>
              <w:right w:val="single" w:sz="4" w:space="0" w:color="B7B7B7"/>
            </w:tcBorders>
          </w:tcPr>
          <w:p w14:paraId="024C9A86" w14:textId="77777777" w:rsidR="008F0652" w:rsidRDefault="00116CFE">
            <w:pPr>
              <w:spacing w:before="60" w:after="60" w:line="252" w:lineRule="auto"/>
              <w:jc w:val="center"/>
            </w:pPr>
            <w:r>
              <w:rPr>
                <w:sz w:val="21"/>
              </w:rPr>
              <w:t>0.291</w:t>
            </w:r>
          </w:p>
        </w:tc>
        <w:tc>
          <w:tcPr>
            <w:tcW w:w="1991" w:type="dxa"/>
            <w:tcBorders>
              <w:top w:val="single" w:sz="4" w:space="0" w:color="B7B7B7"/>
              <w:left w:val="single" w:sz="4" w:space="0" w:color="B7B7B7"/>
              <w:bottom w:val="single" w:sz="4" w:space="0" w:color="B7B7B7"/>
              <w:right w:val="single" w:sz="4" w:space="0" w:color="B7B7B7"/>
            </w:tcBorders>
          </w:tcPr>
          <w:p w14:paraId="4FD0C984" w14:textId="77777777" w:rsidR="008F0652" w:rsidRDefault="00116CFE">
            <w:pPr>
              <w:spacing w:before="60" w:after="60" w:line="252" w:lineRule="auto"/>
              <w:jc w:val="center"/>
            </w:pPr>
            <w:r>
              <w:rPr>
                <w:sz w:val="21"/>
              </w:rPr>
              <w:t>28.01</w:t>
            </w:r>
          </w:p>
        </w:tc>
      </w:tr>
      <w:tr w:rsidR="008F0652" w14:paraId="27FAC9F7" w14:textId="77777777">
        <w:tc>
          <w:tcPr>
            <w:tcW w:w="893" w:type="dxa"/>
            <w:tcBorders>
              <w:top w:val="single" w:sz="4" w:space="0" w:color="B7B7B7"/>
              <w:left w:val="single" w:sz="4" w:space="0" w:color="B7B7B7"/>
              <w:bottom w:val="single" w:sz="4" w:space="0" w:color="B7B7B7"/>
              <w:right w:val="single" w:sz="4" w:space="0" w:color="B7B7B7"/>
            </w:tcBorders>
          </w:tcPr>
          <w:p w14:paraId="146120DF" w14:textId="77777777" w:rsidR="008F0652" w:rsidRDefault="00116CFE">
            <w:pPr>
              <w:spacing w:before="60" w:after="60" w:line="252" w:lineRule="auto"/>
            </w:pPr>
            <w:r>
              <w:rPr>
                <w:sz w:val="21"/>
              </w:rPr>
              <w:t>16</w:t>
            </w:r>
          </w:p>
        </w:tc>
        <w:tc>
          <w:tcPr>
            <w:tcW w:w="1991" w:type="dxa"/>
            <w:tcBorders>
              <w:top w:val="single" w:sz="4" w:space="0" w:color="B7B7B7"/>
              <w:left w:val="single" w:sz="4" w:space="0" w:color="B7B7B7"/>
              <w:bottom w:val="single" w:sz="4" w:space="0" w:color="B7B7B7"/>
              <w:right w:val="single" w:sz="4" w:space="0" w:color="B7B7B7"/>
            </w:tcBorders>
          </w:tcPr>
          <w:p w14:paraId="6D36D03E" w14:textId="77777777" w:rsidR="008F0652" w:rsidRDefault="00116CFE">
            <w:pPr>
              <w:spacing w:before="60" w:after="60" w:line="252" w:lineRule="auto"/>
              <w:jc w:val="center"/>
            </w:pPr>
            <w:r>
              <w:rPr>
                <w:sz w:val="21"/>
              </w:rPr>
              <w:t>92.44</w:t>
            </w:r>
          </w:p>
        </w:tc>
        <w:tc>
          <w:tcPr>
            <w:tcW w:w="1991" w:type="dxa"/>
            <w:tcBorders>
              <w:top w:val="single" w:sz="4" w:space="0" w:color="B7B7B7"/>
              <w:left w:val="single" w:sz="4" w:space="0" w:color="B7B7B7"/>
              <w:bottom w:val="single" w:sz="4" w:space="0" w:color="B7B7B7"/>
              <w:right w:val="single" w:sz="4" w:space="0" w:color="B7B7B7"/>
            </w:tcBorders>
          </w:tcPr>
          <w:p w14:paraId="6ADFD46E" w14:textId="77777777" w:rsidR="008F0652" w:rsidRDefault="00116CFE">
            <w:pPr>
              <w:spacing w:before="60" w:after="60" w:line="252" w:lineRule="auto"/>
              <w:jc w:val="center"/>
            </w:pPr>
            <w:r>
              <w:rPr>
                <w:sz w:val="21"/>
              </w:rPr>
              <w:t>0.266</w:t>
            </w:r>
          </w:p>
        </w:tc>
        <w:tc>
          <w:tcPr>
            <w:tcW w:w="1991" w:type="dxa"/>
            <w:tcBorders>
              <w:top w:val="single" w:sz="4" w:space="0" w:color="B7B7B7"/>
              <w:left w:val="single" w:sz="4" w:space="0" w:color="B7B7B7"/>
              <w:bottom w:val="single" w:sz="4" w:space="0" w:color="B7B7B7"/>
              <w:right w:val="single" w:sz="4" w:space="0" w:color="B7B7B7"/>
            </w:tcBorders>
          </w:tcPr>
          <w:p w14:paraId="27E56E2F" w14:textId="77777777" w:rsidR="008F0652" w:rsidRDefault="00116CFE">
            <w:pPr>
              <w:spacing w:before="60" w:after="60" w:line="252" w:lineRule="auto"/>
              <w:jc w:val="center"/>
            </w:pPr>
            <w:r>
              <w:rPr>
                <w:sz w:val="21"/>
              </w:rPr>
              <w:t>0.265</w:t>
            </w:r>
          </w:p>
        </w:tc>
        <w:tc>
          <w:tcPr>
            <w:tcW w:w="1991" w:type="dxa"/>
            <w:tcBorders>
              <w:top w:val="single" w:sz="4" w:space="0" w:color="B7B7B7"/>
              <w:left w:val="single" w:sz="4" w:space="0" w:color="B7B7B7"/>
              <w:bottom w:val="single" w:sz="4" w:space="0" w:color="B7B7B7"/>
              <w:right w:val="single" w:sz="4" w:space="0" w:color="B7B7B7"/>
            </w:tcBorders>
          </w:tcPr>
          <w:p w14:paraId="27C0BC0B" w14:textId="77777777" w:rsidR="008F0652" w:rsidRDefault="00116CFE">
            <w:pPr>
              <w:spacing w:before="60" w:after="60" w:line="252" w:lineRule="auto"/>
              <w:jc w:val="center"/>
            </w:pPr>
            <w:r>
              <w:rPr>
                <w:sz w:val="21"/>
              </w:rPr>
              <w:t>27.84</w:t>
            </w:r>
          </w:p>
        </w:tc>
      </w:tr>
      <w:tr w:rsidR="008F0652" w14:paraId="42160C5C" w14:textId="77777777">
        <w:tc>
          <w:tcPr>
            <w:tcW w:w="893" w:type="dxa"/>
            <w:tcBorders>
              <w:top w:val="single" w:sz="4" w:space="0" w:color="B7B7B7"/>
              <w:left w:val="single" w:sz="4" w:space="0" w:color="B7B7B7"/>
              <w:bottom w:val="single" w:sz="4" w:space="0" w:color="B7B7B7"/>
              <w:right w:val="single" w:sz="4" w:space="0" w:color="B7B7B7"/>
            </w:tcBorders>
          </w:tcPr>
          <w:p w14:paraId="5B22C5A5" w14:textId="77777777" w:rsidR="008F0652" w:rsidRDefault="00116CFE">
            <w:pPr>
              <w:spacing w:before="60" w:after="60" w:line="252" w:lineRule="auto"/>
            </w:pPr>
            <w:r>
              <w:rPr>
                <w:sz w:val="21"/>
              </w:rPr>
              <w:t>17</w:t>
            </w:r>
          </w:p>
        </w:tc>
        <w:tc>
          <w:tcPr>
            <w:tcW w:w="1991" w:type="dxa"/>
            <w:tcBorders>
              <w:top w:val="single" w:sz="4" w:space="0" w:color="B7B7B7"/>
              <w:left w:val="single" w:sz="4" w:space="0" w:color="B7B7B7"/>
              <w:bottom w:val="single" w:sz="4" w:space="0" w:color="B7B7B7"/>
              <w:right w:val="single" w:sz="4" w:space="0" w:color="B7B7B7"/>
            </w:tcBorders>
          </w:tcPr>
          <w:p w14:paraId="60053EA1" w14:textId="77777777" w:rsidR="008F0652" w:rsidRDefault="00116CFE">
            <w:pPr>
              <w:spacing w:before="60" w:after="60" w:line="252" w:lineRule="auto"/>
              <w:jc w:val="center"/>
            </w:pPr>
            <w:r>
              <w:rPr>
                <w:sz w:val="21"/>
              </w:rPr>
              <w:t>101.42</w:t>
            </w:r>
          </w:p>
        </w:tc>
        <w:tc>
          <w:tcPr>
            <w:tcW w:w="1991" w:type="dxa"/>
            <w:tcBorders>
              <w:top w:val="single" w:sz="4" w:space="0" w:color="B7B7B7"/>
              <w:left w:val="single" w:sz="4" w:space="0" w:color="B7B7B7"/>
              <w:bottom w:val="single" w:sz="4" w:space="0" w:color="B7B7B7"/>
              <w:right w:val="single" w:sz="4" w:space="0" w:color="B7B7B7"/>
            </w:tcBorders>
          </w:tcPr>
          <w:p w14:paraId="444091B6" w14:textId="77777777" w:rsidR="008F0652" w:rsidRDefault="00116CFE">
            <w:pPr>
              <w:spacing w:before="60" w:after="60" w:line="252" w:lineRule="auto"/>
              <w:jc w:val="center"/>
            </w:pPr>
            <w:r>
              <w:rPr>
                <w:sz w:val="21"/>
              </w:rPr>
              <w:t>0.276</w:t>
            </w:r>
          </w:p>
        </w:tc>
        <w:tc>
          <w:tcPr>
            <w:tcW w:w="1991" w:type="dxa"/>
            <w:tcBorders>
              <w:top w:val="single" w:sz="4" w:space="0" w:color="B7B7B7"/>
              <w:left w:val="single" w:sz="4" w:space="0" w:color="B7B7B7"/>
              <w:bottom w:val="single" w:sz="4" w:space="0" w:color="B7B7B7"/>
              <w:right w:val="single" w:sz="4" w:space="0" w:color="B7B7B7"/>
            </w:tcBorders>
          </w:tcPr>
          <w:p w14:paraId="7C22CA2E" w14:textId="77777777" w:rsidR="008F0652" w:rsidRDefault="00116CFE">
            <w:pPr>
              <w:spacing w:before="60" w:after="60" w:line="252" w:lineRule="auto"/>
              <w:jc w:val="center"/>
            </w:pPr>
            <w:r>
              <w:rPr>
                <w:sz w:val="21"/>
              </w:rPr>
              <w:t>0.276</w:t>
            </w:r>
          </w:p>
        </w:tc>
        <w:tc>
          <w:tcPr>
            <w:tcW w:w="1991" w:type="dxa"/>
            <w:tcBorders>
              <w:top w:val="single" w:sz="4" w:space="0" w:color="B7B7B7"/>
              <w:left w:val="single" w:sz="4" w:space="0" w:color="B7B7B7"/>
              <w:bottom w:val="single" w:sz="4" w:space="0" w:color="B7B7B7"/>
              <w:right w:val="single" w:sz="4" w:space="0" w:color="B7B7B7"/>
            </w:tcBorders>
          </w:tcPr>
          <w:p w14:paraId="5DB34976" w14:textId="77777777" w:rsidR="008F0652" w:rsidRDefault="00116CFE">
            <w:pPr>
              <w:spacing w:before="60" w:after="60" w:line="252" w:lineRule="auto"/>
              <w:jc w:val="center"/>
            </w:pPr>
            <w:r>
              <w:rPr>
                <w:sz w:val="21"/>
              </w:rPr>
              <w:t>27.29</w:t>
            </w:r>
          </w:p>
        </w:tc>
      </w:tr>
      <w:tr w:rsidR="008F0652" w14:paraId="3EB0EC24" w14:textId="77777777">
        <w:tc>
          <w:tcPr>
            <w:tcW w:w="893" w:type="dxa"/>
            <w:tcBorders>
              <w:top w:val="single" w:sz="4" w:space="0" w:color="B7B7B7"/>
              <w:left w:val="single" w:sz="4" w:space="0" w:color="B7B7B7"/>
              <w:bottom w:val="single" w:sz="4" w:space="0" w:color="B7B7B7"/>
              <w:right w:val="single" w:sz="4" w:space="0" w:color="B7B7B7"/>
            </w:tcBorders>
          </w:tcPr>
          <w:p w14:paraId="62E4ECC0" w14:textId="77777777" w:rsidR="008F0652" w:rsidRDefault="00116CFE">
            <w:pPr>
              <w:spacing w:before="60" w:after="60" w:line="252" w:lineRule="auto"/>
            </w:pPr>
            <w:r>
              <w:rPr>
                <w:sz w:val="21"/>
              </w:rPr>
              <w:t>18</w:t>
            </w:r>
          </w:p>
        </w:tc>
        <w:tc>
          <w:tcPr>
            <w:tcW w:w="1991" w:type="dxa"/>
            <w:tcBorders>
              <w:top w:val="single" w:sz="4" w:space="0" w:color="B7B7B7"/>
              <w:left w:val="single" w:sz="4" w:space="0" w:color="B7B7B7"/>
              <w:bottom w:val="single" w:sz="4" w:space="0" w:color="B7B7B7"/>
              <w:right w:val="single" w:sz="4" w:space="0" w:color="B7B7B7"/>
            </w:tcBorders>
          </w:tcPr>
          <w:p w14:paraId="035B7EF6" w14:textId="77777777" w:rsidR="008F0652" w:rsidRDefault="00116CFE">
            <w:pPr>
              <w:spacing w:before="60" w:after="60" w:line="252" w:lineRule="auto"/>
              <w:jc w:val="center"/>
            </w:pPr>
            <w:r>
              <w:rPr>
                <w:sz w:val="21"/>
              </w:rPr>
              <w:t>100.61</w:t>
            </w:r>
          </w:p>
        </w:tc>
        <w:tc>
          <w:tcPr>
            <w:tcW w:w="1991" w:type="dxa"/>
            <w:tcBorders>
              <w:top w:val="single" w:sz="4" w:space="0" w:color="B7B7B7"/>
              <w:left w:val="single" w:sz="4" w:space="0" w:color="B7B7B7"/>
              <w:bottom w:val="single" w:sz="4" w:space="0" w:color="B7B7B7"/>
              <w:right w:val="single" w:sz="4" w:space="0" w:color="B7B7B7"/>
            </w:tcBorders>
          </w:tcPr>
          <w:p w14:paraId="6822447C" w14:textId="77777777" w:rsidR="008F0652" w:rsidRDefault="00116CFE">
            <w:pPr>
              <w:spacing w:before="60" w:after="60" w:line="252" w:lineRule="auto"/>
              <w:jc w:val="center"/>
            </w:pPr>
            <w:r>
              <w:rPr>
                <w:sz w:val="21"/>
              </w:rPr>
              <w:t>0.292</w:t>
            </w:r>
          </w:p>
        </w:tc>
        <w:tc>
          <w:tcPr>
            <w:tcW w:w="1991" w:type="dxa"/>
            <w:tcBorders>
              <w:top w:val="single" w:sz="4" w:space="0" w:color="B7B7B7"/>
              <w:left w:val="single" w:sz="4" w:space="0" w:color="B7B7B7"/>
              <w:bottom w:val="single" w:sz="4" w:space="0" w:color="B7B7B7"/>
              <w:right w:val="single" w:sz="4" w:space="0" w:color="B7B7B7"/>
            </w:tcBorders>
          </w:tcPr>
          <w:p w14:paraId="05AA2DD4" w14:textId="77777777" w:rsidR="008F0652" w:rsidRDefault="00116CFE">
            <w:pPr>
              <w:spacing w:before="60" w:after="60" w:line="252" w:lineRule="auto"/>
              <w:jc w:val="center"/>
            </w:pPr>
            <w:r>
              <w:rPr>
                <w:sz w:val="21"/>
              </w:rPr>
              <w:t>0.292</w:t>
            </w:r>
          </w:p>
        </w:tc>
        <w:tc>
          <w:tcPr>
            <w:tcW w:w="1991" w:type="dxa"/>
            <w:tcBorders>
              <w:top w:val="single" w:sz="4" w:space="0" w:color="B7B7B7"/>
              <w:left w:val="single" w:sz="4" w:space="0" w:color="B7B7B7"/>
              <w:bottom w:val="single" w:sz="4" w:space="0" w:color="B7B7B7"/>
              <w:right w:val="single" w:sz="4" w:space="0" w:color="B7B7B7"/>
            </w:tcBorders>
          </w:tcPr>
          <w:p w14:paraId="6CACDD41" w14:textId="77777777" w:rsidR="008F0652" w:rsidRDefault="00116CFE">
            <w:pPr>
              <w:spacing w:before="60" w:after="60" w:line="252" w:lineRule="auto"/>
              <w:jc w:val="center"/>
            </w:pPr>
            <w:r>
              <w:rPr>
                <w:sz w:val="21"/>
              </w:rPr>
              <w:t>26.68</w:t>
            </w:r>
          </w:p>
        </w:tc>
      </w:tr>
      <w:tr w:rsidR="008F0652" w14:paraId="56C68E93" w14:textId="77777777">
        <w:tc>
          <w:tcPr>
            <w:tcW w:w="893" w:type="dxa"/>
            <w:tcBorders>
              <w:top w:val="single" w:sz="4" w:space="0" w:color="B7B7B7"/>
              <w:left w:val="single" w:sz="4" w:space="0" w:color="B7B7B7"/>
              <w:bottom w:val="single" w:sz="4" w:space="0" w:color="B7B7B7"/>
              <w:right w:val="single" w:sz="4" w:space="0" w:color="B7B7B7"/>
            </w:tcBorders>
          </w:tcPr>
          <w:p w14:paraId="245FFFB7" w14:textId="77777777" w:rsidR="008F0652" w:rsidRDefault="00116CFE">
            <w:pPr>
              <w:spacing w:before="60" w:after="60" w:line="252" w:lineRule="auto"/>
            </w:pPr>
            <w:r>
              <w:rPr>
                <w:sz w:val="21"/>
              </w:rPr>
              <w:t>19</w:t>
            </w:r>
          </w:p>
        </w:tc>
        <w:tc>
          <w:tcPr>
            <w:tcW w:w="1991" w:type="dxa"/>
            <w:tcBorders>
              <w:top w:val="single" w:sz="4" w:space="0" w:color="B7B7B7"/>
              <w:left w:val="single" w:sz="4" w:space="0" w:color="B7B7B7"/>
              <w:bottom w:val="single" w:sz="4" w:space="0" w:color="B7B7B7"/>
              <w:right w:val="single" w:sz="4" w:space="0" w:color="B7B7B7"/>
            </w:tcBorders>
          </w:tcPr>
          <w:p w14:paraId="11E1D2C5" w14:textId="77777777" w:rsidR="008F0652" w:rsidRDefault="00116CFE">
            <w:pPr>
              <w:spacing w:before="60" w:after="60" w:line="252" w:lineRule="auto"/>
              <w:jc w:val="center"/>
            </w:pPr>
            <w:r>
              <w:rPr>
                <w:sz w:val="21"/>
              </w:rPr>
              <w:t>115.39</w:t>
            </w:r>
          </w:p>
        </w:tc>
        <w:tc>
          <w:tcPr>
            <w:tcW w:w="1991" w:type="dxa"/>
            <w:tcBorders>
              <w:top w:val="single" w:sz="4" w:space="0" w:color="B7B7B7"/>
              <w:left w:val="single" w:sz="4" w:space="0" w:color="B7B7B7"/>
              <w:bottom w:val="single" w:sz="4" w:space="0" w:color="B7B7B7"/>
              <w:right w:val="single" w:sz="4" w:space="0" w:color="B7B7B7"/>
            </w:tcBorders>
          </w:tcPr>
          <w:p w14:paraId="1F5F8764" w14:textId="77777777" w:rsidR="008F0652" w:rsidRDefault="00116CFE">
            <w:pPr>
              <w:spacing w:before="60" w:after="60" w:line="252" w:lineRule="auto"/>
              <w:jc w:val="center"/>
            </w:pPr>
            <w:r>
              <w:rPr>
                <w:sz w:val="21"/>
              </w:rPr>
              <w:t>0.293</w:t>
            </w:r>
          </w:p>
        </w:tc>
        <w:tc>
          <w:tcPr>
            <w:tcW w:w="1991" w:type="dxa"/>
            <w:tcBorders>
              <w:top w:val="single" w:sz="4" w:space="0" w:color="B7B7B7"/>
              <w:left w:val="single" w:sz="4" w:space="0" w:color="B7B7B7"/>
              <w:bottom w:val="single" w:sz="4" w:space="0" w:color="B7B7B7"/>
              <w:right w:val="single" w:sz="4" w:space="0" w:color="B7B7B7"/>
            </w:tcBorders>
          </w:tcPr>
          <w:p w14:paraId="2ED9C72B" w14:textId="77777777" w:rsidR="008F0652" w:rsidRDefault="00116CFE">
            <w:pPr>
              <w:spacing w:before="60" w:after="60" w:line="252" w:lineRule="auto"/>
              <w:jc w:val="center"/>
            </w:pPr>
            <w:r>
              <w:rPr>
                <w:sz w:val="21"/>
              </w:rPr>
              <w:t>0.292</w:t>
            </w:r>
          </w:p>
        </w:tc>
        <w:tc>
          <w:tcPr>
            <w:tcW w:w="1991" w:type="dxa"/>
            <w:tcBorders>
              <w:top w:val="single" w:sz="4" w:space="0" w:color="B7B7B7"/>
              <w:left w:val="single" w:sz="4" w:space="0" w:color="B7B7B7"/>
              <w:bottom w:val="single" w:sz="4" w:space="0" w:color="B7B7B7"/>
              <w:right w:val="single" w:sz="4" w:space="0" w:color="B7B7B7"/>
            </w:tcBorders>
          </w:tcPr>
          <w:p w14:paraId="73BA8D2B" w14:textId="77777777" w:rsidR="008F0652" w:rsidRDefault="00116CFE">
            <w:pPr>
              <w:spacing w:before="60" w:after="60" w:line="252" w:lineRule="auto"/>
              <w:jc w:val="center"/>
            </w:pPr>
            <w:r>
              <w:rPr>
                <w:sz w:val="21"/>
              </w:rPr>
              <w:t>25.89</w:t>
            </w:r>
          </w:p>
        </w:tc>
      </w:tr>
      <w:tr w:rsidR="008F0652" w14:paraId="42E1B26F" w14:textId="77777777">
        <w:tc>
          <w:tcPr>
            <w:tcW w:w="893" w:type="dxa"/>
            <w:tcBorders>
              <w:top w:val="single" w:sz="4" w:space="0" w:color="B7B7B7"/>
              <w:left w:val="single" w:sz="4" w:space="0" w:color="B7B7B7"/>
              <w:bottom w:val="single" w:sz="4" w:space="0" w:color="B7B7B7"/>
              <w:right w:val="single" w:sz="4" w:space="0" w:color="B7B7B7"/>
            </w:tcBorders>
          </w:tcPr>
          <w:p w14:paraId="1A58833C" w14:textId="77777777" w:rsidR="008F0652" w:rsidRDefault="00116CFE">
            <w:pPr>
              <w:spacing w:before="60" w:after="60" w:line="252" w:lineRule="auto"/>
            </w:pPr>
            <w:r>
              <w:rPr>
                <w:sz w:val="21"/>
              </w:rPr>
              <w:t>20</w:t>
            </w:r>
          </w:p>
        </w:tc>
        <w:tc>
          <w:tcPr>
            <w:tcW w:w="1991" w:type="dxa"/>
            <w:tcBorders>
              <w:top w:val="single" w:sz="4" w:space="0" w:color="B7B7B7"/>
              <w:left w:val="single" w:sz="4" w:space="0" w:color="B7B7B7"/>
              <w:bottom w:val="single" w:sz="4" w:space="0" w:color="B7B7B7"/>
              <w:right w:val="single" w:sz="4" w:space="0" w:color="B7B7B7"/>
            </w:tcBorders>
          </w:tcPr>
          <w:p w14:paraId="50AF4281" w14:textId="77777777" w:rsidR="008F0652" w:rsidRDefault="00116CFE">
            <w:pPr>
              <w:spacing w:before="60" w:after="60" w:line="252" w:lineRule="auto"/>
              <w:jc w:val="center"/>
            </w:pPr>
            <w:r>
              <w:rPr>
                <w:sz w:val="21"/>
              </w:rPr>
              <w:t>110.09</w:t>
            </w:r>
          </w:p>
        </w:tc>
        <w:tc>
          <w:tcPr>
            <w:tcW w:w="1991" w:type="dxa"/>
            <w:tcBorders>
              <w:top w:val="single" w:sz="4" w:space="0" w:color="B7B7B7"/>
              <w:left w:val="single" w:sz="4" w:space="0" w:color="B7B7B7"/>
              <w:bottom w:val="single" w:sz="4" w:space="0" w:color="B7B7B7"/>
              <w:right w:val="single" w:sz="4" w:space="0" w:color="B7B7B7"/>
            </w:tcBorders>
          </w:tcPr>
          <w:p w14:paraId="6E97210F" w14:textId="77777777" w:rsidR="008F0652" w:rsidRDefault="00116CFE">
            <w:pPr>
              <w:spacing w:before="60" w:after="60" w:line="252" w:lineRule="auto"/>
              <w:jc w:val="center"/>
            </w:pPr>
            <w:r>
              <w:rPr>
                <w:sz w:val="21"/>
              </w:rPr>
              <w:t>0.292</w:t>
            </w:r>
          </w:p>
        </w:tc>
        <w:tc>
          <w:tcPr>
            <w:tcW w:w="1991" w:type="dxa"/>
            <w:tcBorders>
              <w:top w:val="single" w:sz="4" w:space="0" w:color="B7B7B7"/>
              <w:left w:val="single" w:sz="4" w:space="0" w:color="B7B7B7"/>
              <w:bottom w:val="single" w:sz="4" w:space="0" w:color="B7B7B7"/>
              <w:right w:val="single" w:sz="4" w:space="0" w:color="B7B7B7"/>
            </w:tcBorders>
          </w:tcPr>
          <w:p w14:paraId="36DC2041" w14:textId="77777777" w:rsidR="008F0652" w:rsidRDefault="00116CFE">
            <w:pPr>
              <w:spacing w:before="60" w:after="60" w:line="252" w:lineRule="auto"/>
              <w:jc w:val="center"/>
            </w:pPr>
            <w:r>
              <w:rPr>
                <w:sz w:val="21"/>
              </w:rPr>
              <w:t>0.292</w:t>
            </w:r>
          </w:p>
        </w:tc>
        <w:tc>
          <w:tcPr>
            <w:tcW w:w="1991" w:type="dxa"/>
            <w:tcBorders>
              <w:top w:val="single" w:sz="4" w:space="0" w:color="B7B7B7"/>
              <w:left w:val="single" w:sz="4" w:space="0" w:color="B7B7B7"/>
              <w:bottom w:val="single" w:sz="4" w:space="0" w:color="B7B7B7"/>
              <w:right w:val="single" w:sz="4" w:space="0" w:color="B7B7B7"/>
            </w:tcBorders>
          </w:tcPr>
          <w:p w14:paraId="35CE355B" w14:textId="77777777" w:rsidR="008F0652" w:rsidRDefault="00116CFE">
            <w:pPr>
              <w:spacing w:before="60" w:after="60" w:line="252" w:lineRule="auto"/>
              <w:jc w:val="center"/>
            </w:pPr>
            <w:r>
              <w:rPr>
                <w:sz w:val="21"/>
              </w:rPr>
              <w:t>26.52</w:t>
            </w:r>
          </w:p>
        </w:tc>
      </w:tr>
      <w:tr w:rsidR="008F0652" w14:paraId="7F409C12" w14:textId="77777777">
        <w:tc>
          <w:tcPr>
            <w:tcW w:w="893" w:type="dxa"/>
            <w:tcBorders>
              <w:top w:val="single" w:sz="4" w:space="0" w:color="B7B7B7"/>
              <w:left w:val="single" w:sz="4" w:space="0" w:color="B7B7B7"/>
              <w:bottom w:val="single" w:sz="4" w:space="0" w:color="B7B7B7"/>
              <w:right w:val="single" w:sz="4" w:space="0" w:color="B7B7B7"/>
            </w:tcBorders>
          </w:tcPr>
          <w:p w14:paraId="67872603" w14:textId="77777777" w:rsidR="008F0652" w:rsidRDefault="00116CFE">
            <w:pPr>
              <w:spacing w:before="60" w:after="60" w:line="252" w:lineRule="auto"/>
            </w:pPr>
            <w:r>
              <w:rPr>
                <w:sz w:val="21"/>
              </w:rPr>
              <w:t>21</w:t>
            </w:r>
          </w:p>
        </w:tc>
        <w:tc>
          <w:tcPr>
            <w:tcW w:w="1991" w:type="dxa"/>
            <w:tcBorders>
              <w:top w:val="single" w:sz="4" w:space="0" w:color="B7B7B7"/>
              <w:left w:val="single" w:sz="4" w:space="0" w:color="B7B7B7"/>
              <w:bottom w:val="single" w:sz="4" w:space="0" w:color="B7B7B7"/>
              <w:right w:val="single" w:sz="4" w:space="0" w:color="B7B7B7"/>
            </w:tcBorders>
          </w:tcPr>
          <w:p w14:paraId="46CA2B30" w14:textId="77777777" w:rsidR="008F0652" w:rsidRDefault="00116CFE">
            <w:pPr>
              <w:spacing w:before="60" w:after="60" w:line="252" w:lineRule="auto"/>
              <w:jc w:val="center"/>
            </w:pPr>
            <w:r>
              <w:rPr>
                <w:sz w:val="21"/>
              </w:rPr>
              <w:t>120.24</w:t>
            </w:r>
          </w:p>
        </w:tc>
        <w:tc>
          <w:tcPr>
            <w:tcW w:w="1991" w:type="dxa"/>
            <w:tcBorders>
              <w:top w:val="single" w:sz="4" w:space="0" w:color="B7B7B7"/>
              <w:left w:val="single" w:sz="4" w:space="0" w:color="B7B7B7"/>
              <w:bottom w:val="single" w:sz="4" w:space="0" w:color="B7B7B7"/>
              <w:right w:val="single" w:sz="4" w:space="0" w:color="B7B7B7"/>
            </w:tcBorders>
          </w:tcPr>
          <w:p w14:paraId="54E7B211" w14:textId="77777777" w:rsidR="008F0652" w:rsidRDefault="00116CFE">
            <w:pPr>
              <w:spacing w:before="60" w:after="60" w:line="252" w:lineRule="auto"/>
              <w:jc w:val="center"/>
            </w:pPr>
            <w:r>
              <w:rPr>
                <w:sz w:val="21"/>
              </w:rPr>
              <w:t>0.311</w:t>
            </w:r>
          </w:p>
        </w:tc>
        <w:tc>
          <w:tcPr>
            <w:tcW w:w="1991" w:type="dxa"/>
            <w:tcBorders>
              <w:top w:val="single" w:sz="4" w:space="0" w:color="B7B7B7"/>
              <w:left w:val="single" w:sz="4" w:space="0" w:color="B7B7B7"/>
              <w:bottom w:val="single" w:sz="4" w:space="0" w:color="B7B7B7"/>
              <w:right w:val="single" w:sz="4" w:space="0" w:color="B7B7B7"/>
            </w:tcBorders>
          </w:tcPr>
          <w:p w14:paraId="57A72A04" w14:textId="77777777" w:rsidR="008F0652" w:rsidRDefault="00116CFE">
            <w:pPr>
              <w:spacing w:before="60" w:after="60" w:line="252" w:lineRule="auto"/>
              <w:jc w:val="center"/>
            </w:pPr>
            <w:r>
              <w:rPr>
                <w:sz w:val="21"/>
              </w:rPr>
              <w:t>0.311</w:t>
            </w:r>
          </w:p>
        </w:tc>
        <w:tc>
          <w:tcPr>
            <w:tcW w:w="1991" w:type="dxa"/>
            <w:tcBorders>
              <w:top w:val="single" w:sz="4" w:space="0" w:color="B7B7B7"/>
              <w:left w:val="single" w:sz="4" w:space="0" w:color="B7B7B7"/>
              <w:bottom w:val="single" w:sz="4" w:space="0" w:color="B7B7B7"/>
              <w:right w:val="single" w:sz="4" w:space="0" w:color="B7B7B7"/>
            </w:tcBorders>
          </w:tcPr>
          <w:p w14:paraId="4303AE40" w14:textId="77777777" w:rsidR="008F0652" w:rsidRDefault="00116CFE">
            <w:pPr>
              <w:spacing w:before="60" w:after="60" w:line="252" w:lineRule="auto"/>
              <w:jc w:val="center"/>
            </w:pPr>
            <w:r>
              <w:rPr>
                <w:sz w:val="21"/>
              </w:rPr>
              <w:t>25.49</w:t>
            </w:r>
          </w:p>
        </w:tc>
      </w:tr>
      <w:tr w:rsidR="008F0652" w14:paraId="20DBDA5C" w14:textId="77777777">
        <w:tc>
          <w:tcPr>
            <w:tcW w:w="893" w:type="dxa"/>
            <w:tcBorders>
              <w:top w:val="single" w:sz="4" w:space="0" w:color="B7B7B7"/>
              <w:left w:val="single" w:sz="4" w:space="0" w:color="B7B7B7"/>
              <w:bottom w:val="single" w:sz="4" w:space="0" w:color="B7B7B7"/>
              <w:right w:val="single" w:sz="4" w:space="0" w:color="B7B7B7"/>
            </w:tcBorders>
          </w:tcPr>
          <w:p w14:paraId="6CB06209" w14:textId="77777777" w:rsidR="008F0652" w:rsidRDefault="00116CFE">
            <w:pPr>
              <w:spacing w:before="60" w:after="60" w:line="252" w:lineRule="auto"/>
            </w:pPr>
            <w:r>
              <w:rPr>
                <w:sz w:val="21"/>
              </w:rPr>
              <w:t>22</w:t>
            </w:r>
          </w:p>
        </w:tc>
        <w:tc>
          <w:tcPr>
            <w:tcW w:w="1991" w:type="dxa"/>
            <w:tcBorders>
              <w:top w:val="single" w:sz="4" w:space="0" w:color="B7B7B7"/>
              <w:left w:val="single" w:sz="4" w:space="0" w:color="B7B7B7"/>
              <w:bottom w:val="single" w:sz="4" w:space="0" w:color="B7B7B7"/>
              <w:right w:val="single" w:sz="4" w:space="0" w:color="B7B7B7"/>
            </w:tcBorders>
          </w:tcPr>
          <w:p w14:paraId="45ADEB14" w14:textId="77777777" w:rsidR="008F0652" w:rsidRDefault="00116CFE">
            <w:pPr>
              <w:spacing w:before="60" w:after="60" w:line="252" w:lineRule="auto"/>
              <w:jc w:val="center"/>
            </w:pPr>
            <w:r>
              <w:rPr>
                <w:sz w:val="21"/>
              </w:rPr>
              <w:t>114.28</w:t>
            </w:r>
          </w:p>
        </w:tc>
        <w:tc>
          <w:tcPr>
            <w:tcW w:w="1991" w:type="dxa"/>
            <w:tcBorders>
              <w:top w:val="single" w:sz="4" w:space="0" w:color="B7B7B7"/>
              <w:left w:val="single" w:sz="4" w:space="0" w:color="B7B7B7"/>
              <w:bottom w:val="single" w:sz="4" w:space="0" w:color="B7B7B7"/>
              <w:right w:val="single" w:sz="4" w:space="0" w:color="B7B7B7"/>
            </w:tcBorders>
          </w:tcPr>
          <w:p w14:paraId="3C204930" w14:textId="77777777" w:rsidR="008F0652" w:rsidRDefault="00116CFE">
            <w:pPr>
              <w:spacing w:before="60" w:after="60" w:line="252" w:lineRule="auto"/>
              <w:jc w:val="center"/>
            </w:pPr>
            <w:r>
              <w:rPr>
                <w:sz w:val="21"/>
              </w:rPr>
              <w:t>0.305</w:t>
            </w:r>
          </w:p>
        </w:tc>
        <w:tc>
          <w:tcPr>
            <w:tcW w:w="1991" w:type="dxa"/>
            <w:tcBorders>
              <w:top w:val="single" w:sz="4" w:space="0" w:color="B7B7B7"/>
              <w:left w:val="single" w:sz="4" w:space="0" w:color="B7B7B7"/>
              <w:bottom w:val="single" w:sz="4" w:space="0" w:color="B7B7B7"/>
              <w:right w:val="single" w:sz="4" w:space="0" w:color="B7B7B7"/>
            </w:tcBorders>
          </w:tcPr>
          <w:p w14:paraId="3DA497FF" w14:textId="77777777" w:rsidR="008F0652" w:rsidRDefault="00116CFE">
            <w:pPr>
              <w:spacing w:before="60" w:after="60" w:line="252" w:lineRule="auto"/>
              <w:jc w:val="center"/>
            </w:pPr>
            <w:r>
              <w:rPr>
                <w:sz w:val="21"/>
              </w:rPr>
              <w:t>0.305</w:t>
            </w:r>
          </w:p>
        </w:tc>
        <w:tc>
          <w:tcPr>
            <w:tcW w:w="1991" w:type="dxa"/>
            <w:tcBorders>
              <w:top w:val="single" w:sz="4" w:space="0" w:color="B7B7B7"/>
              <w:left w:val="single" w:sz="4" w:space="0" w:color="B7B7B7"/>
              <w:bottom w:val="single" w:sz="4" w:space="0" w:color="B7B7B7"/>
              <w:right w:val="single" w:sz="4" w:space="0" w:color="B7B7B7"/>
            </w:tcBorders>
          </w:tcPr>
          <w:p w14:paraId="6E67D824" w14:textId="77777777" w:rsidR="008F0652" w:rsidRDefault="00116CFE">
            <w:pPr>
              <w:spacing w:before="60" w:after="60" w:line="252" w:lineRule="auto"/>
              <w:jc w:val="center"/>
            </w:pPr>
            <w:r>
              <w:rPr>
                <w:sz w:val="21"/>
              </w:rPr>
              <w:t>25.84</w:t>
            </w:r>
          </w:p>
        </w:tc>
      </w:tr>
    </w:tbl>
    <w:p w14:paraId="2D54C9E0" w14:textId="77777777" w:rsidR="008F0652" w:rsidRDefault="00116CFE">
      <w:pPr>
        <w:spacing w:after="120" w:line="276" w:lineRule="auto"/>
        <w:jc w:val="both"/>
      </w:pPr>
      <w:r>
        <w:rPr>
          <w:sz w:val="22"/>
        </w:rPr>
        <w:t>Available-month means within January 2003–December 2023. Rainfall and ET are mm/month; moisture is m³/m³; temperature is °C. Means are not annual totals. Coverage and sample counts differ between products and are supplied in forcing_summary_and_trends.csv. Actual ET, moisture and temperature are supporting context, not added climate-model predictors.</w:t>
      </w:r>
    </w:p>
    <w:p w14:paraId="28D150AC" w14:textId="77777777" w:rsidR="008F0652" w:rsidRDefault="00116CFE">
      <w:pPr>
        <w:spacing w:after="80" w:line="264" w:lineRule="auto"/>
        <w:jc w:val="both"/>
      </w:pPr>
      <w:r>
        <w:rPr>
          <w:sz w:val="21"/>
        </w:rPr>
        <w:t>Machine-readable values: C11_basin_values.csv</w:t>
      </w:r>
    </w:p>
    <w:p w14:paraId="0110961A" w14:textId="77777777" w:rsidR="008F0652" w:rsidRDefault="00116CFE">
      <w:pPr>
        <w:pStyle w:val="Heading2"/>
        <w:pageBreakBefore/>
        <w:numPr>
          <w:ilvl w:val="1"/>
          <w:numId w:val="0"/>
        </w:numPr>
        <w:spacing w:after="160" w:line="240" w:lineRule="auto"/>
      </w:pPr>
      <w:bookmarkStart w:id="76" w:name="_Toc243831410"/>
      <w:r>
        <w:lastRenderedPageBreak/>
        <w:t>APPENDIX D</w:t>
      </w:r>
      <w:r>
        <w:br/>
        <w:t>FORCING AND SUPPORTING DATA</w:t>
      </w:r>
      <w:bookmarkEnd w:id="76"/>
    </w:p>
    <w:p w14:paraId="745B1F16" w14:textId="77777777" w:rsidR="008F0652" w:rsidRDefault="00116CFE">
      <w:pPr>
        <w:spacing w:after="80" w:line="360" w:lineRule="auto"/>
        <w:jc w:val="both"/>
      </w:pPr>
      <w:r>
        <w:t>The figures cover January 2003–December 2023, the shared calendar window for the native forcing and supporting products. Available-month means and trends keep each product’s actual gaps. A spatial map reports a basin average, not a new high-resolution climate field.</w:t>
      </w:r>
    </w:p>
    <w:p w14:paraId="66C47F4F" w14:textId="77777777" w:rsidR="008F0652" w:rsidRDefault="00116CFE">
      <w:pPr>
        <w:spacing w:after="80" w:line="360" w:lineRule="auto"/>
        <w:jc w:val="both"/>
      </w:pPr>
      <w:r>
        <w:t>Native precipitation and potential evapotranspiration are the actual meteorological inputs to the climate reconstruction. CHIRPS precipitation is used in the rainfall replacement test. GLEAM and MODIS actual evapotranspiration, ESA CCI surface and root-zone moisture, and MODIS land surface temperature describe the surrounding hydroclimatic conditions. They were not added to the primary model as predictors.</w:t>
      </w:r>
    </w:p>
    <w:p w14:paraId="1B54E9DF" w14:textId="77777777" w:rsidR="008F0652" w:rsidRDefault="00116CFE">
      <w:pPr>
        <w:spacing w:after="100" w:line="264" w:lineRule="auto"/>
        <w:jc w:val="both"/>
      </w:pPr>
      <w:r>
        <w:rPr>
          <w:sz w:val="22"/>
        </w:rPr>
        <w:t>Figure D.1  Mean forcing and supporting data 1</w:t>
      </w:r>
    </w:p>
    <w:p w14:paraId="239CC045" w14:textId="77777777" w:rsidR="008F0652" w:rsidRDefault="00116CFE">
      <w:pPr>
        <w:spacing w:after="100" w:line="264" w:lineRule="auto"/>
        <w:jc w:val="both"/>
      </w:pPr>
      <w:r>
        <w:rPr>
          <w:sz w:val="22"/>
        </w:rPr>
        <w:t>Figure D.2  Trend in forcing and supporting data 1</w:t>
      </w:r>
    </w:p>
    <w:p w14:paraId="4F88C9A4" w14:textId="77777777" w:rsidR="008F0652" w:rsidRDefault="00116CFE">
      <w:pPr>
        <w:spacing w:after="100" w:line="264" w:lineRule="auto"/>
        <w:jc w:val="both"/>
      </w:pPr>
      <w:r>
        <w:rPr>
          <w:sz w:val="22"/>
        </w:rPr>
        <w:t>Figure D.3  Mean forcing and supporting data 2</w:t>
      </w:r>
    </w:p>
    <w:p w14:paraId="4DAC89B8" w14:textId="77777777" w:rsidR="008F0652" w:rsidRDefault="00116CFE">
      <w:pPr>
        <w:spacing w:after="100" w:line="264" w:lineRule="auto"/>
        <w:jc w:val="both"/>
      </w:pPr>
      <w:r>
        <w:rPr>
          <w:sz w:val="22"/>
        </w:rPr>
        <w:t>Figure D.4  Trend in forcing and supporting data 2</w:t>
      </w:r>
    </w:p>
    <w:p w14:paraId="6F2C3C52" w14:textId="77777777" w:rsidR="008F0652" w:rsidRDefault="00116CFE">
      <w:pPr>
        <w:spacing w:after="100" w:line="264" w:lineRule="auto"/>
        <w:jc w:val="both"/>
      </w:pPr>
      <w:r>
        <w:rPr>
          <w:sz w:val="22"/>
        </w:rPr>
        <w:t>Figure D.5  Native precipitation for all basins</w:t>
      </w:r>
    </w:p>
    <w:p w14:paraId="0F1305E3" w14:textId="77777777" w:rsidR="008F0652" w:rsidRDefault="00116CFE">
      <w:pPr>
        <w:spacing w:after="100" w:line="264" w:lineRule="auto"/>
        <w:jc w:val="both"/>
      </w:pPr>
      <w:r>
        <w:rPr>
          <w:sz w:val="22"/>
        </w:rPr>
        <w:t>Figure D.6  Native potential ET for all basins</w:t>
      </w:r>
    </w:p>
    <w:p w14:paraId="67D57EC0" w14:textId="77777777" w:rsidR="008F0652" w:rsidRDefault="00116CFE">
      <w:pPr>
        <w:spacing w:after="100" w:line="264" w:lineRule="auto"/>
        <w:jc w:val="both"/>
      </w:pPr>
      <w:r>
        <w:rPr>
          <w:sz w:val="22"/>
        </w:rPr>
        <w:t>Figure D.7  CHIRPS precipitation for all basins</w:t>
      </w:r>
    </w:p>
    <w:p w14:paraId="046C68D1" w14:textId="77777777" w:rsidR="008F0652" w:rsidRDefault="00116CFE">
      <w:pPr>
        <w:spacing w:after="100" w:line="264" w:lineRule="auto"/>
        <w:jc w:val="both"/>
      </w:pPr>
      <w:r>
        <w:rPr>
          <w:sz w:val="22"/>
        </w:rPr>
        <w:t>Figure D.8  GLEAM actual ET and MODIS actual ET for all basins</w:t>
      </w:r>
    </w:p>
    <w:p w14:paraId="4DFDBDF7" w14:textId="77777777" w:rsidR="008F0652" w:rsidRDefault="00116CFE">
      <w:pPr>
        <w:spacing w:after="100" w:line="264" w:lineRule="auto"/>
        <w:jc w:val="both"/>
      </w:pPr>
      <w:r>
        <w:rPr>
          <w:sz w:val="22"/>
        </w:rPr>
        <w:t>Figure D.9  ESA CCI surface moisture and ESA CCI root zone moisture for all basins</w:t>
      </w:r>
    </w:p>
    <w:p w14:paraId="1A6D94BC" w14:textId="77777777" w:rsidR="008F0652" w:rsidRDefault="00116CFE">
      <w:pPr>
        <w:spacing w:after="100" w:line="264" w:lineRule="auto"/>
        <w:jc w:val="both"/>
      </w:pPr>
      <w:r>
        <w:rPr>
          <w:sz w:val="22"/>
        </w:rPr>
        <w:t>Figure D.10  MODIS surface temperature for all basins</w:t>
      </w:r>
    </w:p>
    <w:p w14:paraId="78EFA844" w14:textId="77777777" w:rsidR="008F0652" w:rsidRDefault="00116CFE">
      <w:pPr>
        <w:spacing w:after="80" w:line="276" w:lineRule="auto"/>
        <w:jc w:val="both"/>
      </w:pPr>
      <w:r>
        <w:rPr>
          <w:sz w:val="22"/>
        </w:rPr>
        <w:t>Monthly precipitation and ET use mm/month; soil moisture uses m³/m³; temperature uses °C. Native daily-rate precipitation and potential ET are multiplied by the number of days in the month. Trend-map units are the displayed variable per year. Product sample counts, coverage and physical units are available in the accompanying CSV tables.</w:t>
      </w:r>
    </w:p>
    <w:p w14:paraId="1D172CD8" w14:textId="77777777" w:rsidR="008F0652" w:rsidRDefault="00116CFE">
      <w:pPr>
        <w:keepNext/>
        <w:pageBreakBefore/>
        <w:spacing w:after="160"/>
      </w:pPr>
      <w:r>
        <w:rPr>
          <w:b/>
        </w:rPr>
        <w:lastRenderedPageBreak/>
        <w:t>Mean forcing and supporting data 1</w:t>
      </w:r>
    </w:p>
    <w:p w14:paraId="1D2022ED" w14:textId="77777777" w:rsidR="008F0652" w:rsidRDefault="00116CFE">
      <w:pPr>
        <w:keepNext/>
        <w:spacing w:after="60"/>
        <w:jc w:val="center"/>
      </w:pPr>
      <w:r>
        <w:rPr>
          <w:noProof/>
        </w:rPr>
        <w:drawing>
          <wp:inline distT="0" distB="0" distL="0" distR="0" wp14:anchorId="050028AE" wp14:editId="72255008">
            <wp:extent cx="4671811" cy="5943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forcing.png"/>
                    <pic:cNvPicPr/>
                  </pic:nvPicPr>
                  <pic:blipFill>
                    <a:blip r:embed="rId35"/>
                    <a:stretch>
                      <a:fillRect/>
                    </a:stretch>
                  </pic:blipFill>
                  <pic:spPr>
                    <a:xfrm>
                      <a:off x="0" y="0"/>
                      <a:ext cx="4671811" cy="5943600"/>
                    </a:xfrm>
                    <a:prstGeom prst="rect">
                      <a:avLst/>
                    </a:prstGeom>
                  </pic:spPr>
                </pic:pic>
              </a:graphicData>
            </a:graphic>
          </wp:inline>
        </w:drawing>
      </w:r>
    </w:p>
    <w:p w14:paraId="74E8AA5F" w14:textId="77777777" w:rsidR="008F0652" w:rsidRDefault="00116CFE">
      <w:pPr>
        <w:pStyle w:val="Caption"/>
        <w:spacing w:after="140" w:line="276" w:lineRule="auto"/>
        <w:jc w:val="center"/>
      </w:pPr>
      <w:bookmarkStart w:id="77" w:name="FigureD_1"/>
      <w:r>
        <w:rPr>
          <w:rFonts w:ascii="Times New Roman" w:hAnsi="Times New Roman"/>
          <w:b/>
          <w:sz w:val="22"/>
        </w:rPr>
        <w:t>Figure D.1 Mean forcing and supporting data 1</w:t>
      </w:r>
      <w:bookmarkEnd w:id="77"/>
    </w:p>
    <w:p w14:paraId="1CDCFB45" w14:textId="77777777" w:rsidR="008F0652" w:rsidRDefault="00116CFE">
      <w:pPr>
        <w:spacing w:after="80" w:line="276" w:lineRule="auto"/>
        <w:jc w:val="both"/>
      </w:pPr>
      <w:r>
        <w:rPr>
          <w:sz w:val="22"/>
        </w:rPr>
        <w:t>Available-month means within 2003–2023; values describe basin averages, not native pixel trends. Native precipitation and PET drive the climate reconstruction; CHIRPS is alternative rainfall. Actual ET, soil moisture and surface temperature provide context. Unequal product coverage is retained; no significance or causal attribution is implied.</w:t>
      </w:r>
    </w:p>
    <w:p w14:paraId="64A04A2D" w14:textId="77777777" w:rsidR="008F0652" w:rsidRDefault="00116CFE">
      <w:pPr>
        <w:keepNext/>
        <w:pageBreakBefore/>
        <w:spacing w:after="160"/>
      </w:pPr>
      <w:r>
        <w:rPr>
          <w:b/>
        </w:rPr>
        <w:lastRenderedPageBreak/>
        <w:t>Trend in forcing and supporting data 1</w:t>
      </w:r>
    </w:p>
    <w:p w14:paraId="744A7E74" w14:textId="77777777" w:rsidR="008F0652" w:rsidRDefault="00116CFE">
      <w:pPr>
        <w:keepNext/>
        <w:spacing w:after="60"/>
        <w:jc w:val="center"/>
      </w:pPr>
      <w:r>
        <w:rPr>
          <w:noProof/>
        </w:rPr>
        <w:drawing>
          <wp:inline distT="0" distB="0" distL="0" distR="0" wp14:anchorId="1C7C4549" wp14:editId="667AB717">
            <wp:extent cx="4716887" cy="5943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forcing.png"/>
                    <pic:cNvPicPr/>
                  </pic:nvPicPr>
                  <pic:blipFill>
                    <a:blip r:embed="rId36"/>
                    <a:stretch>
                      <a:fillRect/>
                    </a:stretch>
                  </pic:blipFill>
                  <pic:spPr>
                    <a:xfrm>
                      <a:off x="0" y="0"/>
                      <a:ext cx="4716887" cy="5943600"/>
                    </a:xfrm>
                    <a:prstGeom prst="rect">
                      <a:avLst/>
                    </a:prstGeom>
                  </pic:spPr>
                </pic:pic>
              </a:graphicData>
            </a:graphic>
          </wp:inline>
        </w:drawing>
      </w:r>
    </w:p>
    <w:p w14:paraId="68E22DBC" w14:textId="77777777" w:rsidR="008F0652" w:rsidRDefault="00116CFE">
      <w:pPr>
        <w:pStyle w:val="Caption"/>
        <w:spacing w:after="140" w:line="276" w:lineRule="auto"/>
        <w:jc w:val="center"/>
      </w:pPr>
      <w:bookmarkStart w:id="78" w:name="FigureD_2"/>
      <w:r>
        <w:rPr>
          <w:rFonts w:ascii="Times New Roman" w:hAnsi="Times New Roman"/>
          <w:b/>
          <w:sz w:val="22"/>
        </w:rPr>
        <w:t>Figure D.2 Trend in forcing and supporting data 1</w:t>
      </w:r>
      <w:bookmarkEnd w:id="78"/>
    </w:p>
    <w:p w14:paraId="48018067" w14:textId="77777777" w:rsidR="008F0652" w:rsidRDefault="00116CFE">
      <w:pPr>
        <w:spacing w:after="80" w:line="276" w:lineRule="auto"/>
        <w:jc w:val="both"/>
      </w:pPr>
      <w:r>
        <w:rPr>
          <w:sz w:val="22"/>
        </w:rPr>
        <w:t>OLS slopes with calendar-month effects within 2003–2023; values describe basin averages, not native pixel trends. Native precipitation and PET drive the climate reconstruction; CHIRPS is alternative rainfall. Actual ET, soil moisture and surface temperature provide context. Unequal product coverage is retained; no significance or causal attribution is implied.</w:t>
      </w:r>
    </w:p>
    <w:p w14:paraId="7CA7D9F6" w14:textId="77777777" w:rsidR="008F0652" w:rsidRDefault="00116CFE">
      <w:pPr>
        <w:keepNext/>
        <w:pageBreakBefore/>
        <w:spacing w:after="160"/>
      </w:pPr>
      <w:r>
        <w:rPr>
          <w:b/>
        </w:rPr>
        <w:lastRenderedPageBreak/>
        <w:t>Mean forcing and supporting data 2</w:t>
      </w:r>
    </w:p>
    <w:p w14:paraId="4E61BDCF" w14:textId="77777777" w:rsidR="008F0652" w:rsidRDefault="00116CFE">
      <w:pPr>
        <w:keepNext/>
        <w:spacing w:after="60"/>
        <w:jc w:val="center"/>
      </w:pPr>
      <w:r>
        <w:rPr>
          <w:noProof/>
        </w:rPr>
        <w:drawing>
          <wp:inline distT="0" distB="0" distL="0" distR="0" wp14:anchorId="0CCEE8B1" wp14:editId="78C18106">
            <wp:extent cx="4617076" cy="5943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forcing.png"/>
                    <pic:cNvPicPr/>
                  </pic:nvPicPr>
                  <pic:blipFill>
                    <a:blip r:embed="rId37"/>
                    <a:stretch>
                      <a:fillRect/>
                    </a:stretch>
                  </pic:blipFill>
                  <pic:spPr>
                    <a:xfrm>
                      <a:off x="0" y="0"/>
                      <a:ext cx="4617076" cy="5943600"/>
                    </a:xfrm>
                    <a:prstGeom prst="rect">
                      <a:avLst/>
                    </a:prstGeom>
                  </pic:spPr>
                </pic:pic>
              </a:graphicData>
            </a:graphic>
          </wp:inline>
        </w:drawing>
      </w:r>
    </w:p>
    <w:p w14:paraId="16BB8964" w14:textId="77777777" w:rsidR="008F0652" w:rsidRDefault="00116CFE">
      <w:pPr>
        <w:pStyle w:val="Caption"/>
        <w:spacing w:after="140" w:line="276" w:lineRule="auto"/>
        <w:jc w:val="center"/>
      </w:pPr>
      <w:bookmarkStart w:id="79" w:name="FigureD_3"/>
      <w:r>
        <w:rPr>
          <w:rFonts w:ascii="Times New Roman" w:hAnsi="Times New Roman"/>
          <w:b/>
          <w:sz w:val="22"/>
        </w:rPr>
        <w:t>Figure D.3 Mean forcing and supporting data 2</w:t>
      </w:r>
      <w:bookmarkEnd w:id="79"/>
    </w:p>
    <w:p w14:paraId="339276FA" w14:textId="77777777" w:rsidR="008F0652" w:rsidRDefault="00116CFE">
      <w:pPr>
        <w:spacing w:after="80" w:line="276" w:lineRule="auto"/>
        <w:jc w:val="both"/>
      </w:pPr>
      <w:r>
        <w:rPr>
          <w:sz w:val="22"/>
        </w:rPr>
        <w:t>Available-month means within 2003–2023; values describe basin averages, not native pixel trends. Native precipitation and PET drive the climate reconstruction; CHIRPS is alternative rainfall. Actual ET, soil moisture and surface temperature provide context. Unequal product coverage is retained; no significance or causal attribution is implied.</w:t>
      </w:r>
    </w:p>
    <w:p w14:paraId="14EB30C3" w14:textId="77777777" w:rsidR="008F0652" w:rsidRDefault="00116CFE">
      <w:pPr>
        <w:keepNext/>
        <w:pageBreakBefore/>
        <w:spacing w:after="160"/>
      </w:pPr>
      <w:r>
        <w:rPr>
          <w:b/>
        </w:rPr>
        <w:lastRenderedPageBreak/>
        <w:t>Trend in forcing and supporting data 2</w:t>
      </w:r>
    </w:p>
    <w:p w14:paraId="1DBA5773" w14:textId="77777777" w:rsidR="008F0652" w:rsidRDefault="00116CFE">
      <w:pPr>
        <w:keepNext/>
        <w:spacing w:after="60"/>
        <w:jc w:val="center"/>
      </w:pPr>
      <w:r>
        <w:rPr>
          <w:noProof/>
        </w:rPr>
        <w:drawing>
          <wp:inline distT="0" distB="0" distL="0" distR="0" wp14:anchorId="327FC242" wp14:editId="6A4C3A36">
            <wp:extent cx="4787721" cy="5943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forcing.png"/>
                    <pic:cNvPicPr/>
                  </pic:nvPicPr>
                  <pic:blipFill>
                    <a:blip r:embed="rId38"/>
                    <a:stretch>
                      <a:fillRect/>
                    </a:stretch>
                  </pic:blipFill>
                  <pic:spPr>
                    <a:xfrm>
                      <a:off x="0" y="0"/>
                      <a:ext cx="4787721" cy="5943600"/>
                    </a:xfrm>
                    <a:prstGeom prst="rect">
                      <a:avLst/>
                    </a:prstGeom>
                  </pic:spPr>
                </pic:pic>
              </a:graphicData>
            </a:graphic>
          </wp:inline>
        </w:drawing>
      </w:r>
    </w:p>
    <w:p w14:paraId="10B98982" w14:textId="77777777" w:rsidR="008F0652" w:rsidRDefault="00116CFE">
      <w:pPr>
        <w:pStyle w:val="Caption"/>
        <w:spacing w:after="140" w:line="276" w:lineRule="auto"/>
        <w:jc w:val="center"/>
      </w:pPr>
      <w:bookmarkStart w:id="80" w:name="FigureD_4"/>
      <w:r>
        <w:rPr>
          <w:rFonts w:ascii="Times New Roman" w:hAnsi="Times New Roman"/>
          <w:b/>
          <w:sz w:val="22"/>
        </w:rPr>
        <w:t>Figure D.4 Trend in forcing and supporting data 2</w:t>
      </w:r>
      <w:bookmarkEnd w:id="80"/>
    </w:p>
    <w:p w14:paraId="38DCF294" w14:textId="77777777" w:rsidR="008F0652" w:rsidRDefault="00116CFE">
      <w:pPr>
        <w:spacing w:after="80" w:line="276" w:lineRule="auto"/>
        <w:jc w:val="both"/>
      </w:pPr>
      <w:r>
        <w:rPr>
          <w:sz w:val="22"/>
        </w:rPr>
        <w:t>OLS slopes with calendar-month effects within 2003–2023; values describe basin averages, not native pixel trends. Native precipitation and PET drive the climate reconstruction; CHIRPS is alternative rainfall. Actual ET, soil moisture and surface temperature provide context. Unequal product coverage is retained; no significance or causal attribution is implied.</w:t>
      </w:r>
    </w:p>
    <w:p w14:paraId="0F52F401" w14:textId="77777777" w:rsidR="008F0652" w:rsidRDefault="00116CFE">
      <w:pPr>
        <w:keepNext/>
        <w:pageBreakBefore/>
        <w:spacing w:after="160"/>
      </w:pPr>
      <w:r>
        <w:rPr>
          <w:b/>
        </w:rPr>
        <w:lastRenderedPageBreak/>
        <w:t>Native precipitation for all basins</w:t>
      </w:r>
    </w:p>
    <w:p w14:paraId="7C6794D7" w14:textId="77777777" w:rsidR="008F0652" w:rsidRDefault="00116CFE">
      <w:pPr>
        <w:keepNext/>
        <w:spacing w:after="60"/>
        <w:jc w:val="center"/>
      </w:pPr>
      <w:r>
        <w:rPr>
          <w:noProof/>
        </w:rPr>
        <w:drawing>
          <wp:inline distT="0" distB="0" distL="0" distR="0" wp14:anchorId="09621A76" wp14:editId="139DE97A">
            <wp:extent cx="5329665" cy="5943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forcing.png"/>
                    <pic:cNvPicPr/>
                  </pic:nvPicPr>
                  <pic:blipFill>
                    <a:blip r:embed="rId39"/>
                    <a:stretch>
                      <a:fillRect/>
                    </a:stretch>
                  </pic:blipFill>
                  <pic:spPr>
                    <a:xfrm>
                      <a:off x="0" y="0"/>
                      <a:ext cx="5329665" cy="5943600"/>
                    </a:xfrm>
                    <a:prstGeom prst="rect">
                      <a:avLst/>
                    </a:prstGeom>
                  </pic:spPr>
                </pic:pic>
              </a:graphicData>
            </a:graphic>
          </wp:inline>
        </w:drawing>
      </w:r>
    </w:p>
    <w:p w14:paraId="2CC5EB13" w14:textId="77777777" w:rsidR="008F0652" w:rsidRDefault="00116CFE">
      <w:pPr>
        <w:pStyle w:val="Caption"/>
        <w:spacing w:after="140" w:line="276" w:lineRule="auto"/>
        <w:jc w:val="center"/>
      </w:pPr>
      <w:bookmarkStart w:id="81" w:name="FigureD_5"/>
      <w:r>
        <w:rPr>
          <w:rFonts w:ascii="Times New Roman" w:hAnsi="Times New Roman"/>
          <w:b/>
          <w:sz w:val="22"/>
        </w:rPr>
        <w:t>Figure D.5 Native precipitation for all basins</w:t>
      </w:r>
      <w:bookmarkEnd w:id="81"/>
    </w:p>
    <w:p w14:paraId="3FD81231" w14:textId="77777777" w:rsidR="008F0652" w:rsidRDefault="00116CFE">
      <w:pPr>
        <w:spacing w:after="80" w:line="276" w:lineRule="auto"/>
        <w:jc w:val="both"/>
      </w:pPr>
      <w:r>
        <w:rPr>
          <w:sz w:val="22"/>
        </w:rPr>
        <w:t>Monthly basin means during 2003–2023, in the stated physical units. Every basin is shown; unavailable months remain gaps. These are actual meteorological climate-model inputs.</w:t>
      </w:r>
    </w:p>
    <w:p w14:paraId="5F3EB6EB" w14:textId="77777777" w:rsidR="008F0652" w:rsidRDefault="00116CFE">
      <w:pPr>
        <w:keepNext/>
        <w:pageBreakBefore/>
        <w:spacing w:after="160"/>
      </w:pPr>
      <w:r>
        <w:rPr>
          <w:b/>
        </w:rPr>
        <w:lastRenderedPageBreak/>
        <w:t>Native potential ET for all basins</w:t>
      </w:r>
    </w:p>
    <w:p w14:paraId="03FC3C67" w14:textId="77777777" w:rsidR="008F0652" w:rsidRDefault="00116CFE">
      <w:pPr>
        <w:keepNext/>
        <w:spacing w:after="60"/>
        <w:jc w:val="center"/>
      </w:pPr>
      <w:r>
        <w:rPr>
          <w:noProof/>
        </w:rPr>
        <w:drawing>
          <wp:inline distT="0" distB="0" distL="0" distR="0" wp14:anchorId="2C12A12C" wp14:editId="61BDE322">
            <wp:extent cx="5329665" cy="5943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forcing.png"/>
                    <pic:cNvPicPr/>
                  </pic:nvPicPr>
                  <pic:blipFill>
                    <a:blip r:embed="rId40"/>
                    <a:stretch>
                      <a:fillRect/>
                    </a:stretch>
                  </pic:blipFill>
                  <pic:spPr>
                    <a:xfrm>
                      <a:off x="0" y="0"/>
                      <a:ext cx="5329665" cy="5943600"/>
                    </a:xfrm>
                    <a:prstGeom prst="rect">
                      <a:avLst/>
                    </a:prstGeom>
                  </pic:spPr>
                </pic:pic>
              </a:graphicData>
            </a:graphic>
          </wp:inline>
        </w:drawing>
      </w:r>
    </w:p>
    <w:p w14:paraId="7EA5E586" w14:textId="77777777" w:rsidR="008F0652" w:rsidRDefault="00116CFE">
      <w:pPr>
        <w:pStyle w:val="Caption"/>
        <w:spacing w:after="140" w:line="276" w:lineRule="auto"/>
        <w:jc w:val="center"/>
      </w:pPr>
      <w:bookmarkStart w:id="82" w:name="FigureD_6"/>
      <w:r>
        <w:rPr>
          <w:rFonts w:ascii="Times New Roman" w:hAnsi="Times New Roman"/>
          <w:b/>
          <w:sz w:val="22"/>
        </w:rPr>
        <w:t>Figure D.6 Native potential ET for all basins</w:t>
      </w:r>
      <w:bookmarkEnd w:id="82"/>
    </w:p>
    <w:p w14:paraId="3D634908" w14:textId="77777777" w:rsidR="008F0652" w:rsidRDefault="00116CFE">
      <w:pPr>
        <w:spacing w:after="80" w:line="276" w:lineRule="auto"/>
        <w:jc w:val="both"/>
      </w:pPr>
      <w:r>
        <w:rPr>
          <w:sz w:val="22"/>
        </w:rPr>
        <w:t>Monthly basin means during 2003–2023, in the stated physical units. Every basin is shown; unavailable months remain gaps. These are actual meteorological climate-model inputs.</w:t>
      </w:r>
    </w:p>
    <w:p w14:paraId="24F57B6B" w14:textId="77777777" w:rsidR="008F0652" w:rsidRDefault="00116CFE">
      <w:pPr>
        <w:keepNext/>
        <w:pageBreakBefore/>
        <w:spacing w:after="160"/>
      </w:pPr>
      <w:r>
        <w:rPr>
          <w:b/>
        </w:rPr>
        <w:lastRenderedPageBreak/>
        <w:t>CHIRPS precipitation for all basins</w:t>
      </w:r>
    </w:p>
    <w:p w14:paraId="788C8498" w14:textId="77777777" w:rsidR="008F0652" w:rsidRDefault="00116CFE">
      <w:pPr>
        <w:keepNext/>
        <w:spacing w:after="60"/>
        <w:jc w:val="center"/>
      </w:pPr>
      <w:r>
        <w:rPr>
          <w:noProof/>
        </w:rPr>
        <w:drawing>
          <wp:inline distT="0" distB="0" distL="0" distR="0" wp14:anchorId="4CBF7A80" wp14:editId="68CB5099">
            <wp:extent cx="5329665" cy="5943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forcing.png"/>
                    <pic:cNvPicPr/>
                  </pic:nvPicPr>
                  <pic:blipFill>
                    <a:blip r:embed="rId41"/>
                    <a:stretch>
                      <a:fillRect/>
                    </a:stretch>
                  </pic:blipFill>
                  <pic:spPr>
                    <a:xfrm>
                      <a:off x="0" y="0"/>
                      <a:ext cx="5329665" cy="5943600"/>
                    </a:xfrm>
                    <a:prstGeom prst="rect">
                      <a:avLst/>
                    </a:prstGeom>
                  </pic:spPr>
                </pic:pic>
              </a:graphicData>
            </a:graphic>
          </wp:inline>
        </w:drawing>
      </w:r>
    </w:p>
    <w:p w14:paraId="41C7BB6C" w14:textId="77777777" w:rsidR="008F0652" w:rsidRDefault="00116CFE">
      <w:pPr>
        <w:pStyle w:val="Caption"/>
        <w:spacing w:after="140" w:line="276" w:lineRule="auto"/>
        <w:jc w:val="center"/>
      </w:pPr>
      <w:bookmarkStart w:id="83" w:name="FigureD_7"/>
      <w:r>
        <w:rPr>
          <w:rFonts w:ascii="Times New Roman" w:hAnsi="Times New Roman"/>
          <w:b/>
          <w:sz w:val="22"/>
        </w:rPr>
        <w:t>Figure D.7 CHIRPS precipitation for all basins</w:t>
      </w:r>
      <w:bookmarkEnd w:id="83"/>
    </w:p>
    <w:p w14:paraId="266DEFFC" w14:textId="77777777" w:rsidR="008F0652" w:rsidRDefault="00116CFE">
      <w:pPr>
        <w:spacing w:after="80" w:line="276" w:lineRule="auto"/>
        <w:jc w:val="both"/>
      </w:pPr>
      <w:r>
        <w:rPr>
          <w:sz w:val="22"/>
        </w:rPr>
        <w:t>Monthly basin means during 2003–2023, in the stated physical units. Every basin is shown; unavailable months remain gaps. CHIRPS is used as alternative rainfall in the forcing test.</w:t>
      </w:r>
    </w:p>
    <w:p w14:paraId="629C508A" w14:textId="77777777" w:rsidR="008F0652" w:rsidRDefault="00116CFE">
      <w:pPr>
        <w:keepNext/>
        <w:pageBreakBefore/>
        <w:spacing w:after="160"/>
      </w:pPr>
      <w:r>
        <w:rPr>
          <w:b/>
        </w:rPr>
        <w:lastRenderedPageBreak/>
        <w:t>GLEAM actual ET and MODIS actual ET for all basins</w:t>
      </w:r>
    </w:p>
    <w:p w14:paraId="21CAAE9A" w14:textId="77777777" w:rsidR="008F0652" w:rsidRDefault="00116CFE">
      <w:pPr>
        <w:keepNext/>
        <w:spacing w:after="60"/>
        <w:jc w:val="center"/>
      </w:pPr>
      <w:r>
        <w:rPr>
          <w:noProof/>
        </w:rPr>
        <w:drawing>
          <wp:inline distT="0" distB="0" distL="0" distR="0" wp14:anchorId="5ADFDE17" wp14:editId="5957F065">
            <wp:extent cx="5329665" cy="5943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forcing.png"/>
                    <pic:cNvPicPr/>
                  </pic:nvPicPr>
                  <pic:blipFill>
                    <a:blip r:embed="rId42"/>
                    <a:stretch>
                      <a:fillRect/>
                    </a:stretch>
                  </pic:blipFill>
                  <pic:spPr>
                    <a:xfrm>
                      <a:off x="0" y="0"/>
                      <a:ext cx="5329665" cy="5943600"/>
                    </a:xfrm>
                    <a:prstGeom prst="rect">
                      <a:avLst/>
                    </a:prstGeom>
                  </pic:spPr>
                </pic:pic>
              </a:graphicData>
            </a:graphic>
          </wp:inline>
        </w:drawing>
      </w:r>
    </w:p>
    <w:p w14:paraId="77991612" w14:textId="77777777" w:rsidR="008F0652" w:rsidRDefault="00116CFE">
      <w:pPr>
        <w:pStyle w:val="Caption"/>
        <w:spacing w:after="140" w:line="276" w:lineRule="auto"/>
        <w:jc w:val="center"/>
      </w:pPr>
      <w:bookmarkStart w:id="84" w:name="FigureD_8"/>
      <w:r>
        <w:rPr>
          <w:rFonts w:ascii="Times New Roman" w:hAnsi="Times New Roman"/>
          <w:b/>
          <w:sz w:val="22"/>
        </w:rPr>
        <w:t>Figure D.8 GLEAM actual ET and MODIS actual ET for all basins</w:t>
      </w:r>
      <w:bookmarkEnd w:id="84"/>
    </w:p>
    <w:p w14:paraId="46F09F5C" w14:textId="77777777" w:rsidR="008F0652" w:rsidRDefault="00116CFE">
      <w:pPr>
        <w:spacing w:after="80" w:line="276" w:lineRule="auto"/>
        <w:jc w:val="both"/>
      </w:pPr>
      <w:r>
        <w:rPr>
          <w:sz w:val="22"/>
        </w:rPr>
        <w:t>Monthly basin means during 2003–2023, in the stated physical units. Every basin is shown; unavailable months remain gaps. These datasets provide supporting context; they are not additional predictors in the primary climate reconstruction.</w:t>
      </w:r>
    </w:p>
    <w:p w14:paraId="181E58C7" w14:textId="77777777" w:rsidR="008F0652" w:rsidRDefault="00116CFE">
      <w:pPr>
        <w:keepNext/>
        <w:pageBreakBefore/>
        <w:spacing w:after="160"/>
      </w:pPr>
      <w:r>
        <w:rPr>
          <w:b/>
        </w:rPr>
        <w:lastRenderedPageBreak/>
        <w:t>ESA CCI surface moisture and ESA CCI root zone moisture for all basins</w:t>
      </w:r>
    </w:p>
    <w:p w14:paraId="5F40814A" w14:textId="77777777" w:rsidR="008F0652" w:rsidRDefault="00116CFE">
      <w:pPr>
        <w:keepNext/>
        <w:spacing w:after="60"/>
        <w:jc w:val="center"/>
      </w:pPr>
      <w:r>
        <w:rPr>
          <w:noProof/>
        </w:rPr>
        <w:drawing>
          <wp:inline distT="0" distB="0" distL="0" distR="0" wp14:anchorId="1DAE3CF1" wp14:editId="4064B2C2">
            <wp:extent cx="5329665" cy="5943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forcing.png"/>
                    <pic:cNvPicPr/>
                  </pic:nvPicPr>
                  <pic:blipFill>
                    <a:blip r:embed="rId43"/>
                    <a:stretch>
                      <a:fillRect/>
                    </a:stretch>
                  </pic:blipFill>
                  <pic:spPr>
                    <a:xfrm>
                      <a:off x="0" y="0"/>
                      <a:ext cx="5329665" cy="5943600"/>
                    </a:xfrm>
                    <a:prstGeom prst="rect">
                      <a:avLst/>
                    </a:prstGeom>
                  </pic:spPr>
                </pic:pic>
              </a:graphicData>
            </a:graphic>
          </wp:inline>
        </w:drawing>
      </w:r>
    </w:p>
    <w:p w14:paraId="48ACDA29" w14:textId="77777777" w:rsidR="008F0652" w:rsidRDefault="00116CFE">
      <w:pPr>
        <w:pStyle w:val="Caption"/>
        <w:spacing w:after="140" w:line="276" w:lineRule="auto"/>
        <w:jc w:val="center"/>
      </w:pPr>
      <w:bookmarkStart w:id="85" w:name="FigureD_9"/>
      <w:r>
        <w:rPr>
          <w:rFonts w:ascii="Times New Roman" w:hAnsi="Times New Roman"/>
          <w:b/>
          <w:sz w:val="22"/>
        </w:rPr>
        <w:t>Figure D.9 ESA CCI surface moisture and ESA CCI root zone moisture for all basins</w:t>
      </w:r>
      <w:bookmarkEnd w:id="85"/>
    </w:p>
    <w:p w14:paraId="2A3A2E6A" w14:textId="77777777" w:rsidR="008F0652" w:rsidRDefault="00116CFE">
      <w:pPr>
        <w:spacing w:after="80" w:line="276" w:lineRule="auto"/>
        <w:jc w:val="both"/>
      </w:pPr>
      <w:r>
        <w:rPr>
          <w:sz w:val="22"/>
        </w:rPr>
        <w:t>Monthly basin means during 2003–2023, in the stated physical units. Every basin is shown; unavailable months remain gaps. These datasets provide supporting context; they are not additional predictors in the primary climate reconstruction.</w:t>
      </w:r>
    </w:p>
    <w:p w14:paraId="151351FB" w14:textId="77777777" w:rsidR="008F0652" w:rsidRDefault="00116CFE">
      <w:pPr>
        <w:keepNext/>
        <w:pageBreakBefore/>
        <w:spacing w:after="160"/>
      </w:pPr>
      <w:r>
        <w:rPr>
          <w:b/>
        </w:rPr>
        <w:lastRenderedPageBreak/>
        <w:t>MODIS surface temperature for all basins</w:t>
      </w:r>
    </w:p>
    <w:p w14:paraId="213CC9E0" w14:textId="77777777" w:rsidR="008F0652" w:rsidRDefault="00116CFE">
      <w:pPr>
        <w:keepNext/>
        <w:spacing w:after="60"/>
        <w:jc w:val="center"/>
      </w:pPr>
      <w:r>
        <w:rPr>
          <w:noProof/>
        </w:rPr>
        <w:drawing>
          <wp:inline distT="0" distB="0" distL="0" distR="0" wp14:anchorId="722A81B5" wp14:editId="63BEF6A9">
            <wp:extent cx="5329665" cy="5943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forcing.png"/>
                    <pic:cNvPicPr/>
                  </pic:nvPicPr>
                  <pic:blipFill>
                    <a:blip r:embed="rId44"/>
                    <a:stretch>
                      <a:fillRect/>
                    </a:stretch>
                  </pic:blipFill>
                  <pic:spPr>
                    <a:xfrm>
                      <a:off x="0" y="0"/>
                      <a:ext cx="5329665" cy="5943600"/>
                    </a:xfrm>
                    <a:prstGeom prst="rect">
                      <a:avLst/>
                    </a:prstGeom>
                  </pic:spPr>
                </pic:pic>
              </a:graphicData>
            </a:graphic>
          </wp:inline>
        </w:drawing>
      </w:r>
    </w:p>
    <w:p w14:paraId="341958FD" w14:textId="77777777" w:rsidR="008F0652" w:rsidRDefault="00116CFE">
      <w:pPr>
        <w:pStyle w:val="Caption"/>
        <w:spacing w:after="140" w:line="276" w:lineRule="auto"/>
        <w:jc w:val="center"/>
      </w:pPr>
      <w:bookmarkStart w:id="86" w:name="FigureD_10"/>
      <w:r>
        <w:rPr>
          <w:rFonts w:ascii="Times New Roman" w:hAnsi="Times New Roman"/>
          <w:b/>
          <w:sz w:val="22"/>
        </w:rPr>
        <w:t>Figure D.10 MODIS surface temperature for all basins</w:t>
      </w:r>
      <w:bookmarkEnd w:id="86"/>
    </w:p>
    <w:p w14:paraId="4B77A7BE" w14:textId="77777777" w:rsidR="008F0652" w:rsidRDefault="00116CFE">
      <w:pPr>
        <w:spacing w:after="80" w:line="276" w:lineRule="auto"/>
        <w:jc w:val="both"/>
      </w:pPr>
      <w:r>
        <w:rPr>
          <w:sz w:val="22"/>
        </w:rPr>
        <w:t>Monthly basin means during 2003–2023, in the stated physical units. Every basin is shown; unavailable months remain gaps. These datasets provide supporting context; they are not additional predictors in the primary climate reconstruction.</w:t>
      </w:r>
    </w:p>
    <w:sectPr w:rsidR="008F0652" w:rsidSect="00E16441">
      <w:footerReference w:type="default" r:id="rId45"/>
      <w:pgSz w:w="11909" w:h="16834"/>
      <w:pgMar w:top="1440" w:right="1440" w:bottom="1440" w:left="1440" w:header="706" w:footer="706"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BD2EB" w14:textId="77777777" w:rsidR="00D24FC0" w:rsidRDefault="00D24FC0">
      <w:r>
        <w:separator/>
      </w:r>
    </w:p>
  </w:endnote>
  <w:endnote w:type="continuationSeparator" w:id="0">
    <w:p w14:paraId="0D66DB53" w14:textId="77777777" w:rsidR="00D24FC0" w:rsidRDefault="00D24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C6114" w14:textId="77777777" w:rsidR="00E16441" w:rsidRDefault="00E16441">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ii</w:t>
    </w:r>
    <w:r>
      <w:rPr>
        <w:rStyle w:val="PageNumber"/>
      </w:rPr>
      <w:fldChar w:fldCharType="end"/>
    </w:r>
  </w:p>
  <w:p w14:paraId="26A4F271" w14:textId="77777777" w:rsidR="00E16441" w:rsidRDefault="00E164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cs="Times New Roman"/>
        <w:szCs w:val="24"/>
      </w:rPr>
      <w:id w:val="442585641"/>
      <w:docPartObj>
        <w:docPartGallery w:val="AutoText"/>
      </w:docPartObj>
    </w:sdtPr>
    <w:sdtEndPr>
      <w:rPr>
        <w:rStyle w:val="PageNumber"/>
      </w:rPr>
    </w:sdtEndPr>
    <w:sdtContent>
      <w:p w14:paraId="08FCF31F" w14:textId="77777777" w:rsidR="00E16441" w:rsidRDefault="00E16441">
        <w:pPr>
          <w:pStyle w:val="Footer"/>
          <w:framePr w:wrap="auto" w:vAnchor="text" w:hAnchor="margin" w:xAlign="center" w:y="1"/>
          <w:rPr>
            <w:rStyle w:val="PageNumber"/>
            <w:rFonts w:cs="Times New Roman"/>
            <w:szCs w:val="24"/>
          </w:rPr>
        </w:pPr>
        <w:r>
          <w:rPr>
            <w:rStyle w:val="PageNumber"/>
            <w:rFonts w:cs="Times New Roman"/>
            <w:szCs w:val="24"/>
          </w:rPr>
          <w:fldChar w:fldCharType="begin"/>
        </w:r>
        <w:r>
          <w:rPr>
            <w:rStyle w:val="PageNumber"/>
            <w:rFonts w:cs="Times New Roman"/>
            <w:szCs w:val="24"/>
          </w:rPr>
          <w:instrText xml:space="preserve"> PAGE </w:instrText>
        </w:r>
        <w:r>
          <w:rPr>
            <w:rStyle w:val="PageNumber"/>
            <w:rFonts w:cs="Times New Roman"/>
            <w:szCs w:val="24"/>
          </w:rPr>
          <w:fldChar w:fldCharType="separate"/>
        </w:r>
        <w:r>
          <w:rPr>
            <w:rStyle w:val="PageNumber"/>
            <w:rFonts w:cs="Times New Roman"/>
            <w:noProof/>
            <w:szCs w:val="24"/>
          </w:rPr>
          <w:t>ix</w:t>
        </w:r>
        <w:r>
          <w:rPr>
            <w:rStyle w:val="PageNumber"/>
            <w:rFonts w:cs="Times New Roman"/>
            <w:szCs w:val="24"/>
          </w:rPr>
          <w:fldChar w:fldCharType="end"/>
        </w:r>
      </w:p>
    </w:sdtContent>
  </w:sdt>
  <w:p w14:paraId="6B07A19C" w14:textId="77777777" w:rsidR="00E16441" w:rsidRDefault="00E1644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2D89D" w14:textId="77777777" w:rsidR="00E16441" w:rsidRDefault="00E1644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E351D" w14:textId="7A5803C6" w:rsidR="008F0652" w:rsidRDefault="00116CFE">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99F9E" w14:textId="77777777" w:rsidR="00D24FC0" w:rsidRDefault="00D24FC0">
      <w:r>
        <w:separator/>
      </w:r>
    </w:p>
  </w:footnote>
  <w:footnote w:type="continuationSeparator" w:id="0">
    <w:p w14:paraId="51B2AD3E" w14:textId="77777777" w:rsidR="00D24FC0" w:rsidRDefault="00D24F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6557E"/>
    <w:multiLevelType w:val="multilevel"/>
    <w:tmpl w:val="0516557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D1E4C87"/>
    <w:multiLevelType w:val="multilevel"/>
    <w:tmpl w:val="21C49E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0707D86"/>
    <w:multiLevelType w:val="multilevel"/>
    <w:tmpl w:val="30707D8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2FC45E0"/>
    <w:multiLevelType w:val="multilevel"/>
    <w:tmpl w:val="B314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D2320B"/>
    <w:multiLevelType w:val="multilevel"/>
    <w:tmpl w:val="67D2320B"/>
    <w:lvl w:ilvl="0">
      <w:start w:val="1"/>
      <w:numFmt w:val="decimal"/>
      <w:pStyle w:val="Heading1"/>
      <w:suff w:val="nothing"/>
      <w:lvlText w:val="CHAPTER %1"/>
      <w:lvlJc w:val="left"/>
      <w:pPr>
        <w:ind w:left="0" w:firstLine="0"/>
      </w:pPr>
      <w:rPr>
        <w:rFonts w:ascii="Times New Roman" w:hAnsi="Times New Roman" w:cs="Times New Roman" w:hint="eastAsia"/>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eastAsia"/>
        <w:color w:val="auto"/>
        <w:sz w:val="24"/>
        <w:szCs w:val="24"/>
      </w:rPr>
    </w:lvl>
    <w:lvl w:ilvl="3">
      <w:start w:val="1"/>
      <w:numFmt w:val="decimal"/>
      <w:pStyle w:val="Heading4"/>
      <w:lvlText w:val="%1.%2.%3.%4"/>
      <w:lvlJc w:val="left"/>
      <w:pPr>
        <w:ind w:left="0" w:firstLine="0"/>
      </w:pPr>
      <w:rPr>
        <w:b/>
        <w:bCs/>
        <w:i/>
        <w:iCs/>
        <w:caps w:val="0"/>
        <w:smallCaps w:val="0"/>
        <w:strike w:val="0"/>
        <w:dstrike w:val="0"/>
        <w:outline w:val="0"/>
        <w:shadow w:val="0"/>
        <w:emboss w:val="0"/>
        <w:imprint w:val="0"/>
        <w:vanish w:val="0"/>
        <w:color w:val="000000" w:themeColor="text1"/>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Heading5"/>
      <w:lvlText w:val="%1.%2.%3.%4.%5"/>
      <w:lvlJc w:val="left"/>
      <w:pPr>
        <w:ind w:left="0" w:firstLine="0"/>
      </w:pPr>
      <w:rPr>
        <w:b/>
        <w:bCs/>
        <w:i/>
        <w:iCs/>
        <w:caps w:val="0"/>
        <w:smallCaps w:val="0"/>
        <w:strike w:val="0"/>
        <w:dstrike w:val="0"/>
        <w:outline w:val="0"/>
        <w:shadow w:val="0"/>
        <w:emboss w:val="0"/>
        <w:imprint w:val="0"/>
        <w:vanish w:val="0"/>
        <w:color w:val="000000" w:themeColor="text1"/>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274"/>
  <w:drawingGridHorizontalSpacing w:val="144"/>
  <w:drawingGridVerticalSpacing w:val="720"/>
  <w:displayHorizontalDrawingGridEvery w:val="0"/>
  <w:displayVerticalDrawingGridEvery w:val="0"/>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C0"/>
    <w:rsid w:val="000041AA"/>
    <w:rsid w:val="00006DA6"/>
    <w:rsid w:val="00011BF1"/>
    <w:rsid w:val="00013874"/>
    <w:rsid w:val="00017CAD"/>
    <w:rsid w:val="000238D3"/>
    <w:rsid w:val="0003175A"/>
    <w:rsid w:val="00037B60"/>
    <w:rsid w:val="00040337"/>
    <w:rsid w:val="00044608"/>
    <w:rsid w:val="00044843"/>
    <w:rsid w:val="00054D5D"/>
    <w:rsid w:val="000575F1"/>
    <w:rsid w:val="000726EC"/>
    <w:rsid w:val="00080498"/>
    <w:rsid w:val="0009441C"/>
    <w:rsid w:val="00095773"/>
    <w:rsid w:val="00096EC5"/>
    <w:rsid w:val="000A06A8"/>
    <w:rsid w:val="000A1978"/>
    <w:rsid w:val="000A2356"/>
    <w:rsid w:val="000A666F"/>
    <w:rsid w:val="000A7AE2"/>
    <w:rsid w:val="000C0DDF"/>
    <w:rsid w:val="000C7FD8"/>
    <w:rsid w:val="000D2406"/>
    <w:rsid w:val="000E4CB1"/>
    <w:rsid w:val="00101740"/>
    <w:rsid w:val="0010275E"/>
    <w:rsid w:val="00106D61"/>
    <w:rsid w:val="001115F6"/>
    <w:rsid w:val="0011187E"/>
    <w:rsid w:val="001144EB"/>
    <w:rsid w:val="00116CFE"/>
    <w:rsid w:val="00121476"/>
    <w:rsid w:val="001355E1"/>
    <w:rsid w:val="00142DDC"/>
    <w:rsid w:val="00145C1E"/>
    <w:rsid w:val="00147D8E"/>
    <w:rsid w:val="00151F01"/>
    <w:rsid w:val="001552F5"/>
    <w:rsid w:val="00155EE9"/>
    <w:rsid w:val="00161E98"/>
    <w:rsid w:val="00173AEC"/>
    <w:rsid w:val="0017514C"/>
    <w:rsid w:val="00177C17"/>
    <w:rsid w:val="00181A22"/>
    <w:rsid w:val="00192CCD"/>
    <w:rsid w:val="00194306"/>
    <w:rsid w:val="00195181"/>
    <w:rsid w:val="00197341"/>
    <w:rsid w:val="001D1639"/>
    <w:rsid w:val="001D2FA7"/>
    <w:rsid w:val="001E30DC"/>
    <w:rsid w:val="00202933"/>
    <w:rsid w:val="00204634"/>
    <w:rsid w:val="002235F8"/>
    <w:rsid w:val="00230F56"/>
    <w:rsid w:val="0023179E"/>
    <w:rsid w:val="00237C32"/>
    <w:rsid w:val="00245E66"/>
    <w:rsid w:val="0025714D"/>
    <w:rsid w:val="00260617"/>
    <w:rsid w:val="0026378A"/>
    <w:rsid w:val="00270484"/>
    <w:rsid w:val="002811C6"/>
    <w:rsid w:val="0028750F"/>
    <w:rsid w:val="00297E7A"/>
    <w:rsid w:val="002A1CCC"/>
    <w:rsid w:val="002A3451"/>
    <w:rsid w:val="002B06EF"/>
    <w:rsid w:val="002B685D"/>
    <w:rsid w:val="002C182D"/>
    <w:rsid w:val="002C7249"/>
    <w:rsid w:val="002D2FBF"/>
    <w:rsid w:val="002E1B04"/>
    <w:rsid w:val="002E67BD"/>
    <w:rsid w:val="0031050A"/>
    <w:rsid w:val="00315026"/>
    <w:rsid w:val="0032047C"/>
    <w:rsid w:val="00321B79"/>
    <w:rsid w:val="003232F2"/>
    <w:rsid w:val="00324289"/>
    <w:rsid w:val="00324EF3"/>
    <w:rsid w:val="0033614A"/>
    <w:rsid w:val="00357232"/>
    <w:rsid w:val="00357CB5"/>
    <w:rsid w:val="00360342"/>
    <w:rsid w:val="00363CE0"/>
    <w:rsid w:val="00392369"/>
    <w:rsid w:val="00393EC3"/>
    <w:rsid w:val="003A4176"/>
    <w:rsid w:val="003A6044"/>
    <w:rsid w:val="003B1362"/>
    <w:rsid w:val="003B29FB"/>
    <w:rsid w:val="003C4D15"/>
    <w:rsid w:val="003C774B"/>
    <w:rsid w:val="003D44DE"/>
    <w:rsid w:val="003E26C1"/>
    <w:rsid w:val="003E380C"/>
    <w:rsid w:val="00400BDF"/>
    <w:rsid w:val="0040258B"/>
    <w:rsid w:val="00406AB7"/>
    <w:rsid w:val="004071B3"/>
    <w:rsid w:val="0041164A"/>
    <w:rsid w:val="00417BDF"/>
    <w:rsid w:val="00432A76"/>
    <w:rsid w:val="00433D87"/>
    <w:rsid w:val="00467554"/>
    <w:rsid w:val="00477701"/>
    <w:rsid w:val="00483880"/>
    <w:rsid w:val="00483A92"/>
    <w:rsid w:val="00487EE0"/>
    <w:rsid w:val="0049571D"/>
    <w:rsid w:val="0049729F"/>
    <w:rsid w:val="004A48F2"/>
    <w:rsid w:val="004A7904"/>
    <w:rsid w:val="004A7D1F"/>
    <w:rsid w:val="004C24A9"/>
    <w:rsid w:val="00502208"/>
    <w:rsid w:val="0050663B"/>
    <w:rsid w:val="0051389C"/>
    <w:rsid w:val="00515A05"/>
    <w:rsid w:val="005429AB"/>
    <w:rsid w:val="0054667C"/>
    <w:rsid w:val="00547396"/>
    <w:rsid w:val="00553CE7"/>
    <w:rsid w:val="00554F49"/>
    <w:rsid w:val="00556D01"/>
    <w:rsid w:val="00557D6E"/>
    <w:rsid w:val="00565B62"/>
    <w:rsid w:val="00572DE4"/>
    <w:rsid w:val="005749AB"/>
    <w:rsid w:val="00574DD4"/>
    <w:rsid w:val="00575449"/>
    <w:rsid w:val="00580485"/>
    <w:rsid w:val="00583A25"/>
    <w:rsid w:val="005842EE"/>
    <w:rsid w:val="00595E78"/>
    <w:rsid w:val="005A02AA"/>
    <w:rsid w:val="005A2D6C"/>
    <w:rsid w:val="005A650A"/>
    <w:rsid w:val="005B0118"/>
    <w:rsid w:val="005B4B78"/>
    <w:rsid w:val="005C0DB3"/>
    <w:rsid w:val="005D2661"/>
    <w:rsid w:val="005D4184"/>
    <w:rsid w:val="005D560E"/>
    <w:rsid w:val="005E1B10"/>
    <w:rsid w:val="005E22DB"/>
    <w:rsid w:val="005F2D53"/>
    <w:rsid w:val="005F580B"/>
    <w:rsid w:val="00604596"/>
    <w:rsid w:val="00606A1D"/>
    <w:rsid w:val="00606BAF"/>
    <w:rsid w:val="00610171"/>
    <w:rsid w:val="00614729"/>
    <w:rsid w:val="00640609"/>
    <w:rsid w:val="00644F10"/>
    <w:rsid w:val="00650F6B"/>
    <w:rsid w:val="00656BF6"/>
    <w:rsid w:val="00661AAD"/>
    <w:rsid w:val="006667A6"/>
    <w:rsid w:val="00683B5F"/>
    <w:rsid w:val="00683C42"/>
    <w:rsid w:val="00684B9A"/>
    <w:rsid w:val="006856D0"/>
    <w:rsid w:val="006A4B5F"/>
    <w:rsid w:val="006B0378"/>
    <w:rsid w:val="006B7818"/>
    <w:rsid w:val="006C6122"/>
    <w:rsid w:val="006C6350"/>
    <w:rsid w:val="006D0165"/>
    <w:rsid w:val="006D3F95"/>
    <w:rsid w:val="006E1C8D"/>
    <w:rsid w:val="006F0F57"/>
    <w:rsid w:val="00701C45"/>
    <w:rsid w:val="00704A5F"/>
    <w:rsid w:val="007071D2"/>
    <w:rsid w:val="0071172B"/>
    <w:rsid w:val="0071217F"/>
    <w:rsid w:val="00715E25"/>
    <w:rsid w:val="007255D4"/>
    <w:rsid w:val="007263FB"/>
    <w:rsid w:val="0072717D"/>
    <w:rsid w:val="007304BA"/>
    <w:rsid w:val="00732298"/>
    <w:rsid w:val="00750DB6"/>
    <w:rsid w:val="00763DCB"/>
    <w:rsid w:val="00770C31"/>
    <w:rsid w:val="00771338"/>
    <w:rsid w:val="00785F6A"/>
    <w:rsid w:val="0079156B"/>
    <w:rsid w:val="007B09B1"/>
    <w:rsid w:val="007B436C"/>
    <w:rsid w:val="007B7AEB"/>
    <w:rsid w:val="007C0049"/>
    <w:rsid w:val="007C0CDB"/>
    <w:rsid w:val="007C1089"/>
    <w:rsid w:val="007C1C50"/>
    <w:rsid w:val="007D50BF"/>
    <w:rsid w:val="007D569A"/>
    <w:rsid w:val="007D62B8"/>
    <w:rsid w:val="007E470A"/>
    <w:rsid w:val="007F1AED"/>
    <w:rsid w:val="007F69BE"/>
    <w:rsid w:val="00815B63"/>
    <w:rsid w:val="00816C5E"/>
    <w:rsid w:val="008227B8"/>
    <w:rsid w:val="00834029"/>
    <w:rsid w:val="00837454"/>
    <w:rsid w:val="00842290"/>
    <w:rsid w:val="0085099E"/>
    <w:rsid w:val="00857E9F"/>
    <w:rsid w:val="008635F3"/>
    <w:rsid w:val="00874F13"/>
    <w:rsid w:val="00894AFE"/>
    <w:rsid w:val="008A3597"/>
    <w:rsid w:val="008B0EFE"/>
    <w:rsid w:val="008B2E19"/>
    <w:rsid w:val="008B4356"/>
    <w:rsid w:val="008C29A5"/>
    <w:rsid w:val="008D4464"/>
    <w:rsid w:val="008D49BA"/>
    <w:rsid w:val="008D4CB0"/>
    <w:rsid w:val="008E70A2"/>
    <w:rsid w:val="008E7185"/>
    <w:rsid w:val="008F0652"/>
    <w:rsid w:val="00912755"/>
    <w:rsid w:val="00913E6C"/>
    <w:rsid w:val="0093030E"/>
    <w:rsid w:val="00936544"/>
    <w:rsid w:val="00946491"/>
    <w:rsid w:val="00955D39"/>
    <w:rsid w:val="00967AA0"/>
    <w:rsid w:val="00970EAC"/>
    <w:rsid w:val="00975C31"/>
    <w:rsid w:val="00981757"/>
    <w:rsid w:val="00984050"/>
    <w:rsid w:val="00984A9D"/>
    <w:rsid w:val="00987C3E"/>
    <w:rsid w:val="009C1C07"/>
    <w:rsid w:val="009C59EC"/>
    <w:rsid w:val="009E4C90"/>
    <w:rsid w:val="009E716F"/>
    <w:rsid w:val="00A019A0"/>
    <w:rsid w:val="00A07D0F"/>
    <w:rsid w:val="00A44173"/>
    <w:rsid w:val="00A454E9"/>
    <w:rsid w:val="00A45D93"/>
    <w:rsid w:val="00A50FE2"/>
    <w:rsid w:val="00A522EE"/>
    <w:rsid w:val="00A54250"/>
    <w:rsid w:val="00A6729A"/>
    <w:rsid w:val="00A83932"/>
    <w:rsid w:val="00A86339"/>
    <w:rsid w:val="00A86964"/>
    <w:rsid w:val="00A91834"/>
    <w:rsid w:val="00A95CD1"/>
    <w:rsid w:val="00AA5F5F"/>
    <w:rsid w:val="00AB22B1"/>
    <w:rsid w:val="00AC5ADF"/>
    <w:rsid w:val="00AC607A"/>
    <w:rsid w:val="00AC69B5"/>
    <w:rsid w:val="00AC776A"/>
    <w:rsid w:val="00AD04DA"/>
    <w:rsid w:val="00AD21FA"/>
    <w:rsid w:val="00AD4CF7"/>
    <w:rsid w:val="00AD7996"/>
    <w:rsid w:val="00AE2721"/>
    <w:rsid w:val="00AE3603"/>
    <w:rsid w:val="00AE363D"/>
    <w:rsid w:val="00AE5789"/>
    <w:rsid w:val="00AE6726"/>
    <w:rsid w:val="00AF5E92"/>
    <w:rsid w:val="00B01FFB"/>
    <w:rsid w:val="00B1474A"/>
    <w:rsid w:val="00B2234B"/>
    <w:rsid w:val="00B269A1"/>
    <w:rsid w:val="00B269B2"/>
    <w:rsid w:val="00B309C3"/>
    <w:rsid w:val="00B31E8C"/>
    <w:rsid w:val="00B36912"/>
    <w:rsid w:val="00B36F66"/>
    <w:rsid w:val="00B40589"/>
    <w:rsid w:val="00B412CC"/>
    <w:rsid w:val="00B42D17"/>
    <w:rsid w:val="00B51BC5"/>
    <w:rsid w:val="00B55ACF"/>
    <w:rsid w:val="00B67D75"/>
    <w:rsid w:val="00B731A8"/>
    <w:rsid w:val="00B95061"/>
    <w:rsid w:val="00BA1DDC"/>
    <w:rsid w:val="00BB2185"/>
    <w:rsid w:val="00BB68CB"/>
    <w:rsid w:val="00BB6B28"/>
    <w:rsid w:val="00BC1E8F"/>
    <w:rsid w:val="00BC2367"/>
    <w:rsid w:val="00BC3DC4"/>
    <w:rsid w:val="00BC48CA"/>
    <w:rsid w:val="00BD2C6E"/>
    <w:rsid w:val="00BD35D5"/>
    <w:rsid w:val="00BD6840"/>
    <w:rsid w:val="00BE65D2"/>
    <w:rsid w:val="00BF04F8"/>
    <w:rsid w:val="00BF7181"/>
    <w:rsid w:val="00BF777A"/>
    <w:rsid w:val="00C04E97"/>
    <w:rsid w:val="00C245E9"/>
    <w:rsid w:val="00C33680"/>
    <w:rsid w:val="00C46806"/>
    <w:rsid w:val="00C52FBA"/>
    <w:rsid w:val="00C53A3D"/>
    <w:rsid w:val="00C54153"/>
    <w:rsid w:val="00C61431"/>
    <w:rsid w:val="00C648F3"/>
    <w:rsid w:val="00C73AAA"/>
    <w:rsid w:val="00C77073"/>
    <w:rsid w:val="00C820E2"/>
    <w:rsid w:val="00C91D86"/>
    <w:rsid w:val="00C92E61"/>
    <w:rsid w:val="00CA10CD"/>
    <w:rsid w:val="00CA125D"/>
    <w:rsid w:val="00CA2561"/>
    <w:rsid w:val="00CB23B0"/>
    <w:rsid w:val="00CB6618"/>
    <w:rsid w:val="00CB6F75"/>
    <w:rsid w:val="00CC7487"/>
    <w:rsid w:val="00CE5997"/>
    <w:rsid w:val="00CF095B"/>
    <w:rsid w:val="00CF2756"/>
    <w:rsid w:val="00CF3B57"/>
    <w:rsid w:val="00CF4933"/>
    <w:rsid w:val="00D0657F"/>
    <w:rsid w:val="00D23C42"/>
    <w:rsid w:val="00D2472C"/>
    <w:rsid w:val="00D24FC0"/>
    <w:rsid w:val="00D25D30"/>
    <w:rsid w:val="00D34303"/>
    <w:rsid w:val="00D356F6"/>
    <w:rsid w:val="00D37418"/>
    <w:rsid w:val="00D425AC"/>
    <w:rsid w:val="00D56226"/>
    <w:rsid w:val="00D83757"/>
    <w:rsid w:val="00D86511"/>
    <w:rsid w:val="00D879E0"/>
    <w:rsid w:val="00D87DCA"/>
    <w:rsid w:val="00D95139"/>
    <w:rsid w:val="00DA3B57"/>
    <w:rsid w:val="00DA4037"/>
    <w:rsid w:val="00DA7317"/>
    <w:rsid w:val="00DB1E35"/>
    <w:rsid w:val="00DB57F7"/>
    <w:rsid w:val="00DC2A14"/>
    <w:rsid w:val="00DC2CFB"/>
    <w:rsid w:val="00DC5A28"/>
    <w:rsid w:val="00DD4DDE"/>
    <w:rsid w:val="00DD6C94"/>
    <w:rsid w:val="00DE138E"/>
    <w:rsid w:val="00DE158B"/>
    <w:rsid w:val="00DE36C1"/>
    <w:rsid w:val="00DE401D"/>
    <w:rsid w:val="00DE5727"/>
    <w:rsid w:val="00DE6D83"/>
    <w:rsid w:val="00DF342A"/>
    <w:rsid w:val="00DF565D"/>
    <w:rsid w:val="00E05113"/>
    <w:rsid w:val="00E12871"/>
    <w:rsid w:val="00E16441"/>
    <w:rsid w:val="00E171DC"/>
    <w:rsid w:val="00E23967"/>
    <w:rsid w:val="00E34641"/>
    <w:rsid w:val="00E34CD5"/>
    <w:rsid w:val="00E36289"/>
    <w:rsid w:val="00E36DFF"/>
    <w:rsid w:val="00E40B5F"/>
    <w:rsid w:val="00E41E96"/>
    <w:rsid w:val="00E547F2"/>
    <w:rsid w:val="00E61892"/>
    <w:rsid w:val="00E6646A"/>
    <w:rsid w:val="00E7101A"/>
    <w:rsid w:val="00E84E77"/>
    <w:rsid w:val="00E916E8"/>
    <w:rsid w:val="00EA7C0B"/>
    <w:rsid w:val="00EB0929"/>
    <w:rsid w:val="00EB579A"/>
    <w:rsid w:val="00EB5A96"/>
    <w:rsid w:val="00ED2380"/>
    <w:rsid w:val="00EF1246"/>
    <w:rsid w:val="00EF163A"/>
    <w:rsid w:val="00EF2C26"/>
    <w:rsid w:val="00EF44EE"/>
    <w:rsid w:val="00EF7C7F"/>
    <w:rsid w:val="00F01F15"/>
    <w:rsid w:val="00F029C5"/>
    <w:rsid w:val="00F07F9E"/>
    <w:rsid w:val="00F1571D"/>
    <w:rsid w:val="00F22504"/>
    <w:rsid w:val="00F23E6D"/>
    <w:rsid w:val="00F24B85"/>
    <w:rsid w:val="00F24D75"/>
    <w:rsid w:val="00F25220"/>
    <w:rsid w:val="00F255CD"/>
    <w:rsid w:val="00F27E40"/>
    <w:rsid w:val="00F44B5C"/>
    <w:rsid w:val="00F44EDC"/>
    <w:rsid w:val="00F47F63"/>
    <w:rsid w:val="00F50E36"/>
    <w:rsid w:val="00F578BC"/>
    <w:rsid w:val="00F64DB5"/>
    <w:rsid w:val="00F6618C"/>
    <w:rsid w:val="00F66BB8"/>
    <w:rsid w:val="00F73C0C"/>
    <w:rsid w:val="00F75499"/>
    <w:rsid w:val="00F7773F"/>
    <w:rsid w:val="00F8034E"/>
    <w:rsid w:val="00F84A6F"/>
    <w:rsid w:val="00F97B77"/>
    <w:rsid w:val="00FA761D"/>
    <w:rsid w:val="00FB0934"/>
    <w:rsid w:val="00FB1EE2"/>
    <w:rsid w:val="00FB54F8"/>
    <w:rsid w:val="00FC247F"/>
    <w:rsid w:val="00FC728F"/>
    <w:rsid w:val="00FD4BE2"/>
    <w:rsid w:val="00FD7EAC"/>
    <w:rsid w:val="00FE62F2"/>
    <w:rsid w:val="00FF18D9"/>
    <w:rsid w:val="27FA7F6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79E389"/>
  <w15:docId w15:val="{054DD678-6613-4AC9-B8EE-2F011FF62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rdia New" w:eastAsiaTheme="minorEastAsia" w:hAnsi="Cordia New" w:cs="Cordia New"/>
        <w:lang w:val="en-US" w:eastAsia="en-US" w:bidi="ar-SA"/>
      </w:rPr>
    </w:rPrDefault>
    <w:pPrDefault/>
  </w:docDefaults>
  <w:latentStyles w:defLockedState="0" w:defUIPriority="0" w:defSemiHidden="0" w:defUnhideWhenUsed="0" w:defQFormat="0" w:count="376">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caption" w:unhideWhenUsed="1"/>
    <w:lsdException w:name="table of figures" w:uiPriority="99"/>
    <w:lsdException w:name="Default Paragraph Font" w:semiHidden="1" w:uiPriority="1" w:unhideWhenUsed="1"/>
    <w:lsdException w:name="Hyperlink" w:uiPriority="99" w:unhideWhenUsed="1"/>
    <w:lsdException w:name="Strong" w:uiPriority="22"/>
    <w:lsdException w:name="HTML Top of Form" w:semiHidden="1" w:uiPriority="99" w:unhideWhenUsed="1"/>
    <w:lsdException w:name="HTML Bottom of Form" w:semiHidden="1" w:uiPriority="99" w:unhideWhenUsed="1"/>
    <w:lsdException w:name="Normal (Web)" w:uiPriority="99" w:unhideWhenUsed="1"/>
    <w:lsdException w:name="HTML Definition" w:semiHidden="1" w:unhideWhenUsed="1"/>
    <w:lsdException w:name="HTML Keyboard"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2C7249"/>
    <w:rPr>
      <w:rFonts w:ascii="Times New Roman" w:hAnsi="Times New Roman"/>
      <w:color w:val="000000"/>
      <w:sz w:val="24"/>
      <w:szCs w:val="28"/>
      <w:lang w:bidi="th-TH"/>
    </w:rPr>
  </w:style>
  <w:style w:type="paragraph" w:styleId="Heading1">
    <w:name w:val="heading 1"/>
    <w:basedOn w:val="Normal"/>
    <w:next w:val="Normal"/>
    <w:link w:val="Heading1Char"/>
    <w:qFormat/>
    <w:rsid w:val="006856D0"/>
    <w:pPr>
      <w:keepNext/>
      <w:keepLines/>
      <w:numPr>
        <w:numId w:val="1"/>
      </w:numPr>
      <w:spacing w:afterLines="200" w:after="200" w:line="360" w:lineRule="auto"/>
      <w:jc w:val="center"/>
      <w:outlineLvl w:val="0"/>
    </w:pPr>
    <w:rPr>
      <w:rFonts w:cs="Times New Roman"/>
      <w:b/>
      <w:bCs/>
      <w:sz w:val="28"/>
    </w:rPr>
  </w:style>
  <w:style w:type="paragraph" w:styleId="Heading2">
    <w:name w:val="heading 2"/>
    <w:basedOn w:val="ListParagraph"/>
    <w:next w:val="Normal"/>
    <w:link w:val="Heading2Char"/>
    <w:unhideWhenUsed/>
    <w:qFormat/>
    <w:rsid w:val="006856D0"/>
    <w:pPr>
      <w:keepNext/>
      <w:keepLines/>
      <w:numPr>
        <w:ilvl w:val="1"/>
        <w:numId w:val="1"/>
      </w:numPr>
      <w:tabs>
        <w:tab w:val="left" w:pos="426"/>
        <w:tab w:val="left" w:pos="567"/>
      </w:tabs>
      <w:outlineLvl w:val="1"/>
    </w:pPr>
    <w:rPr>
      <w:rFonts w:ascii="Times New Roman" w:hAnsi="Times New Roman" w:cs="Times New Roman"/>
      <w:b/>
      <w:bCs/>
      <w:sz w:val="24"/>
      <w:szCs w:val="24"/>
    </w:rPr>
  </w:style>
  <w:style w:type="paragraph" w:styleId="Heading3">
    <w:name w:val="heading 3"/>
    <w:basedOn w:val="ListParagraph"/>
    <w:next w:val="Normal"/>
    <w:link w:val="Heading3Char"/>
    <w:unhideWhenUsed/>
    <w:qFormat/>
    <w:rsid w:val="006856D0"/>
    <w:pPr>
      <w:keepNext/>
      <w:keepLines/>
      <w:numPr>
        <w:ilvl w:val="2"/>
        <w:numId w:val="1"/>
      </w:numPr>
      <w:outlineLvl w:val="2"/>
    </w:pPr>
    <w:rPr>
      <w:rFonts w:ascii="Times New Roman" w:hAnsi="Times New Roman" w:cs="Times New Roman"/>
      <w:b/>
      <w:bCs/>
      <w:i/>
      <w:iCs/>
      <w:sz w:val="24"/>
      <w:szCs w:val="24"/>
    </w:rPr>
  </w:style>
  <w:style w:type="paragraph" w:styleId="Heading4">
    <w:name w:val="heading 4"/>
    <w:basedOn w:val="ListParagraph"/>
    <w:next w:val="Normal"/>
    <w:link w:val="Heading4Char"/>
    <w:unhideWhenUsed/>
    <w:qFormat/>
    <w:rsid w:val="006856D0"/>
    <w:pPr>
      <w:keepNext/>
      <w:keepLines/>
      <w:numPr>
        <w:ilvl w:val="3"/>
        <w:numId w:val="1"/>
      </w:numPr>
      <w:ind w:firstLineChars="250" w:firstLine="250"/>
      <w:jc w:val="both"/>
      <w:outlineLvl w:val="3"/>
    </w:pPr>
    <w:rPr>
      <w:rFonts w:ascii="Times New Roman" w:hAnsi="Times New Roman" w:cs="Times New Roman"/>
      <w:b/>
      <w:bCs/>
      <w:i/>
      <w:iCs/>
      <w:sz w:val="24"/>
      <w:szCs w:val="24"/>
    </w:rPr>
  </w:style>
  <w:style w:type="paragraph" w:styleId="Heading5">
    <w:name w:val="heading 5"/>
    <w:basedOn w:val="ListParagraph"/>
    <w:next w:val="Normal"/>
    <w:link w:val="Heading5Char"/>
    <w:unhideWhenUsed/>
    <w:qFormat/>
    <w:rsid w:val="006856D0"/>
    <w:pPr>
      <w:keepNext/>
      <w:keepLines/>
      <w:numPr>
        <w:ilvl w:val="4"/>
        <w:numId w:val="1"/>
      </w:numPr>
      <w:ind w:firstLineChars="250" w:firstLine="250"/>
      <w:jc w:val="both"/>
      <w:outlineLvl w:val="4"/>
    </w:pPr>
    <w:rPr>
      <w:rFonts w:ascii="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line="360" w:lineRule="auto"/>
      <w:ind w:left="720"/>
      <w:contextualSpacing/>
    </w:pPr>
    <w:rPr>
      <w:rFonts w:asciiTheme="minorHAnsi" w:eastAsia="SimSun" w:hAnsiTheme="minorHAnsi" w:cstheme="minorBidi"/>
      <w:sz w:val="22"/>
    </w:rPr>
  </w:style>
  <w:style w:type="paragraph" w:styleId="BalloonText">
    <w:name w:val="Balloon Text"/>
    <w:basedOn w:val="Normal"/>
    <w:link w:val="BalloonTextChar"/>
    <w:semiHidden/>
    <w:rPr>
      <w:rFonts w:ascii="Tahoma" w:hAnsi="Tahoma" w:cs="Angsana New"/>
      <w:sz w:val="16"/>
      <w:szCs w:val="18"/>
    </w:rPr>
  </w:style>
  <w:style w:type="paragraph" w:styleId="BodyText">
    <w:name w:val="Body Text"/>
    <w:basedOn w:val="Normal"/>
    <w:link w:val="BodyTextChar"/>
    <w:pPr>
      <w:jc w:val="center"/>
    </w:pPr>
    <w:rPr>
      <w:b/>
      <w:bCs/>
      <w:szCs w:val="24"/>
    </w:rPr>
  </w:style>
  <w:style w:type="paragraph" w:styleId="BodyText2">
    <w:name w:val="Body Text 2"/>
    <w:basedOn w:val="Normal"/>
    <w:link w:val="BodyText2Char"/>
    <w:rPr>
      <w:b/>
      <w:bCs/>
      <w:szCs w:val="24"/>
    </w:rPr>
  </w:style>
  <w:style w:type="paragraph" w:styleId="Caption">
    <w:name w:val="caption"/>
    <w:basedOn w:val="Normal"/>
    <w:next w:val="Normal"/>
    <w:unhideWhenUsed/>
    <w:rPr>
      <w:rFonts w:asciiTheme="majorHAnsi" w:eastAsia="SimHei" w:hAnsiTheme="majorHAnsi" w:cstheme="majorBidi"/>
      <w:szCs w:val="25"/>
    </w:rPr>
  </w:style>
  <w:style w:type="paragraph" w:styleId="Footer">
    <w:name w:val="footer"/>
    <w:basedOn w:val="Normal"/>
    <w:link w:val="FooterChar"/>
    <w:pPr>
      <w:tabs>
        <w:tab w:val="center" w:pos="4320"/>
        <w:tab w:val="right" w:pos="8640"/>
      </w:tabs>
    </w:pPr>
    <w:rPr>
      <w:szCs w:val="32"/>
    </w:rPr>
  </w:style>
  <w:style w:type="character" w:styleId="FootnoteReference">
    <w:name w:val="footnote reference"/>
    <w:basedOn w:val="DefaultParagraphFont"/>
    <w:rPr>
      <w:vertAlign w:val="superscript"/>
    </w:rPr>
  </w:style>
  <w:style w:type="paragraph" w:styleId="FootnoteText">
    <w:name w:val="footnote text"/>
    <w:basedOn w:val="Normal"/>
    <w:link w:val="FootnoteTextChar"/>
    <w:rPr>
      <w:sz w:val="20"/>
      <w:szCs w:val="25"/>
    </w:rPr>
  </w:style>
  <w:style w:type="paragraph" w:styleId="Header">
    <w:name w:val="header"/>
    <w:basedOn w:val="Normal"/>
    <w:link w:val="HeaderChar"/>
    <w:pPr>
      <w:tabs>
        <w:tab w:val="center" w:pos="4320"/>
        <w:tab w:val="right" w:pos="8640"/>
      </w:tabs>
    </w:pPr>
    <w:rPr>
      <w:szCs w:val="32"/>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pPr>
    <w:rPr>
      <w:rFonts w:eastAsia="Times New Roman" w:cs="Times New Roman"/>
      <w:szCs w:val="24"/>
    </w:rPr>
  </w:style>
  <w:style w:type="character" w:styleId="PageNumber">
    <w:name w:val="page number"/>
    <w:basedOn w:val="DefaultParagraphFont"/>
  </w:style>
  <w:style w:type="paragraph" w:styleId="PlainText">
    <w:name w:val="Plain Text"/>
    <w:basedOn w:val="Normal"/>
    <w:link w:val="PlainTextChar"/>
    <w:rPr>
      <w:rFonts w:asciiTheme="minorEastAsia" w:hAnsi="Courier New"/>
      <w:szCs w:val="35"/>
    </w:rPr>
  </w:style>
  <w:style w:type="character" w:styleId="Strong">
    <w:name w:val="Strong"/>
    <w:basedOn w:val="DefaultParagraphFont"/>
    <w:uiPriority w:val="22"/>
    <w:rPr>
      <w:rFonts w:cs="Times New Roman"/>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pPr>
      <w:ind w:leftChars="200" w:left="420"/>
    </w:pPr>
    <w:rPr>
      <w:szCs w:val="35"/>
    </w:rPr>
  </w:style>
  <w:style w:type="paragraph" w:styleId="TableofFigures">
    <w:name w:val="table of figures"/>
    <w:basedOn w:val="Normal"/>
    <w:next w:val="Normal"/>
    <w:uiPriority w:val="99"/>
    <w:pPr>
      <w:spacing w:line="360" w:lineRule="auto"/>
    </w:pPr>
    <w:rPr>
      <w:rFonts w:eastAsia="Times New Roman"/>
      <w:szCs w:val="35"/>
    </w:rPr>
  </w:style>
  <w:style w:type="paragraph" w:styleId="Title">
    <w:name w:val="Title"/>
    <w:basedOn w:val="Normal"/>
    <w:next w:val="Normal"/>
    <w:link w:val="TitleChar"/>
    <w:pPr>
      <w:spacing w:before="240" w:after="60"/>
      <w:jc w:val="center"/>
      <w:outlineLvl w:val="0"/>
    </w:pPr>
    <w:rPr>
      <w:rFonts w:asciiTheme="majorHAnsi" w:eastAsiaTheme="majorEastAsia" w:hAnsiTheme="majorHAnsi" w:cstheme="majorBidi"/>
      <w:b/>
      <w:bCs/>
      <w:sz w:val="32"/>
      <w:szCs w:val="40"/>
    </w:rPr>
  </w:style>
  <w:style w:type="paragraph" w:styleId="TOC1">
    <w:name w:val="toc 1"/>
    <w:next w:val="Normal"/>
    <w:uiPriority w:val="39"/>
    <w:pPr>
      <w:tabs>
        <w:tab w:val="right" w:pos="8299"/>
      </w:tabs>
      <w:spacing w:line="360" w:lineRule="auto"/>
      <w:ind w:left="357" w:hanging="357"/>
    </w:pPr>
    <w:rPr>
      <w:rFonts w:ascii="Times New Roman" w:eastAsia="SimSun" w:hAnsi="Times New Roman" w:cs="Times New Roman"/>
      <w:b/>
      <w:bCs/>
      <w:color w:val="000000" w:themeColor="text1"/>
      <w:sz w:val="24"/>
      <w:szCs w:val="24"/>
      <w:lang w:bidi="th-TH"/>
    </w:rPr>
  </w:style>
  <w:style w:type="paragraph" w:styleId="TOC2">
    <w:name w:val="toc 2"/>
    <w:next w:val="Normal"/>
    <w:uiPriority w:val="39"/>
    <w:qFormat/>
    <w:pPr>
      <w:tabs>
        <w:tab w:val="left" w:pos="2126"/>
        <w:tab w:val="right" w:pos="8299"/>
      </w:tabs>
      <w:spacing w:line="360" w:lineRule="auto"/>
      <w:ind w:left="1559" w:hanging="425"/>
    </w:pPr>
    <w:rPr>
      <w:rFonts w:ascii="Times New Roman" w:eastAsia="Times New Roman" w:hAnsi="Times New Roman" w:cs="Times New Roman"/>
      <w:color w:val="000000" w:themeColor="text1"/>
      <w:sz w:val="24"/>
      <w:szCs w:val="24"/>
      <w:lang w:bidi="th-TH"/>
    </w:rPr>
  </w:style>
  <w:style w:type="paragraph" w:styleId="TOC3">
    <w:name w:val="toc 3"/>
    <w:next w:val="Normal"/>
    <w:uiPriority w:val="39"/>
    <w:qFormat/>
    <w:pPr>
      <w:tabs>
        <w:tab w:val="right" w:leader="dot" w:pos="3186"/>
        <w:tab w:val="right" w:pos="8299"/>
      </w:tabs>
      <w:spacing w:line="360" w:lineRule="auto"/>
      <w:ind w:left="2126" w:hanging="567"/>
    </w:pPr>
    <w:rPr>
      <w:rFonts w:ascii="Times New Roman" w:eastAsia="Times New Roman" w:hAnsi="Times New Roman" w:cs="Times New Roman"/>
      <w:iCs/>
      <w:color w:val="000000" w:themeColor="text1"/>
      <w:sz w:val="24"/>
      <w:szCs w:val="24"/>
      <w:lang w:bidi="th-TH"/>
    </w:rPr>
  </w:style>
  <w:style w:type="paragraph" w:styleId="TOC4">
    <w:name w:val="toc 4"/>
    <w:basedOn w:val="Normal"/>
    <w:next w:val="Normal"/>
    <w:uiPriority w:val="39"/>
    <w:unhideWhenUsed/>
    <w:pPr>
      <w:ind w:left="840"/>
    </w:pPr>
    <w:rPr>
      <w:rFonts w:asciiTheme="minorHAnsi" w:hAnsiTheme="minorHAnsi" w:cstheme="minorHAnsi"/>
      <w:sz w:val="18"/>
      <w:szCs w:val="18"/>
    </w:rPr>
  </w:style>
  <w:style w:type="paragraph" w:styleId="TOC5">
    <w:name w:val="toc 5"/>
    <w:basedOn w:val="Normal"/>
    <w:next w:val="Normal"/>
    <w:uiPriority w:val="39"/>
    <w:unhideWhenUsed/>
    <w:pPr>
      <w:tabs>
        <w:tab w:val="right" w:pos="8299"/>
      </w:tabs>
      <w:ind w:left="1123"/>
    </w:pPr>
    <w:rPr>
      <w:rFonts w:cs="Times New Roman"/>
      <w:b/>
      <w:bCs/>
      <w:szCs w:val="24"/>
    </w:rPr>
  </w:style>
  <w:style w:type="paragraph" w:styleId="TOC6">
    <w:name w:val="toc 6"/>
    <w:basedOn w:val="Normal"/>
    <w:next w:val="Normal"/>
    <w:uiPriority w:val="39"/>
    <w:unhideWhenUsed/>
    <w:pPr>
      <w:ind w:left="1400"/>
    </w:pPr>
    <w:rPr>
      <w:rFonts w:asciiTheme="minorHAnsi" w:hAnsiTheme="minorHAnsi" w:cstheme="minorHAnsi"/>
      <w:sz w:val="18"/>
      <w:szCs w:val="18"/>
    </w:rPr>
  </w:style>
  <w:style w:type="paragraph" w:styleId="TOC7">
    <w:name w:val="toc 7"/>
    <w:basedOn w:val="Normal"/>
    <w:next w:val="Normal"/>
    <w:uiPriority w:val="39"/>
    <w:unhideWhenUsed/>
    <w:pPr>
      <w:ind w:left="1680"/>
    </w:pPr>
    <w:rPr>
      <w:rFonts w:asciiTheme="minorHAnsi" w:hAnsiTheme="minorHAnsi" w:cstheme="minorHAnsi"/>
      <w:sz w:val="18"/>
      <w:szCs w:val="18"/>
    </w:rPr>
  </w:style>
  <w:style w:type="paragraph" w:styleId="TOC8">
    <w:name w:val="toc 8"/>
    <w:basedOn w:val="Normal"/>
    <w:next w:val="Normal"/>
    <w:uiPriority w:val="39"/>
    <w:unhideWhenUsed/>
    <w:pPr>
      <w:ind w:left="1960"/>
    </w:pPr>
    <w:rPr>
      <w:rFonts w:asciiTheme="minorHAnsi" w:hAnsiTheme="minorHAnsi" w:cstheme="minorHAnsi"/>
      <w:sz w:val="18"/>
      <w:szCs w:val="18"/>
    </w:rPr>
  </w:style>
  <w:style w:type="paragraph" w:styleId="TOC9">
    <w:name w:val="toc 9"/>
    <w:basedOn w:val="Normal"/>
    <w:next w:val="Normal"/>
    <w:uiPriority w:val="39"/>
    <w:unhideWhenUsed/>
    <w:pPr>
      <w:ind w:left="2240"/>
    </w:pPr>
    <w:rPr>
      <w:rFonts w:asciiTheme="minorHAnsi" w:hAnsiTheme="minorHAnsi" w:cstheme="minorHAnsi"/>
      <w:sz w:val="18"/>
      <w:szCs w:val="18"/>
    </w:rPr>
  </w:style>
  <w:style w:type="character" w:customStyle="1" w:styleId="BodyText2Char">
    <w:name w:val="Body Text 2 Char"/>
    <w:link w:val="BodyText2"/>
    <w:rPr>
      <w:rFonts w:ascii="Times New Roman" w:hAnsi="Times New Roman"/>
      <w:b/>
      <w:bCs/>
      <w:sz w:val="24"/>
      <w:szCs w:val="24"/>
    </w:rPr>
  </w:style>
  <w:style w:type="character" w:customStyle="1" w:styleId="Heading1Char">
    <w:name w:val="Heading 1 Char"/>
    <w:basedOn w:val="DefaultParagraphFont"/>
    <w:link w:val="Heading1"/>
    <w:rsid w:val="006856D0"/>
    <w:rPr>
      <w:rFonts w:ascii="Times New Roman" w:hAnsi="Times New Roman" w:cs="Times New Roman"/>
      <w:b/>
      <w:bCs/>
      <w:sz w:val="28"/>
      <w:szCs w:val="28"/>
      <w:lang w:bidi="th-TH"/>
    </w:rPr>
  </w:style>
  <w:style w:type="character" w:customStyle="1" w:styleId="Heading2Char">
    <w:name w:val="Heading 2 Char"/>
    <w:basedOn w:val="DefaultParagraphFont"/>
    <w:link w:val="Heading2"/>
    <w:qFormat/>
    <w:rsid w:val="006856D0"/>
    <w:rPr>
      <w:rFonts w:ascii="Times New Roman" w:eastAsia="SimSun" w:hAnsi="Times New Roman" w:cs="Times New Roman"/>
      <w:b/>
      <w:bCs/>
      <w:sz w:val="24"/>
      <w:szCs w:val="24"/>
      <w:lang w:bidi="th-TH"/>
    </w:rPr>
  </w:style>
  <w:style w:type="character" w:customStyle="1" w:styleId="Heading3Char">
    <w:name w:val="Heading 3 Char"/>
    <w:basedOn w:val="DefaultParagraphFont"/>
    <w:link w:val="Heading3"/>
    <w:rsid w:val="006856D0"/>
    <w:rPr>
      <w:rFonts w:ascii="Times New Roman" w:eastAsia="SimSun" w:hAnsi="Times New Roman" w:cs="Times New Roman"/>
      <w:b/>
      <w:bCs/>
      <w:i/>
      <w:iCs/>
      <w:sz w:val="24"/>
      <w:szCs w:val="24"/>
      <w:lang w:bidi="th-TH"/>
    </w:rPr>
  </w:style>
  <w:style w:type="character" w:customStyle="1" w:styleId="Heading4Char">
    <w:name w:val="Heading 4 Char"/>
    <w:basedOn w:val="DefaultParagraphFont"/>
    <w:link w:val="Heading4"/>
    <w:qFormat/>
    <w:rsid w:val="006856D0"/>
    <w:rPr>
      <w:rFonts w:ascii="Times New Roman" w:eastAsia="SimSun" w:hAnsi="Times New Roman" w:cs="Times New Roman"/>
      <w:b/>
      <w:bCs/>
      <w:i/>
      <w:iCs/>
      <w:sz w:val="24"/>
      <w:szCs w:val="24"/>
      <w:lang w:bidi="th-TH"/>
    </w:rPr>
  </w:style>
  <w:style w:type="paragraph" w:customStyle="1" w:styleId="Revision1">
    <w:name w:val="Revision1"/>
    <w:hidden/>
    <w:uiPriority w:val="99"/>
    <w:semiHidden/>
    <w:rPr>
      <w:sz w:val="28"/>
      <w:szCs w:val="35"/>
      <w:lang w:bidi="th-TH"/>
    </w:rPr>
  </w:style>
  <w:style w:type="paragraph" w:customStyle="1" w:styleId="TOCHeading1">
    <w:name w:val="TOC Heading1"/>
    <w:basedOn w:val="Heading1"/>
    <w:next w:val="Normal"/>
    <w:uiPriority w:val="39"/>
    <w:unhideWhenUsed/>
    <w:pPr>
      <w:spacing w:before="480" w:after="0" w:line="276" w:lineRule="auto"/>
      <w:outlineLvl w:val="9"/>
    </w:pPr>
    <w:rPr>
      <w:rFonts w:asciiTheme="majorHAnsi" w:eastAsiaTheme="majorEastAsia" w:hAnsiTheme="majorHAnsi" w:cstheme="majorBidi"/>
      <w:color w:val="2E74B5" w:themeColor="accent1" w:themeShade="BF"/>
      <w:lang w:eastAsia="zh-CN" w:bidi="ar-SA"/>
    </w:rPr>
  </w:style>
  <w:style w:type="character" w:customStyle="1" w:styleId="TitleChar">
    <w:name w:val="Title Char"/>
    <w:basedOn w:val="DefaultParagraphFont"/>
    <w:link w:val="Title"/>
    <w:qFormat/>
    <w:rPr>
      <w:rFonts w:asciiTheme="majorHAnsi" w:eastAsiaTheme="majorEastAsia" w:hAnsiTheme="majorHAnsi" w:cstheme="majorBidi"/>
      <w:b/>
      <w:bCs/>
      <w:sz w:val="32"/>
      <w:szCs w:val="40"/>
    </w:rPr>
  </w:style>
  <w:style w:type="character" w:customStyle="1" w:styleId="PlainTextChar">
    <w:name w:val="Plain Text Char"/>
    <w:basedOn w:val="DefaultParagraphFont"/>
    <w:link w:val="PlainText"/>
    <w:qFormat/>
    <w:rPr>
      <w:rFonts w:asciiTheme="minorEastAsia" w:hAnsi="Courier New"/>
      <w:sz w:val="28"/>
      <w:szCs w:val="35"/>
    </w:rPr>
  </w:style>
  <w:style w:type="character" w:customStyle="1" w:styleId="Heading5Char">
    <w:name w:val="Heading 5 Char"/>
    <w:basedOn w:val="DefaultParagraphFont"/>
    <w:link w:val="Heading5"/>
    <w:qFormat/>
    <w:rsid w:val="006856D0"/>
    <w:rPr>
      <w:rFonts w:ascii="Times New Roman" w:eastAsia="SimSun" w:hAnsi="Times New Roman" w:cs="Times New Roman"/>
      <w:b/>
      <w:bCs/>
      <w:i/>
      <w:iCs/>
      <w:sz w:val="24"/>
      <w:szCs w:val="24"/>
      <w:lang w:bidi="th-TH"/>
    </w:rPr>
  </w:style>
  <w:style w:type="character" w:customStyle="1" w:styleId="BodyTextChar">
    <w:name w:val="Body Text Char"/>
    <w:basedOn w:val="DefaultParagraphFont"/>
    <w:link w:val="BodyText"/>
    <w:rPr>
      <w:rFonts w:ascii="Times New Roman" w:hAnsi="Times New Roman"/>
      <w:b/>
      <w:bCs/>
      <w:sz w:val="24"/>
      <w:szCs w:val="24"/>
    </w:rPr>
  </w:style>
  <w:style w:type="paragraph" w:customStyle="1" w:styleId="33">
    <w:name w:val="33"/>
    <w:link w:val="330"/>
    <w:pPr>
      <w:spacing w:after="200"/>
      <w:ind w:leftChars="200" w:left="200"/>
    </w:pPr>
    <w:rPr>
      <w:rFonts w:ascii="Times New Roman" w:hAnsi="Times New Roman" w:cs="Times New Roman"/>
      <w:b/>
      <w:bCs/>
      <w:sz w:val="28"/>
      <w:szCs w:val="28"/>
      <w:lang w:bidi="th-TH"/>
    </w:rPr>
  </w:style>
  <w:style w:type="character" w:customStyle="1" w:styleId="330">
    <w:name w:val="33 字符"/>
    <w:basedOn w:val="Heading1Char"/>
    <w:link w:val="33"/>
    <w:rPr>
      <w:rFonts w:ascii="Times New Roman" w:hAnsi="Times New Roman" w:cs="Times New Roman"/>
      <w:b/>
      <w:bCs/>
      <w:sz w:val="28"/>
      <w:szCs w:val="28"/>
      <w:lang w:bidi="th-TH"/>
    </w:rPr>
  </w:style>
  <w:style w:type="character" w:customStyle="1" w:styleId="fontstyle01">
    <w:name w:val="fontstyle01"/>
    <w:basedOn w:val="DefaultParagraphFont"/>
    <w:rPr>
      <w:rFonts w:ascii="Times New Roman" w:hAnsi="Times New Roman" w:cs="Times New Roman" w:hint="default"/>
      <w:b/>
      <w:bCs/>
      <w:color w:val="000000"/>
      <w:sz w:val="20"/>
      <w:szCs w:val="20"/>
    </w:rPr>
  </w:style>
  <w:style w:type="character" w:customStyle="1" w:styleId="fontstyle21">
    <w:name w:val="fontstyle21"/>
    <w:basedOn w:val="DefaultParagraphFont"/>
    <w:rPr>
      <w:rFonts w:ascii="Times New Roman" w:hAnsi="Times New Roman" w:cs="Times New Roman" w:hint="default"/>
      <w:b/>
      <w:bCs/>
      <w:i/>
      <w:iCs/>
      <w:color w:val="000000"/>
      <w:sz w:val="20"/>
      <w:szCs w:val="20"/>
    </w:rPr>
  </w:style>
  <w:style w:type="character" w:customStyle="1" w:styleId="fontstyle11">
    <w:name w:val="fontstyle11"/>
    <w:basedOn w:val="DefaultParagraphFont"/>
    <w:rPr>
      <w:rFonts w:ascii="Times New Roman" w:hAnsi="Times New Roman" w:cs="Times New Roman" w:hint="default"/>
      <w:i/>
      <w:iCs/>
      <w:color w:val="000000"/>
      <w:sz w:val="22"/>
      <w:szCs w:val="22"/>
    </w:rPr>
  </w:style>
  <w:style w:type="character" w:customStyle="1" w:styleId="FootnoteTextChar">
    <w:name w:val="Footnote Text Char"/>
    <w:basedOn w:val="DefaultParagraphFont"/>
    <w:link w:val="FootnoteText"/>
    <w:rPr>
      <w:szCs w:val="25"/>
    </w:rPr>
  </w:style>
  <w:style w:type="paragraph" w:styleId="Revision">
    <w:name w:val="Revision"/>
    <w:hidden/>
    <w:uiPriority w:val="99"/>
    <w:unhideWhenUsed/>
    <w:rsid w:val="00AE3603"/>
    <w:rPr>
      <w:sz w:val="28"/>
      <w:szCs w:val="35"/>
      <w:lang w:bidi="th-TH"/>
    </w:rPr>
  </w:style>
  <w:style w:type="character" w:styleId="PlaceholderText">
    <w:name w:val="Placeholder Text"/>
    <w:basedOn w:val="DefaultParagraphFont"/>
    <w:uiPriority w:val="99"/>
    <w:unhideWhenUsed/>
    <w:rsid w:val="00CA125D"/>
    <w:rPr>
      <w:color w:val="666666"/>
    </w:rPr>
  </w:style>
  <w:style w:type="paragraph" w:customStyle="1" w:styleId="Content">
    <w:name w:val="Content"/>
    <w:basedOn w:val="Normal"/>
    <w:link w:val="ContentChar"/>
    <w:qFormat/>
    <w:rsid w:val="00842290"/>
    <w:pPr>
      <w:spacing w:line="360" w:lineRule="auto"/>
      <w:jc w:val="both"/>
    </w:pPr>
    <w:rPr>
      <w:rFonts w:cs="Times New Roman"/>
      <w:szCs w:val="24"/>
    </w:rPr>
  </w:style>
  <w:style w:type="character" w:customStyle="1" w:styleId="ContentChar">
    <w:name w:val="Content Char"/>
    <w:basedOn w:val="DefaultParagraphFont"/>
    <w:link w:val="Content"/>
    <w:rsid w:val="00842290"/>
    <w:rPr>
      <w:rFonts w:ascii="Times New Roman" w:hAnsi="Times New Roman" w:cs="Times New Roman"/>
      <w:sz w:val="24"/>
      <w:szCs w:val="24"/>
      <w:lang w:bidi="th-TH"/>
    </w:rPr>
  </w:style>
  <w:style w:type="paragraph" w:customStyle="1" w:styleId="TableTitle">
    <w:name w:val="Table Title"/>
    <w:next w:val="Content"/>
    <w:qFormat/>
    <w:rsid w:val="006856D0"/>
    <w:pPr>
      <w:keepNext/>
      <w:spacing w:line="480" w:lineRule="auto"/>
      <w:jc w:val="center"/>
    </w:pPr>
    <w:rPr>
      <w:rFonts w:ascii="Times New Roman" w:hAnsi="Times New Roman" w:cs="Times New Roman"/>
      <w:b/>
      <w:bCs/>
      <w:sz w:val="24"/>
      <w:szCs w:val="24"/>
      <w:lang w:bidi="th-TH"/>
    </w:rPr>
  </w:style>
  <w:style w:type="paragraph" w:customStyle="1" w:styleId="FigureTitle">
    <w:name w:val="Figure Title"/>
    <w:next w:val="Content"/>
    <w:qFormat/>
    <w:rsid w:val="006856D0"/>
    <w:pPr>
      <w:keepNext/>
      <w:jc w:val="center"/>
    </w:pPr>
    <w:rPr>
      <w:rFonts w:ascii="Times New Roman" w:hAnsi="Times New Roman" w:cs="Times New Roman"/>
      <w:b/>
      <w:bCs/>
      <w:sz w:val="24"/>
      <w:szCs w:val="28"/>
      <w:lang w:bidi="th-TH"/>
    </w:rPr>
  </w:style>
  <w:style w:type="character" w:customStyle="1" w:styleId="BalloonTextChar">
    <w:name w:val="Balloon Text Char"/>
    <w:basedOn w:val="DefaultParagraphFont"/>
    <w:link w:val="BalloonText"/>
    <w:semiHidden/>
    <w:rsid w:val="00E16441"/>
    <w:rPr>
      <w:rFonts w:ascii="Tahoma" w:hAnsi="Tahoma" w:cs="Angsana New"/>
      <w:sz w:val="16"/>
      <w:szCs w:val="18"/>
      <w:lang w:bidi="th-TH"/>
    </w:rPr>
  </w:style>
  <w:style w:type="character" w:customStyle="1" w:styleId="FooterChar">
    <w:name w:val="Footer Char"/>
    <w:basedOn w:val="DefaultParagraphFont"/>
    <w:link w:val="Footer"/>
    <w:rsid w:val="00E16441"/>
    <w:rPr>
      <w:sz w:val="28"/>
      <w:szCs w:val="32"/>
      <w:lang w:bidi="th-TH"/>
    </w:rPr>
  </w:style>
  <w:style w:type="character" w:customStyle="1" w:styleId="HeaderChar">
    <w:name w:val="Header Char"/>
    <w:basedOn w:val="DefaultParagraphFont"/>
    <w:link w:val="Header"/>
    <w:rsid w:val="00E16441"/>
    <w:rPr>
      <w:sz w:val="28"/>
      <w:szCs w:val="32"/>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189485">
      <w:bodyDiv w:val="1"/>
      <w:marLeft w:val="0"/>
      <w:marRight w:val="0"/>
      <w:marTop w:val="0"/>
      <w:marBottom w:val="0"/>
      <w:divBdr>
        <w:top w:val="none" w:sz="0" w:space="0" w:color="auto"/>
        <w:left w:val="none" w:sz="0" w:space="0" w:color="auto"/>
        <w:bottom w:val="none" w:sz="0" w:space="0" w:color="auto"/>
        <w:right w:val="none" w:sz="0" w:space="0" w:color="auto"/>
      </w:divBdr>
    </w:div>
    <w:div w:id="846946160">
      <w:bodyDiv w:val="1"/>
      <w:marLeft w:val="0"/>
      <w:marRight w:val="0"/>
      <w:marTop w:val="0"/>
      <w:marBottom w:val="0"/>
      <w:divBdr>
        <w:top w:val="none" w:sz="0" w:space="0" w:color="auto"/>
        <w:left w:val="none" w:sz="0" w:space="0" w:color="auto"/>
        <w:bottom w:val="none" w:sz="0" w:space="0" w:color="auto"/>
        <w:right w:val="none" w:sz="0" w:space="0" w:color="auto"/>
      </w:divBdr>
    </w:div>
    <w:div w:id="1203712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Master%20Thesis%20Format%2021st%20Nov%20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5E6F57-C831-4A85-8ECD-3E04BA5C318E}">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8552F16AE09043985F6B03B54701DB" ma:contentTypeVersion="6" ma:contentTypeDescription="Create a new document." ma:contentTypeScope="" ma:versionID="0a6556424604558a08e301c5c08b2c1c">
  <xsd:schema xmlns:xsd="http://www.w3.org/2001/XMLSchema" xmlns:xs="http://www.w3.org/2001/XMLSchema" xmlns:p="http://schemas.microsoft.com/office/2006/metadata/properties" xmlns:ns3="635c204c-dc2e-4f97-a4d1-8b2836b3df1b" targetNamespace="http://schemas.microsoft.com/office/2006/metadata/properties" ma:root="true" ma:fieldsID="b15f98e54e5806dc5f8c495426015445" ns3:_="">
    <xsd:import namespace="635c204c-dc2e-4f97-a4d1-8b2836b3df1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5c204c-dc2e-4f97-a4d1-8b2836b3df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635c204c-dc2e-4f97-a4d1-8b2836b3df1b" xsi:nil="true"/>
  </documentManagement>
</p:properties>
</file>

<file path=customXml/itemProps1.xml><?xml version="1.0" encoding="utf-8"?>
<ds:datastoreItem xmlns:ds="http://schemas.openxmlformats.org/officeDocument/2006/customXml" ds:itemID="{368C84A7-6D2C-4921-8DAB-A03D30FBD6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5c204c-dc2e-4f97-a4d1-8b2836b3df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8D12AB-6260-45D5-8081-DC95E52588EA}">
  <ds:schemaRefs>
    <ds:schemaRef ds:uri="http://schemas.microsoft.com/sharepoint/v3/contenttype/forms"/>
  </ds:schemaRefs>
</ds:datastoreItem>
</file>

<file path=customXml/itemProps3.xml><?xml version="1.0" encoding="utf-8"?>
<ds:datastoreItem xmlns:ds="http://schemas.openxmlformats.org/officeDocument/2006/customXml" ds:itemID="{D6DBCA10-1DB6-4F3C-AD2B-DE86D8790E94}">
  <ds:schemaRefs>
    <ds:schemaRef ds:uri="http://schemas.openxmlformats.org/officeDocument/2006/bibliography"/>
  </ds:schemaRefs>
</ds:datastoreItem>
</file>

<file path=customXml/itemProps4.xml><?xml version="1.0" encoding="utf-8"?>
<ds:datastoreItem xmlns:ds="http://schemas.openxmlformats.org/officeDocument/2006/customXml" ds:itemID="{F3754F7B-0580-4006-B632-CBB17E8DB528}">
  <ds:schemaRefs>
    <ds:schemaRef ds:uri="http://schemas.microsoft.com/office/2006/metadata/properties"/>
    <ds:schemaRef ds:uri="http://schemas.microsoft.com/office/infopath/2007/PartnerControls"/>
    <ds:schemaRef ds:uri="635c204c-dc2e-4f97-a4d1-8b2836b3df1b"/>
  </ds:schemaRefs>
</ds:datastoreItem>
</file>

<file path=docProps/app.xml><?xml version="1.0" encoding="utf-8"?>
<Properties xmlns="http://schemas.openxmlformats.org/officeDocument/2006/extended-properties" xmlns:vt="http://schemas.openxmlformats.org/officeDocument/2006/docPropsVTypes">
  <Template>Master Thesis Format 21st Nov 2025.dotx</Template>
  <TotalTime>4</TotalTime>
  <Pages>83</Pages>
  <Words>16164</Words>
  <Characters>92137</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Go to File &gt; Info to edit the document title</vt:lpstr>
    </vt:vector>
  </TitlesOfParts>
  <Company/>
  <LinksUpToDate>false</LinksUpToDate>
  <CharactersWithSpaces>108085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Storage Trends and Climate Attribution Across River Basins in Thailand</dc:title>
  <dc:subject>Extended CSR-based Thailand storage and attribution-credibility study</dc:subject>
  <dc:creator>Farzeen Khan</dc:creator>
  <dc:description>Research draft for advisor review; no committee or approval signatures invented.</dc:description>
  <cp:lastModifiedBy>Pratik Khanal</cp:lastModifiedBy>
  <cp:revision>4</cp:revision>
  <cp:lastPrinted>2012-05-02T21:57:00Z</cp:lastPrinted>
  <dcterms:created xsi:type="dcterms:W3CDTF">2026-01-14T08:13:00Z</dcterms:created>
  <dcterms:modified xsi:type="dcterms:W3CDTF">2026-10-25T07:35:00Z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0E0C981B13C941CBBE28BB52B092BABE_12</vt:lpwstr>
  </property>
  <property fmtid="{D5CDD505-2E9C-101B-9397-08002B2CF9AE}" pid="4" name="ContentTypeId">
    <vt:lpwstr>0x010100608552F16AE09043985F6B03B54701DB</vt:lpwstr>
  </property>
</Properties>
</file>