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/>
      <w:r>
        <w:rPr>
          <w:b/>
        </w:rPr>
        <w:t>PC-V Technical Documentation: Project Performance Report</w:t>
      </w:r>
      <w:r/>
    </w:p>
    <w:p>
      <w:pPr/>
      <w:r>
        <w:t>This document provides a highly detailed mapping of the PC-V Form, with every field and sub-field exploded for maximum clarity.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 — Project Identification**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PC-V-1.1</w:t>
            </w:r>
          </w:p>
        </w:tc>
        <w:tc>
          <w:tcPr>
            <w:tcW w:type="dxa" w:w="1440"/>
          </w:tcPr>
          <w:p>
            <w:r/>
            <w:r>
              <w:t>Project Name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Official name of the completed project.</w:t>
            </w:r>
          </w:p>
        </w:tc>
        <w:tc>
          <w:tcPr>
            <w:tcW w:type="dxa" w:w="1440"/>
          </w:tcPr>
          <w:p>
            <w:r/>
            <w:r>
              <w:t>Punjab Solar Energy Optimization Project</w:t>
            </w:r>
          </w:p>
        </w:tc>
        <w:tc>
          <w:tcPr>
            <w:tcW w:type="dxa" w:w="1440"/>
          </w:tcPr>
          <w:p>
            <w:r/>
            <w:r>
              <w:t>PCN-1.1</w:t>
            </w:r>
          </w:p>
        </w:tc>
      </w:tr>
      <w:tr>
        <w:tc>
          <w:tcPr>
            <w:tcW w:type="dxa" w:w="1440"/>
          </w:tcPr>
          <w:p>
            <w:r/>
            <w:r>
              <w:t>PC-V-1.2</w:t>
            </w:r>
          </w:p>
        </w:tc>
        <w:tc>
          <w:tcPr>
            <w:tcW w:type="dxa" w:w="1440"/>
          </w:tcPr>
          <w:p>
            <w:r/>
            <w:r>
              <w:t>Project ID</w:t>
            </w:r>
          </w:p>
        </w:tc>
        <w:tc>
          <w:tcPr>
            <w:tcW w:type="dxa" w:w="1440"/>
          </w:tcPr>
          <w:p>
            <w:r/>
            <w:r>
              <w:t>Dropdown</w:t>
            </w:r>
          </w:p>
        </w:tc>
        <w:tc>
          <w:tcPr>
            <w:tcW w:type="dxa" w:w="1440"/>
          </w:tcPr>
          <w:p>
            <w:r/>
            <w:r>
              <w:t>Select Unique ProjectID</w:t>
            </w:r>
          </w:p>
        </w:tc>
        <w:tc>
          <w:tcPr>
            <w:tcW w:type="dxa" w:w="1440"/>
          </w:tcPr>
          <w:p>
            <w:r/>
            <w:r>
              <w:t>PRJ-2024-0010</w:t>
            </w:r>
          </w:p>
        </w:tc>
        <w:tc>
          <w:tcPr>
            <w:tcW w:type="dxa" w:w="1440"/>
          </w:tcPr>
          <w:p>
            <w:r/>
            <w:r>
              <w:t>PCN-1.2</w:t>
            </w:r>
          </w:p>
        </w:tc>
      </w:tr>
      <w:tr>
        <w:tc>
          <w:tcPr>
            <w:tcW w:type="dxa" w:w="1440"/>
          </w:tcPr>
          <w:p>
            <w:r/>
            <w:r>
              <w:t>PC-V-1.3</w:t>
            </w:r>
          </w:p>
        </w:tc>
        <w:tc>
          <w:tcPr>
            <w:tcW w:type="dxa" w:w="1440"/>
          </w:tcPr>
          <w:p>
            <w:r/>
            <w:r>
              <w:t>Reporting Financial Year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SelectField\</w:t>
            </w:r>
            <w:r/>
          </w:p>
        </w:tc>
        <w:tc>
          <w:tcPr>
            <w:tcW w:type="dxa" w:w="1440"/>
          </w:tcPr>
          <w:p>
            <w:r/>
            <w:r>
              <w:t>e.g., 2024-25.</w:t>
            </w:r>
          </w:p>
        </w:tc>
        <w:tc>
          <w:tcPr>
            <w:tcW w:type="dxa" w:w="1440"/>
          </w:tcPr>
          <w:p>
            <w:r/>
            <w:r>
              <w:t>2024-2025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PC-V-1.4</w:t>
            </w:r>
          </w:p>
        </w:tc>
        <w:tc>
          <w:tcPr>
            <w:tcW w:type="dxa" w:w="1440"/>
          </w:tcPr>
          <w:p>
            <w:r/>
            <w:r>
              <w:t>Year Number after Completion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ButtonGroup\</w:t>
            </w:r>
            <w:r/>
          </w:p>
        </w:tc>
        <w:tc>
          <w:tcPr>
            <w:tcW w:type="dxa" w:w="1440"/>
          </w:tcPr>
          <w:p>
            <w:r/>
            <w:r>
              <w:t>Selection from Year 1 to Year 5\.</w:t>
            </w:r>
          </w:p>
        </w:tc>
        <w:tc>
          <w:tcPr>
            <w:tcW w:type="dxa" w:w="1440"/>
          </w:tcPr>
          <w:p>
            <w:r/>
            <w:r>
              <w:t>2024-2025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2 — Objectives Achievement**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PC-V-2.1</w:t>
            </w:r>
          </w:p>
        </w:tc>
        <w:tc>
          <w:tcPr>
            <w:tcW w:type="dxa" w:w="1440"/>
          </w:tcPr>
          <w:p>
            <w:r/>
            <w:r>
              <w:t>Objectives and Scope (PC-I)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Pre-filled from the approved technical proposal.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PC-I Linked</w:t>
            </w:r>
          </w:p>
        </w:tc>
      </w:tr>
      <w:tr>
        <w:tc>
          <w:tcPr>
            <w:tcW w:type="dxa" w:w="1440"/>
          </w:tcPr>
          <w:p>
            <w:r/>
            <w:r>
              <w:t>PC-V-2.2</w:t>
            </w:r>
          </w:p>
        </w:tc>
        <w:tc>
          <w:tcPr>
            <w:tcW w:type="dxa" w:w="1440"/>
          </w:tcPr>
          <w:p>
            <w:r/>
            <w:r>
              <w:t>Accomplishments Relative to Objectives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Narrative description of actual results.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PC-V-2.3</w:t>
            </w:r>
          </w:p>
        </w:tc>
        <w:tc>
          <w:tcPr>
            <w:tcW w:type="dxa" w:w="1440"/>
          </w:tcPr>
          <w:p>
            <w:r/>
            <w:r>
              <w:t>Impact Assessment Status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RadioButtons\</w:t>
            </w:r>
            <w:r/>
          </w:p>
        </w:tc>
        <w:tc>
          <w:tcPr>
            <w:tcW w:type="dxa" w:w="1440"/>
          </w:tcPr>
          <w:p>
            <w:r/>
            <w:r>
              <w:t>Fully met, Partially met, or Not met.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3 — Overall Recurring Cost Performance**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PC-V-3.1</w:t>
            </w:r>
          </w:p>
        </w:tc>
        <w:tc>
          <w:tcPr>
            <w:tcW w:type="dxa" w:w="1440"/>
          </w:tcPr>
          <w:p>
            <w:r/>
            <w:r>
              <w:t>Overall Planned Cost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Planned cost per annum (PKR Million).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PC-I Linked</w:t>
            </w:r>
          </w:p>
        </w:tc>
      </w:tr>
      <w:tr>
        <w:tc>
          <w:tcPr>
            <w:tcW w:type="dxa" w:w="1440"/>
          </w:tcPr>
          <w:p>
            <w:r/>
            <w:r>
              <w:t>PC-V-3.2</w:t>
            </w:r>
          </w:p>
        </w:tc>
        <w:tc>
          <w:tcPr>
            <w:tcW w:type="dxa" w:w="1440"/>
          </w:tcPr>
          <w:p>
            <w:r/>
            <w:r>
              <w:t>Overall Actual Cost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Actual cost incurred per annum (PKR Million).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PC-V-3.3</w:t>
            </w:r>
          </w:p>
        </w:tc>
        <w:tc>
          <w:tcPr>
            <w:tcW w:type="dxa" w:w="1440"/>
          </w:tcPr>
          <w:p>
            <w:r/>
            <w:r>
              <w:t>Overall Cost Variance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ReadOnly\</w:t>
            </w:r>
            <w:r/>
          </w:p>
        </w:tc>
        <w:tc>
          <w:tcPr>
            <w:tcW w:type="dxa" w:w="1440"/>
          </w:tcPr>
          <w:p>
            <w:r/>
            <w:r>
              <w:t>Calculated difference (Actual \- Planned).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PC-V-3.4</w:t>
            </w:r>
          </w:p>
        </w:tc>
        <w:tc>
          <w:tcPr>
            <w:tcW w:type="dxa" w:w="1440"/>
          </w:tcPr>
          <w:p>
            <w:r/>
            <w:r>
              <w:t>Component Name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e.g. Salaries, Utilities, etc.</w:t>
            </w:r>
          </w:p>
        </w:tc>
        <w:tc>
          <w:tcPr>
            <w:tcW w:type="dxa" w:w="1440"/>
          </w:tcPr>
          <w:p>
            <w:r/>
            <w:r>
              <w:t>Dr. Tariq Mahmood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PC-V-3.5</w:t>
            </w:r>
          </w:p>
        </w:tc>
        <w:tc>
          <w:tcPr>
            <w:tcW w:type="dxa" w:w="1440"/>
          </w:tcPr>
          <w:p>
            <w:r/>
            <w:r>
              <w:t>Component Planned Cost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Planned amount for this component (M).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PC-I Linked</w:t>
            </w:r>
          </w:p>
        </w:tc>
      </w:tr>
      <w:tr>
        <w:tc>
          <w:tcPr>
            <w:tcW w:type="dxa" w:w="1440"/>
          </w:tcPr>
          <w:p>
            <w:r/>
            <w:r>
              <w:t>PC-V-3.6</w:t>
            </w:r>
          </w:p>
        </w:tc>
        <w:tc>
          <w:tcPr>
            <w:tcW w:type="dxa" w:w="1440"/>
          </w:tcPr>
          <w:p>
            <w:r/>
            <w:r>
              <w:t>Component Actual Cost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Actual amount for this component (M).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4 — Manpower Performance**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PC-V-4.1</w:t>
            </w:r>
          </w:p>
        </w:tc>
        <w:tc>
          <w:tcPr>
            <w:tcW w:type="dxa" w:w="1440"/>
          </w:tcPr>
          <w:p>
            <w:r/>
            <w:r>
              <w:t>Staff Category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SelectField\</w:t>
            </w:r>
            <w:r/>
          </w:p>
        </w:tc>
        <w:tc>
          <w:tcPr>
            <w:tcW w:type="dxa" w:w="1440"/>
          </w:tcPr>
          <w:p>
            <w:r/>
            <w:r>
              <w:t>Administrative, Technical, Support, or Other.</w:t>
            </w:r>
          </w:p>
        </w:tc>
        <w:tc>
          <w:tcPr>
            <w:tcW w:type="dxa" w:w="1440"/>
          </w:tcPr>
          <w:p>
            <w:r/>
            <w:r>
              <w:t>Selected Valid Option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PC-V-4.2</w:t>
            </w:r>
          </w:p>
        </w:tc>
        <w:tc>
          <w:tcPr>
            <w:tcW w:type="dxa" w:w="1440"/>
          </w:tcPr>
          <w:p>
            <w:r/>
            <w:r>
              <w:t>Designation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Official job title.</w:t>
            </w:r>
          </w:p>
        </w:tc>
        <w:tc>
          <w:tcPr>
            <w:tcW w:type="dxa" w:w="1440"/>
          </w:tcPr>
          <w:p>
            <w:r/>
            <w:r>
              <w:t>Project Director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PC-V-4.3</w:t>
            </w:r>
          </w:p>
        </w:tc>
        <w:tc>
          <w:tcPr>
            <w:tcW w:type="dxa" w:w="1440"/>
          </w:tcPr>
          <w:p>
            <w:r/>
            <w:r>
              <w:t>Planned Staffing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Number of personnel planned in PC-I.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PC-V-4.4</w:t>
            </w:r>
          </w:p>
        </w:tc>
        <w:tc>
          <w:tcPr>
            <w:tcW w:type="dxa" w:w="1440"/>
          </w:tcPr>
          <w:p>
            <w:r/>
            <w:r>
              <w:t>Actual Staffing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Number of personnel actually deployed.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PC-V-4.5</w:t>
            </w:r>
          </w:p>
        </w:tc>
        <w:tc>
          <w:tcPr>
            <w:tcW w:type="dxa" w:w="1440"/>
          </w:tcPr>
          <w:p>
            <w:r/>
            <w:r>
              <w:t>Manpower Variance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ReadOnly\</w:t>
            </w:r>
            <w:r/>
          </w:p>
        </w:tc>
        <w:tc>
          <w:tcPr>
            <w:tcW w:type="dxa" w:w="1440"/>
          </w:tcPr>
          <w:p>
            <w:r/>
            <w:r>
              <w:t>Difference between actual and planned count.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5 — Physical Output Analysis**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PC-V-5.1</w:t>
            </w:r>
          </w:p>
        </w:tc>
        <w:tc>
          <w:tcPr>
            <w:tcW w:type="dxa" w:w="1440"/>
          </w:tcPr>
          <w:p>
            <w:r/>
            <w:r>
              <w:t>Output Item / Facility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e.g. Roads constructed, Students enrolled.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PC-V-5.2</w:t>
            </w:r>
          </w:p>
        </w:tc>
        <w:tc>
          <w:tcPr>
            <w:tcW w:type="dxa" w:w="1440"/>
          </w:tcPr>
          <w:p>
            <w:r/>
            <w:r>
              <w:t>Unit of Measurement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e.g. Km, Nos, Sqft.</w:t>
            </w:r>
          </w:p>
        </w:tc>
        <w:tc>
          <w:tcPr>
            <w:tcW w:type="dxa" w:w="1440"/>
          </w:tcPr>
          <w:p>
            <w:r/>
            <w:r>
              <w:t>Nos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PC-V-5.3</w:t>
            </w:r>
          </w:p>
        </w:tc>
        <w:tc>
          <w:tcPr>
            <w:tcW w:type="dxa" w:w="1440"/>
          </w:tcPr>
          <w:p>
            <w:r/>
            <w:r>
              <w:t>Planned Quantity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Target quantity reported in PC-I.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PC-V-5.4</w:t>
            </w:r>
          </w:p>
        </w:tc>
        <w:tc>
          <w:tcPr>
            <w:tcW w:type="dxa" w:w="1440"/>
          </w:tcPr>
          <w:p>
            <w:r/>
            <w:r>
              <w:t>Actual Quantity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Actual achieved quantity.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PC-V-5.5</w:t>
            </w:r>
          </w:p>
        </w:tc>
        <w:tc>
          <w:tcPr>
            <w:tcW w:type="dxa" w:w="1440"/>
          </w:tcPr>
          <w:p>
            <w:r/>
            <w:r>
              <w:t>Output Variance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ReadOnly\</w:t>
            </w:r>
            <w:r/>
          </w:p>
        </w:tc>
        <w:tc>
          <w:tcPr>
            <w:tcW w:type="dxa" w:w="1440"/>
          </w:tcPr>
          <w:p>
            <w:r/>
            <w:r>
              <w:t>Difference between actual and planned qty.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6 — Project Income Analysis**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PC-V-6.1</w:t>
            </w:r>
          </w:p>
        </w:tc>
        <w:tc>
          <w:tcPr>
            <w:tcW w:type="dxa" w:w="1440"/>
          </w:tcPr>
          <w:p>
            <w:r/>
            <w:r>
              <w:t>Source / Type of Income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Revenue source description.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PC-V-6.2</w:t>
            </w:r>
          </w:p>
        </w:tc>
        <w:tc>
          <w:tcPr>
            <w:tcW w:type="dxa" w:w="1440"/>
          </w:tcPr>
          <w:p>
            <w:r/>
            <w:r>
              <w:t>Planned Income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Expected income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PC-V-6.3</w:t>
            </w:r>
          </w:p>
        </w:tc>
        <w:tc>
          <w:tcPr>
            <w:tcW w:type="dxa" w:w="1440"/>
          </w:tcPr>
          <w:p>
            <w:r/>
            <w:r>
              <w:t>Basis of Calculation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Assumptions for the income estimate.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PC-V-6.4</w:t>
            </w:r>
          </w:p>
        </w:tc>
        <w:tc>
          <w:tcPr>
            <w:tcW w:type="dxa" w:w="1440"/>
          </w:tcPr>
          <w:p>
            <w:r/>
            <w:r>
              <w:t>Actual Income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Realized income after completion (Rs. Million).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PC-V-6.5</w:t>
            </w:r>
          </w:p>
        </w:tc>
        <w:tc>
          <w:tcPr>
            <w:tcW w:type="dxa" w:w="1440"/>
          </w:tcPr>
          <w:p>
            <w:r/>
            <w:r>
              <w:t>Income Variance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ReadOnly\</w:t>
            </w:r>
            <w:r/>
          </w:p>
        </w:tc>
        <w:tc>
          <w:tcPr>
            <w:tcW w:type="dxa" w:w="1440"/>
          </w:tcPr>
          <w:p>
            <w:r/>
            <w:r>
              <w:t>Difference (Actual \- Planned).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7 — Economic Benefits**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PC-V-7.1</w:t>
            </w:r>
          </w:p>
        </w:tc>
        <w:tc>
          <w:tcPr>
            <w:tcW w:type="dxa" w:w="1440"/>
          </w:tcPr>
          <w:p>
            <w:r/>
            <w:r>
              <w:t>Benefit Description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Qualitative benefit description.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PC-V-7.2</w:t>
            </w:r>
          </w:p>
        </w:tc>
        <w:tc>
          <w:tcPr>
            <w:tcW w:type="dxa" w:w="1440"/>
          </w:tcPr>
          <w:p>
            <w:r/>
            <w:r>
              <w:t>Measurement Unit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Unit for quantifying benefits.</w:t>
            </w:r>
          </w:p>
        </w:tc>
        <w:tc>
          <w:tcPr>
            <w:tcW w:type="dxa" w:w="1440"/>
          </w:tcPr>
          <w:p>
            <w:r/>
            <w:r>
              <w:t>Nos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PC-V-7.3</w:t>
            </w:r>
          </w:p>
        </w:tc>
        <w:tc>
          <w:tcPr>
            <w:tcW w:type="dxa" w:w="1440"/>
          </w:tcPr>
          <w:p>
            <w:r/>
            <w:r>
              <w:t>Planned Benefit Value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Expected benefit as per PC-I.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PC-V-7.4</w:t>
            </w:r>
          </w:p>
        </w:tc>
        <w:tc>
          <w:tcPr>
            <w:tcW w:type="dxa" w:w="1440"/>
          </w:tcPr>
          <w:p>
            <w:r/>
            <w:r>
              <w:t>Actual Benefit Value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Realized benefit value.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8 — Social Benefits Analysis**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PC-V-8.1</w:t>
            </w:r>
          </w:p>
        </w:tc>
        <w:tc>
          <w:tcPr>
            <w:tcW w:type="dxa" w:w="1440"/>
          </w:tcPr>
          <w:p>
            <w:r/>
            <w:r>
              <w:t>Benefit Description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e.g. Poverty reduction, Access to health.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PC-V-8.2</w:t>
            </w:r>
          </w:p>
        </w:tc>
        <w:tc>
          <w:tcPr>
            <w:tcW w:type="dxa" w:w="1440"/>
          </w:tcPr>
          <w:p>
            <w:r/>
            <w:r>
              <w:t>Target Group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Beneficiary demographic group.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PC-V-8.3</w:t>
            </w:r>
          </w:p>
        </w:tc>
        <w:tc>
          <w:tcPr>
            <w:tcW w:type="dxa" w:w="1440"/>
          </w:tcPr>
          <w:p>
            <w:r/>
            <w:r>
              <w:t>Planned Target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Qualitative or quantitative target.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PC-V-8.4</w:t>
            </w:r>
          </w:p>
        </w:tc>
        <w:tc>
          <w:tcPr>
            <w:tcW w:type="dxa" w:w="1440"/>
          </w:tcPr>
          <w:p>
            <w:r/>
            <w:r>
              <w:t>Actual Achievement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Reality observed post-completion.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PC-V-8.5</w:t>
            </w:r>
          </w:p>
        </w:tc>
        <w:tc>
          <w:tcPr>
            <w:tcW w:type="dxa" w:w="1440"/>
          </w:tcPr>
          <w:p>
            <w:r/>
            <w:r>
              <w:t>Extent Met (%)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Percent achievement (0-100).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9 — Climate Resilience Performance**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PC-V-9.1</w:t>
            </w:r>
          </w:p>
        </w:tc>
        <w:tc>
          <w:tcPr>
            <w:tcW w:type="dxa" w:w="1440"/>
          </w:tcPr>
          <w:p>
            <w:r/>
            <w:r>
              <w:t>Adaptation Activity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Description of adaptation measure.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PC-V-9.2</w:t>
            </w:r>
          </w:p>
        </w:tc>
        <w:tc>
          <w:tcPr>
            <w:tcW w:type="dxa" w:w="1440"/>
          </w:tcPr>
          <w:p>
            <w:r/>
            <w:r>
              <w:t>Planned Adaptation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Target for adaptation activity.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PC-V-9.3</w:t>
            </w:r>
          </w:p>
        </w:tc>
        <w:tc>
          <w:tcPr>
            <w:tcW w:type="dxa" w:w="1440"/>
          </w:tcPr>
          <w:p>
            <w:r/>
            <w:r>
              <w:t>Actual Adaptation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Achieved result.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PC-V-9.4</w:t>
            </w:r>
          </w:p>
        </w:tc>
        <w:tc>
          <w:tcPr>
            <w:tcW w:type="dxa" w:w="1440"/>
          </w:tcPr>
          <w:p>
            <w:r/>
            <w:r>
              <w:t>Adaptation Extent Met (%)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Percent achievement.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PC-V-9.5</w:t>
            </w:r>
          </w:p>
        </w:tc>
        <w:tc>
          <w:tcPr>
            <w:tcW w:type="dxa" w:w="1440"/>
          </w:tcPr>
          <w:p>
            <w:r/>
            <w:r>
              <w:t>Mitigation Activity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Description of mitigation measure.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PC-V-9.6</w:t>
            </w:r>
          </w:p>
        </w:tc>
        <w:tc>
          <w:tcPr>
            <w:tcW w:type="dxa" w:w="1440"/>
          </w:tcPr>
          <w:p>
            <w:r/>
            <w:r>
              <w:t>Planned Mitigation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Target for mitigation activity.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PC-V-9.7</w:t>
            </w:r>
          </w:p>
        </w:tc>
        <w:tc>
          <w:tcPr>
            <w:tcW w:type="dxa" w:w="1440"/>
          </w:tcPr>
          <w:p>
            <w:r/>
            <w:r>
              <w:t>Actual Mitigation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Achieved result.</w:t>
            </w:r>
          </w:p>
        </w:tc>
        <w:tc>
          <w:tcPr>
            <w:tcW w:type="dxa" w:w="1440"/>
          </w:tcPr>
          <w:p>
            <w:r/>
            <w:r>
              <w:t>Domain specific input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PC-V-9.8</w:t>
            </w:r>
          </w:p>
        </w:tc>
        <w:tc>
          <w:tcPr>
            <w:tcW w:type="dxa" w:w="1440"/>
          </w:tcPr>
          <w:p>
            <w:r/>
            <w:r>
              <w:t>Mitigation Extent Met (%)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Percent achievement.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PC-V-9.9</w:t>
            </w:r>
          </w:p>
        </w:tc>
        <w:tc>
          <w:tcPr>
            <w:tcW w:type="dxa" w:w="1440"/>
          </w:tcPr>
          <w:p>
            <w:r/>
            <w:r>
              <w:t>Disaster Occurred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ToggleButton\</w:t>
            </w:r>
            <w:r/>
          </w:p>
        </w:tc>
        <w:tc>
          <w:tcPr>
            <w:tcW w:type="dxa" w:w="1440"/>
          </w:tcPr>
          <w:p>
            <w:r/>
            <w:r>
              <w:t>YES / NO.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PC-V-9.10</w:t>
            </w:r>
          </w:p>
        </w:tc>
        <w:tc>
          <w:tcPr>
            <w:tcW w:type="dxa" w:w="1440"/>
          </w:tcPr>
          <w:p>
            <w:r/>
            <w:r>
              <w:t>Risks &amp; Mitigation Measures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(Mandatory if YES) Detail risks and responses.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10 — Cost per Unit Performance**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PC-V-10.1</w:t>
            </w:r>
          </w:p>
        </w:tc>
        <w:tc>
          <w:tcPr>
            <w:tcW w:type="dxa" w:w="1440"/>
          </w:tcPr>
          <w:p>
            <w:r/>
            <w:r>
              <w:t>Unit Type / Definition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e.g. Cost per km/student.</w:t>
            </w:r>
          </w:p>
        </w:tc>
        <w:tc>
          <w:tcPr>
            <w:tcW w:type="dxa" w:w="1440"/>
          </w:tcPr>
          <w:p>
            <w:r/>
            <w:r>
              <w:t>Nos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PC-V-10.2</w:t>
            </w:r>
          </w:p>
        </w:tc>
        <w:tc>
          <w:tcPr>
            <w:tcW w:type="dxa" w:w="1440"/>
          </w:tcPr>
          <w:p>
            <w:r/>
            <w:r>
              <w:t>Planned Cost per Unit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Estimated cost as per PC-I (PKR).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PC-I Linked</w:t>
            </w:r>
          </w:p>
        </w:tc>
      </w:tr>
      <w:tr>
        <w:tc>
          <w:tcPr>
            <w:tcW w:type="dxa" w:w="1440"/>
          </w:tcPr>
          <w:p>
            <w:r/>
            <w:r>
              <w:t>PC-V-10.3</w:t>
            </w:r>
          </w:p>
        </w:tc>
        <w:tc>
          <w:tcPr>
            <w:tcW w:type="dxa" w:w="1440"/>
          </w:tcPr>
          <w:p>
            <w:r/>
            <w:r>
              <w:t>Actual Cost per Unit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Realized cost after project (PKR).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PC-V-10.4</w:t>
            </w:r>
          </w:p>
        </w:tc>
        <w:tc>
          <w:tcPr>
            <w:tcW w:type="dxa" w:w="1440"/>
          </w:tcPr>
          <w:p>
            <w:r/>
            <w:r>
              <w:t>Unit Cost Variance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ReadOnly\</w:t>
            </w:r>
            <w:r/>
          </w:p>
        </w:tc>
        <w:tc>
          <w:tcPr>
            <w:tcW w:type="dxa" w:w="1440"/>
          </w:tcPr>
          <w:p>
            <w:r/>
            <w:r>
              <w:t>Difference (Actual \- Planned).</w:t>
            </w:r>
          </w:p>
        </w:tc>
        <w:tc>
          <w:tcPr>
            <w:tcW w:type="dxa" w:w="1440"/>
          </w:tcPr>
          <w:p>
            <w:r/>
            <w:r>
              <w:t>readonly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PC-V-10.5</w:t>
            </w:r>
          </w:p>
        </w:tc>
        <w:tc>
          <w:tcPr>
            <w:tcW w:type="dxa" w:w="1440"/>
          </w:tcPr>
          <w:p>
            <w:r/>
            <w:r>
              <w:t>Weighted Cost of Capital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(Number)\</w:t>
            </w:r>
            <w:r/>
          </w:p>
        </w:tc>
        <w:tc>
          <w:tcPr>
            <w:tcW w:type="dxa" w:w="1440"/>
          </w:tcPr>
          <w:p>
            <w:r/>
            <w:r>
              <w:t>WACC percentage (%).</w:t>
            </w:r>
          </w:p>
        </w:tc>
        <w:tc>
          <w:tcPr>
            <w:tcW w:type="dxa" w:w="1440"/>
          </w:tcPr>
          <w:p>
            <w:r/>
            <w:r>
              <w:t>5000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11 — Operational Performance (Marketing)**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PC-V-11.1</w:t>
            </w:r>
          </w:p>
        </w:tc>
        <w:tc>
          <w:tcPr>
            <w:tcW w:type="dxa" w:w="1440"/>
          </w:tcPr>
          <w:p>
            <w:r/>
            <w:r>
              <w:t>Marketing Strategy (PC-I)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Planned strategies as per proposal.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PC-V-11.2</w:t>
            </w:r>
          </w:p>
        </w:tc>
        <w:tc>
          <w:tcPr>
            <w:tcW w:type="dxa" w:w="1440"/>
          </w:tcPr>
          <w:p>
            <w:r/>
            <w:r>
              <w:t>Signif. Differs from PC-I?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ToggleButton\</w:t>
            </w:r>
            <w:r/>
          </w:p>
        </w:tc>
        <w:tc>
          <w:tcPr>
            <w:tcW w:type="dxa" w:w="1440"/>
          </w:tcPr>
          <w:p>
            <w:r/>
            <w:r>
              <w:t>YES / NO.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PC-V-11.3</w:t>
            </w:r>
          </w:p>
        </w:tc>
        <w:tc>
          <w:tcPr>
            <w:tcW w:type="dxa" w:w="1440"/>
          </w:tcPr>
          <w:p>
            <w:r/>
            <w:r>
              <w:t>Details of Strategy Changes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(Mandatory if YES) Explain changes.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12 — Maintenance Management**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PC-V-12.1</w:t>
            </w:r>
          </w:p>
        </w:tc>
        <w:tc>
          <w:tcPr>
            <w:tcW w:type="dxa" w:w="1440"/>
          </w:tcPr>
          <w:p>
            <w:r/>
            <w:r>
              <w:t>Maintenance Arrangements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Plans/budgets for asset maintenance.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PC-V-12.2</w:t>
            </w:r>
          </w:p>
        </w:tc>
        <w:tc>
          <w:tcPr>
            <w:tcW w:type="dxa" w:w="1440"/>
          </w:tcPr>
          <w:p>
            <w:r/>
            <w:r>
              <w:t>Maintenance Performed?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ToggleButton\</w:t>
            </w:r>
            <w:r/>
          </w:p>
        </w:tc>
        <w:tc>
          <w:tcPr>
            <w:tcW w:type="dxa" w:w="1440"/>
          </w:tcPr>
          <w:p>
            <w:r/>
            <w:r>
              <w:t>YES / NO.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PC-V-12.3</w:t>
            </w:r>
          </w:p>
        </w:tc>
        <w:tc>
          <w:tcPr>
            <w:tcW w:type="dxa" w:w="1440"/>
          </w:tcPr>
          <w:p>
            <w:r/>
            <w:r>
              <w:t>Reasons for Non-Performance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(Mandatory if NO) Detail reasons.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13 — Output Targets Achievement**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PC-V-13.1</w:t>
            </w:r>
          </w:p>
        </w:tc>
        <w:tc>
          <w:tcPr>
            <w:tcW w:type="dxa" w:w="1440"/>
          </w:tcPr>
          <w:p>
            <w:r/>
            <w:r>
              <w:t>Targets Achieved?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RadioButtons\</w:t>
            </w:r>
            <w:r/>
          </w:p>
        </w:tc>
        <w:tc>
          <w:tcPr>
            <w:tcW w:type="dxa" w:w="1440"/>
          </w:tcPr>
          <w:p>
            <w:r/>
            <w:r>
              <w:t>Yes, No, or Partially.</w:t>
            </w:r>
          </w:p>
        </w:tc>
        <w:tc>
          <w:tcPr>
            <w:tcW w:type="dxa" w:w="1440"/>
          </w:tcPr>
          <w:p>
            <w:r/>
            <w:r>
              <w:t>42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PC-V-13.2</w:t>
            </w:r>
          </w:p>
        </w:tc>
        <w:tc>
          <w:tcPr>
            <w:tcW w:type="dxa" w:w="1440"/>
          </w:tcPr>
          <w:p>
            <w:r/>
            <w:r>
              <w:t>Reasons for Shortfall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(Mandatory if No/Partially) Explain reasons.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14 — Lessons Learned**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PC-V-14.1</w:t>
            </w:r>
          </w:p>
        </w:tc>
        <w:tc>
          <w:tcPr>
            <w:tcW w:type="dxa" w:w="1440"/>
          </w:tcPr>
          <w:p>
            <w:r/>
            <w:r>
              <w:t>Project Operation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Operation stage insights.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PC-V-14.2</w:t>
            </w:r>
          </w:p>
        </w:tc>
        <w:tc>
          <w:tcPr>
            <w:tcW w:type="dxa" w:w="1440"/>
          </w:tcPr>
          <w:p>
            <w:r/>
            <w:r>
              <w:t>Maintenance Strategy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Maintenance effectiveness insights.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PC-V-14.3</w:t>
            </w:r>
          </w:p>
        </w:tc>
        <w:tc>
          <w:tcPr>
            <w:tcW w:type="dxa" w:w="1440"/>
          </w:tcPr>
          <w:p>
            <w:r/>
            <w:r>
              <w:t>Marketing Strategy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Marketing outcome insights.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PC-V-14.4</w:t>
            </w:r>
          </w:p>
        </w:tc>
        <w:tc>
          <w:tcPr>
            <w:tcW w:type="dxa" w:w="1440"/>
          </w:tcPr>
          <w:p>
            <w:r/>
            <w:r>
              <w:t>Managerial Management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Organizational/management insights.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PC-V-14.5</w:t>
            </w:r>
          </w:p>
        </w:tc>
        <w:tc>
          <w:tcPr>
            <w:tcW w:type="dxa" w:w="1440"/>
          </w:tcPr>
          <w:p>
            <w:r/>
            <w:r>
              <w:t>Climate Resilience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Resilience and maladaptation insights.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15 — Project Management Changes**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PC-V-15.1</w:t>
            </w:r>
          </w:p>
        </w:tc>
        <w:tc>
          <w:tcPr>
            <w:tcW w:type="dxa" w:w="1440"/>
          </w:tcPr>
          <w:p>
            <w:r/>
            <w:r>
              <w:t>Changes Occurred?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ToggleButton\</w:t>
            </w:r>
            <w:r/>
          </w:p>
        </w:tc>
        <w:tc>
          <w:tcPr>
            <w:tcW w:type="dxa" w:w="1440"/>
          </w:tcPr>
          <w:p>
            <w:r/>
            <w:r>
              <w:t>YES / NO.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PC-V-15.2</w:t>
            </w:r>
          </w:p>
        </w:tc>
        <w:tc>
          <w:tcPr>
            <w:tcW w:type="dxa" w:w="1440"/>
          </w:tcPr>
          <w:p>
            <w:r/>
            <w:r>
              <w:t>Justification for Changes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TextArea\</w:t>
            </w:r>
            <w:r/>
          </w:p>
        </w:tc>
        <w:tc>
          <w:tcPr>
            <w:tcW w:type="dxa" w:w="1440"/>
          </w:tcPr>
          <w:p>
            <w:r/>
            <w:r>
              <w:t>Explain reasons for replacements.</w:t>
            </w:r>
          </w:p>
        </w:tc>
        <w:tc>
          <w:tcPr>
            <w:tcW w:type="dxa" w:w="1440"/>
          </w:tcPr>
          <w:p>
            <w:r/>
            <w:r>
              <w:t>This project will solve energy scarcity in 5 remote villages through 10MW solar fields.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PC-V-15.3</w:t>
            </w:r>
          </w:p>
        </w:tc>
        <w:tc>
          <w:tcPr>
            <w:tcW w:type="dxa" w:w="1440"/>
          </w:tcPr>
          <w:p>
            <w:r/>
            <w:r>
              <w:t>Personnel Name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Full name of the officer.</w:t>
            </w:r>
          </w:p>
        </w:tc>
        <w:tc>
          <w:tcPr>
            <w:tcW w:type="dxa" w:w="1440"/>
          </w:tcPr>
          <w:p>
            <w:r/>
            <w:r>
              <w:t>Dr. Tariq Mahmood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PC-V-15.4</w:t>
            </w:r>
          </w:p>
        </w:tc>
        <w:tc>
          <w:tcPr>
            <w:tcW w:type="dxa" w:w="1440"/>
          </w:tcPr>
          <w:p>
            <w:r/>
            <w:r>
              <w:t>Designation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Official rank/title.</w:t>
            </w:r>
          </w:p>
        </w:tc>
        <w:tc>
          <w:tcPr>
            <w:tcW w:type="dxa" w:w="1440"/>
          </w:tcPr>
          <w:p>
            <w:r/>
            <w:r>
              <w:t>Project Director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PC-V-15.5</w:t>
            </w:r>
          </w:p>
        </w:tc>
        <w:tc>
          <w:tcPr>
            <w:tcW w:type="dxa" w:w="1440"/>
          </w:tcPr>
          <w:p>
            <w:r/>
            <w:r>
              <w:t>Date of Change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mm/dd/yyyy</w:t>
            </w:r>
          </w:p>
        </w:tc>
        <w:tc>
          <w:tcPr>
            <w:tcW w:type="dxa" w:w="1440"/>
          </w:tcPr>
          <w:p>
            <w:r/>
            <w:r>
              <w:t>15-Aug-2024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16 — Suggestions for Improvement**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PC-V-16.1</w:t>
            </w:r>
          </w:p>
        </w:tc>
        <w:tc>
          <w:tcPr>
            <w:tcW w:type="dxa" w:w="1440"/>
          </w:tcPr>
          <w:p>
            <w:r/>
            <w:r>
              <w:t>Comprehensive Suggestions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TextArea (Large)\</w:t>
            </w:r>
            <w:r/>
          </w:p>
        </w:tc>
        <w:tc>
          <w:tcPr>
            <w:tcW w:type="dxa" w:w="1440"/>
          </w:tcPr>
          <w:p>
            <w:r/>
            <w:r>
              <w:t>Improvements based on performance.</w:t>
            </w:r>
          </w:p>
        </w:tc>
        <w:tc>
          <w:tcPr>
            <w:tcW w:type="dxa" w:w="1440"/>
          </w:tcPr>
          <w:p>
            <w:r/>
            <w:r>
              <w:t>General narrative text entry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p>
      <w:pPr/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**Section 17 — Submission Details**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Sr. No.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Information Required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Input Component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Expected Data / Business Rules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1440"/>
            <w:shd w:val="clear" w:color="auto" w:fill="D9E1F2"/>
          </w:tcPr>
          <w:p>
            <w:r/>
            <w:r>
              <w:rPr>
                <w:b/>
              </w:rPr>
              <w:t>Relation</w:t>
            </w:r>
          </w:p>
        </w:tc>
      </w:tr>
      <w:tr>
        <w:tc>
          <w:tcPr>
            <w:tcW w:type="dxa" w:w="1440"/>
          </w:tcPr>
          <w:p>
            <w:r/>
            <w:r>
              <w:t>PC-V-17.1</w:t>
            </w:r>
          </w:p>
        </w:tc>
        <w:tc>
          <w:tcPr>
            <w:tcW w:type="dxa" w:w="1440"/>
          </w:tcPr>
          <w:p>
            <w:r/>
            <w:r>
              <w:t>Name of Reporting Officer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Full name of the officer.</w:t>
            </w:r>
          </w:p>
        </w:tc>
        <w:tc>
          <w:tcPr>
            <w:tcW w:type="dxa" w:w="1440"/>
          </w:tcPr>
          <w:p>
            <w:r/>
            <w:r>
              <w:t>Dr. Tariq Mahmood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PC-V-17.2</w:t>
            </w:r>
          </w:p>
        </w:tc>
        <w:tc>
          <w:tcPr>
            <w:tcW w:type="dxa" w:w="1440"/>
          </w:tcPr>
          <w:p>
            <w:r/>
            <w:r>
              <w:t>Designation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Official rank.</w:t>
            </w:r>
          </w:p>
        </w:tc>
        <w:tc>
          <w:tcPr>
            <w:tcW w:type="dxa" w:w="1440"/>
          </w:tcPr>
          <w:p>
            <w:r/>
            <w:r>
              <w:t>Project Director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PC-V-17.3</w:t>
            </w:r>
          </w:p>
        </w:tc>
        <w:tc>
          <w:tcPr>
            <w:tcW w:type="dxa" w:w="1440"/>
          </w:tcPr>
          <w:p>
            <w:r/>
            <w:r>
              <w:t>Date of Reporting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(Date)\</w:t>
            </w:r>
            <w:r/>
          </w:p>
        </w:tc>
        <w:tc>
          <w:tcPr>
            <w:tcW w:type="dxa" w:w="1440"/>
          </w:tcPr>
          <w:p>
            <w:r/>
            <w:r>
              <w:t>mm/dd/yyyy</w:t>
            </w:r>
          </w:p>
        </w:tc>
        <w:tc>
          <w:tcPr>
            <w:tcW w:type="dxa" w:w="1440"/>
          </w:tcPr>
          <w:p>
            <w:r/>
            <w:r>
              <w:t>15-Aug-2024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PC-V-17.4</w:t>
            </w:r>
          </w:p>
        </w:tc>
        <w:tc>
          <w:tcPr>
            <w:tcW w:type="dxa" w:w="1440"/>
          </w:tcPr>
          <w:p>
            <w:r/>
            <w:r>
              <w:t>Telephone Number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InputField\</w:t>
            </w:r>
            <w:r/>
          </w:p>
        </w:tc>
        <w:tc>
          <w:tcPr>
            <w:tcW w:type="dxa" w:w="1440"/>
          </w:tcPr>
          <w:p>
            <w:r/>
            <w:r>
              <w:t>Official contact number.</w:t>
            </w:r>
          </w:p>
        </w:tc>
        <w:tc>
          <w:tcPr>
            <w:tcW w:type="dxa" w:w="1440"/>
          </w:tcPr>
          <w:p>
            <w:r/>
            <w:r>
              <w:t>+92-42-99000000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PC-V-17.5</w:t>
            </w:r>
          </w:p>
        </w:tc>
        <w:tc>
          <w:tcPr>
            <w:tcW w:type="dxa" w:w="1440"/>
          </w:tcPr>
          <w:p>
            <w:r/>
            <w:r>
              <w:t>Email Address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InputField (Email)\</w:t>
            </w:r>
            <w:r/>
          </w:p>
        </w:tc>
        <w:tc>
          <w:tcPr>
            <w:tcW w:type="dxa" w:w="1440"/>
          </w:tcPr>
          <w:p>
            <w:r/>
            <w:r>
              <w:t>Official contact email.</w:t>
            </w:r>
          </w:p>
        </w:tc>
        <w:tc>
          <w:tcPr>
            <w:tcW w:type="dxa" w:w="1440"/>
          </w:tcPr>
          <w:p>
            <w:r/>
            <w:r>
              <w:t>tariq@punjab.gov.pk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  <w:tr>
        <w:tc>
          <w:tcPr>
            <w:tcW w:type="dxa" w:w="1440"/>
          </w:tcPr>
          <w:p>
            <w:r/>
            <w:r>
              <w:t>PC-V-17.6</w:t>
            </w:r>
          </w:p>
        </w:tc>
        <w:tc>
          <w:tcPr>
            <w:tcW w:type="dxa" w:w="1440"/>
          </w:tcPr>
          <w:p>
            <w:r/>
            <w:r>
              <w:t>Signature / Stamp</w:t>
            </w:r>
          </w:p>
        </w:tc>
        <w:tc>
          <w:tcPr>
            <w:tcW w:type="dxa" w:w="1440"/>
          </w:tcPr>
          <w:p>
            <w:r/>
            <w:r>
              <w:t>\</w:t>
            </w:r>
            <w:r>
              <w:rPr>
                <w:rFonts w:ascii="Courier New" w:hAnsi="Courier New"/>
                <w:sz w:val="18"/>
              </w:rPr>
              <w:t>FileUpload\</w:t>
            </w:r>
            <w:r/>
          </w:p>
        </w:tc>
        <w:tc>
          <w:tcPr>
            <w:tcW w:type="dxa" w:w="1440"/>
          </w:tcPr>
          <w:p>
            <w:r/>
            <w:r>
              <w:t>Image of the official stamp/signature.</w:t>
            </w:r>
          </w:p>
        </w:tc>
        <w:tc>
          <w:tcPr>
            <w:tcW w:type="dxa" w:w="1440"/>
          </w:tcPr>
          <w:p>
            <w:r/>
            <w:r>
              <w:t>project_scope.pdf</w:t>
            </w:r>
          </w:p>
        </w:tc>
        <w:tc>
          <w:tcPr>
            <w:tcW w:type="dxa" w:w="1440"/>
          </w:tcPr>
          <w:p>
            <w:r/>
            <w:r>
              <w:t>Local Form Entry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