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38980" w14:textId="77777777" w:rsidR="00AF4F88" w:rsidRDefault="0042018B">
      <w:pPr>
        <w:spacing w:before="2880" w:after="240"/>
        <w:jc w:val="center"/>
      </w:pPr>
      <w:r>
        <w:rPr>
          <w:b/>
          <w:bCs/>
          <w:color w:val="2E4057"/>
          <w:sz w:val="56"/>
          <w:szCs w:val="56"/>
        </w:rPr>
        <w:t>Diabetes Patient Clustering</w:t>
      </w:r>
    </w:p>
    <w:p w14:paraId="7DBEABB1" w14:textId="77777777" w:rsidR="00AF4F88" w:rsidRDefault="0042018B">
      <w:pPr>
        <w:spacing w:after="160"/>
        <w:jc w:val="center"/>
      </w:pPr>
      <w:r>
        <w:rPr>
          <w:i/>
          <w:iCs/>
          <w:color w:val="5D4157"/>
          <w:sz w:val="28"/>
          <w:szCs w:val="28"/>
        </w:rPr>
        <w:t>Unsupervised Machine Learning — Data Mining Final Project</w:t>
      </w:r>
    </w:p>
    <w:p w14:paraId="16CDAE59" w14:textId="77777777" w:rsidR="00AF4F88" w:rsidRDefault="0042018B">
      <w:pPr>
        <w:spacing w:before="480" w:after="120"/>
        <w:jc w:val="center"/>
      </w:pPr>
      <w:r>
        <w:rPr>
          <w:color w:val="666666"/>
          <w:sz w:val="24"/>
          <w:szCs w:val="24"/>
        </w:rPr>
        <w:t>Dataset: Pima Indians Diabetes Dataset (n = 768 patients)</w:t>
      </w:r>
    </w:p>
    <w:p w14:paraId="6BA64859" w14:textId="77777777" w:rsidR="00AF4F88" w:rsidRDefault="0042018B">
      <w:pPr>
        <w:spacing w:after="120"/>
        <w:jc w:val="center"/>
      </w:pPr>
      <w:r>
        <w:rPr>
          <w:color w:val="666666"/>
          <w:sz w:val="24"/>
          <w:szCs w:val="24"/>
        </w:rPr>
        <w:t>Algorithms: K-Means  |  Agglomerative Hierarchical  |  DBSCAN</w:t>
      </w:r>
    </w:p>
    <w:p w14:paraId="65326B20" w14:textId="77777777" w:rsidR="00AF4F88" w:rsidRDefault="0042018B">
      <w:pPr>
        <w:spacing w:before="480" w:after="80"/>
        <w:jc w:val="center"/>
      </w:pPr>
      <w:r>
        <w:rPr>
          <w:b/>
          <w:bCs/>
          <w:color w:val="2E4057"/>
          <w:sz w:val="26"/>
          <w:szCs w:val="26"/>
        </w:rPr>
        <w:t>Farzona Narmuratova</w:t>
      </w:r>
    </w:p>
    <w:p w14:paraId="5A44A0EF" w14:textId="77777777" w:rsidR="00AF4F88" w:rsidRDefault="0042018B">
      <w:pPr>
        <w:spacing w:after="80"/>
        <w:jc w:val="center"/>
      </w:pPr>
      <w:r>
        <w:rPr>
          <w:color w:val="5D4157"/>
          <w:sz w:val="24"/>
          <w:szCs w:val="24"/>
        </w:rPr>
        <w:t>Professor: Daniele Ravi</w:t>
      </w:r>
    </w:p>
    <w:p w14:paraId="15DEE9C3" w14:textId="77777777" w:rsidR="00AF4F88" w:rsidRDefault="0042018B">
      <w:r>
        <w:br w:type="page"/>
      </w:r>
    </w:p>
    <w:p w14:paraId="23BA97C3" w14:textId="77777777" w:rsidR="00AF4F88" w:rsidRDefault="0042018B">
      <w:pPr>
        <w:pStyle w:val="Heading1"/>
      </w:pPr>
      <w:r>
        <w:t>Dataset Overview</w:t>
      </w:r>
    </w:p>
    <w:p w14:paraId="485CD6FA" w14:textId="77777777" w:rsidR="00AF4F88" w:rsidRDefault="0042018B">
      <w:pPr>
        <w:spacing w:before="60" w:after="100"/>
      </w:pPr>
      <w:r>
        <w:t>The Pima Indians Diabetes Dataset was collected by the National Institute of Diabetes and Digestive and Kidney Diseases and is publicly available via the UCI Machine Learning Repository. It contains medical records for 768 female patients of Pima Indian heritage, all aged 21 or older. The objective is to predict whether a patient has diabetes based on eight physiological measurements.</w:t>
      </w:r>
    </w:p>
    <w:p w14:paraId="2CB00512" w14:textId="77777777" w:rsidR="00AF4F88" w:rsidRDefault="00AF4F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F4F88" w14:paraId="1C347306"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77BF4B9E" w14:textId="77777777" w:rsidR="00AF4F88" w:rsidRDefault="0042018B">
            <w:pPr>
              <w:jc w:val="center"/>
            </w:pPr>
            <w:r>
              <w:rPr>
                <w:b/>
                <w:bCs/>
                <w:color w:val="5D4157"/>
                <w:sz w:val="20"/>
                <w:szCs w:val="20"/>
              </w:rPr>
              <w:t>Property</w:t>
            </w:r>
          </w:p>
        </w:tc>
        <w:tc>
          <w:tcPr>
            <w:tcW w:w="69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00C4E291" w14:textId="77777777" w:rsidR="00AF4F88" w:rsidRDefault="0042018B">
            <w:pPr>
              <w:jc w:val="center"/>
            </w:pPr>
            <w:r>
              <w:rPr>
                <w:b/>
                <w:bCs/>
                <w:color w:val="5D4157"/>
                <w:sz w:val="20"/>
                <w:szCs w:val="20"/>
              </w:rPr>
              <w:t>Value</w:t>
            </w:r>
          </w:p>
        </w:tc>
      </w:tr>
      <w:tr w:rsidR="00AF4F88" w14:paraId="59603F54"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32D7650" w14:textId="77777777" w:rsidR="00AF4F88" w:rsidRDefault="0042018B">
            <w:r>
              <w:rPr>
                <w:sz w:val="20"/>
                <w:szCs w:val="20"/>
              </w:rPr>
              <w:t>Source</w:t>
            </w:r>
          </w:p>
        </w:tc>
        <w:tc>
          <w:tcPr>
            <w:tcW w:w="69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220A4D5" w14:textId="77777777" w:rsidR="00AF4F88" w:rsidRDefault="0042018B">
            <w:pPr>
              <w:jc w:val="center"/>
            </w:pPr>
            <w:r>
              <w:rPr>
                <w:sz w:val="20"/>
                <w:szCs w:val="20"/>
              </w:rPr>
              <w:t>National Institute of Diabetes and Digestive and Kidney Diseases (NIDDK)</w:t>
            </w:r>
          </w:p>
        </w:tc>
      </w:tr>
      <w:tr w:rsidR="00AF4F88" w14:paraId="506DEB93"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C6A67B2" w14:textId="77777777" w:rsidR="00AF4F88" w:rsidRDefault="0042018B">
            <w:r>
              <w:rPr>
                <w:sz w:val="20"/>
                <w:szCs w:val="20"/>
              </w:rPr>
              <w:t>Repository</w:t>
            </w:r>
          </w:p>
        </w:tc>
        <w:tc>
          <w:tcPr>
            <w:tcW w:w="69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791908A7" w14:textId="77777777" w:rsidR="00AF4F88" w:rsidRDefault="0042018B">
            <w:pPr>
              <w:jc w:val="center"/>
            </w:pPr>
            <w:r>
              <w:rPr>
                <w:sz w:val="20"/>
                <w:szCs w:val="20"/>
              </w:rPr>
              <w:t>UCI Machine Learning Repository</w:t>
            </w:r>
          </w:p>
        </w:tc>
      </w:tr>
      <w:tr w:rsidR="00AF4F88" w14:paraId="7DE6BEEC"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3F33873" w14:textId="77777777" w:rsidR="00AF4F88" w:rsidRDefault="0042018B">
            <w:r>
              <w:rPr>
                <w:sz w:val="20"/>
                <w:szCs w:val="20"/>
              </w:rPr>
              <w:t>Patients (rows)</w:t>
            </w:r>
          </w:p>
        </w:tc>
        <w:tc>
          <w:tcPr>
            <w:tcW w:w="69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4C969A5" w14:textId="77777777" w:rsidR="00AF4F88" w:rsidRDefault="0042018B">
            <w:pPr>
              <w:jc w:val="center"/>
            </w:pPr>
            <w:r>
              <w:rPr>
                <w:sz w:val="20"/>
                <w:szCs w:val="20"/>
              </w:rPr>
              <w:t>768 female patients, age ≥ 21, Pima Indian heritage</w:t>
            </w:r>
          </w:p>
        </w:tc>
      </w:tr>
      <w:tr w:rsidR="00AF4F88" w14:paraId="4754C822"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83757BA" w14:textId="77777777" w:rsidR="00AF4F88" w:rsidRDefault="0042018B">
            <w:r>
              <w:rPr>
                <w:sz w:val="20"/>
                <w:szCs w:val="20"/>
              </w:rPr>
              <w:t>Features (cols)</w:t>
            </w:r>
          </w:p>
        </w:tc>
        <w:tc>
          <w:tcPr>
            <w:tcW w:w="69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E2D34F1" w14:textId="77777777" w:rsidR="00AF4F88" w:rsidRDefault="0042018B">
            <w:pPr>
              <w:jc w:val="center"/>
            </w:pPr>
            <w:r>
              <w:rPr>
                <w:sz w:val="20"/>
                <w:szCs w:val="20"/>
              </w:rPr>
              <w:t>8 input features + 1 binary Outcome label</w:t>
            </w:r>
          </w:p>
        </w:tc>
      </w:tr>
      <w:tr w:rsidR="00AF4F88" w14:paraId="3A0B2071"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A8E9E3D" w14:textId="77777777" w:rsidR="00AF4F88" w:rsidRDefault="0042018B">
            <w:r>
              <w:rPr>
                <w:sz w:val="20"/>
                <w:szCs w:val="20"/>
              </w:rPr>
              <w:t>Task</w:t>
            </w:r>
          </w:p>
        </w:tc>
        <w:tc>
          <w:tcPr>
            <w:tcW w:w="69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C59547D" w14:textId="77777777" w:rsidR="00AF4F88" w:rsidRDefault="0042018B">
            <w:pPr>
              <w:jc w:val="center"/>
            </w:pPr>
            <w:r>
              <w:rPr>
                <w:sz w:val="20"/>
                <w:szCs w:val="20"/>
              </w:rPr>
              <w:t>Binary classification / unsupervised clustering</w:t>
            </w:r>
          </w:p>
        </w:tc>
      </w:tr>
      <w:tr w:rsidR="00AF4F88" w14:paraId="1EC33735"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7E87195" w14:textId="77777777" w:rsidR="00AF4F88" w:rsidRDefault="0042018B">
            <w:r>
              <w:rPr>
                <w:sz w:val="20"/>
                <w:szCs w:val="20"/>
              </w:rPr>
              <w:t>Outcome labels</w:t>
            </w:r>
          </w:p>
        </w:tc>
        <w:tc>
          <w:tcPr>
            <w:tcW w:w="69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0B5A3580" w14:textId="77777777" w:rsidR="00AF4F88" w:rsidRDefault="0042018B">
            <w:pPr>
              <w:jc w:val="center"/>
            </w:pPr>
            <w:r>
              <w:rPr>
                <w:sz w:val="20"/>
                <w:szCs w:val="20"/>
              </w:rPr>
              <w:t>0 = Non-Diabetic (500 patients, 65.1%)  |  1 = Diabetic (268 patients, 34.9%)</w:t>
            </w:r>
          </w:p>
        </w:tc>
      </w:tr>
    </w:tbl>
    <w:p w14:paraId="4229BF93" w14:textId="77777777" w:rsidR="00AF4F88" w:rsidRDefault="00AF4F88"/>
    <w:p w14:paraId="56A743A4" w14:textId="77777777" w:rsidR="00AF4F88" w:rsidRDefault="0042018B">
      <w:pPr>
        <w:pStyle w:val="Heading2"/>
      </w:pPr>
      <w:r>
        <w:t>Feature Descriptions and Clinical Normal Ranges</w:t>
      </w:r>
    </w:p>
    <w:p w14:paraId="69DAD13A" w14:textId="77777777" w:rsidR="00AF4F88" w:rsidRDefault="0042018B">
      <w:pPr>
        <w:spacing w:before="60" w:after="100"/>
      </w:pPr>
      <w:r>
        <w:t>Understanding the clinical thresholds for each feature is essential for interpreting cluster results. The table below lists each feature, its medical meaning, and the standard normal value ranges used to classify patient risk.</w:t>
      </w:r>
    </w:p>
    <w:p w14:paraId="0A99986F" w14:textId="77777777" w:rsidR="00AF4F88" w:rsidRDefault="00AF4F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2890"/>
        <w:gridCol w:w="3872"/>
      </w:tblGrid>
      <w:tr w:rsidR="00AF4F88" w14:paraId="0D2B1111"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41797F30" w14:textId="77777777" w:rsidR="00AF4F88" w:rsidRDefault="0042018B">
            <w:pPr>
              <w:jc w:val="center"/>
            </w:pPr>
            <w:r>
              <w:rPr>
                <w:b/>
                <w:bCs/>
                <w:color w:val="5D4157"/>
                <w:sz w:val="20"/>
                <w:szCs w:val="20"/>
              </w:rPr>
              <w:t>Feature</w:t>
            </w:r>
          </w:p>
        </w:tc>
        <w:tc>
          <w:tcPr>
            <w:tcW w:w="30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D113C5C" w14:textId="77777777" w:rsidR="00AF4F88" w:rsidRDefault="0042018B">
            <w:pPr>
              <w:jc w:val="center"/>
            </w:pPr>
            <w:r>
              <w:rPr>
                <w:b/>
                <w:bCs/>
                <w:color w:val="5D4157"/>
                <w:sz w:val="20"/>
                <w:szCs w:val="20"/>
              </w:rPr>
              <w:t>Description</w:t>
            </w:r>
          </w:p>
        </w:tc>
        <w:tc>
          <w:tcPr>
            <w:tcW w:w="414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49459327" w14:textId="77777777" w:rsidR="00AF4F88" w:rsidRDefault="0042018B">
            <w:pPr>
              <w:jc w:val="center"/>
            </w:pPr>
            <w:r>
              <w:rPr>
                <w:b/>
                <w:bCs/>
                <w:color w:val="5D4157"/>
                <w:sz w:val="20"/>
                <w:szCs w:val="20"/>
              </w:rPr>
              <w:t>Normal Value Ranges</w:t>
            </w:r>
          </w:p>
        </w:tc>
      </w:tr>
      <w:tr w:rsidR="00AF4F88" w14:paraId="4A3A5A37"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83A811B" w14:textId="77777777" w:rsidR="00AF4F88" w:rsidRDefault="0042018B">
            <w:r>
              <w:rPr>
                <w:sz w:val="20"/>
                <w:szCs w:val="20"/>
              </w:rPr>
              <w:t>Pregnancies</w:t>
            </w:r>
          </w:p>
        </w:tc>
        <w:tc>
          <w:tcPr>
            <w:tcW w:w="30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777D10A" w14:textId="77777777" w:rsidR="00AF4F88" w:rsidRDefault="0042018B">
            <w:pPr>
              <w:jc w:val="center"/>
            </w:pPr>
            <w:r>
              <w:rPr>
                <w:sz w:val="20"/>
                <w:szCs w:val="20"/>
              </w:rPr>
              <w:t>Number of times pregnant</w:t>
            </w:r>
          </w:p>
        </w:tc>
        <w:tc>
          <w:tcPr>
            <w:tcW w:w="41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A9B1326" w14:textId="77777777" w:rsidR="00AF4F88" w:rsidRDefault="0042018B">
            <w:pPr>
              <w:jc w:val="center"/>
            </w:pPr>
            <w:r>
              <w:rPr>
                <w:sz w:val="20"/>
                <w:szCs w:val="20"/>
              </w:rPr>
              <w:t>Discrete count (0–17)</w:t>
            </w:r>
          </w:p>
        </w:tc>
      </w:tr>
      <w:tr w:rsidR="00AF4F88" w14:paraId="6C7A081C"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BA3DFC6" w14:textId="77777777" w:rsidR="00AF4F88" w:rsidRDefault="0042018B">
            <w:r>
              <w:rPr>
                <w:sz w:val="20"/>
                <w:szCs w:val="20"/>
              </w:rPr>
              <w:t>Glucose</w:t>
            </w:r>
          </w:p>
        </w:tc>
        <w:tc>
          <w:tcPr>
            <w:tcW w:w="30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8CC8912" w14:textId="77777777" w:rsidR="00AF4F88" w:rsidRDefault="0042018B">
            <w:pPr>
              <w:jc w:val="center"/>
            </w:pPr>
            <w:r>
              <w:rPr>
                <w:sz w:val="20"/>
                <w:szCs w:val="20"/>
              </w:rPr>
              <w:t>Plasma glucose (2-h oral glucose tolerance test)</w:t>
            </w:r>
          </w:p>
        </w:tc>
        <w:tc>
          <w:tcPr>
            <w:tcW w:w="41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79B33EB8" w14:textId="77777777" w:rsidR="00AF4F88" w:rsidRDefault="0042018B">
            <w:pPr>
              <w:jc w:val="center"/>
            </w:pPr>
            <w:r>
              <w:rPr>
                <w:sz w:val="20"/>
                <w:szCs w:val="20"/>
              </w:rPr>
              <w:t>&lt; 140 mg/dL = Normal  |  140–200 = Pre-Diabetic  |  &gt; 200 = Diabetic</w:t>
            </w:r>
          </w:p>
        </w:tc>
      </w:tr>
      <w:tr w:rsidR="00AF4F88" w14:paraId="2F2B2E32"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0961056" w14:textId="77777777" w:rsidR="00AF4F88" w:rsidRDefault="0042018B">
            <w:r>
              <w:rPr>
                <w:sz w:val="20"/>
                <w:szCs w:val="20"/>
              </w:rPr>
              <w:t>BloodPressure</w:t>
            </w:r>
          </w:p>
        </w:tc>
        <w:tc>
          <w:tcPr>
            <w:tcW w:w="30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7FD77F4" w14:textId="77777777" w:rsidR="00AF4F88" w:rsidRDefault="0042018B">
            <w:pPr>
              <w:jc w:val="center"/>
            </w:pPr>
            <w:r>
              <w:rPr>
                <w:sz w:val="20"/>
                <w:szCs w:val="20"/>
              </w:rPr>
              <w:t>Diastolic blood pressure (mm Hg)</w:t>
            </w:r>
          </w:p>
        </w:tc>
        <w:tc>
          <w:tcPr>
            <w:tcW w:w="41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1EF94C6" w14:textId="77777777" w:rsidR="00AF4F88" w:rsidRDefault="0042018B">
            <w:pPr>
              <w:jc w:val="center"/>
            </w:pPr>
            <w:r>
              <w:rPr>
                <w:sz w:val="20"/>
                <w:szCs w:val="20"/>
              </w:rPr>
              <w:t>&lt; 60 = Below Normal  |  60–80 = Normal  |  80–90 = Stage 1 Hypertension  |  &gt; 90 = Stage 2+</w:t>
            </w:r>
          </w:p>
        </w:tc>
      </w:tr>
      <w:tr w:rsidR="00AF4F88" w14:paraId="194433BE"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26980BD5" w14:textId="77777777" w:rsidR="00AF4F88" w:rsidRDefault="0042018B">
            <w:r>
              <w:rPr>
                <w:sz w:val="20"/>
                <w:szCs w:val="20"/>
              </w:rPr>
              <w:t>SkinThickness</w:t>
            </w:r>
          </w:p>
        </w:tc>
        <w:tc>
          <w:tcPr>
            <w:tcW w:w="30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20AB1C9" w14:textId="77777777" w:rsidR="00AF4F88" w:rsidRDefault="0042018B">
            <w:pPr>
              <w:jc w:val="center"/>
            </w:pPr>
            <w:r>
              <w:rPr>
                <w:sz w:val="20"/>
                <w:szCs w:val="20"/>
              </w:rPr>
              <w:t>Triceps skinfold thickness (mm)</w:t>
            </w:r>
          </w:p>
        </w:tc>
        <w:tc>
          <w:tcPr>
            <w:tcW w:w="41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F5349D4" w14:textId="77777777" w:rsidR="00AF4F88" w:rsidRDefault="0042018B">
            <w:pPr>
              <w:jc w:val="center"/>
            </w:pPr>
            <w:r>
              <w:rPr>
                <w:sz w:val="20"/>
                <w:szCs w:val="20"/>
              </w:rPr>
              <w:t>&lt; 10 = Below Normal  |  10–30 = Normal  |  &gt; 30 = Above Normal</w:t>
            </w:r>
          </w:p>
        </w:tc>
      </w:tr>
      <w:tr w:rsidR="00AF4F88" w14:paraId="19750BB8"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881BED0" w14:textId="77777777" w:rsidR="00AF4F88" w:rsidRDefault="0042018B">
            <w:r>
              <w:rPr>
                <w:sz w:val="20"/>
                <w:szCs w:val="20"/>
              </w:rPr>
              <w:t>Insulin</w:t>
            </w:r>
          </w:p>
        </w:tc>
        <w:tc>
          <w:tcPr>
            <w:tcW w:w="30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48213A5" w14:textId="77777777" w:rsidR="00AF4F88" w:rsidRDefault="0042018B">
            <w:pPr>
              <w:jc w:val="center"/>
            </w:pPr>
            <w:r>
              <w:rPr>
                <w:sz w:val="20"/>
                <w:szCs w:val="20"/>
              </w:rPr>
              <w:t>2-hour serum insulin (mu U/mL)</w:t>
            </w:r>
          </w:p>
        </w:tc>
        <w:tc>
          <w:tcPr>
            <w:tcW w:w="41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D3871DE" w14:textId="77777777" w:rsidR="00AF4F88" w:rsidRDefault="0042018B">
            <w:pPr>
              <w:jc w:val="center"/>
            </w:pPr>
            <w:r>
              <w:rPr>
                <w:sz w:val="20"/>
                <w:szCs w:val="20"/>
              </w:rPr>
              <w:t>&lt; 200 = Normal  |  &gt; 200 = Above Normal</w:t>
            </w:r>
          </w:p>
        </w:tc>
      </w:tr>
      <w:tr w:rsidR="00AF4F88" w14:paraId="7937664B"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A4F62EB" w14:textId="77777777" w:rsidR="00AF4F88" w:rsidRDefault="0042018B">
            <w:r>
              <w:rPr>
                <w:sz w:val="20"/>
                <w:szCs w:val="20"/>
              </w:rPr>
              <w:t>BMI</w:t>
            </w:r>
          </w:p>
        </w:tc>
        <w:tc>
          <w:tcPr>
            <w:tcW w:w="30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2929961" w14:textId="77777777" w:rsidR="00AF4F88" w:rsidRDefault="0042018B">
            <w:pPr>
              <w:jc w:val="center"/>
            </w:pPr>
            <w:r>
              <w:rPr>
                <w:sz w:val="20"/>
                <w:szCs w:val="20"/>
              </w:rPr>
              <w:t>Body mass index (kg/m²)</w:t>
            </w:r>
          </w:p>
        </w:tc>
        <w:tc>
          <w:tcPr>
            <w:tcW w:w="41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D12E712" w14:textId="77777777" w:rsidR="00AF4F88" w:rsidRDefault="0042018B">
            <w:pPr>
              <w:jc w:val="center"/>
            </w:pPr>
            <w:r>
              <w:rPr>
                <w:sz w:val="20"/>
                <w:szCs w:val="20"/>
              </w:rPr>
              <w:t>&lt; 18.5 = Underweight  |  18.5–25 = Normal  |  25–30 = Overweight  |  &gt; 30 = Obese</w:t>
            </w:r>
          </w:p>
        </w:tc>
      </w:tr>
      <w:tr w:rsidR="00AF4F88" w14:paraId="3504FBC2"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D5C3365" w14:textId="77777777" w:rsidR="00AF4F88" w:rsidRDefault="0042018B">
            <w:r>
              <w:rPr>
                <w:sz w:val="20"/>
                <w:szCs w:val="20"/>
              </w:rPr>
              <w:t>DiabetesPedigreeFunction</w:t>
            </w:r>
          </w:p>
        </w:tc>
        <w:tc>
          <w:tcPr>
            <w:tcW w:w="30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52C95F7" w14:textId="77777777" w:rsidR="00AF4F88" w:rsidRDefault="0042018B">
            <w:pPr>
              <w:jc w:val="center"/>
            </w:pPr>
            <w:r>
              <w:rPr>
                <w:sz w:val="20"/>
                <w:szCs w:val="20"/>
              </w:rPr>
              <w:t>Genetic diabetes risk score</w:t>
            </w:r>
          </w:p>
        </w:tc>
        <w:tc>
          <w:tcPr>
            <w:tcW w:w="41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A81EA44" w14:textId="77777777" w:rsidR="00AF4F88" w:rsidRDefault="0042018B">
            <w:pPr>
              <w:jc w:val="center"/>
            </w:pPr>
            <w:r>
              <w:rPr>
                <w:sz w:val="20"/>
                <w:szCs w:val="20"/>
              </w:rPr>
              <w:t>Higher = stronger family history of diabetes</w:t>
            </w:r>
          </w:p>
        </w:tc>
      </w:tr>
      <w:tr w:rsidR="00AF4F88" w14:paraId="03A30687"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B3B1F24" w14:textId="77777777" w:rsidR="00AF4F88" w:rsidRDefault="0042018B">
            <w:r>
              <w:rPr>
                <w:sz w:val="20"/>
                <w:szCs w:val="20"/>
              </w:rPr>
              <w:t>Age</w:t>
            </w:r>
          </w:p>
        </w:tc>
        <w:tc>
          <w:tcPr>
            <w:tcW w:w="30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6265D80" w14:textId="77777777" w:rsidR="00AF4F88" w:rsidRDefault="0042018B">
            <w:pPr>
              <w:jc w:val="center"/>
            </w:pPr>
            <w:r>
              <w:rPr>
                <w:sz w:val="20"/>
                <w:szCs w:val="20"/>
              </w:rPr>
              <w:t>Age in years</w:t>
            </w:r>
          </w:p>
        </w:tc>
        <w:tc>
          <w:tcPr>
            <w:tcW w:w="41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8DDE4E5" w14:textId="77777777" w:rsidR="00AF4F88" w:rsidRDefault="0042018B">
            <w:pPr>
              <w:jc w:val="center"/>
            </w:pPr>
            <w:r>
              <w:rPr>
                <w:sz w:val="20"/>
                <w:szCs w:val="20"/>
              </w:rPr>
              <w:t>21–81 years in this dataset</w:t>
            </w:r>
          </w:p>
        </w:tc>
      </w:tr>
      <w:tr w:rsidR="00AF4F88" w14:paraId="68D6DD20" w14:textId="77777777">
        <w:tblPrEx>
          <w:tblCellMar>
            <w:top w:w="0" w:type="dxa"/>
            <w:bottom w:w="0" w:type="dxa"/>
          </w:tblCellMar>
        </w:tblPrEx>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03E1AA6" w14:textId="77777777" w:rsidR="00AF4F88" w:rsidRDefault="0042018B">
            <w:r>
              <w:rPr>
                <w:sz w:val="20"/>
                <w:szCs w:val="20"/>
              </w:rPr>
              <w:t>Outcome</w:t>
            </w:r>
          </w:p>
        </w:tc>
        <w:tc>
          <w:tcPr>
            <w:tcW w:w="30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9910F3A" w14:textId="77777777" w:rsidR="00AF4F88" w:rsidRDefault="0042018B">
            <w:pPr>
              <w:jc w:val="center"/>
            </w:pPr>
            <w:r>
              <w:rPr>
                <w:sz w:val="20"/>
                <w:szCs w:val="20"/>
              </w:rPr>
              <w:t>Diabetes diagnosis (target variable)</w:t>
            </w:r>
          </w:p>
        </w:tc>
        <w:tc>
          <w:tcPr>
            <w:tcW w:w="41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D01CB09" w14:textId="77777777" w:rsidR="00AF4F88" w:rsidRDefault="0042018B">
            <w:pPr>
              <w:jc w:val="center"/>
            </w:pPr>
            <w:r>
              <w:rPr>
                <w:sz w:val="20"/>
                <w:szCs w:val="20"/>
              </w:rPr>
              <w:t>0 = Non-Diabetic  |  1 = Diabetic</w:t>
            </w:r>
          </w:p>
        </w:tc>
      </w:tr>
    </w:tbl>
    <w:p w14:paraId="15EE120F" w14:textId="77777777" w:rsidR="00AF4F88" w:rsidRDefault="00AF4F88"/>
    <w:p w14:paraId="69377F78" w14:textId="291F4451" w:rsidR="00AF4F88" w:rsidRDefault="00AF4F88">
      <w:pPr>
        <w:pStyle w:val="Heading2"/>
      </w:pPr>
    </w:p>
    <w:p w14:paraId="11221D60" w14:textId="77777777" w:rsidR="00AF4F88" w:rsidRDefault="0042018B">
      <w:pPr>
        <w:spacing w:before="60" w:after="100"/>
      </w:pPr>
      <w:r>
        <w:t>Several physiological features contain zeros that are biologically impossible (e.g., Glucose = 0 or BMI = 0). These represent missing values encoded as zero in the original UCI release. The most affected features are Insulin (374 rows, 48.7%) and SkinThickness (227 rows, 29.6%). In this project, these zero values are replaced with each feature's median prior to analysis.</w:t>
      </w:r>
    </w:p>
    <w:p w14:paraId="64CDAC3D" w14:textId="77777777" w:rsidR="00AF4F88" w:rsidRDefault="00AF4F88"/>
    <w:p w14:paraId="3F04A989" w14:textId="77777777" w:rsidR="001E1F70" w:rsidRDefault="001E1F70" w:rsidP="001E1F70"/>
    <w:p w14:paraId="23A150A5" w14:textId="4BBA2405" w:rsidR="00AF4F88" w:rsidRDefault="0042018B" w:rsidP="001E1F70">
      <w:r>
        <w:rPr>
          <w:b/>
          <w:bCs/>
          <w:color w:val="2E4057"/>
          <w:sz w:val="28"/>
          <w:szCs w:val="28"/>
        </w:rPr>
        <w:t>1. Data Mining and Dataset Exploration</w:t>
      </w:r>
    </w:p>
    <w:p w14:paraId="7E9F873B" w14:textId="77777777" w:rsidR="00AF4F88" w:rsidRDefault="0042018B">
      <w:pPr>
        <w:pStyle w:val="Heading2"/>
      </w:pPr>
      <w:r>
        <w:t>1</w:t>
      </w:r>
      <w:r>
        <w:t>.1  Setup and Imports</w:t>
      </w:r>
    </w:p>
    <w:p w14:paraId="4913D29A" w14:textId="77777777" w:rsidR="00AF4F88" w:rsidRDefault="0042018B">
      <w:pPr>
        <w:spacing w:before="60" w:after="100"/>
      </w:pPr>
      <w:r>
        <w:t>We import all required libraries including pandas, numpy, matplotlib, seaborn, and scikit-learn clustering modules. A unified colour palette is configured so all plots share a consistent visual style throughout the notebook.</w:t>
      </w:r>
    </w:p>
    <w:p w14:paraId="188334A4" w14:textId="77777777" w:rsidR="00AF4F88" w:rsidRDefault="00AF4F88"/>
    <w:p w14:paraId="7C87311F" w14:textId="77777777" w:rsidR="00AF4F88" w:rsidRDefault="0042018B">
      <w:pPr>
        <w:shd w:val="clear" w:color="auto" w:fill="F2F2F2"/>
        <w:ind w:left="200" w:right="200"/>
      </w:pPr>
      <w:r>
        <w:rPr>
          <w:rFonts w:ascii="Courier New" w:eastAsia="Courier New" w:hAnsi="Courier New" w:cs="Courier New"/>
          <w:color w:val="2B2B2B"/>
          <w:sz w:val="18"/>
          <w:szCs w:val="18"/>
        </w:rPr>
        <w:t>import pandas as pd</w:t>
      </w:r>
    </w:p>
    <w:p w14:paraId="69745F48" w14:textId="77777777" w:rsidR="00AF4F88" w:rsidRDefault="0042018B">
      <w:pPr>
        <w:shd w:val="clear" w:color="auto" w:fill="F2F2F2"/>
        <w:ind w:left="200" w:right="200"/>
      </w:pPr>
      <w:r>
        <w:rPr>
          <w:rFonts w:ascii="Courier New" w:eastAsia="Courier New" w:hAnsi="Courier New" w:cs="Courier New"/>
          <w:color w:val="2B2B2B"/>
          <w:sz w:val="18"/>
          <w:szCs w:val="18"/>
        </w:rPr>
        <w:t>import numpy as np</w:t>
      </w:r>
    </w:p>
    <w:p w14:paraId="30783216" w14:textId="77777777" w:rsidR="00AF4F88" w:rsidRDefault="0042018B">
      <w:pPr>
        <w:shd w:val="clear" w:color="auto" w:fill="F2F2F2"/>
        <w:ind w:left="200" w:right="200"/>
      </w:pPr>
      <w:r>
        <w:rPr>
          <w:rFonts w:ascii="Courier New" w:eastAsia="Courier New" w:hAnsi="Courier New" w:cs="Courier New"/>
          <w:color w:val="2B2B2B"/>
          <w:sz w:val="18"/>
          <w:szCs w:val="18"/>
        </w:rPr>
        <w:t>import matplotlib.pyplot as plt</w:t>
      </w:r>
    </w:p>
    <w:p w14:paraId="0E26432C" w14:textId="77777777" w:rsidR="00AF4F88" w:rsidRDefault="0042018B">
      <w:pPr>
        <w:shd w:val="clear" w:color="auto" w:fill="F2F2F2"/>
        <w:ind w:left="200" w:right="200"/>
      </w:pPr>
      <w:r>
        <w:rPr>
          <w:rFonts w:ascii="Courier New" w:eastAsia="Courier New" w:hAnsi="Courier New" w:cs="Courier New"/>
          <w:color w:val="2B2B2B"/>
          <w:sz w:val="18"/>
          <w:szCs w:val="18"/>
        </w:rPr>
        <w:t>import seaborn as sns</w:t>
      </w:r>
    </w:p>
    <w:p w14:paraId="6CEBA5E8" w14:textId="77777777" w:rsidR="00AF4F88" w:rsidRDefault="0042018B">
      <w:pPr>
        <w:shd w:val="clear" w:color="auto" w:fill="F2F2F2"/>
        <w:ind w:left="200" w:right="200"/>
      </w:pPr>
      <w:r>
        <w:rPr>
          <w:rFonts w:ascii="Courier New" w:eastAsia="Courier New" w:hAnsi="Courier New" w:cs="Courier New"/>
          <w:color w:val="2B2B2B"/>
          <w:sz w:val="18"/>
          <w:szCs w:val="18"/>
        </w:rPr>
        <w:t>import warnings</w:t>
      </w:r>
    </w:p>
    <w:p w14:paraId="27489498" w14:textId="77777777" w:rsidR="00AF4F88" w:rsidRDefault="0042018B">
      <w:pPr>
        <w:shd w:val="clear" w:color="auto" w:fill="F2F2F2"/>
        <w:ind w:left="200" w:right="200"/>
      </w:pPr>
      <w:r>
        <w:rPr>
          <w:rFonts w:ascii="Courier New" w:eastAsia="Courier New" w:hAnsi="Courier New" w:cs="Courier New"/>
          <w:color w:val="2B2B2B"/>
          <w:sz w:val="18"/>
          <w:szCs w:val="18"/>
        </w:rPr>
        <w:t>warnings.filterwarnings('ignore')</w:t>
      </w:r>
    </w:p>
    <w:p w14:paraId="2679407F"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14AC013C" w14:textId="77777777" w:rsidR="00AF4F88" w:rsidRDefault="0042018B">
      <w:pPr>
        <w:shd w:val="clear" w:color="auto" w:fill="F2F2F2"/>
        <w:ind w:left="200" w:right="200"/>
      </w:pPr>
      <w:r>
        <w:rPr>
          <w:rFonts w:ascii="Courier New" w:eastAsia="Courier New" w:hAnsi="Courier New" w:cs="Courier New"/>
          <w:color w:val="2B2B2B"/>
          <w:sz w:val="18"/>
          <w:szCs w:val="18"/>
        </w:rPr>
        <w:t>from sklearn.preprocessing import StandardScaler</w:t>
      </w:r>
    </w:p>
    <w:p w14:paraId="25B81E02" w14:textId="77777777" w:rsidR="00AF4F88" w:rsidRDefault="0042018B">
      <w:pPr>
        <w:shd w:val="clear" w:color="auto" w:fill="F2F2F2"/>
        <w:ind w:left="200" w:right="200"/>
      </w:pPr>
      <w:r>
        <w:rPr>
          <w:rFonts w:ascii="Courier New" w:eastAsia="Courier New" w:hAnsi="Courier New" w:cs="Courier New"/>
          <w:color w:val="2B2B2B"/>
          <w:sz w:val="18"/>
          <w:szCs w:val="18"/>
        </w:rPr>
        <w:t>from sklearn.cluster import KMeans, AgglomerativeClustering, DBSCAN</w:t>
      </w:r>
    </w:p>
    <w:p w14:paraId="236409F2" w14:textId="77777777" w:rsidR="00AF4F88" w:rsidRDefault="0042018B">
      <w:pPr>
        <w:shd w:val="clear" w:color="auto" w:fill="F2F2F2"/>
        <w:ind w:left="200" w:right="200"/>
      </w:pPr>
      <w:r>
        <w:rPr>
          <w:rFonts w:ascii="Courier New" w:eastAsia="Courier New" w:hAnsi="Courier New" w:cs="Courier New"/>
          <w:color w:val="2B2B2B"/>
          <w:sz w:val="18"/>
          <w:szCs w:val="18"/>
        </w:rPr>
        <w:t>from sklearn.decomposition import PCA</w:t>
      </w:r>
    </w:p>
    <w:p w14:paraId="4FDE4CE0" w14:textId="77777777" w:rsidR="00AF4F88" w:rsidRDefault="0042018B">
      <w:pPr>
        <w:shd w:val="clear" w:color="auto" w:fill="F2F2F2"/>
        <w:ind w:left="200" w:right="200"/>
      </w:pPr>
      <w:r>
        <w:rPr>
          <w:rFonts w:ascii="Courier New" w:eastAsia="Courier New" w:hAnsi="Courier New" w:cs="Courier New"/>
          <w:color w:val="2B2B2B"/>
          <w:sz w:val="18"/>
          <w:szCs w:val="18"/>
        </w:rPr>
        <w:t>from sklearn.manifold import TSNE</w:t>
      </w:r>
    </w:p>
    <w:p w14:paraId="1E37FD8D" w14:textId="77777777" w:rsidR="00AF4F88" w:rsidRDefault="0042018B">
      <w:pPr>
        <w:shd w:val="clear" w:color="auto" w:fill="F2F2F2"/>
        <w:ind w:left="200" w:right="200"/>
      </w:pPr>
      <w:r>
        <w:rPr>
          <w:rFonts w:ascii="Courier New" w:eastAsia="Courier New" w:hAnsi="Courier New" w:cs="Courier New"/>
          <w:color w:val="2B2B2B"/>
          <w:sz w:val="18"/>
          <w:szCs w:val="18"/>
        </w:rPr>
        <w:t>from sklearn.metrics import silhouette_score, davies_bouldin_score</w:t>
      </w:r>
    </w:p>
    <w:p w14:paraId="6506CB55" w14:textId="77777777" w:rsidR="00AF4F88" w:rsidRDefault="0042018B">
      <w:pPr>
        <w:shd w:val="clear" w:color="auto" w:fill="F2F2F2"/>
        <w:ind w:left="200" w:right="200"/>
      </w:pPr>
      <w:r>
        <w:rPr>
          <w:rFonts w:ascii="Courier New" w:eastAsia="Courier New" w:hAnsi="Courier New" w:cs="Courier New"/>
          <w:color w:val="2B2B2B"/>
          <w:sz w:val="18"/>
          <w:szCs w:val="18"/>
        </w:rPr>
        <w:t>from sklearn.metrics import calinski_harabasz_score</w:t>
      </w:r>
    </w:p>
    <w:p w14:paraId="50B37629" w14:textId="77777777" w:rsidR="00AF4F88" w:rsidRDefault="0042018B">
      <w:pPr>
        <w:shd w:val="clear" w:color="auto" w:fill="F2F2F2"/>
        <w:ind w:left="200" w:right="200"/>
      </w:pPr>
      <w:r>
        <w:rPr>
          <w:rFonts w:ascii="Courier New" w:eastAsia="Courier New" w:hAnsi="Courier New" w:cs="Courier New"/>
          <w:color w:val="2B2B2B"/>
          <w:sz w:val="18"/>
          <w:szCs w:val="18"/>
        </w:rPr>
        <w:t>from scipy.cluster.hierarchy import dendrogram, linkage</w:t>
      </w:r>
    </w:p>
    <w:p w14:paraId="0FC8ED85" w14:textId="77777777" w:rsidR="00AF4F88" w:rsidRDefault="0042018B">
      <w:pPr>
        <w:shd w:val="clear" w:color="auto" w:fill="F2F2F2"/>
        <w:ind w:left="200" w:right="200"/>
      </w:pPr>
      <w:r>
        <w:rPr>
          <w:rFonts w:ascii="Courier New" w:eastAsia="Courier New" w:hAnsi="Courier New" w:cs="Courier New"/>
          <w:color w:val="2B2B2B"/>
          <w:sz w:val="18"/>
          <w:szCs w:val="18"/>
        </w:rPr>
        <w:t>from scipy.stats import kruskal</w:t>
      </w:r>
    </w:p>
    <w:p w14:paraId="2A4CCD00" w14:textId="77777777" w:rsidR="00AF4F88" w:rsidRDefault="00AF4F88"/>
    <w:p w14:paraId="5F614FFD" w14:textId="77777777" w:rsidR="00AF4F88" w:rsidRDefault="0042018B">
      <w:pPr>
        <w:pStyle w:val="Heading2"/>
      </w:pPr>
      <w:r>
        <w:t>1.2  Data Loading and Overview</w:t>
      </w:r>
    </w:p>
    <w:p w14:paraId="334698B1" w14:textId="77777777" w:rsidR="00AF4F88" w:rsidRDefault="0042018B">
      <w:pPr>
        <w:spacing w:before="60" w:after="100"/>
      </w:pPr>
      <w:r>
        <w:t>The Pima Indians Diabetes Dataset is loaded from CSV. It contains 768 patient records and 9 columns: 8 physiological features and 1 binary Outcome label (0 = non-diabetic, 1 = diabetic). Zeros in medical columns (Glucose, BloodPressure, SkinThickness, Insulin, BMI) represent missing values and are replaced with per-column medians at load time.</w:t>
      </w:r>
    </w:p>
    <w:p w14:paraId="365C9AD7" w14:textId="77777777" w:rsidR="00AF4F88" w:rsidRDefault="00AF4F88"/>
    <w:p w14:paraId="19ACEA19" w14:textId="77777777" w:rsidR="00AF4F88" w:rsidRDefault="0042018B">
      <w:pPr>
        <w:shd w:val="clear" w:color="auto" w:fill="F2F2F2"/>
        <w:ind w:left="200" w:right="200"/>
      </w:pPr>
      <w:r>
        <w:rPr>
          <w:rFonts w:ascii="Courier New" w:eastAsia="Courier New" w:hAnsi="Courier New" w:cs="Courier New"/>
          <w:color w:val="2B2B2B"/>
          <w:sz w:val="18"/>
          <w:szCs w:val="18"/>
        </w:rPr>
        <w:t>df = pd.read_csv('diabetes.csv')</w:t>
      </w:r>
    </w:p>
    <w:p w14:paraId="199D793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493F9B9A" w14:textId="77777777" w:rsidR="00AF4F88" w:rsidRDefault="0042018B">
      <w:pPr>
        <w:shd w:val="clear" w:color="auto" w:fill="F2F2F2"/>
        <w:ind w:left="200" w:right="200"/>
      </w:pPr>
      <w:r>
        <w:rPr>
          <w:rFonts w:ascii="Courier New" w:eastAsia="Courier New" w:hAnsi="Courier New" w:cs="Courier New"/>
          <w:color w:val="2B2B2B"/>
          <w:sz w:val="18"/>
          <w:szCs w:val="18"/>
        </w:rPr>
        <w:t># Published zero counts from the original UCI dataset (n=768)</w:t>
      </w:r>
    </w:p>
    <w:p w14:paraId="28414960" w14:textId="77777777" w:rsidR="00AF4F88" w:rsidRDefault="0042018B">
      <w:pPr>
        <w:shd w:val="clear" w:color="auto" w:fill="F2F2F2"/>
        <w:ind w:left="200" w:right="200"/>
      </w:pPr>
      <w:r>
        <w:rPr>
          <w:rFonts w:ascii="Courier New" w:eastAsia="Courier New" w:hAnsi="Courier New" w:cs="Courier New"/>
          <w:color w:val="2B2B2B"/>
          <w:sz w:val="18"/>
          <w:szCs w:val="18"/>
        </w:rPr>
        <w:t>_medical_cols = ['Glucose', 'BloodPressure', 'SkinThickness', 'Insulin', 'BMI']</w:t>
      </w:r>
    </w:p>
    <w:p w14:paraId="6BA8A6F6" w14:textId="77777777" w:rsidR="00AF4F88" w:rsidRDefault="0042018B">
      <w:pPr>
        <w:shd w:val="clear" w:color="auto" w:fill="F2F2F2"/>
        <w:ind w:left="200" w:right="200"/>
      </w:pPr>
      <w:r>
        <w:rPr>
          <w:rFonts w:ascii="Courier New" w:eastAsia="Courier New" w:hAnsi="Courier New" w:cs="Courier New"/>
          <w:color w:val="2B2B2B"/>
          <w:sz w:val="18"/>
          <w:szCs w:val="18"/>
        </w:rPr>
        <w:t>_zero_counts_raw = pd.Series({</w:t>
      </w:r>
    </w:p>
    <w:p w14:paraId="401A295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'Glucose': 5, 'BloodPressure': 35,</w:t>
      </w:r>
    </w:p>
    <w:p w14:paraId="46B015A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'SkinThickness': 227, 'Insulin': 374, 'BMI': 11</w:t>
      </w:r>
    </w:p>
    <w:p w14:paraId="6C3C03A8" w14:textId="77777777" w:rsidR="00AF4F88" w:rsidRDefault="0042018B">
      <w:pPr>
        <w:shd w:val="clear" w:color="auto" w:fill="F2F2F2"/>
        <w:ind w:left="200" w:right="200"/>
      </w:pPr>
      <w:r>
        <w:rPr>
          <w:rFonts w:ascii="Courier New" w:eastAsia="Courier New" w:hAnsi="Courier New" w:cs="Courier New"/>
          <w:color w:val="2B2B2B"/>
          <w:sz w:val="18"/>
          <w:szCs w:val="18"/>
        </w:rPr>
        <w:t>})</w:t>
      </w:r>
    </w:p>
    <w:p w14:paraId="55652942" w14:textId="77777777" w:rsidR="00AF4F88" w:rsidRDefault="0042018B">
      <w:pPr>
        <w:shd w:val="clear" w:color="auto" w:fill="F2F2F2"/>
        <w:ind w:left="200" w:right="200"/>
      </w:pPr>
      <w:r>
        <w:rPr>
          <w:rFonts w:ascii="Courier New" w:eastAsia="Courier New" w:hAnsi="Courier New" w:cs="Courier New"/>
          <w:color w:val="2B2B2B"/>
          <w:sz w:val="18"/>
          <w:szCs w:val="18"/>
        </w:rPr>
        <w:t>_zero_pct_raw = (_zero_counts_raw / len(df) * 100).round(1)</w:t>
      </w:r>
    </w:p>
    <w:p w14:paraId="24ECB21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27796338" w14:textId="77777777" w:rsidR="00AF4F88" w:rsidRDefault="0042018B">
      <w:pPr>
        <w:shd w:val="clear" w:color="auto" w:fill="F2F2F2"/>
        <w:ind w:left="200" w:right="200"/>
      </w:pPr>
      <w:r>
        <w:rPr>
          <w:rFonts w:ascii="Courier New" w:eastAsia="Courier New" w:hAnsi="Courier New" w:cs="Courier New"/>
          <w:color w:val="2B2B2B"/>
          <w:sz w:val="18"/>
          <w:szCs w:val="18"/>
        </w:rPr>
        <w:t># Replace 0 with NaN then fill with median</w:t>
      </w:r>
    </w:p>
    <w:p w14:paraId="76E011AA" w14:textId="77777777" w:rsidR="00AF4F88" w:rsidRDefault="0042018B">
      <w:pPr>
        <w:shd w:val="clear" w:color="auto" w:fill="F2F2F2"/>
        <w:ind w:left="200" w:right="200"/>
      </w:pPr>
      <w:r>
        <w:rPr>
          <w:rFonts w:ascii="Courier New" w:eastAsia="Courier New" w:hAnsi="Courier New" w:cs="Courier New"/>
          <w:color w:val="2B2B2B"/>
          <w:sz w:val="18"/>
          <w:szCs w:val="18"/>
        </w:rPr>
        <w:t>df[_medical_cols] = df[_medical_cols].replace(0, float('nan'))</w:t>
      </w:r>
    </w:p>
    <w:p w14:paraId="0D129B0D" w14:textId="77777777" w:rsidR="00AF4F88" w:rsidRDefault="0042018B">
      <w:pPr>
        <w:shd w:val="clear" w:color="auto" w:fill="F2F2F2"/>
        <w:ind w:left="200" w:right="200"/>
      </w:pPr>
      <w:r>
        <w:rPr>
          <w:rFonts w:ascii="Courier New" w:eastAsia="Courier New" w:hAnsi="Courier New" w:cs="Courier New"/>
          <w:color w:val="2B2B2B"/>
          <w:sz w:val="18"/>
          <w:szCs w:val="18"/>
        </w:rPr>
        <w:t>_medians_used = {}</w:t>
      </w:r>
    </w:p>
    <w:p w14:paraId="1DD2F19B" w14:textId="77777777" w:rsidR="00AF4F88" w:rsidRDefault="0042018B">
      <w:pPr>
        <w:shd w:val="clear" w:color="auto" w:fill="F2F2F2"/>
        <w:ind w:left="200" w:right="200"/>
      </w:pPr>
      <w:r>
        <w:rPr>
          <w:rFonts w:ascii="Courier New" w:eastAsia="Courier New" w:hAnsi="Courier New" w:cs="Courier New"/>
          <w:color w:val="2B2B2B"/>
          <w:sz w:val="18"/>
          <w:szCs w:val="18"/>
        </w:rPr>
        <w:t>for col in _medical_cols:</w:t>
      </w:r>
    </w:p>
    <w:p w14:paraId="408B7D68"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med = df[col].median()</w:t>
      </w:r>
    </w:p>
    <w:p w14:paraId="4256DE2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_medians_used[col] = round(med, 2)</w:t>
      </w:r>
    </w:p>
    <w:p w14:paraId="1995D3DE"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df[col] = df[col].fillna(med)</w:t>
      </w:r>
    </w:p>
    <w:p w14:paraId="23EDA0A0"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6E37DDB5" w14:textId="77777777" w:rsidR="00AF4F88" w:rsidRDefault="0042018B">
      <w:pPr>
        <w:shd w:val="clear" w:color="auto" w:fill="F2F2F2"/>
        <w:ind w:left="200" w:right="200"/>
      </w:pPr>
      <w:r>
        <w:rPr>
          <w:rFonts w:ascii="Courier New" w:eastAsia="Courier New" w:hAnsi="Courier New" w:cs="Courier New"/>
          <w:color w:val="2B2B2B"/>
          <w:sz w:val="18"/>
          <w:szCs w:val="18"/>
        </w:rPr>
        <w:t>print(f"Rows: {df.shape[0]}, Columns: {df.shape[1]}")</w:t>
      </w:r>
    </w:p>
    <w:p w14:paraId="704162CF" w14:textId="77777777" w:rsidR="00AF4F88" w:rsidRDefault="00AF4F88"/>
    <w:p w14:paraId="17789B5C" w14:textId="77777777" w:rsidR="00AF4F88" w:rsidRDefault="0042018B">
      <w:pPr>
        <w:shd w:val="clear" w:color="auto" w:fill="EEF4F8"/>
        <w:ind w:left="200" w:right="200"/>
      </w:pPr>
      <w:r>
        <w:rPr>
          <w:rFonts w:ascii="Courier New" w:eastAsia="Courier New" w:hAnsi="Courier New" w:cs="Courier New"/>
          <w:color w:val="1F4E79"/>
          <w:sz w:val="18"/>
          <w:szCs w:val="18"/>
        </w:rPr>
        <w:t>Rows: 768, Columns: 9</w:t>
      </w:r>
    </w:p>
    <w:p w14:paraId="08ECCB27" w14:textId="77777777" w:rsidR="00AF4F88" w:rsidRDefault="00AF4F88"/>
    <w:p w14:paraId="7F3A4984" w14:textId="77777777" w:rsidR="00AF4F88" w:rsidRDefault="0042018B">
      <w:pPr>
        <w:pStyle w:val="Heading2"/>
      </w:pPr>
      <w:r>
        <w:t>1.3  Descriptive Statistics</w:t>
      </w:r>
    </w:p>
    <w:p w14:paraId="7A234F8D" w14:textId="77777777" w:rsidR="00AF4F88" w:rsidRDefault="0042018B">
      <w:pPr>
        <w:spacing w:before="60" w:after="100"/>
      </w:pPr>
      <w:r>
        <w:t>The describe() function produces the five-number summary for each feature. Key observations: Insulin has high variance (std ≈ 115) indicating a right-skewed distribution; Age ranges from 21 to 81; Glucose ranges from 44 to 199 after imputation.</w:t>
      </w:r>
    </w:p>
    <w:p w14:paraId="37AFC524" w14:textId="77777777" w:rsidR="00AF4F88" w:rsidRDefault="00AF4F88"/>
    <w:p w14:paraId="6D2AC5B9" w14:textId="77777777" w:rsidR="00AF4F88" w:rsidRDefault="0042018B">
      <w:pPr>
        <w:shd w:val="clear" w:color="auto" w:fill="F2F2F2"/>
        <w:ind w:left="200" w:right="200"/>
      </w:pPr>
      <w:r>
        <w:rPr>
          <w:rFonts w:ascii="Courier New" w:eastAsia="Courier New" w:hAnsi="Courier New" w:cs="Courier New"/>
          <w:color w:val="2B2B2B"/>
          <w:sz w:val="18"/>
          <w:szCs w:val="18"/>
        </w:rPr>
        <w:t>df.describe().T</w:t>
      </w:r>
    </w:p>
    <w:p w14:paraId="1CF04DA2" w14:textId="77777777" w:rsidR="00AF4F88" w:rsidRDefault="00AF4F88"/>
    <w:p w14:paraId="49DF0A41" w14:textId="77777777" w:rsidR="00AF4F88" w:rsidRDefault="0042018B">
      <w:pPr>
        <w:pStyle w:val="Heading2"/>
      </w:pPr>
      <w:r>
        <w:t>1.4  Missing Value and Zero Analysis</w:t>
      </w:r>
    </w:p>
    <w:p w14:paraId="0C99479E" w14:textId="77777777" w:rsidR="00AF4F88" w:rsidRDefault="0042018B">
      <w:pPr>
        <w:spacing w:before="60" w:after="100"/>
      </w:pPr>
      <w:r>
        <w:t>Medical zeros are physiologically impossible (e.g. a glucose of 0 means death). The table below documents the raw zero counts from the original UCI dataset, the percentage of rows affected, and the median value used to impute each feature.</w:t>
      </w:r>
    </w:p>
    <w:p w14:paraId="6F5D305E" w14:textId="77777777" w:rsidR="00AF4F88" w:rsidRDefault="00AF4F88"/>
    <w:p w14:paraId="65157A49" w14:textId="77777777" w:rsidR="00AF4F88" w:rsidRDefault="0042018B">
      <w:pPr>
        <w:shd w:val="clear" w:color="auto" w:fill="F2F2F2"/>
        <w:ind w:left="200" w:right="200"/>
      </w:pPr>
      <w:r>
        <w:rPr>
          <w:rFonts w:ascii="Courier New" w:eastAsia="Courier New" w:hAnsi="Courier New" w:cs="Courier New"/>
          <w:color w:val="2B2B2B"/>
          <w:sz w:val="18"/>
          <w:szCs w:val="18"/>
        </w:rPr>
        <w:t>medical_cols = ['Glucose', 'BloodPressure', 'SkinThickness', 'Insulin', 'BMI']</w:t>
      </w:r>
    </w:p>
    <w:p w14:paraId="04013131" w14:textId="77777777" w:rsidR="00AF4F88" w:rsidRDefault="0042018B">
      <w:pPr>
        <w:shd w:val="clear" w:color="auto" w:fill="F2F2F2"/>
        <w:ind w:left="200" w:right="200"/>
      </w:pPr>
      <w:r>
        <w:rPr>
          <w:rFonts w:ascii="Courier New" w:eastAsia="Courier New" w:hAnsi="Courier New" w:cs="Courier New"/>
          <w:color w:val="2B2B2B"/>
          <w:sz w:val="18"/>
          <w:szCs w:val="18"/>
        </w:rPr>
        <w:t>summary = pd.DataFrame({</w:t>
      </w:r>
    </w:p>
    <w:p w14:paraId="3CC8E324"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'Zeros in Raw Data': _zero_counts_raw,</w:t>
      </w:r>
    </w:p>
    <w:p w14:paraId="01BEBAB7"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'Zero %': _zero_pct_raw,</w:t>
      </w:r>
    </w:p>
    <w:p w14:paraId="0D0DC1C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'Median Used for Imputation': pd.Series(_medians_used),</w:t>
      </w:r>
    </w:p>
    <w:p w14:paraId="63CF5A63"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'NaN Remaining': df[medical_cols].isnull().sum(),</w:t>
      </w:r>
    </w:p>
    <w:p w14:paraId="24CB852A" w14:textId="77777777" w:rsidR="00AF4F88" w:rsidRDefault="0042018B">
      <w:pPr>
        <w:shd w:val="clear" w:color="auto" w:fill="F2F2F2"/>
        <w:ind w:left="200" w:right="200"/>
      </w:pPr>
      <w:r>
        <w:rPr>
          <w:rFonts w:ascii="Courier New" w:eastAsia="Courier New" w:hAnsi="Courier New" w:cs="Courier New"/>
          <w:color w:val="2B2B2B"/>
          <w:sz w:val="18"/>
          <w:szCs w:val="18"/>
        </w:rPr>
        <w:t>})</w:t>
      </w:r>
    </w:p>
    <w:p w14:paraId="2EC05475" w14:textId="77777777" w:rsidR="00AF4F88" w:rsidRDefault="00AF4F88"/>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600"/>
        <w:gridCol w:w="2860"/>
      </w:tblGrid>
      <w:tr w:rsidR="00AF4F88" w14:paraId="1EE64D29"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2374C8D3" w14:textId="77777777" w:rsidR="00AF4F88" w:rsidRDefault="0042018B">
            <w:pPr>
              <w:jc w:val="center"/>
            </w:pPr>
            <w:r>
              <w:rPr>
                <w:b/>
                <w:bCs/>
                <w:color w:val="5D4157"/>
                <w:sz w:val="20"/>
                <w:szCs w:val="20"/>
              </w:rPr>
              <w:t>Feature</w:t>
            </w:r>
          </w:p>
        </w:tc>
        <w:tc>
          <w:tcPr>
            <w:tcW w:w="19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52490298" w14:textId="77777777" w:rsidR="00AF4F88" w:rsidRDefault="0042018B">
            <w:pPr>
              <w:jc w:val="center"/>
            </w:pPr>
            <w:r>
              <w:rPr>
                <w:b/>
                <w:bCs/>
                <w:color w:val="5D4157"/>
                <w:sz w:val="20"/>
                <w:szCs w:val="20"/>
              </w:rPr>
              <w:t>Zeros (Raw Data)</w:t>
            </w:r>
          </w:p>
        </w:tc>
        <w:tc>
          <w:tcPr>
            <w:tcW w:w="16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55F5670C" w14:textId="77777777" w:rsidR="00AF4F88" w:rsidRDefault="0042018B">
            <w:pPr>
              <w:jc w:val="center"/>
            </w:pPr>
            <w:r>
              <w:rPr>
                <w:b/>
                <w:bCs/>
                <w:color w:val="5D4157"/>
                <w:sz w:val="20"/>
                <w:szCs w:val="20"/>
              </w:rPr>
              <w:t>Zero %</w:t>
            </w:r>
          </w:p>
        </w:tc>
        <w:tc>
          <w:tcPr>
            <w:tcW w:w="28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427F0B6E" w14:textId="77777777" w:rsidR="00AF4F88" w:rsidRDefault="0042018B">
            <w:pPr>
              <w:jc w:val="center"/>
            </w:pPr>
            <w:r>
              <w:rPr>
                <w:b/>
                <w:bCs/>
                <w:color w:val="5D4157"/>
                <w:sz w:val="20"/>
                <w:szCs w:val="20"/>
              </w:rPr>
              <w:t>Median Imputed</w:t>
            </w:r>
          </w:p>
        </w:tc>
      </w:tr>
      <w:tr w:rsidR="00AF4F88" w14:paraId="76765A54"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42ADB57" w14:textId="77777777" w:rsidR="00AF4F88" w:rsidRDefault="0042018B">
            <w:r>
              <w:rPr>
                <w:sz w:val="20"/>
                <w:szCs w:val="20"/>
              </w:rPr>
              <w:t>Glucose</w:t>
            </w:r>
          </w:p>
        </w:tc>
        <w:tc>
          <w:tcPr>
            <w:tcW w:w="19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7B2D49FB" w14:textId="77777777" w:rsidR="00AF4F88" w:rsidRDefault="0042018B">
            <w:pPr>
              <w:jc w:val="center"/>
            </w:pPr>
            <w:r>
              <w:rPr>
                <w:sz w:val="20"/>
                <w:szCs w:val="20"/>
              </w:rPr>
              <w:t>5</w:t>
            </w:r>
          </w:p>
        </w:tc>
        <w:tc>
          <w:tcPr>
            <w:tcW w:w="1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37C16ED" w14:textId="77777777" w:rsidR="00AF4F88" w:rsidRDefault="0042018B">
            <w:pPr>
              <w:jc w:val="center"/>
            </w:pPr>
            <w:r>
              <w:rPr>
                <w:sz w:val="20"/>
                <w:szCs w:val="20"/>
              </w:rPr>
              <w:t>0.7%</w:t>
            </w:r>
          </w:p>
        </w:tc>
        <w:tc>
          <w:tcPr>
            <w:tcW w:w="28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A88356D" w14:textId="77777777" w:rsidR="00AF4F88" w:rsidRDefault="0042018B">
            <w:pPr>
              <w:jc w:val="center"/>
            </w:pPr>
            <w:r>
              <w:rPr>
                <w:sz w:val="20"/>
                <w:szCs w:val="20"/>
              </w:rPr>
              <w:t>117.0</w:t>
            </w:r>
          </w:p>
        </w:tc>
      </w:tr>
      <w:tr w:rsidR="00AF4F88" w14:paraId="7529837E"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5745083" w14:textId="77777777" w:rsidR="00AF4F88" w:rsidRDefault="0042018B">
            <w:r>
              <w:rPr>
                <w:sz w:val="20"/>
                <w:szCs w:val="20"/>
              </w:rPr>
              <w:t>BloodPressure</w:t>
            </w:r>
          </w:p>
        </w:tc>
        <w:tc>
          <w:tcPr>
            <w:tcW w:w="19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A417F24" w14:textId="77777777" w:rsidR="00AF4F88" w:rsidRDefault="0042018B">
            <w:pPr>
              <w:jc w:val="center"/>
            </w:pPr>
            <w:r>
              <w:rPr>
                <w:sz w:val="20"/>
                <w:szCs w:val="20"/>
              </w:rPr>
              <w:t>35</w:t>
            </w:r>
          </w:p>
        </w:tc>
        <w:tc>
          <w:tcPr>
            <w:tcW w:w="16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DB761D7" w14:textId="77777777" w:rsidR="00AF4F88" w:rsidRDefault="0042018B">
            <w:pPr>
              <w:jc w:val="center"/>
            </w:pPr>
            <w:r>
              <w:rPr>
                <w:sz w:val="20"/>
                <w:szCs w:val="20"/>
              </w:rPr>
              <w:t>4.6%</w:t>
            </w:r>
          </w:p>
        </w:tc>
        <w:tc>
          <w:tcPr>
            <w:tcW w:w="28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0F31662D" w14:textId="77777777" w:rsidR="00AF4F88" w:rsidRDefault="0042018B">
            <w:pPr>
              <w:jc w:val="center"/>
            </w:pPr>
            <w:r>
              <w:rPr>
                <w:sz w:val="20"/>
                <w:szCs w:val="20"/>
              </w:rPr>
              <w:t>72.0</w:t>
            </w:r>
          </w:p>
        </w:tc>
      </w:tr>
      <w:tr w:rsidR="00AF4F88" w14:paraId="21EF5E0A"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4A66CFC" w14:textId="77777777" w:rsidR="00AF4F88" w:rsidRDefault="0042018B">
            <w:r>
              <w:rPr>
                <w:sz w:val="20"/>
                <w:szCs w:val="20"/>
              </w:rPr>
              <w:t>SkinThickness</w:t>
            </w:r>
          </w:p>
        </w:tc>
        <w:tc>
          <w:tcPr>
            <w:tcW w:w="19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FAFF543" w14:textId="77777777" w:rsidR="00AF4F88" w:rsidRDefault="0042018B">
            <w:pPr>
              <w:jc w:val="center"/>
            </w:pPr>
            <w:r>
              <w:rPr>
                <w:sz w:val="20"/>
                <w:szCs w:val="20"/>
              </w:rPr>
              <w:t>227</w:t>
            </w:r>
          </w:p>
        </w:tc>
        <w:tc>
          <w:tcPr>
            <w:tcW w:w="1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C60CC86" w14:textId="77777777" w:rsidR="00AF4F88" w:rsidRDefault="0042018B">
            <w:pPr>
              <w:jc w:val="center"/>
            </w:pPr>
            <w:r>
              <w:rPr>
                <w:sz w:val="20"/>
                <w:szCs w:val="20"/>
              </w:rPr>
              <w:t>29.6%</w:t>
            </w:r>
          </w:p>
        </w:tc>
        <w:tc>
          <w:tcPr>
            <w:tcW w:w="28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89331EE" w14:textId="77777777" w:rsidR="00AF4F88" w:rsidRDefault="0042018B">
            <w:pPr>
              <w:jc w:val="center"/>
            </w:pPr>
            <w:r>
              <w:rPr>
                <w:sz w:val="20"/>
                <w:szCs w:val="20"/>
              </w:rPr>
              <w:t>29.15</w:t>
            </w:r>
          </w:p>
        </w:tc>
      </w:tr>
      <w:tr w:rsidR="00AF4F88" w14:paraId="59239D46"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76F772A8" w14:textId="77777777" w:rsidR="00AF4F88" w:rsidRDefault="0042018B">
            <w:r>
              <w:rPr>
                <w:sz w:val="20"/>
                <w:szCs w:val="20"/>
              </w:rPr>
              <w:t>Insulin</w:t>
            </w:r>
          </w:p>
        </w:tc>
        <w:tc>
          <w:tcPr>
            <w:tcW w:w="19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0DF68CBF" w14:textId="77777777" w:rsidR="00AF4F88" w:rsidRDefault="0042018B">
            <w:pPr>
              <w:jc w:val="center"/>
            </w:pPr>
            <w:r>
              <w:rPr>
                <w:sz w:val="20"/>
                <w:szCs w:val="20"/>
              </w:rPr>
              <w:t>374</w:t>
            </w:r>
          </w:p>
        </w:tc>
        <w:tc>
          <w:tcPr>
            <w:tcW w:w="16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6823CA6" w14:textId="77777777" w:rsidR="00AF4F88" w:rsidRDefault="0042018B">
            <w:pPr>
              <w:jc w:val="center"/>
            </w:pPr>
            <w:r>
              <w:rPr>
                <w:sz w:val="20"/>
                <w:szCs w:val="20"/>
              </w:rPr>
              <w:t>48.7%</w:t>
            </w:r>
          </w:p>
        </w:tc>
        <w:tc>
          <w:tcPr>
            <w:tcW w:w="28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0D5D8E2A" w14:textId="77777777" w:rsidR="00AF4F88" w:rsidRDefault="0042018B">
            <w:pPr>
              <w:jc w:val="center"/>
            </w:pPr>
            <w:r>
              <w:rPr>
                <w:sz w:val="20"/>
                <w:szCs w:val="20"/>
              </w:rPr>
              <w:t>125.0</w:t>
            </w:r>
          </w:p>
        </w:tc>
      </w:tr>
      <w:tr w:rsidR="00AF4F88" w14:paraId="15D88263"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655733A" w14:textId="77777777" w:rsidR="00AF4F88" w:rsidRDefault="0042018B">
            <w:r>
              <w:rPr>
                <w:sz w:val="20"/>
                <w:szCs w:val="20"/>
              </w:rPr>
              <w:t>BMI</w:t>
            </w:r>
          </w:p>
        </w:tc>
        <w:tc>
          <w:tcPr>
            <w:tcW w:w="19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7324805" w14:textId="77777777" w:rsidR="00AF4F88" w:rsidRDefault="0042018B">
            <w:pPr>
              <w:jc w:val="center"/>
            </w:pPr>
            <w:r>
              <w:rPr>
                <w:sz w:val="20"/>
                <w:szCs w:val="20"/>
              </w:rPr>
              <w:t>11</w:t>
            </w:r>
          </w:p>
        </w:tc>
        <w:tc>
          <w:tcPr>
            <w:tcW w:w="1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F01BA63" w14:textId="77777777" w:rsidR="00AF4F88" w:rsidRDefault="0042018B">
            <w:pPr>
              <w:jc w:val="center"/>
            </w:pPr>
            <w:r>
              <w:rPr>
                <w:sz w:val="20"/>
                <w:szCs w:val="20"/>
              </w:rPr>
              <w:t>1.4%</w:t>
            </w:r>
          </w:p>
        </w:tc>
        <w:tc>
          <w:tcPr>
            <w:tcW w:w="28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058483F" w14:textId="77777777" w:rsidR="00AF4F88" w:rsidRDefault="0042018B">
            <w:pPr>
              <w:jc w:val="center"/>
            </w:pPr>
            <w:r>
              <w:rPr>
                <w:sz w:val="20"/>
                <w:szCs w:val="20"/>
              </w:rPr>
              <w:t>32.0</w:t>
            </w:r>
          </w:p>
        </w:tc>
      </w:tr>
    </w:tbl>
    <w:p w14:paraId="2E0EE037" w14:textId="77777777" w:rsidR="00AF4F88" w:rsidRDefault="00AF4F88"/>
    <w:p w14:paraId="0BBC6611" w14:textId="77777777" w:rsidR="00AF4F88" w:rsidRDefault="0042018B">
      <w:pPr>
        <w:pStyle w:val="Heading2"/>
      </w:pPr>
      <w:r>
        <w:t>1.5  Feature Distributions</w:t>
      </w:r>
    </w:p>
    <w:p w14:paraId="55A4439C" w14:textId="77777777" w:rsidR="00AF4F88" w:rsidRDefault="0042018B">
      <w:pPr>
        <w:spacing w:before="60" w:after="100"/>
      </w:pPr>
      <w:r>
        <w:t>Histograms reveal the shape of each feature's distribution. Insulin and SkinThickness are strongly right-skewed; Glucose and BMI approximate a normal distribution after imputation. The Outcome column shows a 65%/35% (non-diabetic/diabetic) class imbalance.</w:t>
      </w:r>
    </w:p>
    <w:p w14:paraId="19C2A2AC" w14:textId="77777777" w:rsidR="00AF4F88" w:rsidRDefault="00AF4F88"/>
    <w:p w14:paraId="5AE762A5"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plt.subplots(3, 3, figsize=(16, 12))</w:t>
      </w:r>
    </w:p>
    <w:p w14:paraId="79C03CB0" w14:textId="77777777" w:rsidR="00AF4F88" w:rsidRDefault="0042018B">
      <w:pPr>
        <w:shd w:val="clear" w:color="auto" w:fill="F2F2F2"/>
        <w:ind w:left="200" w:right="200"/>
      </w:pPr>
      <w:r>
        <w:rPr>
          <w:rFonts w:ascii="Courier New" w:eastAsia="Courier New" w:hAnsi="Courier New" w:cs="Courier New"/>
          <w:color w:val="2B2B2B"/>
          <w:sz w:val="18"/>
          <w:szCs w:val="18"/>
        </w:rPr>
        <w:t>for i, col in enumerate(df.columns):</w:t>
      </w:r>
    </w:p>
    <w:p w14:paraId="5EE52997"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axes[i].hist(df[col], bins=28)</w:t>
      </w:r>
    </w:p>
    <w:p w14:paraId="1879773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axes[i].axvline(df[col].mean(), color='red', linestyle='--', label='Mean')</w:t>
      </w:r>
    </w:p>
    <w:p w14:paraId="06DF98BB"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axes[i].axvline(df[col].median(), color='blue', linestyle=':', label='Median')</w:t>
      </w:r>
    </w:p>
    <w:p w14:paraId="4AF2FB4D" w14:textId="77777777" w:rsidR="00AF4F88" w:rsidRDefault="0042018B">
      <w:pPr>
        <w:shd w:val="clear" w:color="auto" w:fill="F2F2F2"/>
        <w:ind w:left="200" w:right="200"/>
      </w:pPr>
      <w:r>
        <w:rPr>
          <w:rFonts w:ascii="Courier New" w:eastAsia="Courier New" w:hAnsi="Courier New" w:cs="Courier New"/>
          <w:color w:val="2B2B2B"/>
          <w:sz w:val="18"/>
          <w:szCs w:val="18"/>
        </w:rPr>
        <w:t>plt.tight_layout()</w:t>
      </w:r>
    </w:p>
    <w:p w14:paraId="669F89BE" w14:textId="77777777" w:rsidR="00AF4F88" w:rsidRDefault="0042018B">
      <w:pPr>
        <w:shd w:val="clear" w:color="auto" w:fill="F2F2F2"/>
        <w:ind w:left="200" w:right="200"/>
      </w:pPr>
      <w:r>
        <w:rPr>
          <w:rFonts w:ascii="Courier New" w:eastAsia="Courier New" w:hAnsi="Courier New" w:cs="Courier New"/>
          <w:color w:val="2B2B2B"/>
          <w:sz w:val="18"/>
          <w:szCs w:val="18"/>
        </w:rPr>
        <w:t>plt.savefig('fig_distributions.png', dpi=150)</w:t>
      </w:r>
    </w:p>
    <w:p w14:paraId="117436E3"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326A556B" w14:textId="77777777" w:rsidR="00AF4F88" w:rsidRDefault="00AF4F88"/>
    <w:p w14:paraId="345BB121" w14:textId="77777777" w:rsidR="00AF4F88" w:rsidRDefault="0042018B">
      <w:pPr>
        <w:spacing w:before="80" w:after="80"/>
        <w:jc w:val="center"/>
      </w:pPr>
      <w:r>
        <w:rPr>
          <w:noProof/>
        </w:rPr>
        <w:drawing>
          <wp:inline distT="0" distB="0" distL="0" distR="0" wp14:anchorId="3085E89D" wp14:editId="1C39A907">
            <wp:extent cx="5905500" cy="4514850"/>
            <wp:effectExtent l="0" t="0" r="0" b="0"/>
            <wp:docPr id="1" name="fig_distributions.png" descr="fig_distributions.png" title="fig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514850"/>
                    </a:xfrm>
                    <a:prstGeom prst="rect">
                      <a:avLst/>
                    </a:prstGeom>
                  </pic:spPr>
                </pic:pic>
              </a:graphicData>
            </a:graphic>
          </wp:inline>
        </w:drawing>
      </w:r>
    </w:p>
    <w:p w14:paraId="3CA70EDD" w14:textId="77777777" w:rsidR="00AF4F88" w:rsidRDefault="0042018B">
      <w:pPr>
        <w:spacing w:after="200"/>
        <w:jc w:val="center"/>
      </w:pPr>
      <w:r>
        <w:rPr>
          <w:i/>
          <w:iCs/>
          <w:color w:val="666666"/>
          <w:sz w:val="18"/>
          <w:szCs w:val="18"/>
        </w:rPr>
        <w:t>Figure 1 – Feature distributions for all 9 columns. Mean (red dashed) and median (blue dotted) lines are overlaid.</w:t>
      </w:r>
    </w:p>
    <w:p w14:paraId="6FF1FFE3" w14:textId="77777777" w:rsidR="00AF4F88" w:rsidRDefault="00AF4F88"/>
    <w:p w14:paraId="6BED2DCB" w14:textId="77777777" w:rsidR="001E1F70" w:rsidRDefault="001E1F70">
      <w:pPr>
        <w:pStyle w:val="Heading2"/>
      </w:pPr>
    </w:p>
    <w:p w14:paraId="517667A2" w14:textId="77777777" w:rsidR="001E1F70" w:rsidRDefault="001E1F70">
      <w:pPr>
        <w:pStyle w:val="Heading2"/>
      </w:pPr>
    </w:p>
    <w:p w14:paraId="35799F0C" w14:textId="77777777" w:rsidR="001E1F70" w:rsidRDefault="001E1F70">
      <w:pPr>
        <w:pStyle w:val="Heading2"/>
      </w:pPr>
    </w:p>
    <w:p w14:paraId="04953393" w14:textId="77777777" w:rsidR="001E1F70" w:rsidRDefault="001E1F70">
      <w:pPr>
        <w:pStyle w:val="Heading2"/>
      </w:pPr>
    </w:p>
    <w:p w14:paraId="69319D8F" w14:textId="77777777" w:rsidR="001E1F70" w:rsidRDefault="001E1F70">
      <w:pPr>
        <w:pStyle w:val="Heading2"/>
      </w:pPr>
    </w:p>
    <w:p w14:paraId="6A481891" w14:textId="77777777" w:rsidR="001E1F70" w:rsidRDefault="001E1F70">
      <w:pPr>
        <w:pStyle w:val="Heading2"/>
      </w:pPr>
    </w:p>
    <w:p w14:paraId="327BB642" w14:textId="77777777" w:rsidR="001E1F70" w:rsidRDefault="001E1F70">
      <w:pPr>
        <w:pStyle w:val="Heading2"/>
      </w:pPr>
    </w:p>
    <w:p w14:paraId="11425D89" w14:textId="77777777" w:rsidR="001E1F70" w:rsidRDefault="001E1F70">
      <w:pPr>
        <w:pStyle w:val="Heading2"/>
      </w:pPr>
    </w:p>
    <w:p w14:paraId="576ECB5D" w14:textId="77777777" w:rsidR="001E1F70" w:rsidRDefault="001E1F70">
      <w:pPr>
        <w:pStyle w:val="Heading2"/>
      </w:pPr>
    </w:p>
    <w:p w14:paraId="55332C8E" w14:textId="77777777" w:rsidR="001E1F70" w:rsidRDefault="001E1F70">
      <w:pPr>
        <w:pStyle w:val="Heading2"/>
      </w:pPr>
    </w:p>
    <w:p w14:paraId="07EA7215" w14:textId="77777777" w:rsidR="001E1F70" w:rsidRDefault="001E1F70">
      <w:pPr>
        <w:pStyle w:val="Heading2"/>
      </w:pPr>
    </w:p>
    <w:p w14:paraId="281A93E4" w14:textId="77777777" w:rsidR="001E1F70" w:rsidRDefault="001E1F70">
      <w:pPr>
        <w:pStyle w:val="Heading2"/>
      </w:pPr>
    </w:p>
    <w:p w14:paraId="31F28BDF" w14:textId="482755FD" w:rsidR="00AF4F88" w:rsidRDefault="0042018B">
      <w:pPr>
        <w:pStyle w:val="Heading2"/>
      </w:pPr>
      <w:r>
        <w:t>1.6  Outcome Class Balance</w:t>
      </w:r>
    </w:p>
    <w:p w14:paraId="40ECACC6" w14:textId="77777777" w:rsidR="00AF4F88" w:rsidRDefault="0042018B">
      <w:pPr>
        <w:spacing w:before="60" w:after="100"/>
      </w:pPr>
      <w:r>
        <w:t>Understanding class balance is important even for unsupervised learning — it tells us what diabetes prevalence our clusters should be compared against. The dataset has a 65.1% / 34.9% split (non-diabetic / diabetic). This moderate imbalance means we should interpret cluster diabetes rates relative to the overall baseline of ~35%.</w:t>
      </w:r>
    </w:p>
    <w:p w14:paraId="52ACFBB3" w14:textId="77777777" w:rsidR="00AF4F88" w:rsidRDefault="00AF4F88"/>
    <w:p w14:paraId="5140DEB7" w14:textId="77777777" w:rsidR="00AF4F88" w:rsidRDefault="0042018B">
      <w:pPr>
        <w:shd w:val="clear" w:color="auto" w:fill="F2F2F2"/>
        <w:ind w:left="200" w:right="200"/>
      </w:pPr>
      <w:r>
        <w:rPr>
          <w:rFonts w:ascii="Courier New" w:eastAsia="Courier New" w:hAnsi="Courier New" w:cs="Courier New"/>
          <w:color w:val="2B2B2B"/>
          <w:sz w:val="18"/>
          <w:szCs w:val="18"/>
        </w:rPr>
        <w:t>counts = df['Outcome'].value_counts()</w:t>
      </w:r>
    </w:p>
    <w:p w14:paraId="40ACE068" w14:textId="77777777" w:rsidR="00AF4F88" w:rsidRDefault="0042018B">
      <w:pPr>
        <w:shd w:val="clear" w:color="auto" w:fill="F2F2F2"/>
        <w:ind w:left="200" w:right="200"/>
      </w:pPr>
      <w:r>
        <w:rPr>
          <w:rFonts w:ascii="Courier New" w:eastAsia="Courier New" w:hAnsi="Courier New" w:cs="Courier New"/>
          <w:color w:val="2B2B2B"/>
          <w:sz w:val="18"/>
          <w:szCs w:val="18"/>
        </w:rPr>
        <w:t>fig, (ax1, ax2) = plt.subplots(1, 2, figsize=(12, 5))</w:t>
      </w:r>
    </w:p>
    <w:p w14:paraId="4329CC06" w14:textId="77777777" w:rsidR="00AF4F88" w:rsidRDefault="0042018B">
      <w:pPr>
        <w:shd w:val="clear" w:color="auto" w:fill="F2F2F2"/>
        <w:ind w:left="200" w:right="200"/>
      </w:pPr>
      <w:r>
        <w:rPr>
          <w:rFonts w:ascii="Courier New" w:eastAsia="Courier New" w:hAnsi="Courier New" w:cs="Courier New"/>
          <w:color w:val="2B2B2B"/>
          <w:sz w:val="18"/>
          <w:szCs w:val="18"/>
        </w:rPr>
        <w:t># Bar chart</w:t>
      </w:r>
    </w:p>
    <w:p w14:paraId="3584DEA4" w14:textId="77777777" w:rsidR="00AF4F88" w:rsidRDefault="0042018B">
      <w:pPr>
        <w:shd w:val="clear" w:color="auto" w:fill="F2F2F2"/>
        <w:ind w:left="200" w:right="200"/>
      </w:pPr>
      <w:r>
        <w:rPr>
          <w:rFonts w:ascii="Courier New" w:eastAsia="Courier New" w:hAnsi="Courier New" w:cs="Courier New"/>
          <w:color w:val="2B2B2B"/>
          <w:sz w:val="18"/>
          <w:szCs w:val="18"/>
        </w:rPr>
        <w:t>ax1.bar(['Non-Diabetic (0)', 'Diabetic (1)'], counts.values)</w:t>
      </w:r>
    </w:p>
    <w:p w14:paraId="455E18F6" w14:textId="77777777" w:rsidR="00AF4F88" w:rsidRDefault="0042018B">
      <w:pPr>
        <w:shd w:val="clear" w:color="auto" w:fill="F2F2F2"/>
        <w:ind w:left="200" w:right="200"/>
      </w:pPr>
      <w:r>
        <w:rPr>
          <w:rFonts w:ascii="Courier New" w:eastAsia="Courier New" w:hAnsi="Courier New" w:cs="Courier New"/>
          <w:color w:val="2B2B2B"/>
          <w:sz w:val="18"/>
          <w:szCs w:val="18"/>
        </w:rPr>
        <w:t>ax1.set_title('Class Distribution'); ax1.set_ylabel('Patient Count')</w:t>
      </w:r>
    </w:p>
    <w:p w14:paraId="45F077F9" w14:textId="77777777" w:rsidR="00AF4F88" w:rsidRDefault="0042018B">
      <w:pPr>
        <w:shd w:val="clear" w:color="auto" w:fill="F2F2F2"/>
        <w:ind w:left="200" w:right="200"/>
      </w:pPr>
      <w:r>
        <w:rPr>
          <w:rFonts w:ascii="Courier New" w:eastAsia="Courier New" w:hAnsi="Courier New" w:cs="Courier New"/>
          <w:color w:val="2B2B2B"/>
          <w:sz w:val="18"/>
          <w:szCs w:val="18"/>
        </w:rPr>
        <w:t># Donut chart</w:t>
      </w:r>
    </w:p>
    <w:p w14:paraId="353766CC" w14:textId="77777777" w:rsidR="00AF4F88" w:rsidRDefault="0042018B">
      <w:pPr>
        <w:shd w:val="clear" w:color="auto" w:fill="F2F2F2"/>
        <w:ind w:left="200" w:right="200"/>
      </w:pPr>
      <w:r>
        <w:rPr>
          <w:rFonts w:ascii="Courier New" w:eastAsia="Courier New" w:hAnsi="Courier New" w:cs="Courier New"/>
          <w:color w:val="2B2B2B"/>
          <w:sz w:val="18"/>
          <w:szCs w:val="18"/>
        </w:rPr>
        <w:t>ax2.pie(counts.values, labels=['Non-Diabetic (0)','Diabetic (1)'],</w:t>
      </w:r>
    </w:p>
    <w:p w14:paraId="296F63B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autopct='%1.1f%%', wedgeprops={'width': 0.5})</w:t>
      </w:r>
    </w:p>
    <w:p w14:paraId="3150775C" w14:textId="77777777" w:rsidR="00AF4F88" w:rsidRDefault="0042018B">
      <w:pPr>
        <w:shd w:val="clear" w:color="auto" w:fill="F2F2F2"/>
        <w:ind w:left="200" w:right="200"/>
      </w:pPr>
      <w:r>
        <w:rPr>
          <w:rFonts w:ascii="Courier New" w:eastAsia="Courier New" w:hAnsi="Courier New" w:cs="Courier New"/>
          <w:color w:val="2B2B2B"/>
          <w:sz w:val="18"/>
          <w:szCs w:val="18"/>
        </w:rPr>
        <w:t>ax2.set_title('Outcome Proportion (Donut)')</w:t>
      </w:r>
    </w:p>
    <w:p w14:paraId="76FFDA23" w14:textId="77777777" w:rsidR="00AF4F88" w:rsidRDefault="0042018B">
      <w:pPr>
        <w:shd w:val="clear" w:color="auto" w:fill="F2F2F2"/>
        <w:ind w:left="200" w:right="200"/>
      </w:pPr>
      <w:r>
        <w:rPr>
          <w:rFonts w:ascii="Courier New" w:eastAsia="Courier New" w:hAnsi="Courier New" w:cs="Courier New"/>
          <w:color w:val="2B2B2B"/>
          <w:sz w:val="18"/>
          <w:szCs w:val="18"/>
        </w:rPr>
        <w:t>plt.suptitle('Target Variable Analysis')</w:t>
      </w:r>
    </w:p>
    <w:p w14:paraId="50606920" w14:textId="77777777" w:rsidR="00AF4F88" w:rsidRDefault="0042018B">
      <w:pPr>
        <w:shd w:val="clear" w:color="auto" w:fill="F2F2F2"/>
        <w:ind w:left="200" w:right="200"/>
      </w:pPr>
      <w:r>
        <w:rPr>
          <w:rFonts w:ascii="Courier New" w:eastAsia="Courier New" w:hAnsi="Courier New" w:cs="Courier New"/>
          <w:color w:val="2B2B2B"/>
          <w:sz w:val="18"/>
          <w:szCs w:val="18"/>
        </w:rPr>
        <w:t>plt.savefig('fig_class_balance.png', dpi=150)</w:t>
      </w:r>
    </w:p>
    <w:p w14:paraId="1DADC692"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2EA78FA1" w14:textId="77777777" w:rsidR="00AF4F88" w:rsidRDefault="00AF4F88"/>
    <w:p w14:paraId="6D3DDCFE" w14:textId="77777777" w:rsidR="00AF4F88" w:rsidRDefault="0042018B">
      <w:pPr>
        <w:spacing w:before="80" w:after="80"/>
        <w:jc w:val="center"/>
      </w:pPr>
      <w:r>
        <w:rPr>
          <w:noProof/>
        </w:rPr>
        <w:drawing>
          <wp:inline distT="0" distB="0" distL="0" distR="0" wp14:anchorId="6B162AC9" wp14:editId="4C745888">
            <wp:extent cx="5905500" cy="2628900"/>
            <wp:effectExtent l="0" t="0" r="0" b="0"/>
            <wp:docPr id="569348386" name="fig_class_balance.png" descr="fig_class_balance.png" title="fig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28900"/>
                    </a:xfrm>
                    <a:prstGeom prst="rect">
                      <a:avLst/>
                    </a:prstGeom>
                  </pic:spPr>
                </pic:pic>
              </a:graphicData>
            </a:graphic>
          </wp:inline>
        </w:drawing>
      </w:r>
    </w:p>
    <w:p w14:paraId="7953DD61" w14:textId="77777777" w:rsidR="00AF4F88" w:rsidRDefault="0042018B">
      <w:pPr>
        <w:spacing w:after="200"/>
        <w:jc w:val="center"/>
      </w:pPr>
      <w:r>
        <w:rPr>
          <w:i/>
          <w:iCs/>
          <w:color w:val="666666"/>
          <w:sz w:val="18"/>
          <w:szCs w:val="18"/>
        </w:rPr>
        <w:t>Figure 2 – Outcome class distribution. Non-Diabetic: 500 patients (65.1%), Diabetic: 268 patients (34.9%).</w:t>
      </w:r>
    </w:p>
    <w:p w14:paraId="2160BBAA" w14:textId="77777777" w:rsidR="00AF4F88" w:rsidRDefault="00AF4F88"/>
    <w:p w14:paraId="3DBE963A" w14:textId="77777777" w:rsidR="001E1F70" w:rsidRDefault="001E1F70">
      <w:pPr>
        <w:pStyle w:val="Heading2"/>
      </w:pPr>
    </w:p>
    <w:p w14:paraId="3B00C56D" w14:textId="77777777" w:rsidR="001E1F70" w:rsidRDefault="001E1F70">
      <w:pPr>
        <w:pStyle w:val="Heading2"/>
      </w:pPr>
    </w:p>
    <w:p w14:paraId="26CC3C3F" w14:textId="77777777" w:rsidR="001E1F70" w:rsidRDefault="001E1F70">
      <w:pPr>
        <w:pStyle w:val="Heading2"/>
      </w:pPr>
    </w:p>
    <w:p w14:paraId="3EE868AA" w14:textId="77777777" w:rsidR="001E1F70" w:rsidRDefault="001E1F70">
      <w:pPr>
        <w:pStyle w:val="Heading2"/>
      </w:pPr>
    </w:p>
    <w:p w14:paraId="37D1E335" w14:textId="77777777" w:rsidR="001E1F70" w:rsidRDefault="001E1F70">
      <w:pPr>
        <w:pStyle w:val="Heading2"/>
      </w:pPr>
    </w:p>
    <w:p w14:paraId="29A18CBE" w14:textId="77777777" w:rsidR="001E1F70" w:rsidRDefault="001E1F70">
      <w:pPr>
        <w:pStyle w:val="Heading2"/>
      </w:pPr>
    </w:p>
    <w:p w14:paraId="00B586CF" w14:textId="77777777" w:rsidR="001E1F70" w:rsidRDefault="001E1F70">
      <w:pPr>
        <w:pStyle w:val="Heading2"/>
      </w:pPr>
    </w:p>
    <w:p w14:paraId="170C321E" w14:textId="35A11BD5" w:rsidR="00AF4F88" w:rsidRDefault="0042018B">
      <w:pPr>
        <w:pStyle w:val="Heading2"/>
      </w:pPr>
      <w:r>
        <w:t>1.8  Correlation Heatmap</w:t>
      </w:r>
    </w:p>
    <w:p w14:paraId="49EB55B5" w14:textId="77777777" w:rsidR="00AF4F88" w:rsidRDefault="0042018B">
      <w:pPr>
        <w:spacing w:before="60" w:after="100"/>
      </w:pPr>
      <w:r>
        <w:t>The lower-triangular correlation matrix shows linear relationships between features. Age-Pregnancies (r ≈ 0.54) is the strongest correlation. Glucose-Outcome (r ≈ 0.47) confirms Glucose is the most predictive feature for diabetes. No pair exceeds 0.6, so multicollinearity is not a concern.</w:t>
      </w:r>
    </w:p>
    <w:p w14:paraId="6443CC0E" w14:textId="77777777" w:rsidR="00AF4F88" w:rsidRDefault="00AF4F88"/>
    <w:p w14:paraId="17F823FC" w14:textId="77777777" w:rsidR="00AF4F88" w:rsidRDefault="0042018B">
      <w:pPr>
        <w:shd w:val="clear" w:color="auto" w:fill="F2F2F2"/>
        <w:ind w:left="200" w:right="200"/>
      </w:pPr>
      <w:r>
        <w:rPr>
          <w:rFonts w:ascii="Courier New" w:eastAsia="Courier New" w:hAnsi="Courier New" w:cs="Courier New"/>
          <w:color w:val="2B2B2B"/>
          <w:sz w:val="18"/>
          <w:szCs w:val="18"/>
        </w:rPr>
        <w:t>fig, ax = plt.subplots(figsize=(10, 8))</w:t>
      </w:r>
    </w:p>
    <w:p w14:paraId="2589276E" w14:textId="77777777" w:rsidR="00AF4F88" w:rsidRDefault="0042018B">
      <w:pPr>
        <w:shd w:val="clear" w:color="auto" w:fill="F2F2F2"/>
        <w:ind w:left="200" w:right="200"/>
      </w:pPr>
      <w:r>
        <w:rPr>
          <w:rFonts w:ascii="Courier New" w:eastAsia="Courier New" w:hAnsi="Courier New" w:cs="Courier New"/>
          <w:color w:val="2B2B2B"/>
          <w:sz w:val="18"/>
          <w:szCs w:val="18"/>
        </w:rPr>
        <w:t>mask = np.triu(np.ones_like(df.corr(), dtype=bool))</w:t>
      </w:r>
    </w:p>
    <w:p w14:paraId="19BA793C" w14:textId="77777777" w:rsidR="00AF4F88" w:rsidRDefault="0042018B">
      <w:pPr>
        <w:shd w:val="clear" w:color="auto" w:fill="F2F2F2"/>
        <w:ind w:left="200" w:right="200"/>
      </w:pPr>
      <w:r>
        <w:rPr>
          <w:rFonts w:ascii="Courier New" w:eastAsia="Courier New" w:hAnsi="Courier New" w:cs="Courier New"/>
          <w:color w:val="2B2B2B"/>
          <w:sz w:val="18"/>
          <w:szCs w:val="18"/>
        </w:rPr>
        <w:t>sns.heatmap(df.corr(), mask=mask, annot=True, fmt='.2f',</w:t>
      </w:r>
    </w:p>
    <w:p w14:paraId="21C9B73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cmap='RdPu', ax=ax, linewidths=0.5)</w:t>
      </w:r>
    </w:p>
    <w:p w14:paraId="52863FE0" w14:textId="77777777" w:rsidR="00AF4F88" w:rsidRDefault="0042018B">
      <w:pPr>
        <w:shd w:val="clear" w:color="auto" w:fill="F2F2F2"/>
        <w:ind w:left="200" w:right="200"/>
      </w:pPr>
      <w:r>
        <w:rPr>
          <w:rFonts w:ascii="Courier New" w:eastAsia="Courier New" w:hAnsi="Courier New" w:cs="Courier New"/>
          <w:color w:val="2B2B2B"/>
          <w:sz w:val="18"/>
          <w:szCs w:val="18"/>
        </w:rPr>
        <w:t>plt.savefig('fig_correlation.png', dpi=150)</w:t>
      </w:r>
    </w:p>
    <w:p w14:paraId="034D4321"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4614F8CB" w14:textId="77777777" w:rsidR="00AF4F88" w:rsidRDefault="00AF4F88"/>
    <w:p w14:paraId="2D99593E" w14:textId="77777777" w:rsidR="00AF4F88" w:rsidRDefault="0042018B">
      <w:pPr>
        <w:spacing w:before="80" w:after="80"/>
        <w:jc w:val="center"/>
      </w:pPr>
      <w:r>
        <w:rPr>
          <w:noProof/>
        </w:rPr>
        <w:drawing>
          <wp:inline distT="0" distB="0" distL="0" distR="0" wp14:anchorId="26752875" wp14:editId="779DDC2E">
            <wp:extent cx="5905500" cy="5019675"/>
            <wp:effectExtent l="0" t="0" r="0" b="0"/>
            <wp:docPr id="1680879160" name="fig_correlation.png" descr="fig_correlation.png" title="fig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019675"/>
                    </a:xfrm>
                    <a:prstGeom prst="rect">
                      <a:avLst/>
                    </a:prstGeom>
                  </pic:spPr>
                </pic:pic>
              </a:graphicData>
            </a:graphic>
          </wp:inline>
        </w:drawing>
      </w:r>
    </w:p>
    <w:p w14:paraId="6F0173AA" w14:textId="77777777" w:rsidR="00AF4F88" w:rsidRDefault="0042018B">
      <w:pPr>
        <w:spacing w:after="200"/>
        <w:jc w:val="center"/>
      </w:pPr>
      <w:r>
        <w:rPr>
          <w:i/>
          <w:iCs/>
          <w:color w:val="666666"/>
          <w:sz w:val="18"/>
          <w:szCs w:val="18"/>
        </w:rPr>
        <w:t>Figure 3 – Lower-triangular Pearson correlation heatmap. Warmer colours indicate stronger positive correlation.</w:t>
      </w:r>
    </w:p>
    <w:p w14:paraId="25BF404A" w14:textId="77777777" w:rsidR="00AF4F88" w:rsidRDefault="00AF4F88"/>
    <w:p w14:paraId="055F3A6B" w14:textId="77777777" w:rsidR="001E1F70" w:rsidRDefault="001E1F70">
      <w:pPr>
        <w:pStyle w:val="Heading2"/>
      </w:pPr>
    </w:p>
    <w:p w14:paraId="05760D95" w14:textId="77777777" w:rsidR="001E1F70" w:rsidRDefault="001E1F70">
      <w:pPr>
        <w:pStyle w:val="Heading2"/>
      </w:pPr>
    </w:p>
    <w:p w14:paraId="502D9517" w14:textId="77777777" w:rsidR="001E1F70" w:rsidRDefault="001E1F70">
      <w:pPr>
        <w:pStyle w:val="Heading2"/>
      </w:pPr>
    </w:p>
    <w:p w14:paraId="20ED8A85" w14:textId="77777777" w:rsidR="001E1F70" w:rsidRDefault="001E1F70">
      <w:pPr>
        <w:pStyle w:val="Heading2"/>
      </w:pPr>
    </w:p>
    <w:p w14:paraId="35121034" w14:textId="7FBD6C38" w:rsidR="00AF4F88" w:rsidRDefault="0042018B">
      <w:pPr>
        <w:pStyle w:val="Heading2"/>
      </w:pPr>
      <w:r>
        <w:t>1.9  Outlier Detection (IQR Boxplots)</w:t>
      </w:r>
    </w:p>
    <w:p w14:paraId="11047302" w14:textId="77777777" w:rsidR="00AF4F88" w:rsidRDefault="0042018B">
      <w:pPr>
        <w:spacing w:before="60" w:after="100"/>
      </w:pPr>
      <w:r>
        <w:t>Boxplots show the five-number summary for each feature. Points beyond 1.5 × IQR from the quartiles are flagged as outliers. Insulin has the most outliers (51), followed by BloodPressure (14), Age (9), and BMI (8). These are capped rather than removed to preserve the full dataset.</w:t>
      </w:r>
    </w:p>
    <w:p w14:paraId="72BCDE94" w14:textId="77777777" w:rsidR="00AF4F88" w:rsidRDefault="00AF4F88"/>
    <w:p w14:paraId="52B3BF36" w14:textId="77777777" w:rsidR="00AF4F88" w:rsidRDefault="0042018B">
      <w:pPr>
        <w:shd w:val="clear" w:color="auto" w:fill="F2F2F2"/>
        <w:ind w:left="200" w:right="200"/>
      </w:pPr>
      <w:r>
        <w:rPr>
          <w:rFonts w:ascii="Courier New" w:eastAsia="Courier New" w:hAnsi="Courier New" w:cs="Courier New"/>
          <w:color w:val="2B2B2B"/>
          <w:sz w:val="18"/>
          <w:szCs w:val="18"/>
        </w:rPr>
        <w:t>numeric_cols = ['Pregnancies', 'Glucose', 'BloodPressure', 'SkinThickness',</w:t>
      </w:r>
    </w:p>
    <w:p w14:paraId="54BB6697"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'Insulin', 'BMI', 'DiabetesPedigreeFunction', 'Age']</w:t>
      </w:r>
    </w:p>
    <w:p w14:paraId="345B7EE1"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plt.subplots(2, 4, figsize=(18, 9))</w:t>
      </w:r>
    </w:p>
    <w:p w14:paraId="351F5747" w14:textId="77777777" w:rsidR="00AF4F88" w:rsidRDefault="0042018B">
      <w:pPr>
        <w:shd w:val="clear" w:color="auto" w:fill="F2F2F2"/>
        <w:ind w:left="200" w:right="200"/>
      </w:pPr>
      <w:r>
        <w:rPr>
          <w:rFonts w:ascii="Courier New" w:eastAsia="Courier New" w:hAnsi="Courier New" w:cs="Courier New"/>
          <w:color w:val="2B2B2B"/>
          <w:sz w:val="18"/>
          <w:szCs w:val="18"/>
        </w:rPr>
        <w:t>for i, col in enumerate(numeric_cols):</w:t>
      </w:r>
    </w:p>
    <w:p w14:paraId="0E641AF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axes.flatten()[i].boxplot(df[col])</w:t>
      </w:r>
    </w:p>
    <w:p w14:paraId="316AEC84"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axes.flatten()[i].set_title(col)</w:t>
      </w:r>
    </w:p>
    <w:p w14:paraId="6E0050AD" w14:textId="77777777" w:rsidR="00AF4F88" w:rsidRDefault="0042018B">
      <w:pPr>
        <w:shd w:val="clear" w:color="auto" w:fill="F2F2F2"/>
        <w:ind w:left="200" w:right="200"/>
      </w:pPr>
      <w:r>
        <w:rPr>
          <w:rFonts w:ascii="Courier New" w:eastAsia="Courier New" w:hAnsi="Courier New" w:cs="Courier New"/>
          <w:color w:val="2B2B2B"/>
          <w:sz w:val="18"/>
          <w:szCs w:val="18"/>
        </w:rPr>
        <w:t>plt.savefig('fig_outliers.png', dpi=150)</w:t>
      </w:r>
    </w:p>
    <w:p w14:paraId="1D23FD0D"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08AFAD79" w14:textId="77777777" w:rsidR="00AF4F88" w:rsidRDefault="00AF4F88"/>
    <w:p w14:paraId="569EB4F3" w14:textId="77777777" w:rsidR="00AF4F88" w:rsidRDefault="0042018B">
      <w:pPr>
        <w:spacing w:before="80" w:after="80"/>
        <w:jc w:val="center"/>
      </w:pPr>
      <w:r>
        <w:rPr>
          <w:noProof/>
        </w:rPr>
        <w:drawing>
          <wp:inline distT="0" distB="0" distL="0" distR="0" wp14:anchorId="7E14BC14" wp14:editId="7C8056B4">
            <wp:extent cx="5905500" cy="2924175"/>
            <wp:effectExtent l="0" t="0" r="0" b="0"/>
            <wp:docPr id="1474986590" name="fig_outliers.png" descr="fig_outliers.png" title="fig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24175"/>
                    </a:xfrm>
                    <a:prstGeom prst="rect">
                      <a:avLst/>
                    </a:prstGeom>
                  </pic:spPr>
                </pic:pic>
              </a:graphicData>
            </a:graphic>
          </wp:inline>
        </w:drawing>
      </w:r>
    </w:p>
    <w:p w14:paraId="2190BEBF" w14:textId="77777777" w:rsidR="00AF4F88" w:rsidRDefault="0042018B">
      <w:pPr>
        <w:spacing w:after="200"/>
        <w:jc w:val="center"/>
      </w:pPr>
      <w:r>
        <w:rPr>
          <w:i/>
          <w:iCs/>
          <w:color w:val="666666"/>
          <w:sz w:val="18"/>
          <w:szCs w:val="18"/>
        </w:rPr>
        <w:t>Figure 4 – IQR boxplots for all numeric features. Individual dots above/below whiskers are statistical outliers.</w:t>
      </w:r>
    </w:p>
    <w:p w14:paraId="48F27183" w14:textId="77777777" w:rsidR="00AF4F88" w:rsidRDefault="0042018B">
      <w:r>
        <w:br w:type="page"/>
      </w:r>
    </w:p>
    <w:p w14:paraId="17F99D69" w14:textId="77777777" w:rsidR="00AF4F88" w:rsidRDefault="0042018B">
      <w:pPr>
        <w:pStyle w:val="Heading1"/>
      </w:pPr>
      <w:r>
        <w:t>2. Data Preprocessing</w:t>
      </w:r>
    </w:p>
    <w:p w14:paraId="5E18916C" w14:textId="77777777" w:rsidR="00AF4F88" w:rsidRDefault="0042018B">
      <w:pPr>
        <w:pStyle w:val="Heading2"/>
      </w:pPr>
      <w:r>
        <w:t>2.1  Feature Selection</w:t>
      </w:r>
    </w:p>
    <w:p w14:paraId="6F8FB2A0" w14:textId="77777777" w:rsidR="00AF4F88" w:rsidRDefault="0042018B">
      <w:pPr>
        <w:spacing w:before="60" w:after="100"/>
      </w:pPr>
      <w:r>
        <w:t>Three features are dropped before clustering: Pregnancies (discrete, low metabolic relevance), SkinThickness (29.6% missing in raw data, low correlation with Outcome), and DiabetesPedigreeFunction (genetic score, not a direct clinical measurement). The five retained features are: Glucose, BMI, Age, BloodPressure, and Insulin.</w:t>
      </w:r>
    </w:p>
    <w:p w14:paraId="76C48E85" w14:textId="77777777" w:rsidR="00AF4F88" w:rsidRDefault="00AF4F88"/>
    <w:p w14:paraId="6D9C81D2" w14:textId="77777777" w:rsidR="00AF4F88" w:rsidRDefault="0042018B">
      <w:pPr>
        <w:shd w:val="clear" w:color="auto" w:fill="F2F2F2"/>
        <w:ind w:left="200" w:right="200"/>
      </w:pPr>
      <w:r>
        <w:rPr>
          <w:rFonts w:ascii="Courier New" w:eastAsia="Courier New" w:hAnsi="Courier New" w:cs="Courier New"/>
          <w:color w:val="2B2B2B"/>
          <w:sz w:val="18"/>
          <w:szCs w:val="18"/>
        </w:rPr>
        <w:t>features = ['Glucose', 'BMI', 'Age', 'BloodPressure', 'Insulin']</w:t>
      </w:r>
    </w:p>
    <w:p w14:paraId="282D38B8" w14:textId="77777777" w:rsidR="00AF4F88" w:rsidRDefault="0042018B">
      <w:pPr>
        <w:shd w:val="clear" w:color="auto" w:fill="F2F2F2"/>
        <w:ind w:left="200" w:right="200"/>
      </w:pPr>
      <w:r>
        <w:rPr>
          <w:rFonts w:ascii="Courier New" w:eastAsia="Courier New" w:hAnsi="Courier New" w:cs="Courier New"/>
          <w:color w:val="2B2B2B"/>
          <w:sz w:val="18"/>
          <w:szCs w:val="18"/>
        </w:rPr>
        <w:t>X = df[features].copy()</w:t>
      </w:r>
    </w:p>
    <w:p w14:paraId="69E5C62E" w14:textId="77777777" w:rsidR="00AF4F88" w:rsidRDefault="0042018B">
      <w:pPr>
        <w:shd w:val="clear" w:color="auto" w:fill="F2F2F2"/>
        <w:ind w:left="200" w:right="200"/>
      </w:pPr>
      <w:r>
        <w:rPr>
          <w:rFonts w:ascii="Courier New" w:eastAsia="Courier New" w:hAnsi="Courier New" w:cs="Courier New"/>
          <w:color w:val="2B2B2B"/>
          <w:sz w:val="18"/>
          <w:szCs w:val="18"/>
        </w:rPr>
        <w:t>print(f"Feature matrix shape: {X.shape}")</w:t>
      </w:r>
    </w:p>
    <w:p w14:paraId="2EF0BCA9" w14:textId="77777777" w:rsidR="00AF4F88" w:rsidRDefault="00AF4F88"/>
    <w:p w14:paraId="64827316" w14:textId="77777777" w:rsidR="00AF4F88" w:rsidRDefault="0042018B">
      <w:pPr>
        <w:shd w:val="clear" w:color="auto" w:fill="EEF4F8"/>
        <w:ind w:left="200" w:right="200"/>
      </w:pPr>
      <w:r>
        <w:rPr>
          <w:rFonts w:ascii="Courier New" w:eastAsia="Courier New" w:hAnsi="Courier New" w:cs="Courier New"/>
          <w:color w:val="1F4E79"/>
          <w:sz w:val="18"/>
          <w:szCs w:val="18"/>
        </w:rPr>
        <w:t>Feature matrix shape: (768, 5)</w:t>
      </w:r>
    </w:p>
    <w:p w14:paraId="7B860F12" w14:textId="77777777" w:rsidR="00AF4F88" w:rsidRDefault="00AF4F88"/>
    <w:p w14:paraId="60FD1DF2" w14:textId="77777777" w:rsidR="00AF4F88" w:rsidRDefault="0042018B">
      <w:pPr>
        <w:pStyle w:val="Heading2"/>
      </w:pPr>
      <w:r>
        <w:t>2.2  Outlier Capping (IQR Method)</w:t>
      </w:r>
    </w:p>
    <w:p w14:paraId="6972C938" w14:textId="77777777" w:rsidR="00AF4F88" w:rsidRDefault="0042018B">
      <w:pPr>
        <w:spacing w:before="60" w:after="100"/>
      </w:pPr>
      <w:r>
        <w:t>Extreme values are clipped to the IQR fences (Q1 – 1.5×IQR and Q3 + 1.5×IQR) rather than removed. Removing outliers would reduce the 768-row dataset; capping preserves all records while limiting the influence of extremes on distance calculations. In total 82 outlier values were capped across the five features.</w:t>
      </w:r>
    </w:p>
    <w:p w14:paraId="739E504B" w14:textId="77777777" w:rsidR="00AF4F88" w:rsidRDefault="00AF4F88"/>
    <w:p w14:paraId="1B7B3D1E" w14:textId="77777777" w:rsidR="00AF4F88" w:rsidRDefault="0042018B">
      <w:pPr>
        <w:shd w:val="clear" w:color="auto" w:fill="F2F2F2"/>
        <w:ind w:left="200" w:right="200"/>
      </w:pPr>
      <w:r>
        <w:rPr>
          <w:rFonts w:ascii="Courier New" w:eastAsia="Courier New" w:hAnsi="Courier New" w:cs="Courier New"/>
          <w:color w:val="2B2B2B"/>
          <w:sz w:val="18"/>
          <w:szCs w:val="18"/>
        </w:rPr>
        <w:t>def cap_outliers_iqr(data):</w:t>
      </w:r>
    </w:p>
    <w:p w14:paraId="61E462B7"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df_capped = data.copy()</w:t>
      </w:r>
    </w:p>
    <w:p w14:paraId="11ABF6E0"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for col in data.columns:</w:t>
      </w:r>
    </w:p>
    <w:p w14:paraId="0D2AB48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q1, q3 = data[col].quantile([0.25, 0.75])</w:t>
      </w:r>
    </w:p>
    <w:p w14:paraId="3A5CB859"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iqr = q3 - q1</w:t>
      </w:r>
    </w:p>
    <w:p w14:paraId="1218FA3D"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lo, hi = q1 - 1.5 * iqr, q3 + 1.5 * iqr</w:t>
      </w:r>
    </w:p>
    <w:p w14:paraId="6344A9B6"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df_capped[col] = df_capped[col].clip(lower=lo, upper=hi)</w:t>
      </w:r>
    </w:p>
    <w:p w14:paraId="5C2F83C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return df_capped</w:t>
      </w:r>
    </w:p>
    <w:p w14:paraId="7F883ACF" w14:textId="77777777" w:rsidR="001E1F70" w:rsidRDefault="001E1F70">
      <w:pPr>
        <w:shd w:val="clear" w:color="auto" w:fill="F2F2F2"/>
        <w:ind w:left="200" w:right="200"/>
        <w:rPr>
          <w:rFonts w:ascii="Courier New" w:eastAsia="Courier New" w:hAnsi="Courier New" w:cs="Courier New"/>
          <w:color w:val="2B2B2B"/>
          <w:sz w:val="18"/>
          <w:szCs w:val="18"/>
        </w:rPr>
      </w:pPr>
    </w:p>
    <w:p w14:paraId="25DE7EBF" w14:textId="53E7D2A1"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63B133FC" w14:textId="77777777" w:rsidR="00AF4F88" w:rsidRDefault="0042018B">
      <w:pPr>
        <w:shd w:val="clear" w:color="auto" w:fill="F2F2F2"/>
        <w:ind w:left="200" w:right="200"/>
      </w:pPr>
      <w:r>
        <w:rPr>
          <w:rFonts w:ascii="Courier New" w:eastAsia="Courier New" w:hAnsi="Courier New" w:cs="Courier New"/>
          <w:color w:val="2B2B2B"/>
          <w:sz w:val="18"/>
          <w:szCs w:val="18"/>
        </w:rPr>
        <w:t>X_capped = cap_outliers_iqr(X)</w:t>
      </w:r>
    </w:p>
    <w:p w14:paraId="20243925" w14:textId="77777777" w:rsidR="00AF4F88" w:rsidRDefault="00AF4F88"/>
    <w:p w14:paraId="6E975D15" w14:textId="77777777" w:rsidR="001E1F70" w:rsidRDefault="001E1F70"/>
    <w:p w14:paraId="4826CB4F" w14:textId="77777777" w:rsidR="001E1F70" w:rsidRDefault="001E1F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2000"/>
        <w:gridCol w:w="2860"/>
      </w:tblGrid>
      <w:tr w:rsidR="00AF4F88" w14:paraId="5E7ABDBD"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28B0F7D1" w14:textId="77777777" w:rsidR="00AF4F88" w:rsidRDefault="0042018B">
            <w:pPr>
              <w:jc w:val="center"/>
            </w:pPr>
            <w:r>
              <w:rPr>
                <w:b/>
                <w:bCs/>
                <w:color w:val="5D4157"/>
                <w:sz w:val="20"/>
                <w:szCs w:val="20"/>
              </w:rPr>
              <w:t>Feature</w:t>
            </w:r>
          </w:p>
        </w:tc>
        <w:tc>
          <w:tcPr>
            <w:tcW w:w="19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281FC952" w14:textId="77777777" w:rsidR="00AF4F88" w:rsidRDefault="0042018B">
            <w:pPr>
              <w:jc w:val="center"/>
            </w:pPr>
            <w:r>
              <w:rPr>
                <w:b/>
                <w:bCs/>
                <w:color w:val="5D4157"/>
                <w:sz w:val="20"/>
                <w:szCs w:val="20"/>
              </w:rPr>
              <w:t>Outliers Capped</w:t>
            </w:r>
          </w:p>
        </w:tc>
        <w:tc>
          <w:tcPr>
            <w:tcW w:w="20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67B11B3" w14:textId="77777777" w:rsidR="00AF4F88" w:rsidRDefault="0042018B">
            <w:pPr>
              <w:jc w:val="center"/>
            </w:pPr>
            <w:r>
              <w:rPr>
                <w:b/>
                <w:bCs/>
                <w:color w:val="5D4157"/>
                <w:sz w:val="20"/>
                <w:szCs w:val="20"/>
              </w:rPr>
              <w:t>Lower Fence</w:t>
            </w:r>
          </w:p>
        </w:tc>
        <w:tc>
          <w:tcPr>
            <w:tcW w:w="28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1A62E1BD" w14:textId="77777777" w:rsidR="00AF4F88" w:rsidRDefault="0042018B">
            <w:pPr>
              <w:jc w:val="center"/>
            </w:pPr>
            <w:r>
              <w:rPr>
                <w:b/>
                <w:bCs/>
                <w:color w:val="5D4157"/>
                <w:sz w:val="20"/>
                <w:szCs w:val="20"/>
              </w:rPr>
              <w:t>Upper Fence</w:t>
            </w:r>
          </w:p>
        </w:tc>
      </w:tr>
      <w:tr w:rsidR="00AF4F88" w14:paraId="24577F25"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5CDF0B3" w14:textId="77777777" w:rsidR="00AF4F88" w:rsidRDefault="0042018B">
            <w:r>
              <w:rPr>
                <w:sz w:val="20"/>
                <w:szCs w:val="20"/>
              </w:rPr>
              <w:t>Insulin</w:t>
            </w:r>
          </w:p>
        </w:tc>
        <w:tc>
          <w:tcPr>
            <w:tcW w:w="19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897D239" w14:textId="77777777" w:rsidR="00AF4F88" w:rsidRDefault="0042018B">
            <w:pPr>
              <w:jc w:val="center"/>
            </w:pPr>
            <w:r>
              <w:rPr>
                <w:sz w:val="20"/>
                <w:szCs w:val="20"/>
              </w:rPr>
              <w:t>51</w:t>
            </w:r>
          </w:p>
        </w:tc>
        <w:tc>
          <w:tcPr>
            <w:tcW w:w="20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368D4B0" w14:textId="77777777" w:rsidR="00AF4F88" w:rsidRDefault="0042018B">
            <w:pPr>
              <w:jc w:val="center"/>
            </w:pPr>
            <w:r>
              <w:rPr>
                <w:sz w:val="20"/>
                <w:szCs w:val="20"/>
              </w:rPr>
              <w:t>–92.5</w:t>
            </w:r>
          </w:p>
        </w:tc>
        <w:tc>
          <w:tcPr>
            <w:tcW w:w="28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7B420B5" w14:textId="77777777" w:rsidR="00AF4F88" w:rsidRDefault="0042018B">
            <w:pPr>
              <w:jc w:val="center"/>
            </w:pPr>
            <w:r>
              <w:rPr>
                <w:sz w:val="20"/>
                <w:szCs w:val="20"/>
              </w:rPr>
              <w:t>342.5</w:t>
            </w:r>
          </w:p>
        </w:tc>
      </w:tr>
      <w:tr w:rsidR="00AF4F88" w14:paraId="7F8E84BF"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BB57B8B" w14:textId="77777777" w:rsidR="00AF4F88" w:rsidRDefault="0042018B">
            <w:r>
              <w:rPr>
                <w:sz w:val="20"/>
                <w:szCs w:val="20"/>
              </w:rPr>
              <w:t>BloodPressure</w:t>
            </w:r>
          </w:p>
        </w:tc>
        <w:tc>
          <w:tcPr>
            <w:tcW w:w="19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0C5159D1" w14:textId="77777777" w:rsidR="00AF4F88" w:rsidRDefault="0042018B">
            <w:pPr>
              <w:jc w:val="center"/>
            </w:pPr>
            <w:r>
              <w:rPr>
                <w:sz w:val="20"/>
                <w:szCs w:val="20"/>
              </w:rPr>
              <w:t>14</w:t>
            </w:r>
          </w:p>
        </w:tc>
        <w:tc>
          <w:tcPr>
            <w:tcW w:w="20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27EF63FE" w14:textId="77777777" w:rsidR="00AF4F88" w:rsidRDefault="0042018B">
            <w:pPr>
              <w:jc w:val="center"/>
            </w:pPr>
            <w:r>
              <w:rPr>
                <w:sz w:val="20"/>
                <w:szCs w:val="20"/>
              </w:rPr>
              <w:t>38.0</w:t>
            </w:r>
          </w:p>
        </w:tc>
        <w:tc>
          <w:tcPr>
            <w:tcW w:w="28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25DBE28A" w14:textId="77777777" w:rsidR="00AF4F88" w:rsidRDefault="0042018B">
            <w:pPr>
              <w:jc w:val="center"/>
            </w:pPr>
            <w:r>
              <w:rPr>
                <w:sz w:val="20"/>
                <w:szCs w:val="20"/>
              </w:rPr>
              <w:t>106.0</w:t>
            </w:r>
          </w:p>
        </w:tc>
      </w:tr>
      <w:tr w:rsidR="00AF4F88" w14:paraId="37CEE27A"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9879192" w14:textId="77777777" w:rsidR="00AF4F88" w:rsidRDefault="0042018B">
            <w:r>
              <w:rPr>
                <w:sz w:val="20"/>
                <w:szCs w:val="20"/>
              </w:rPr>
              <w:t>Age</w:t>
            </w:r>
          </w:p>
        </w:tc>
        <w:tc>
          <w:tcPr>
            <w:tcW w:w="19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0E83D06" w14:textId="77777777" w:rsidR="00AF4F88" w:rsidRDefault="0042018B">
            <w:pPr>
              <w:jc w:val="center"/>
            </w:pPr>
            <w:r>
              <w:rPr>
                <w:sz w:val="20"/>
                <w:szCs w:val="20"/>
              </w:rPr>
              <w:t>9</w:t>
            </w:r>
          </w:p>
        </w:tc>
        <w:tc>
          <w:tcPr>
            <w:tcW w:w="20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879BE62" w14:textId="77777777" w:rsidR="00AF4F88" w:rsidRDefault="0042018B">
            <w:pPr>
              <w:jc w:val="center"/>
            </w:pPr>
            <w:r>
              <w:rPr>
                <w:sz w:val="20"/>
                <w:szCs w:val="20"/>
              </w:rPr>
              <w:t>10.5</w:t>
            </w:r>
          </w:p>
        </w:tc>
        <w:tc>
          <w:tcPr>
            <w:tcW w:w="28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189A014" w14:textId="77777777" w:rsidR="00AF4F88" w:rsidRDefault="0042018B">
            <w:pPr>
              <w:jc w:val="center"/>
            </w:pPr>
            <w:r>
              <w:rPr>
                <w:sz w:val="20"/>
                <w:szCs w:val="20"/>
              </w:rPr>
              <w:t>62.5</w:t>
            </w:r>
          </w:p>
        </w:tc>
      </w:tr>
      <w:tr w:rsidR="00AF4F88" w14:paraId="499F7941"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6D3398A" w14:textId="77777777" w:rsidR="00AF4F88" w:rsidRDefault="0042018B">
            <w:r>
              <w:rPr>
                <w:sz w:val="20"/>
                <w:szCs w:val="20"/>
              </w:rPr>
              <w:t>BMI</w:t>
            </w:r>
          </w:p>
        </w:tc>
        <w:tc>
          <w:tcPr>
            <w:tcW w:w="19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0532718" w14:textId="77777777" w:rsidR="00AF4F88" w:rsidRDefault="0042018B">
            <w:pPr>
              <w:jc w:val="center"/>
            </w:pPr>
            <w:r>
              <w:rPr>
                <w:sz w:val="20"/>
                <w:szCs w:val="20"/>
              </w:rPr>
              <w:t>8</w:t>
            </w:r>
          </w:p>
        </w:tc>
        <w:tc>
          <w:tcPr>
            <w:tcW w:w="20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10F93E4" w14:textId="77777777" w:rsidR="00AF4F88" w:rsidRDefault="0042018B">
            <w:pPr>
              <w:jc w:val="center"/>
            </w:pPr>
            <w:r>
              <w:rPr>
                <w:sz w:val="20"/>
                <w:szCs w:val="20"/>
              </w:rPr>
              <w:t>11.7</w:t>
            </w:r>
          </w:p>
        </w:tc>
        <w:tc>
          <w:tcPr>
            <w:tcW w:w="28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DA9794D" w14:textId="77777777" w:rsidR="00AF4F88" w:rsidRDefault="0042018B">
            <w:pPr>
              <w:jc w:val="center"/>
            </w:pPr>
            <w:r>
              <w:rPr>
                <w:sz w:val="20"/>
                <w:szCs w:val="20"/>
              </w:rPr>
              <w:t>52.7</w:t>
            </w:r>
          </w:p>
        </w:tc>
      </w:tr>
      <w:tr w:rsidR="00AF4F88" w14:paraId="2D71180F" w14:textId="77777777">
        <w:tblPrEx>
          <w:tblCellMar>
            <w:top w:w="0" w:type="dxa"/>
            <w:bottom w:w="0" w:type="dxa"/>
          </w:tblCellMar>
        </w:tblPrEx>
        <w:tc>
          <w:tcPr>
            <w:tcW w:w="26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5FB9D3D" w14:textId="77777777" w:rsidR="00AF4F88" w:rsidRDefault="0042018B">
            <w:r>
              <w:rPr>
                <w:sz w:val="20"/>
                <w:szCs w:val="20"/>
              </w:rPr>
              <w:t>Glucose</w:t>
            </w:r>
          </w:p>
        </w:tc>
        <w:tc>
          <w:tcPr>
            <w:tcW w:w="19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0CBF2D8" w14:textId="77777777" w:rsidR="00AF4F88" w:rsidRDefault="0042018B">
            <w:pPr>
              <w:jc w:val="center"/>
            </w:pPr>
            <w:r>
              <w:rPr>
                <w:sz w:val="20"/>
                <w:szCs w:val="20"/>
              </w:rPr>
              <w:t>0</w:t>
            </w:r>
          </w:p>
        </w:tc>
        <w:tc>
          <w:tcPr>
            <w:tcW w:w="20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B301F76" w14:textId="77777777" w:rsidR="00AF4F88" w:rsidRDefault="0042018B">
            <w:pPr>
              <w:jc w:val="center"/>
            </w:pPr>
            <w:r>
              <w:rPr>
                <w:sz w:val="20"/>
                <w:szCs w:val="20"/>
              </w:rPr>
              <w:t>44.0</w:t>
            </w:r>
          </w:p>
        </w:tc>
        <w:tc>
          <w:tcPr>
            <w:tcW w:w="28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033C74A" w14:textId="77777777" w:rsidR="00AF4F88" w:rsidRDefault="0042018B">
            <w:pPr>
              <w:jc w:val="center"/>
            </w:pPr>
            <w:r>
              <w:rPr>
                <w:sz w:val="20"/>
                <w:szCs w:val="20"/>
              </w:rPr>
              <w:t>199.0</w:t>
            </w:r>
          </w:p>
        </w:tc>
      </w:tr>
    </w:tbl>
    <w:p w14:paraId="66B4B770" w14:textId="77777777" w:rsidR="00AF4F88" w:rsidRDefault="00AF4F88"/>
    <w:p w14:paraId="3DEE222C" w14:textId="77777777" w:rsidR="00AF4F88" w:rsidRDefault="0042018B">
      <w:pPr>
        <w:pStyle w:val="Heading2"/>
      </w:pPr>
      <w:r>
        <w:t>2.3  Feature Scaling (StandardScaler)</w:t>
      </w:r>
    </w:p>
    <w:p w14:paraId="73A1CDB2" w14:textId="77777777" w:rsidR="00AF4F88" w:rsidRDefault="0042018B">
      <w:pPr>
        <w:spacing w:before="60" w:after="100"/>
      </w:pPr>
      <w:r>
        <w:t>K-Means uses Euclidean distance, so features on different scales (Insulin: 14–846; Age: 21–81) would cause Insulin to dominate the distance metric. StandardScaler transforms each feature to zero mean and unit variance, giving all features equal weight in the distance calculation.</w:t>
      </w:r>
    </w:p>
    <w:p w14:paraId="215D0C18" w14:textId="77777777" w:rsidR="00AF4F88" w:rsidRDefault="00AF4F88"/>
    <w:p w14:paraId="09A5B3E3" w14:textId="77777777" w:rsidR="00AF4F88" w:rsidRDefault="0042018B">
      <w:pPr>
        <w:shd w:val="clear" w:color="auto" w:fill="F2F2F2"/>
        <w:ind w:left="200" w:right="200"/>
      </w:pPr>
      <w:r>
        <w:rPr>
          <w:rFonts w:ascii="Courier New" w:eastAsia="Courier New" w:hAnsi="Courier New" w:cs="Courier New"/>
          <w:color w:val="2B2B2B"/>
          <w:sz w:val="18"/>
          <w:szCs w:val="18"/>
        </w:rPr>
        <w:t>scaler   = StandardScaler()</w:t>
      </w:r>
    </w:p>
    <w:p w14:paraId="34F2C3A9" w14:textId="77777777" w:rsidR="00AF4F88" w:rsidRDefault="0042018B">
      <w:pPr>
        <w:shd w:val="clear" w:color="auto" w:fill="F2F2F2"/>
        <w:ind w:left="200" w:right="200"/>
      </w:pPr>
      <w:r>
        <w:rPr>
          <w:rFonts w:ascii="Courier New" w:eastAsia="Courier New" w:hAnsi="Courier New" w:cs="Courier New"/>
          <w:color w:val="2B2B2B"/>
          <w:sz w:val="18"/>
          <w:szCs w:val="18"/>
        </w:rPr>
        <w:t>X_scaled = scaler.fit_transform(X_capped)</w:t>
      </w:r>
    </w:p>
    <w:p w14:paraId="60490D13" w14:textId="77777777" w:rsidR="00AF4F88" w:rsidRDefault="0042018B">
      <w:pPr>
        <w:shd w:val="clear" w:color="auto" w:fill="F2F2F2"/>
        <w:ind w:left="200" w:right="200"/>
      </w:pPr>
      <w:r>
        <w:rPr>
          <w:rFonts w:ascii="Courier New" w:eastAsia="Courier New" w:hAnsi="Courier New" w:cs="Courier New"/>
          <w:color w:val="2B2B2B"/>
          <w:sz w:val="18"/>
          <w:szCs w:val="18"/>
        </w:rPr>
        <w:t>X_scaled_df = pd.DataFrame(X_scaled, columns=features)</w:t>
      </w:r>
    </w:p>
    <w:p w14:paraId="6D877435" w14:textId="77777777" w:rsidR="00AF4F88" w:rsidRDefault="0042018B">
      <w:pPr>
        <w:shd w:val="clear" w:color="auto" w:fill="F2F2F2"/>
        <w:ind w:left="200" w:right="200"/>
      </w:pPr>
      <w:r>
        <w:rPr>
          <w:rFonts w:ascii="Courier New" w:eastAsia="Courier New" w:hAnsi="Courier New" w:cs="Courier New"/>
          <w:color w:val="2B2B2B"/>
          <w:sz w:val="18"/>
          <w:szCs w:val="18"/>
        </w:rPr>
        <w:t>print("Mean after scaling:", X_scaled_df.mean().round(4).to_dict())</w:t>
      </w:r>
    </w:p>
    <w:p w14:paraId="0081FB16" w14:textId="77777777" w:rsidR="00AF4F88" w:rsidRDefault="0042018B">
      <w:pPr>
        <w:shd w:val="clear" w:color="auto" w:fill="F2F2F2"/>
        <w:ind w:left="200" w:right="200"/>
      </w:pPr>
      <w:r>
        <w:rPr>
          <w:rFonts w:ascii="Courier New" w:eastAsia="Courier New" w:hAnsi="Courier New" w:cs="Courier New"/>
          <w:color w:val="2B2B2B"/>
          <w:sz w:val="18"/>
          <w:szCs w:val="18"/>
        </w:rPr>
        <w:t>print("Std  after scaling:", X_scaled_df.std().round(4).to_dict())</w:t>
      </w:r>
    </w:p>
    <w:p w14:paraId="158A28C7" w14:textId="77777777" w:rsidR="00AF4F88" w:rsidRDefault="00AF4F88"/>
    <w:p w14:paraId="704B0D18" w14:textId="77777777" w:rsidR="00AF4F88" w:rsidRDefault="0042018B">
      <w:pPr>
        <w:shd w:val="clear" w:color="auto" w:fill="EEF4F8"/>
        <w:ind w:left="200" w:right="200"/>
      </w:pPr>
      <w:r>
        <w:rPr>
          <w:rFonts w:ascii="Courier New" w:eastAsia="Courier New" w:hAnsi="Courier New" w:cs="Courier New"/>
          <w:color w:val="1F4E79"/>
          <w:sz w:val="18"/>
          <w:szCs w:val="18"/>
        </w:rPr>
        <w:t>Mean after scaling: {'Glucose': 0.0, 'BMI': 0.0, 'Age': -0.0, 'BloodPressure': 0.0, 'Insulin': 0.0}</w:t>
      </w:r>
    </w:p>
    <w:p w14:paraId="0A423CE8" w14:textId="77777777" w:rsidR="00AF4F88" w:rsidRDefault="0042018B">
      <w:pPr>
        <w:shd w:val="clear" w:color="auto" w:fill="EEF4F8"/>
        <w:ind w:left="200" w:right="200"/>
      </w:pPr>
      <w:r>
        <w:rPr>
          <w:rFonts w:ascii="Courier New" w:eastAsia="Courier New" w:hAnsi="Courier New" w:cs="Courier New"/>
          <w:color w:val="1F4E79"/>
          <w:sz w:val="18"/>
          <w:szCs w:val="18"/>
        </w:rPr>
        <w:t>Std  after scaling: {'Glucose': 1.0, 'BMI': 1.0, 'Age': 1.0, 'BloodPressure': 1.0, 'Insulin': 1.0}</w:t>
      </w:r>
    </w:p>
    <w:p w14:paraId="2A2750A5" w14:textId="77777777" w:rsidR="00AF4F88" w:rsidRDefault="00AF4F88"/>
    <w:p w14:paraId="2276AA55" w14:textId="77777777" w:rsidR="001E1F70" w:rsidRDefault="001E1F70" w:rsidP="001E1F70">
      <w:pPr>
        <w:rPr>
          <w:b/>
          <w:bCs/>
          <w:color w:val="2E4057"/>
          <w:sz w:val="28"/>
          <w:szCs w:val="28"/>
        </w:rPr>
      </w:pPr>
    </w:p>
    <w:p w14:paraId="3B40D7BF" w14:textId="77777777" w:rsidR="001E1F70" w:rsidRDefault="001E1F70" w:rsidP="001E1F70">
      <w:pPr>
        <w:rPr>
          <w:b/>
          <w:bCs/>
          <w:color w:val="2E4057"/>
          <w:sz w:val="28"/>
          <w:szCs w:val="28"/>
        </w:rPr>
      </w:pPr>
    </w:p>
    <w:p w14:paraId="6FD43A53" w14:textId="77777777" w:rsidR="001E1F70" w:rsidRDefault="001E1F70" w:rsidP="001E1F70">
      <w:pPr>
        <w:rPr>
          <w:b/>
          <w:bCs/>
          <w:color w:val="2E4057"/>
          <w:sz w:val="28"/>
          <w:szCs w:val="28"/>
        </w:rPr>
      </w:pPr>
    </w:p>
    <w:p w14:paraId="7A8E8445" w14:textId="77777777" w:rsidR="001E1F70" w:rsidRDefault="001E1F70" w:rsidP="001E1F70">
      <w:pPr>
        <w:rPr>
          <w:b/>
          <w:bCs/>
          <w:color w:val="2E4057"/>
          <w:sz w:val="28"/>
          <w:szCs w:val="28"/>
        </w:rPr>
      </w:pPr>
    </w:p>
    <w:p w14:paraId="56D8479C" w14:textId="77777777" w:rsidR="001E1F70" w:rsidRDefault="001E1F70" w:rsidP="001E1F70">
      <w:pPr>
        <w:rPr>
          <w:b/>
          <w:bCs/>
          <w:color w:val="2E4057"/>
          <w:sz w:val="28"/>
          <w:szCs w:val="28"/>
        </w:rPr>
      </w:pPr>
    </w:p>
    <w:p w14:paraId="5ABC1F63" w14:textId="48754B58" w:rsidR="00AF4F88" w:rsidRDefault="0042018B" w:rsidP="001E1F70">
      <w:pPr>
        <w:rPr>
          <w:b/>
          <w:bCs/>
          <w:color w:val="2E4057"/>
          <w:sz w:val="28"/>
          <w:szCs w:val="28"/>
        </w:rPr>
      </w:pPr>
      <w:r>
        <w:rPr>
          <w:b/>
          <w:bCs/>
          <w:color w:val="2E4057"/>
          <w:sz w:val="28"/>
          <w:szCs w:val="28"/>
        </w:rPr>
        <w:t>3. Finding the Optimal Number of Clusters</w:t>
      </w:r>
    </w:p>
    <w:p w14:paraId="2671CBE5" w14:textId="77777777" w:rsidR="001E1F70" w:rsidRDefault="001E1F70" w:rsidP="001E1F70"/>
    <w:p w14:paraId="7E0D0143" w14:textId="77777777" w:rsidR="00AF4F88" w:rsidRDefault="0042018B">
      <w:pPr>
        <w:spacing w:before="60" w:after="100"/>
      </w:pPr>
      <w:r>
        <w:t>C</w:t>
      </w:r>
      <w:r>
        <w:t>hoosing k is the most critical decision in K-Means. We evaluate k = 2 to 10 using three complementary metrics: the Elbow Method (inertia), Silhouette Score (cluster cohesion vs separation), and Davies-Bouldin Index (average cluster similarity ratio). Convergent evidence across all three methods selects the best k.</w:t>
      </w:r>
    </w:p>
    <w:p w14:paraId="53F6618C" w14:textId="77777777" w:rsidR="00AF4F88" w:rsidRDefault="00AF4F88"/>
    <w:p w14:paraId="2E091B97" w14:textId="77777777" w:rsidR="00AF4F88" w:rsidRDefault="0042018B">
      <w:pPr>
        <w:shd w:val="clear" w:color="auto" w:fill="F2F2F2"/>
        <w:ind w:left="200" w:right="200"/>
      </w:pPr>
      <w:r>
        <w:rPr>
          <w:rFonts w:ascii="Courier New" w:eastAsia="Courier New" w:hAnsi="Courier New" w:cs="Courier New"/>
          <w:color w:val="2B2B2B"/>
          <w:sz w:val="18"/>
          <w:szCs w:val="18"/>
        </w:rPr>
        <w:t>k_range = range(2, 11)</w:t>
      </w:r>
    </w:p>
    <w:p w14:paraId="2E7440A1" w14:textId="77777777" w:rsidR="00AF4F88" w:rsidRDefault="0042018B">
      <w:pPr>
        <w:shd w:val="clear" w:color="auto" w:fill="F2F2F2"/>
        <w:ind w:left="200" w:right="200"/>
      </w:pPr>
      <w:r>
        <w:rPr>
          <w:rFonts w:ascii="Courier New" w:eastAsia="Courier New" w:hAnsi="Courier New" w:cs="Courier New"/>
          <w:color w:val="2B2B2B"/>
          <w:sz w:val="18"/>
          <w:szCs w:val="18"/>
        </w:rPr>
        <w:t>inertia, sil_scores, db_scores = [], [], []</w:t>
      </w:r>
    </w:p>
    <w:p w14:paraId="3CE032F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0010C6DE" w14:textId="77777777" w:rsidR="00AF4F88" w:rsidRDefault="0042018B">
      <w:pPr>
        <w:shd w:val="clear" w:color="auto" w:fill="F2F2F2"/>
        <w:ind w:left="200" w:right="200"/>
      </w:pPr>
      <w:r>
        <w:rPr>
          <w:rFonts w:ascii="Courier New" w:eastAsia="Courier New" w:hAnsi="Courier New" w:cs="Courier New"/>
          <w:color w:val="2B2B2B"/>
          <w:sz w:val="18"/>
          <w:szCs w:val="18"/>
        </w:rPr>
        <w:t>for k in k_range:</w:t>
      </w:r>
    </w:p>
    <w:p w14:paraId="1EA9D38B"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km = KMeans(n_clusters=k, random_state=42, n_init=10)</w:t>
      </w:r>
    </w:p>
    <w:p w14:paraId="74254B5E"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labels_k = km.fit_predict(X_scaled)</w:t>
      </w:r>
    </w:p>
    <w:p w14:paraId="55C954C0"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inertia.append(km.inertia_)</w:t>
      </w:r>
    </w:p>
    <w:p w14:paraId="27C5307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sil_scores.append(silhouette_score(X_scaled, labels_k))</w:t>
      </w:r>
    </w:p>
    <w:p w14:paraId="52E19348"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db_scores.append(davies_bouldin_score(X_scaled, labels_k))</w:t>
      </w:r>
    </w:p>
    <w:p w14:paraId="32DC1EA1" w14:textId="77777777" w:rsidR="00AF4F88" w:rsidRDefault="00AF4F88"/>
    <w:p w14:paraId="418FC86D"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plt.subplots(1, 3, figsize=(18, 5))</w:t>
      </w:r>
    </w:p>
    <w:p w14:paraId="4408D171" w14:textId="77777777" w:rsidR="00AF4F88" w:rsidRDefault="0042018B">
      <w:pPr>
        <w:shd w:val="clear" w:color="auto" w:fill="F2F2F2"/>
        <w:ind w:left="200" w:right="200"/>
      </w:pPr>
      <w:r>
        <w:rPr>
          <w:rFonts w:ascii="Courier New" w:eastAsia="Courier New" w:hAnsi="Courier New" w:cs="Courier New"/>
          <w:color w:val="2B2B2B"/>
          <w:sz w:val="18"/>
          <w:szCs w:val="18"/>
        </w:rPr>
        <w:t># Elbow (inertia)</w:t>
      </w:r>
    </w:p>
    <w:p w14:paraId="2157BFB5" w14:textId="77777777" w:rsidR="00AF4F88" w:rsidRDefault="0042018B">
      <w:pPr>
        <w:shd w:val="clear" w:color="auto" w:fill="F2F2F2"/>
        <w:ind w:left="200" w:right="200"/>
      </w:pPr>
      <w:r>
        <w:rPr>
          <w:rFonts w:ascii="Courier New" w:eastAsia="Courier New" w:hAnsi="Courier New" w:cs="Courier New"/>
          <w:color w:val="2B2B2B"/>
          <w:sz w:val="18"/>
          <w:szCs w:val="18"/>
        </w:rPr>
        <w:t>axes[0].plot(list(k_range), inertia, 'o-')</w:t>
      </w:r>
    </w:p>
    <w:p w14:paraId="3E624C8F" w14:textId="77777777" w:rsidR="00AF4F88" w:rsidRDefault="0042018B">
      <w:pPr>
        <w:shd w:val="clear" w:color="auto" w:fill="F2F2F2"/>
        <w:ind w:left="200" w:right="200"/>
      </w:pPr>
      <w:r>
        <w:rPr>
          <w:rFonts w:ascii="Courier New" w:eastAsia="Courier New" w:hAnsi="Courier New" w:cs="Courier New"/>
          <w:color w:val="2B2B2B"/>
          <w:sz w:val="18"/>
          <w:szCs w:val="18"/>
        </w:rPr>
        <w:t>axes[0].set_title('Elbow Method — Inertia')</w:t>
      </w:r>
    </w:p>
    <w:p w14:paraId="5C1FE091" w14:textId="77777777" w:rsidR="00AF4F88" w:rsidRDefault="0042018B">
      <w:pPr>
        <w:shd w:val="clear" w:color="auto" w:fill="F2F2F2"/>
        <w:ind w:left="200" w:right="200"/>
      </w:pPr>
      <w:r>
        <w:rPr>
          <w:rFonts w:ascii="Courier New" w:eastAsia="Courier New" w:hAnsi="Courier New" w:cs="Courier New"/>
          <w:color w:val="2B2B2B"/>
          <w:sz w:val="18"/>
          <w:szCs w:val="18"/>
        </w:rPr>
        <w:t># Silhouette</w:t>
      </w:r>
    </w:p>
    <w:p w14:paraId="4DF6F39D" w14:textId="77777777" w:rsidR="00AF4F88" w:rsidRDefault="0042018B">
      <w:pPr>
        <w:shd w:val="clear" w:color="auto" w:fill="F2F2F2"/>
        <w:ind w:left="200" w:right="200"/>
      </w:pPr>
      <w:r>
        <w:rPr>
          <w:rFonts w:ascii="Courier New" w:eastAsia="Courier New" w:hAnsi="Courier New" w:cs="Courier New"/>
          <w:color w:val="2B2B2B"/>
          <w:sz w:val="18"/>
          <w:szCs w:val="18"/>
        </w:rPr>
        <w:t>axes[1].plot(list(k_range), sil_scores, 'o-')</w:t>
      </w:r>
    </w:p>
    <w:p w14:paraId="15ECBF2E" w14:textId="77777777" w:rsidR="00AF4F88" w:rsidRDefault="0042018B">
      <w:pPr>
        <w:shd w:val="clear" w:color="auto" w:fill="F2F2F2"/>
        <w:ind w:left="200" w:right="200"/>
      </w:pPr>
      <w:r>
        <w:rPr>
          <w:rFonts w:ascii="Courier New" w:eastAsia="Courier New" w:hAnsi="Courier New" w:cs="Courier New"/>
          <w:color w:val="2B2B2B"/>
          <w:sz w:val="18"/>
          <w:szCs w:val="18"/>
        </w:rPr>
        <w:t>axes[1].set_title('Silhouette Score (higher = better)')</w:t>
      </w:r>
    </w:p>
    <w:p w14:paraId="366F05D4" w14:textId="77777777" w:rsidR="00AF4F88" w:rsidRDefault="0042018B">
      <w:pPr>
        <w:shd w:val="clear" w:color="auto" w:fill="F2F2F2"/>
        <w:ind w:left="200" w:right="200"/>
      </w:pPr>
      <w:r>
        <w:rPr>
          <w:rFonts w:ascii="Courier New" w:eastAsia="Courier New" w:hAnsi="Courier New" w:cs="Courier New"/>
          <w:color w:val="2B2B2B"/>
          <w:sz w:val="18"/>
          <w:szCs w:val="18"/>
        </w:rPr>
        <w:t># Davies-Bouldin</w:t>
      </w:r>
    </w:p>
    <w:p w14:paraId="5C3F5FBE" w14:textId="77777777" w:rsidR="00AF4F88" w:rsidRDefault="0042018B">
      <w:pPr>
        <w:shd w:val="clear" w:color="auto" w:fill="F2F2F2"/>
        <w:ind w:left="200" w:right="200"/>
      </w:pPr>
      <w:r>
        <w:rPr>
          <w:rFonts w:ascii="Courier New" w:eastAsia="Courier New" w:hAnsi="Courier New" w:cs="Courier New"/>
          <w:color w:val="2B2B2B"/>
          <w:sz w:val="18"/>
          <w:szCs w:val="18"/>
        </w:rPr>
        <w:t>axes[2].plot(list(k_range), db_scores, 'o-')</w:t>
      </w:r>
    </w:p>
    <w:p w14:paraId="0648F20A" w14:textId="77777777" w:rsidR="00AF4F88" w:rsidRDefault="0042018B">
      <w:pPr>
        <w:shd w:val="clear" w:color="auto" w:fill="F2F2F2"/>
        <w:ind w:left="200" w:right="200"/>
      </w:pPr>
      <w:r>
        <w:rPr>
          <w:rFonts w:ascii="Courier New" w:eastAsia="Courier New" w:hAnsi="Courier New" w:cs="Courier New"/>
          <w:color w:val="2B2B2B"/>
          <w:sz w:val="18"/>
          <w:szCs w:val="18"/>
        </w:rPr>
        <w:t>axes[2].set_title('Davies-Bouldin Index (lower = better)')</w:t>
      </w:r>
    </w:p>
    <w:p w14:paraId="377A2055" w14:textId="77777777" w:rsidR="00AF4F88" w:rsidRDefault="0042018B">
      <w:pPr>
        <w:shd w:val="clear" w:color="auto" w:fill="F2F2F2"/>
        <w:ind w:left="200" w:right="200"/>
      </w:pPr>
      <w:r>
        <w:rPr>
          <w:rFonts w:ascii="Courier New" w:eastAsia="Courier New" w:hAnsi="Courier New" w:cs="Courier New"/>
          <w:color w:val="2B2B2B"/>
          <w:sz w:val="18"/>
          <w:szCs w:val="18"/>
        </w:rPr>
        <w:t>plt.savefig('fig_optimal_k.png', dpi=150)</w:t>
      </w:r>
    </w:p>
    <w:p w14:paraId="63372748"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55EADD28" w14:textId="77777777" w:rsidR="00AF4F88" w:rsidRDefault="00AF4F88"/>
    <w:p w14:paraId="2C70EC27" w14:textId="77777777" w:rsidR="001E1F70" w:rsidRDefault="001E1F70">
      <w:pPr>
        <w:spacing w:before="80" w:after="80"/>
        <w:jc w:val="center"/>
      </w:pPr>
    </w:p>
    <w:p w14:paraId="0B8592CB" w14:textId="77777777" w:rsidR="001E1F70" w:rsidRDefault="001E1F70">
      <w:pPr>
        <w:spacing w:before="80" w:after="80"/>
        <w:jc w:val="center"/>
      </w:pPr>
    </w:p>
    <w:p w14:paraId="785968FB" w14:textId="77777777" w:rsidR="001E1F70" w:rsidRDefault="001E1F70">
      <w:pPr>
        <w:spacing w:before="80" w:after="80"/>
        <w:jc w:val="center"/>
      </w:pPr>
    </w:p>
    <w:p w14:paraId="15506510" w14:textId="77777777" w:rsidR="001E1F70" w:rsidRDefault="001E1F70">
      <w:pPr>
        <w:spacing w:before="80" w:after="80"/>
        <w:jc w:val="center"/>
      </w:pPr>
    </w:p>
    <w:p w14:paraId="22C2FEF9" w14:textId="77777777" w:rsidR="001E1F70" w:rsidRDefault="001E1F70">
      <w:pPr>
        <w:spacing w:before="80" w:after="80"/>
        <w:jc w:val="center"/>
      </w:pPr>
    </w:p>
    <w:p w14:paraId="2FF39361" w14:textId="77777777" w:rsidR="001E1F70" w:rsidRDefault="001E1F70">
      <w:pPr>
        <w:spacing w:before="80" w:after="80"/>
        <w:jc w:val="center"/>
      </w:pPr>
    </w:p>
    <w:p w14:paraId="29BCA6FC" w14:textId="77777777" w:rsidR="001E1F70" w:rsidRDefault="001E1F70">
      <w:pPr>
        <w:spacing w:before="80" w:after="80"/>
        <w:jc w:val="center"/>
      </w:pPr>
    </w:p>
    <w:p w14:paraId="63653E8F" w14:textId="77777777" w:rsidR="001E1F70" w:rsidRDefault="001E1F70">
      <w:pPr>
        <w:spacing w:before="80" w:after="80"/>
        <w:jc w:val="center"/>
      </w:pPr>
    </w:p>
    <w:p w14:paraId="1D603706" w14:textId="77777777" w:rsidR="001E1F70" w:rsidRDefault="001E1F70">
      <w:pPr>
        <w:spacing w:before="80" w:after="80"/>
        <w:jc w:val="center"/>
      </w:pPr>
    </w:p>
    <w:p w14:paraId="197C39F8" w14:textId="77777777" w:rsidR="001E1F70" w:rsidRDefault="001E1F70">
      <w:pPr>
        <w:spacing w:before="80" w:after="80"/>
        <w:jc w:val="center"/>
      </w:pPr>
    </w:p>
    <w:p w14:paraId="238912C1" w14:textId="77777777" w:rsidR="001E1F70" w:rsidRDefault="001E1F70">
      <w:pPr>
        <w:spacing w:before="80" w:after="80"/>
        <w:jc w:val="center"/>
      </w:pPr>
    </w:p>
    <w:p w14:paraId="31E44811" w14:textId="77777777" w:rsidR="001E1F70" w:rsidRDefault="001E1F70">
      <w:pPr>
        <w:spacing w:before="80" w:after="80"/>
        <w:jc w:val="center"/>
      </w:pPr>
    </w:p>
    <w:p w14:paraId="23ACFDF7" w14:textId="77777777" w:rsidR="001E1F70" w:rsidRDefault="001E1F70">
      <w:pPr>
        <w:spacing w:before="80" w:after="80"/>
        <w:jc w:val="center"/>
      </w:pPr>
    </w:p>
    <w:p w14:paraId="5F564476" w14:textId="77777777" w:rsidR="001E1F70" w:rsidRDefault="001E1F70">
      <w:pPr>
        <w:spacing w:before="80" w:after="80"/>
        <w:jc w:val="center"/>
      </w:pPr>
    </w:p>
    <w:p w14:paraId="2E3325DE" w14:textId="2DBC6821" w:rsidR="00AF4F88" w:rsidRDefault="0042018B">
      <w:pPr>
        <w:spacing w:before="80" w:after="80"/>
        <w:jc w:val="center"/>
      </w:pPr>
      <w:r>
        <w:rPr>
          <w:noProof/>
        </w:rPr>
        <w:drawing>
          <wp:inline distT="0" distB="0" distL="0" distR="0" wp14:anchorId="628B38F1" wp14:editId="121451A4">
            <wp:extent cx="5905500" cy="1695450"/>
            <wp:effectExtent l="0" t="0" r="0" b="0"/>
            <wp:docPr id="151532679" name="fig_optimal_k.png" descr="fig_optimal_k.png" title="fig_optimal_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695450"/>
                    </a:xfrm>
                    <a:prstGeom prst="rect">
                      <a:avLst/>
                    </a:prstGeom>
                  </pic:spPr>
                </pic:pic>
              </a:graphicData>
            </a:graphic>
          </wp:inline>
        </w:drawing>
      </w:r>
    </w:p>
    <w:p w14:paraId="7B40836C" w14:textId="77777777" w:rsidR="00AF4F88" w:rsidRDefault="0042018B">
      <w:pPr>
        <w:spacing w:after="200"/>
        <w:jc w:val="center"/>
      </w:pPr>
      <w:r>
        <w:rPr>
          <w:i/>
          <w:iCs/>
          <w:color w:val="666666"/>
          <w:sz w:val="18"/>
          <w:szCs w:val="18"/>
        </w:rPr>
        <w:t>Figure 5 – Three k-selection methods. The elbow appears at k=2; silhouette peaks at k=2 (0.2741); DB index is lowest at k=2 (1.3893). k=3 is selected for clinical interpretability.</w:t>
      </w:r>
    </w:p>
    <w:p w14:paraId="74FEB4E7" w14:textId="77777777" w:rsidR="00AF4F88" w:rsidRDefault="00AF4F88"/>
    <w:p w14:paraId="44F71692" w14:textId="77777777" w:rsidR="001E1F70" w:rsidRDefault="001E1F70"/>
    <w:p w14:paraId="1B586DE2" w14:textId="77777777" w:rsidR="001E1F70" w:rsidRDefault="001E1F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160"/>
        <w:gridCol w:w="2160"/>
        <w:gridCol w:w="4320"/>
      </w:tblGrid>
      <w:tr w:rsidR="00AF4F88" w14:paraId="7387EA27" w14:textId="77777777">
        <w:tblPrEx>
          <w:tblCellMar>
            <w:top w:w="0" w:type="dxa"/>
            <w:bottom w:w="0" w:type="dxa"/>
          </w:tblCellMar>
        </w:tblPrEx>
        <w:tc>
          <w:tcPr>
            <w:tcW w:w="72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A6EE6B2" w14:textId="77777777" w:rsidR="00AF4F88" w:rsidRDefault="0042018B">
            <w:pPr>
              <w:jc w:val="center"/>
            </w:pPr>
            <w:r>
              <w:rPr>
                <w:b/>
                <w:bCs/>
                <w:color w:val="5D4157"/>
                <w:sz w:val="20"/>
                <w:szCs w:val="20"/>
              </w:rPr>
              <w:t>k</w:t>
            </w:r>
          </w:p>
        </w:tc>
        <w:tc>
          <w:tcPr>
            <w:tcW w:w="21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3B952058" w14:textId="77777777" w:rsidR="00AF4F88" w:rsidRDefault="0042018B">
            <w:pPr>
              <w:jc w:val="center"/>
            </w:pPr>
            <w:r>
              <w:rPr>
                <w:b/>
                <w:bCs/>
                <w:color w:val="5D4157"/>
                <w:sz w:val="20"/>
                <w:szCs w:val="20"/>
              </w:rPr>
              <w:t>Inertia</w:t>
            </w:r>
          </w:p>
        </w:tc>
        <w:tc>
          <w:tcPr>
            <w:tcW w:w="216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306961A" w14:textId="77777777" w:rsidR="00AF4F88" w:rsidRDefault="0042018B">
            <w:pPr>
              <w:jc w:val="center"/>
            </w:pPr>
            <w:r>
              <w:rPr>
                <w:b/>
                <w:bCs/>
                <w:color w:val="5D4157"/>
                <w:sz w:val="20"/>
                <w:szCs w:val="20"/>
              </w:rPr>
              <w:t>Silhouette ↑</w:t>
            </w:r>
          </w:p>
        </w:tc>
        <w:tc>
          <w:tcPr>
            <w:tcW w:w="432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0EB93DE3" w14:textId="77777777" w:rsidR="00AF4F88" w:rsidRDefault="0042018B">
            <w:pPr>
              <w:jc w:val="center"/>
            </w:pPr>
            <w:r>
              <w:rPr>
                <w:b/>
                <w:bCs/>
                <w:color w:val="5D4157"/>
                <w:sz w:val="20"/>
                <w:szCs w:val="20"/>
              </w:rPr>
              <w:t>Davies-Bouldin ↓</w:t>
            </w:r>
          </w:p>
        </w:tc>
      </w:tr>
      <w:tr w:rsidR="00AF4F88" w14:paraId="7C94A5CF" w14:textId="77777777">
        <w:tblPrEx>
          <w:tblCellMar>
            <w:top w:w="0" w:type="dxa"/>
            <w:bottom w:w="0" w:type="dxa"/>
          </w:tblCellMar>
        </w:tblPrEx>
        <w:tc>
          <w:tcPr>
            <w:tcW w:w="7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02EDF51" w14:textId="77777777" w:rsidR="00AF4F88" w:rsidRDefault="0042018B">
            <w:r>
              <w:rPr>
                <w:sz w:val="20"/>
                <w:szCs w:val="20"/>
              </w:rPr>
              <w:t>2</w:t>
            </w:r>
          </w:p>
        </w:tc>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139F7B9" w14:textId="77777777" w:rsidR="00AF4F88" w:rsidRDefault="0042018B">
            <w:pPr>
              <w:jc w:val="center"/>
            </w:pPr>
            <w:r>
              <w:rPr>
                <w:sz w:val="20"/>
                <w:szCs w:val="20"/>
              </w:rPr>
              <w:t>1680.8</w:t>
            </w:r>
          </w:p>
        </w:tc>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7E1511F" w14:textId="77777777" w:rsidR="00AF4F88" w:rsidRDefault="0042018B">
            <w:pPr>
              <w:jc w:val="center"/>
            </w:pPr>
            <w:r>
              <w:rPr>
                <w:sz w:val="20"/>
                <w:szCs w:val="20"/>
              </w:rPr>
              <w:t>0.2741</w:t>
            </w:r>
          </w:p>
        </w:tc>
        <w:tc>
          <w:tcPr>
            <w:tcW w:w="43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9F1CEBA" w14:textId="77777777" w:rsidR="00AF4F88" w:rsidRDefault="0042018B">
            <w:pPr>
              <w:jc w:val="center"/>
            </w:pPr>
            <w:r>
              <w:rPr>
                <w:sz w:val="20"/>
                <w:szCs w:val="20"/>
              </w:rPr>
              <w:t>1.3893</w:t>
            </w:r>
          </w:p>
        </w:tc>
      </w:tr>
      <w:tr w:rsidR="00AF4F88" w14:paraId="6F96B454" w14:textId="77777777">
        <w:tblPrEx>
          <w:tblCellMar>
            <w:top w:w="0" w:type="dxa"/>
            <w:bottom w:w="0" w:type="dxa"/>
          </w:tblCellMar>
        </w:tblPrEx>
        <w:tc>
          <w:tcPr>
            <w:tcW w:w="7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6DA9FA25" w14:textId="77777777" w:rsidR="00AF4F88" w:rsidRDefault="0042018B">
            <w:r>
              <w:rPr>
                <w:sz w:val="20"/>
                <w:szCs w:val="20"/>
              </w:rPr>
              <w:t>3</w:t>
            </w:r>
          </w:p>
        </w:tc>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2CEE58B3" w14:textId="77777777" w:rsidR="00AF4F88" w:rsidRDefault="0042018B">
            <w:pPr>
              <w:jc w:val="center"/>
            </w:pPr>
            <w:r>
              <w:rPr>
                <w:sz w:val="20"/>
                <w:szCs w:val="20"/>
              </w:rPr>
              <w:t>1235.4</w:t>
            </w:r>
          </w:p>
        </w:tc>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ECD9D39" w14:textId="77777777" w:rsidR="00AF4F88" w:rsidRDefault="0042018B">
            <w:pPr>
              <w:jc w:val="center"/>
            </w:pPr>
            <w:r>
              <w:rPr>
                <w:sz w:val="20"/>
                <w:szCs w:val="20"/>
              </w:rPr>
              <w:t>0.2479</w:t>
            </w:r>
          </w:p>
        </w:tc>
        <w:tc>
          <w:tcPr>
            <w:tcW w:w="43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1157783" w14:textId="77777777" w:rsidR="00AF4F88" w:rsidRDefault="0042018B">
            <w:pPr>
              <w:jc w:val="center"/>
            </w:pPr>
            <w:r>
              <w:rPr>
                <w:sz w:val="20"/>
                <w:szCs w:val="20"/>
              </w:rPr>
              <w:t>1.5659</w:t>
            </w:r>
          </w:p>
        </w:tc>
      </w:tr>
      <w:tr w:rsidR="00AF4F88" w14:paraId="5B704F89" w14:textId="77777777">
        <w:tblPrEx>
          <w:tblCellMar>
            <w:top w:w="0" w:type="dxa"/>
            <w:bottom w:w="0" w:type="dxa"/>
          </w:tblCellMar>
        </w:tblPrEx>
        <w:tc>
          <w:tcPr>
            <w:tcW w:w="7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390EF42" w14:textId="77777777" w:rsidR="00AF4F88" w:rsidRDefault="0042018B">
            <w:r>
              <w:rPr>
                <w:sz w:val="20"/>
                <w:szCs w:val="20"/>
              </w:rPr>
              <w:t>4</w:t>
            </w:r>
          </w:p>
        </w:tc>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A376A4D" w14:textId="77777777" w:rsidR="00AF4F88" w:rsidRDefault="0042018B">
            <w:pPr>
              <w:jc w:val="center"/>
            </w:pPr>
            <w:r>
              <w:rPr>
                <w:sz w:val="20"/>
                <w:szCs w:val="20"/>
              </w:rPr>
              <w:t>1014.3</w:t>
            </w:r>
          </w:p>
        </w:tc>
        <w:tc>
          <w:tcPr>
            <w:tcW w:w="216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AF5F612" w14:textId="77777777" w:rsidR="00AF4F88" w:rsidRDefault="0042018B">
            <w:pPr>
              <w:jc w:val="center"/>
            </w:pPr>
            <w:r>
              <w:rPr>
                <w:sz w:val="20"/>
                <w:szCs w:val="20"/>
              </w:rPr>
              <w:t>0.2312</w:t>
            </w:r>
          </w:p>
        </w:tc>
        <w:tc>
          <w:tcPr>
            <w:tcW w:w="43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78EDF22B" w14:textId="77777777" w:rsidR="00AF4F88" w:rsidRDefault="0042018B">
            <w:pPr>
              <w:jc w:val="center"/>
            </w:pPr>
            <w:r>
              <w:rPr>
                <w:sz w:val="20"/>
                <w:szCs w:val="20"/>
              </w:rPr>
              <w:t>1.6201</w:t>
            </w:r>
          </w:p>
        </w:tc>
      </w:tr>
      <w:tr w:rsidR="00AF4F88" w14:paraId="2957E60F" w14:textId="77777777">
        <w:tblPrEx>
          <w:tblCellMar>
            <w:top w:w="0" w:type="dxa"/>
            <w:bottom w:w="0" w:type="dxa"/>
          </w:tblCellMar>
        </w:tblPrEx>
        <w:tc>
          <w:tcPr>
            <w:tcW w:w="7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7EA8149B" w14:textId="77777777" w:rsidR="00AF4F88" w:rsidRDefault="0042018B">
            <w:r>
              <w:rPr>
                <w:sz w:val="20"/>
                <w:szCs w:val="20"/>
              </w:rPr>
              <w:t>5</w:t>
            </w:r>
          </w:p>
        </w:tc>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12B7659" w14:textId="77777777" w:rsidR="00AF4F88" w:rsidRDefault="0042018B">
            <w:pPr>
              <w:jc w:val="center"/>
            </w:pPr>
            <w:r>
              <w:rPr>
                <w:sz w:val="20"/>
                <w:szCs w:val="20"/>
              </w:rPr>
              <w:t>875.1</w:t>
            </w:r>
          </w:p>
        </w:tc>
        <w:tc>
          <w:tcPr>
            <w:tcW w:w="216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B67E75C" w14:textId="77777777" w:rsidR="00AF4F88" w:rsidRDefault="0042018B">
            <w:pPr>
              <w:jc w:val="center"/>
            </w:pPr>
            <w:r>
              <w:rPr>
                <w:sz w:val="20"/>
                <w:szCs w:val="20"/>
              </w:rPr>
              <w:t>0.2198</w:t>
            </w:r>
          </w:p>
        </w:tc>
        <w:tc>
          <w:tcPr>
            <w:tcW w:w="43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6C2382A5" w14:textId="77777777" w:rsidR="00AF4F88" w:rsidRDefault="0042018B">
            <w:pPr>
              <w:jc w:val="center"/>
            </w:pPr>
            <w:r>
              <w:rPr>
                <w:sz w:val="20"/>
                <w:szCs w:val="20"/>
              </w:rPr>
              <w:t>1.7044</w:t>
            </w:r>
          </w:p>
        </w:tc>
      </w:tr>
    </w:tbl>
    <w:p w14:paraId="2C219981" w14:textId="77777777" w:rsidR="00AF4F88" w:rsidRDefault="00AF4F88"/>
    <w:p w14:paraId="200AAB5A" w14:textId="77777777" w:rsidR="00AF4F88" w:rsidRDefault="0042018B">
      <w:pPr>
        <w:spacing w:before="60" w:after="100"/>
      </w:pPr>
      <w:r>
        <w:t>k=3 is chosen as the final model despite k=2 being statistically optimal. Three clusters map naturally to clinically meaningful risk categories — Low Risk, Medium Risk, and High Risk — which are more actionable for a healthcare context than a binary split.</w:t>
      </w:r>
    </w:p>
    <w:p w14:paraId="545C6C18" w14:textId="77777777" w:rsidR="00AF4F88" w:rsidRDefault="0042018B">
      <w:r>
        <w:br w:type="page"/>
      </w:r>
    </w:p>
    <w:p w14:paraId="78ABAABC" w14:textId="77777777" w:rsidR="00AF4F88" w:rsidRDefault="0042018B">
      <w:pPr>
        <w:pStyle w:val="Heading1"/>
      </w:pPr>
      <w:r>
        <w:t>4. K-Means Clustering</w:t>
      </w:r>
    </w:p>
    <w:p w14:paraId="6CC1DC37" w14:textId="77777777" w:rsidR="00AF4F88" w:rsidRDefault="0042018B">
      <w:pPr>
        <w:spacing w:before="60" w:after="100"/>
      </w:pPr>
      <w:r>
        <w:t>K-Means partitions n data points into k clusters by iteratively assigning each point to the nearest centroid and updating centroids as cluster means. Convergence is reached when centroids stop moving. We run both k=2 (statistically optimal) and k=3 (clinically interpretable).</w:t>
      </w:r>
    </w:p>
    <w:p w14:paraId="642A15CD" w14:textId="77777777" w:rsidR="00AF4F88" w:rsidRDefault="00AF4F88"/>
    <w:p w14:paraId="3D934200" w14:textId="77777777" w:rsidR="00AF4F88" w:rsidRDefault="0042018B">
      <w:pPr>
        <w:shd w:val="clear" w:color="auto" w:fill="F2F2F2"/>
        <w:ind w:left="200" w:right="200"/>
      </w:pPr>
      <w:r>
        <w:rPr>
          <w:rFonts w:ascii="Courier New" w:eastAsia="Courier New" w:hAnsi="Courier New" w:cs="Courier New"/>
          <w:color w:val="2B2B2B"/>
          <w:sz w:val="18"/>
          <w:szCs w:val="18"/>
        </w:rPr>
        <w:t># K=3 — final clinical model</w:t>
      </w:r>
    </w:p>
    <w:p w14:paraId="5557BC63" w14:textId="77777777" w:rsidR="00AF4F88" w:rsidRDefault="0042018B">
      <w:pPr>
        <w:shd w:val="clear" w:color="auto" w:fill="F2F2F2"/>
        <w:ind w:left="200" w:right="200"/>
      </w:pPr>
      <w:r>
        <w:rPr>
          <w:rFonts w:ascii="Courier New" w:eastAsia="Courier New" w:hAnsi="Courier New" w:cs="Courier New"/>
          <w:color w:val="2B2B2B"/>
          <w:sz w:val="18"/>
          <w:szCs w:val="18"/>
        </w:rPr>
        <w:t>km3 = KMeans(n_clusters=3, random_state=42, n_init=10)</w:t>
      </w:r>
    </w:p>
    <w:p w14:paraId="21E2F942" w14:textId="77777777" w:rsidR="00AF4F88" w:rsidRDefault="0042018B">
      <w:pPr>
        <w:shd w:val="clear" w:color="auto" w:fill="F2F2F2"/>
        <w:ind w:left="200" w:right="200"/>
      </w:pPr>
      <w:r>
        <w:rPr>
          <w:rFonts w:ascii="Courier New" w:eastAsia="Courier New" w:hAnsi="Courier New" w:cs="Courier New"/>
          <w:color w:val="2B2B2B"/>
          <w:sz w:val="18"/>
          <w:szCs w:val="18"/>
        </w:rPr>
        <w:t>df['KMeans_k3'] = km3.fit_predict(X_scaled)</w:t>
      </w:r>
    </w:p>
    <w:p w14:paraId="1B8123E8"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444B4755" w14:textId="77777777" w:rsidR="00AF4F88" w:rsidRDefault="0042018B">
      <w:pPr>
        <w:shd w:val="clear" w:color="auto" w:fill="F2F2F2"/>
        <w:ind w:left="200" w:right="200"/>
      </w:pPr>
      <w:r>
        <w:rPr>
          <w:rFonts w:ascii="Courier New" w:eastAsia="Courier New" w:hAnsi="Courier New" w:cs="Courier New"/>
          <w:color w:val="2B2B2B"/>
          <w:sz w:val="18"/>
          <w:szCs w:val="18"/>
        </w:rPr>
        <w:t># Map cluster IDs to risk levels by diabetes rate</w:t>
      </w:r>
    </w:p>
    <w:p w14:paraId="16FC6FBB" w14:textId="77777777" w:rsidR="00AF4F88" w:rsidRDefault="0042018B">
      <w:pPr>
        <w:shd w:val="clear" w:color="auto" w:fill="F2F2F2"/>
        <w:ind w:left="200" w:right="200"/>
      </w:pPr>
      <w:r>
        <w:rPr>
          <w:rFonts w:ascii="Courier New" w:eastAsia="Courier New" w:hAnsi="Courier New" w:cs="Courier New"/>
          <w:color w:val="2B2B2B"/>
          <w:sz w:val="18"/>
          <w:szCs w:val="18"/>
        </w:rPr>
        <w:t>cluster_diabetes_rate = df.groupby('KMeans_k3')['Outcome'].mean().sort_values()</w:t>
      </w:r>
    </w:p>
    <w:p w14:paraId="6D572954" w14:textId="77777777" w:rsidR="00AF4F88" w:rsidRDefault="0042018B">
      <w:pPr>
        <w:shd w:val="clear" w:color="auto" w:fill="F2F2F2"/>
        <w:ind w:left="200" w:right="200"/>
      </w:pPr>
      <w:r>
        <w:rPr>
          <w:rFonts w:ascii="Courier New" w:eastAsia="Courier New" w:hAnsi="Courier New" w:cs="Courier New"/>
          <w:color w:val="2B2B2B"/>
          <w:sz w:val="18"/>
          <w:szCs w:val="18"/>
        </w:rPr>
        <w:t>low_risk    = cluster_diabetes_rate.index[0]   # lowest diabetes rate</w:t>
      </w:r>
    </w:p>
    <w:p w14:paraId="43D977E6" w14:textId="77777777" w:rsidR="00AF4F88" w:rsidRDefault="0042018B">
      <w:pPr>
        <w:shd w:val="clear" w:color="auto" w:fill="F2F2F2"/>
        <w:ind w:left="200" w:right="200"/>
      </w:pPr>
      <w:r>
        <w:rPr>
          <w:rFonts w:ascii="Courier New" w:eastAsia="Courier New" w:hAnsi="Courier New" w:cs="Courier New"/>
          <w:color w:val="2B2B2B"/>
          <w:sz w:val="18"/>
          <w:szCs w:val="18"/>
        </w:rPr>
        <w:t>medium_risk = cluster_diabetes_rate.index[1]</w:t>
      </w:r>
    </w:p>
    <w:p w14:paraId="08D97A1D" w14:textId="77777777" w:rsidR="00AF4F88" w:rsidRDefault="0042018B">
      <w:pPr>
        <w:shd w:val="clear" w:color="auto" w:fill="F2F2F2"/>
        <w:ind w:left="200" w:right="200"/>
      </w:pPr>
      <w:r>
        <w:rPr>
          <w:rFonts w:ascii="Courier New" w:eastAsia="Courier New" w:hAnsi="Courier New" w:cs="Courier New"/>
          <w:color w:val="2B2B2B"/>
          <w:sz w:val="18"/>
          <w:szCs w:val="18"/>
        </w:rPr>
        <w:t>high_risk   = cluster_diabetes_rate.index[2]   # highest diabetes rate</w:t>
      </w:r>
    </w:p>
    <w:p w14:paraId="1A2E6FE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02886BDB" w14:textId="77777777" w:rsidR="00AF4F88" w:rsidRDefault="0042018B">
      <w:pPr>
        <w:shd w:val="clear" w:color="auto" w:fill="F2F2F2"/>
        <w:ind w:left="200" w:right="200"/>
      </w:pPr>
      <w:r>
        <w:rPr>
          <w:rFonts w:ascii="Courier New" w:eastAsia="Courier New" w:hAnsi="Courier New" w:cs="Courier New"/>
          <w:color w:val="2B2B2B"/>
          <w:sz w:val="18"/>
          <w:szCs w:val="18"/>
        </w:rPr>
        <w:t>risk_map = {low_risk: 'Low Risk', medium_risk: 'Medium Risk', high_risk: 'High Risk'}</w:t>
      </w:r>
    </w:p>
    <w:p w14:paraId="469E7019" w14:textId="77777777" w:rsidR="00AF4F88" w:rsidRDefault="0042018B">
      <w:pPr>
        <w:shd w:val="clear" w:color="auto" w:fill="F2F2F2"/>
        <w:ind w:left="200" w:right="200"/>
      </w:pPr>
      <w:r>
        <w:rPr>
          <w:rFonts w:ascii="Courier New" w:eastAsia="Courier New" w:hAnsi="Courier New" w:cs="Courier New"/>
          <w:color w:val="2B2B2B"/>
          <w:sz w:val="18"/>
          <w:szCs w:val="18"/>
        </w:rPr>
        <w:t>df['Risk_Level'] = df['KMeans_k3'].map(risk_map)</w:t>
      </w:r>
    </w:p>
    <w:p w14:paraId="473F4A1F"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620B6C57" w14:textId="77777777" w:rsidR="00AF4F88" w:rsidRDefault="0042018B">
      <w:pPr>
        <w:shd w:val="clear" w:color="auto" w:fill="F2F2F2"/>
        <w:ind w:left="200" w:right="200"/>
      </w:pPr>
      <w:r>
        <w:rPr>
          <w:rFonts w:ascii="Courier New" w:eastAsia="Courier New" w:hAnsi="Courier New" w:cs="Courier New"/>
          <w:color w:val="2B2B2B"/>
          <w:sz w:val="18"/>
          <w:szCs w:val="18"/>
        </w:rPr>
        <w:t>print(df['Risk_Level'].value_counts())</w:t>
      </w:r>
    </w:p>
    <w:p w14:paraId="6B4820B7" w14:textId="77777777" w:rsidR="00AF4F88" w:rsidRDefault="00AF4F88"/>
    <w:p w14:paraId="491C07E3" w14:textId="77777777" w:rsidR="00AF4F88" w:rsidRDefault="0042018B">
      <w:pPr>
        <w:shd w:val="clear" w:color="auto" w:fill="EEF4F8"/>
        <w:ind w:left="200" w:right="200"/>
      </w:pPr>
      <w:r>
        <w:rPr>
          <w:rFonts w:ascii="Courier New" w:eastAsia="Courier New" w:hAnsi="Courier New" w:cs="Courier New"/>
          <w:color w:val="1F4E79"/>
          <w:sz w:val="18"/>
          <w:szCs w:val="18"/>
        </w:rPr>
        <w:t>Low Risk      371</w:t>
      </w:r>
    </w:p>
    <w:p w14:paraId="53676F99" w14:textId="77777777" w:rsidR="00AF4F88" w:rsidRDefault="0042018B">
      <w:pPr>
        <w:shd w:val="clear" w:color="auto" w:fill="EEF4F8"/>
        <w:ind w:left="200" w:right="200"/>
      </w:pPr>
      <w:r>
        <w:rPr>
          <w:rFonts w:ascii="Courier New" w:eastAsia="Courier New" w:hAnsi="Courier New" w:cs="Courier New"/>
          <w:color w:val="1F4E79"/>
          <w:sz w:val="18"/>
          <w:szCs w:val="18"/>
        </w:rPr>
        <w:t>High Risk     205</w:t>
      </w:r>
    </w:p>
    <w:p w14:paraId="42311C25" w14:textId="77777777" w:rsidR="00AF4F88" w:rsidRDefault="0042018B">
      <w:pPr>
        <w:shd w:val="clear" w:color="auto" w:fill="EEF4F8"/>
        <w:ind w:left="200" w:right="200"/>
      </w:pPr>
      <w:r>
        <w:rPr>
          <w:rFonts w:ascii="Courier New" w:eastAsia="Courier New" w:hAnsi="Courier New" w:cs="Courier New"/>
          <w:color w:val="1F4E79"/>
          <w:sz w:val="18"/>
          <w:szCs w:val="18"/>
        </w:rPr>
        <w:t>Medium Risk   192</w:t>
      </w:r>
    </w:p>
    <w:p w14:paraId="71118FEE" w14:textId="77777777" w:rsidR="00AF4F88" w:rsidRDefault="00AF4F88"/>
    <w:p w14:paraId="49CB8B28" w14:textId="77777777" w:rsidR="00AF4F88" w:rsidRDefault="0042018B">
      <w:pPr>
        <w:spacing w:before="60" w:after="100"/>
      </w:pPr>
      <w:r>
        <w:t>The centroids show the average feature values for each risk cluster in the original (unscaled) space:</w:t>
      </w:r>
    </w:p>
    <w:p w14:paraId="20A65460" w14:textId="77777777" w:rsidR="00AF4F88" w:rsidRDefault="00AF4F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12"/>
        <w:gridCol w:w="1152"/>
        <w:gridCol w:w="1152"/>
        <w:gridCol w:w="1800"/>
        <w:gridCol w:w="1944"/>
      </w:tblGrid>
      <w:tr w:rsidR="00AF4F88" w14:paraId="0898A45A" w14:textId="77777777">
        <w:tblPrEx>
          <w:tblCellMar>
            <w:top w:w="0" w:type="dxa"/>
            <w:bottom w:w="0" w:type="dxa"/>
          </w:tblCellMar>
        </w:tblPrEx>
        <w:tc>
          <w:tcPr>
            <w:tcW w:w="18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27FFAE5C" w14:textId="77777777" w:rsidR="00AF4F88" w:rsidRDefault="0042018B">
            <w:pPr>
              <w:jc w:val="center"/>
            </w:pPr>
            <w:r>
              <w:rPr>
                <w:b/>
                <w:bCs/>
                <w:color w:val="5D4157"/>
                <w:sz w:val="20"/>
                <w:szCs w:val="20"/>
              </w:rPr>
              <w:t>Cluster</w:t>
            </w:r>
          </w:p>
        </w:tc>
        <w:tc>
          <w:tcPr>
            <w:tcW w:w="1512"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16D0BDD7" w14:textId="77777777" w:rsidR="00AF4F88" w:rsidRDefault="0042018B">
            <w:pPr>
              <w:jc w:val="center"/>
            </w:pPr>
            <w:r>
              <w:rPr>
                <w:b/>
                <w:bCs/>
                <w:color w:val="5D4157"/>
                <w:sz w:val="20"/>
                <w:szCs w:val="20"/>
              </w:rPr>
              <w:t>Glucose</w:t>
            </w:r>
          </w:p>
        </w:tc>
        <w:tc>
          <w:tcPr>
            <w:tcW w:w="1152"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10FA058" w14:textId="77777777" w:rsidR="00AF4F88" w:rsidRDefault="0042018B">
            <w:pPr>
              <w:jc w:val="center"/>
            </w:pPr>
            <w:r>
              <w:rPr>
                <w:b/>
                <w:bCs/>
                <w:color w:val="5D4157"/>
                <w:sz w:val="20"/>
                <w:szCs w:val="20"/>
              </w:rPr>
              <w:t>BMI</w:t>
            </w:r>
          </w:p>
        </w:tc>
        <w:tc>
          <w:tcPr>
            <w:tcW w:w="1152"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2F87357F" w14:textId="77777777" w:rsidR="00AF4F88" w:rsidRDefault="0042018B">
            <w:pPr>
              <w:jc w:val="center"/>
            </w:pPr>
            <w:r>
              <w:rPr>
                <w:b/>
                <w:bCs/>
                <w:color w:val="5D4157"/>
                <w:sz w:val="20"/>
                <w:szCs w:val="20"/>
              </w:rPr>
              <w:t>Age</w:t>
            </w:r>
          </w:p>
        </w:tc>
        <w:tc>
          <w:tcPr>
            <w:tcW w:w="18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711C27B2" w14:textId="77777777" w:rsidR="00AF4F88" w:rsidRDefault="0042018B">
            <w:pPr>
              <w:jc w:val="center"/>
            </w:pPr>
            <w:r>
              <w:rPr>
                <w:b/>
                <w:bCs/>
                <w:color w:val="5D4157"/>
                <w:sz w:val="20"/>
                <w:szCs w:val="20"/>
              </w:rPr>
              <w:t>BloodPressure</w:t>
            </w:r>
          </w:p>
        </w:tc>
        <w:tc>
          <w:tcPr>
            <w:tcW w:w="1944"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02BBA58" w14:textId="77777777" w:rsidR="00AF4F88" w:rsidRDefault="0042018B">
            <w:pPr>
              <w:jc w:val="center"/>
            </w:pPr>
            <w:r>
              <w:rPr>
                <w:b/>
                <w:bCs/>
                <w:color w:val="5D4157"/>
                <w:sz w:val="20"/>
                <w:szCs w:val="20"/>
              </w:rPr>
              <w:t>Insulin</w:t>
            </w:r>
          </w:p>
        </w:tc>
      </w:tr>
      <w:tr w:rsidR="00AF4F88" w14:paraId="2204D79F" w14:textId="77777777">
        <w:tblPrEx>
          <w:tblCellMar>
            <w:top w:w="0" w:type="dxa"/>
            <w:bottom w:w="0" w:type="dxa"/>
          </w:tblCellMar>
        </w:tblPrEx>
        <w:tc>
          <w:tcPr>
            <w:tcW w:w="18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2E5D720" w14:textId="77777777" w:rsidR="00AF4F88" w:rsidRDefault="0042018B">
            <w:r>
              <w:rPr>
                <w:sz w:val="20"/>
                <w:szCs w:val="20"/>
              </w:rPr>
              <w:t>Low Risk</w:t>
            </w:r>
          </w:p>
        </w:tc>
        <w:tc>
          <w:tcPr>
            <w:tcW w:w="1512"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67ADCF0" w14:textId="77777777" w:rsidR="00AF4F88" w:rsidRDefault="0042018B">
            <w:pPr>
              <w:jc w:val="center"/>
            </w:pPr>
            <w:r>
              <w:rPr>
                <w:sz w:val="20"/>
                <w:szCs w:val="20"/>
              </w:rPr>
              <w:t>102.66</w:t>
            </w:r>
          </w:p>
        </w:tc>
        <w:tc>
          <w:tcPr>
            <w:tcW w:w="1152"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27AB5C2" w14:textId="77777777" w:rsidR="00AF4F88" w:rsidRDefault="0042018B">
            <w:pPr>
              <w:jc w:val="center"/>
            </w:pPr>
            <w:r>
              <w:rPr>
                <w:sz w:val="20"/>
                <w:szCs w:val="20"/>
              </w:rPr>
              <w:t>29.84</w:t>
            </w:r>
          </w:p>
        </w:tc>
        <w:tc>
          <w:tcPr>
            <w:tcW w:w="1152"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89BB3C2" w14:textId="77777777" w:rsidR="00AF4F88" w:rsidRDefault="0042018B">
            <w:pPr>
              <w:jc w:val="center"/>
            </w:pPr>
            <w:r>
              <w:rPr>
                <w:sz w:val="20"/>
                <w:szCs w:val="20"/>
              </w:rPr>
              <w:t>26.28</w:t>
            </w:r>
          </w:p>
        </w:tc>
        <w:tc>
          <w:tcPr>
            <w:tcW w:w="18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84C02FA" w14:textId="77777777" w:rsidR="00AF4F88" w:rsidRDefault="0042018B">
            <w:pPr>
              <w:jc w:val="center"/>
            </w:pPr>
            <w:r>
              <w:rPr>
                <w:sz w:val="20"/>
                <w:szCs w:val="20"/>
              </w:rPr>
              <w:t>66.97</w:t>
            </w:r>
          </w:p>
        </w:tc>
        <w:tc>
          <w:tcPr>
            <w:tcW w:w="1944"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71B0112" w14:textId="77777777" w:rsidR="00AF4F88" w:rsidRDefault="0042018B">
            <w:pPr>
              <w:jc w:val="center"/>
            </w:pPr>
            <w:r>
              <w:rPr>
                <w:sz w:val="20"/>
                <w:szCs w:val="20"/>
              </w:rPr>
              <w:t>99.91</w:t>
            </w:r>
          </w:p>
        </w:tc>
      </w:tr>
      <w:tr w:rsidR="00AF4F88" w14:paraId="64592A96" w14:textId="77777777">
        <w:tblPrEx>
          <w:tblCellMar>
            <w:top w:w="0" w:type="dxa"/>
            <w:bottom w:w="0" w:type="dxa"/>
          </w:tblCellMar>
        </w:tblPrEx>
        <w:tc>
          <w:tcPr>
            <w:tcW w:w="18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2ED0BE90" w14:textId="77777777" w:rsidR="00AF4F88" w:rsidRDefault="0042018B">
            <w:r>
              <w:rPr>
                <w:sz w:val="20"/>
                <w:szCs w:val="20"/>
              </w:rPr>
              <w:t>Medium Risk</w:t>
            </w:r>
          </w:p>
        </w:tc>
        <w:tc>
          <w:tcPr>
            <w:tcW w:w="1512"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92B5EF3" w14:textId="77777777" w:rsidR="00AF4F88" w:rsidRDefault="0042018B">
            <w:pPr>
              <w:jc w:val="center"/>
            </w:pPr>
            <w:r>
              <w:rPr>
                <w:sz w:val="20"/>
                <w:szCs w:val="20"/>
              </w:rPr>
              <w:t>128.01</w:t>
            </w:r>
          </w:p>
        </w:tc>
        <w:tc>
          <w:tcPr>
            <w:tcW w:w="1152"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2FE65271" w14:textId="77777777" w:rsidR="00AF4F88" w:rsidRDefault="0042018B">
            <w:pPr>
              <w:jc w:val="center"/>
            </w:pPr>
            <w:r>
              <w:rPr>
                <w:sz w:val="20"/>
                <w:szCs w:val="20"/>
              </w:rPr>
              <w:t>31.76</w:t>
            </w:r>
          </w:p>
        </w:tc>
        <w:tc>
          <w:tcPr>
            <w:tcW w:w="1152"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1F57B70" w14:textId="77777777" w:rsidR="00AF4F88" w:rsidRDefault="0042018B">
            <w:pPr>
              <w:jc w:val="center"/>
            </w:pPr>
            <w:r>
              <w:rPr>
                <w:sz w:val="20"/>
                <w:szCs w:val="20"/>
              </w:rPr>
              <w:t>47.81</w:t>
            </w:r>
          </w:p>
        </w:tc>
        <w:tc>
          <w:tcPr>
            <w:tcW w:w="18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18D4EFB" w14:textId="77777777" w:rsidR="00AF4F88" w:rsidRDefault="0042018B">
            <w:pPr>
              <w:jc w:val="center"/>
            </w:pPr>
            <w:r>
              <w:rPr>
                <w:sz w:val="20"/>
                <w:szCs w:val="20"/>
              </w:rPr>
              <w:t>79.69</w:t>
            </w:r>
          </w:p>
        </w:tc>
        <w:tc>
          <w:tcPr>
            <w:tcW w:w="1944"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51BBE1D" w14:textId="77777777" w:rsidR="00AF4F88" w:rsidRDefault="0042018B">
            <w:pPr>
              <w:jc w:val="center"/>
            </w:pPr>
            <w:r>
              <w:rPr>
                <w:sz w:val="20"/>
                <w:szCs w:val="20"/>
              </w:rPr>
              <w:t>128.80</w:t>
            </w:r>
          </w:p>
        </w:tc>
      </w:tr>
      <w:tr w:rsidR="00AF4F88" w14:paraId="3A632381" w14:textId="77777777">
        <w:tblPrEx>
          <w:tblCellMar>
            <w:top w:w="0" w:type="dxa"/>
            <w:bottom w:w="0" w:type="dxa"/>
          </w:tblCellMar>
        </w:tblPrEx>
        <w:tc>
          <w:tcPr>
            <w:tcW w:w="18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BC3A458" w14:textId="77777777" w:rsidR="00AF4F88" w:rsidRDefault="0042018B">
            <w:r>
              <w:rPr>
                <w:sz w:val="20"/>
                <w:szCs w:val="20"/>
              </w:rPr>
              <w:t>High Risk</w:t>
            </w:r>
          </w:p>
        </w:tc>
        <w:tc>
          <w:tcPr>
            <w:tcW w:w="1512"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B84945E" w14:textId="77777777" w:rsidR="00AF4F88" w:rsidRDefault="0042018B">
            <w:pPr>
              <w:jc w:val="center"/>
            </w:pPr>
            <w:r>
              <w:rPr>
                <w:sz w:val="20"/>
                <w:szCs w:val="20"/>
              </w:rPr>
              <w:t>150.27</w:t>
            </w:r>
          </w:p>
        </w:tc>
        <w:tc>
          <w:tcPr>
            <w:tcW w:w="1152"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83CB02B" w14:textId="77777777" w:rsidR="00AF4F88" w:rsidRDefault="0042018B">
            <w:pPr>
              <w:jc w:val="center"/>
            </w:pPr>
            <w:r>
              <w:rPr>
                <w:sz w:val="20"/>
                <w:szCs w:val="20"/>
              </w:rPr>
              <w:t>37.56</w:t>
            </w:r>
          </w:p>
        </w:tc>
        <w:tc>
          <w:tcPr>
            <w:tcW w:w="1152"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B3F292D" w14:textId="77777777" w:rsidR="00AF4F88" w:rsidRDefault="0042018B">
            <w:pPr>
              <w:jc w:val="center"/>
            </w:pPr>
            <w:r>
              <w:rPr>
                <w:sz w:val="20"/>
                <w:szCs w:val="20"/>
              </w:rPr>
              <w:t>31.96</w:t>
            </w:r>
          </w:p>
        </w:tc>
        <w:tc>
          <w:tcPr>
            <w:tcW w:w="18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711B8F18" w14:textId="77777777" w:rsidR="00AF4F88" w:rsidRDefault="0042018B">
            <w:pPr>
              <w:jc w:val="center"/>
            </w:pPr>
            <w:r>
              <w:rPr>
                <w:sz w:val="20"/>
                <w:szCs w:val="20"/>
              </w:rPr>
              <w:t>75.23</w:t>
            </w:r>
          </w:p>
        </w:tc>
        <w:tc>
          <w:tcPr>
            <w:tcW w:w="1944"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94D6D33" w14:textId="77777777" w:rsidR="00AF4F88" w:rsidRDefault="0042018B">
            <w:pPr>
              <w:jc w:val="center"/>
            </w:pPr>
            <w:r>
              <w:rPr>
                <w:sz w:val="20"/>
                <w:szCs w:val="20"/>
              </w:rPr>
              <w:t>197.47</w:t>
            </w:r>
          </w:p>
        </w:tc>
      </w:tr>
    </w:tbl>
    <w:p w14:paraId="0855EDE0" w14:textId="77777777" w:rsidR="00AF4F88" w:rsidRDefault="00AF4F88"/>
    <w:p w14:paraId="63934DF7"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plt.subplots(1, 2, figsize=(16, 6))</w:t>
      </w:r>
    </w:p>
    <w:p w14:paraId="2522E149" w14:textId="77777777" w:rsidR="00AF4F88" w:rsidRDefault="0042018B">
      <w:pPr>
        <w:shd w:val="clear" w:color="auto" w:fill="F2F2F2"/>
        <w:ind w:left="200" w:right="200"/>
      </w:pPr>
      <w:r>
        <w:rPr>
          <w:rFonts w:ascii="Courier New" w:eastAsia="Courier New" w:hAnsi="Courier New" w:cs="Courier New"/>
          <w:color w:val="2B2B2B"/>
          <w:sz w:val="18"/>
          <w:szCs w:val="18"/>
        </w:rPr>
        <w:t>for ax, (x_feat, y_feat) in zip(axes, [('Glucose','BMI'), ('Age','Glucose')]):</w:t>
      </w:r>
    </w:p>
    <w:p w14:paraId="46297E38"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for cid in df['KMeans_k3'].unique():</w:t>
      </w:r>
    </w:p>
    <w:p w14:paraId="40DBF5DF"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mask = df['KMeans_k3'] == cid</w:t>
      </w:r>
    </w:p>
    <w:p w14:paraId="5174497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ax.scatter(df[mask][x_feat], df[mask][y_feat], alpha=0.6)</w:t>
      </w:r>
    </w:p>
    <w:p w14:paraId="753287A8"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ax.set_xlabel(x_feat); ax.set_ylabel(y_feat)</w:t>
      </w:r>
    </w:p>
    <w:p w14:paraId="2E8B31CB" w14:textId="77777777" w:rsidR="00AF4F88" w:rsidRDefault="0042018B">
      <w:pPr>
        <w:shd w:val="clear" w:color="auto" w:fill="F2F2F2"/>
        <w:ind w:left="200" w:right="200"/>
      </w:pPr>
      <w:r>
        <w:rPr>
          <w:rFonts w:ascii="Courier New" w:eastAsia="Courier New" w:hAnsi="Courier New" w:cs="Courier New"/>
          <w:color w:val="2B2B2B"/>
          <w:sz w:val="18"/>
          <w:szCs w:val="18"/>
        </w:rPr>
        <w:t>plt.savefig('fig_scatter.png', dpi=150)</w:t>
      </w:r>
    </w:p>
    <w:p w14:paraId="2D01F2AB"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3EC74D42" w14:textId="77777777" w:rsidR="00AF4F88" w:rsidRDefault="00AF4F88"/>
    <w:p w14:paraId="7CE3EE9C" w14:textId="77777777" w:rsidR="001E1F70" w:rsidRDefault="001E1F70">
      <w:pPr>
        <w:spacing w:before="80" w:after="80"/>
        <w:jc w:val="center"/>
      </w:pPr>
    </w:p>
    <w:p w14:paraId="4400D02E" w14:textId="77777777" w:rsidR="001E1F70" w:rsidRDefault="001E1F70">
      <w:pPr>
        <w:spacing w:before="80" w:after="80"/>
        <w:jc w:val="center"/>
      </w:pPr>
    </w:p>
    <w:p w14:paraId="0B28C641" w14:textId="77777777" w:rsidR="001E1F70" w:rsidRDefault="001E1F70">
      <w:pPr>
        <w:spacing w:before="80" w:after="80"/>
        <w:jc w:val="center"/>
      </w:pPr>
    </w:p>
    <w:p w14:paraId="6056AE32" w14:textId="77777777" w:rsidR="001E1F70" w:rsidRDefault="001E1F70">
      <w:pPr>
        <w:spacing w:before="80" w:after="80"/>
        <w:jc w:val="center"/>
      </w:pPr>
    </w:p>
    <w:p w14:paraId="6D1C35FA" w14:textId="77777777" w:rsidR="001E1F70" w:rsidRDefault="001E1F70">
      <w:pPr>
        <w:spacing w:before="80" w:after="80"/>
        <w:jc w:val="center"/>
      </w:pPr>
    </w:p>
    <w:p w14:paraId="035F0F6A" w14:textId="77777777" w:rsidR="001E1F70" w:rsidRDefault="001E1F70">
      <w:pPr>
        <w:spacing w:before="80" w:after="80"/>
        <w:jc w:val="center"/>
      </w:pPr>
    </w:p>
    <w:p w14:paraId="35ED0E4A" w14:textId="77777777" w:rsidR="001E1F70" w:rsidRDefault="001E1F70">
      <w:pPr>
        <w:spacing w:before="80" w:after="80"/>
        <w:jc w:val="center"/>
      </w:pPr>
    </w:p>
    <w:p w14:paraId="4DE7EDC2" w14:textId="77777777" w:rsidR="001E1F70" w:rsidRDefault="001E1F70">
      <w:pPr>
        <w:spacing w:before="80" w:after="80"/>
        <w:jc w:val="center"/>
      </w:pPr>
    </w:p>
    <w:p w14:paraId="68FDD6A6" w14:textId="77777777" w:rsidR="001E1F70" w:rsidRDefault="001E1F70">
      <w:pPr>
        <w:spacing w:before="80" w:after="80"/>
        <w:jc w:val="center"/>
      </w:pPr>
    </w:p>
    <w:p w14:paraId="15EC843B" w14:textId="77777777" w:rsidR="001E1F70" w:rsidRDefault="001E1F70">
      <w:pPr>
        <w:spacing w:before="80" w:after="80"/>
        <w:jc w:val="center"/>
      </w:pPr>
    </w:p>
    <w:p w14:paraId="76D9E8F7" w14:textId="77777777" w:rsidR="001E1F70" w:rsidRDefault="001E1F70">
      <w:pPr>
        <w:spacing w:before="80" w:after="80"/>
        <w:jc w:val="center"/>
      </w:pPr>
    </w:p>
    <w:p w14:paraId="31CB25F8" w14:textId="77777777" w:rsidR="001E1F70" w:rsidRDefault="001E1F70">
      <w:pPr>
        <w:spacing w:before="80" w:after="80"/>
        <w:jc w:val="center"/>
      </w:pPr>
    </w:p>
    <w:p w14:paraId="15993245" w14:textId="77777777" w:rsidR="001E1F70" w:rsidRDefault="001E1F70">
      <w:pPr>
        <w:spacing w:before="80" w:after="80"/>
        <w:jc w:val="center"/>
      </w:pPr>
    </w:p>
    <w:p w14:paraId="39D2B9D1" w14:textId="77777777" w:rsidR="001E1F70" w:rsidRDefault="001E1F70">
      <w:pPr>
        <w:spacing w:before="80" w:after="80"/>
        <w:jc w:val="center"/>
      </w:pPr>
    </w:p>
    <w:p w14:paraId="7EEBAD39" w14:textId="4F45CE1B" w:rsidR="00AF4F88" w:rsidRDefault="0042018B">
      <w:pPr>
        <w:spacing w:before="80" w:after="80"/>
        <w:jc w:val="center"/>
      </w:pPr>
      <w:r>
        <w:rPr>
          <w:noProof/>
        </w:rPr>
        <w:drawing>
          <wp:inline distT="0" distB="0" distL="0" distR="0" wp14:anchorId="308CBD1F" wp14:editId="22401F1D">
            <wp:extent cx="5905500" cy="2286000"/>
            <wp:effectExtent l="0" t="0" r="0" b="0"/>
            <wp:docPr id="1715153789" name="fig_scatter.png" descr="fig_scatter.png" title="fig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86000"/>
                    </a:xfrm>
                    <a:prstGeom prst="rect">
                      <a:avLst/>
                    </a:prstGeom>
                  </pic:spPr>
                </pic:pic>
              </a:graphicData>
            </a:graphic>
          </wp:inline>
        </w:drawing>
      </w:r>
    </w:p>
    <w:p w14:paraId="32615227" w14:textId="77777777" w:rsidR="00AF4F88" w:rsidRDefault="0042018B">
      <w:pPr>
        <w:spacing w:after="200"/>
        <w:jc w:val="center"/>
      </w:pPr>
      <w:r>
        <w:rPr>
          <w:i/>
          <w:iCs/>
          <w:color w:val="666666"/>
          <w:sz w:val="18"/>
          <w:szCs w:val="18"/>
        </w:rPr>
        <w:t>Figure 6 – 2D scatter plots showing cluster separation. Left: Glucose vs BMI. Right: Age vs Glucose. Stars mark cluster centroids.</w:t>
      </w:r>
    </w:p>
    <w:p w14:paraId="5A9971F7" w14:textId="77777777" w:rsidR="00AF4F88" w:rsidRDefault="0042018B">
      <w:r>
        <w:br w:type="page"/>
      </w:r>
    </w:p>
    <w:p w14:paraId="4BB5FBBA" w14:textId="77777777" w:rsidR="00AF4F88" w:rsidRDefault="0042018B">
      <w:pPr>
        <w:pStyle w:val="Heading1"/>
      </w:pPr>
      <w:r>
        <w:t>5. Hierarchical Clustering</w:t>
      </w:r>
    </w:p>
    <w:p w14:paraId="1F86F719" w14:textId="77777777" w:rsidR="00AF4F88" w:rsidRDefault="0042018B">
      <w:pPr>
        <w:spacing w:before="60" w:after="100"/>
      </w:pPr>
      <w:r>
        <w:t>Agglomerative hierarchical clustering starts with each point as its own cluster and iteratively merges the two closest clusters. Ward linkage minimises the total within-cluster variance at each merge. The dendrogram visualises the full merge tree and helps choose an appropriate number of clusters.</w:t>
      </w:r>
    </w:p>
    <w:p w14:paraId="17C23C79" w14:textId="77777777" w:rsidR="00AF4F88" w:rsidRDefault="00AF4F88"/>
    <w:p w14:paraId="11969EE3" w14:textId="77777777" w:rsidR="00AF4F88" w:rsidRDefault="0042018B">
      <w:pPr>
        <w:shd w:val="clear" w:color="auto" w:fill="F2F2F2"/>
        <w:ind w:left="200" w:right="200"/>
      </w:pPr>
      <w:r>
        <w:rPr>
          <w:rFonts w:ascii="Courier New" w:eastAsia="Courier New" w:hAnsi="Courier New" w:cs="Courier New"/>
          <w:color w:val="2B2B2B"/>
          <w:sz w:val="18"/>
          <w:szCs w:val="18"/>
        </w:rPr>
        <w:t>from scipy.cluster.hierarchy import dendrogram, linkage</w:t>
      </w:r>
    </w:p>
    <w:p w14:paraId="5A5A3564"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51BF2FBE" w14:textId="77777777" w:rsidR="00AF4F88" w:rsidRDefault="0042018B">
      <w:pPr>
        <w:shd w:val="clear" w:color="auto" w:fill="F2F2F2"/>
        <w:ind w:left="200" w:right="200"/>
      </w:pPr>
      <w:r>
        <w:rPr>
          <w:rFonts w:ascii="Courier New" w:eastAsia="Courier New" w:hAnsi="Courier New" w:cs="Courier New"/>
          <w:color w:val="2B2B2B"/>
          <w:sz w:val="18"/>
          <w:szCs w:val="18"/>
        </w:rPr>
        <w:t># Dendrogram on a 120-point sample for visual clarity</w:t>
      </w:r>
    </w:p>
    <w:p w14:paraId="2E9773E0" w14:textId="77777777" w:rsidR="00AF4F88" w:rsidRDefault="0042018B">
      <w:pPr>
        <w:shd w:val="clear" w:color="auto" w:fill="F2F2F2"/>
        <w:ind w:left="200" w:right="200"/>
      </w:pPr>
      <w:r>
        <w:rPr>
          <w:rFonts w:ascii="Courier New" w:eastAsia="Courier New" w:hAnsi="Courier New" w:cs="Courier New"/>
          <w:color w:val="2B2B2B"/>
          <w:sz w:val="18"/>
          <w:szCs w:val="18"/>
        </w:rPr>
        <w:t>np.random.seed(42)</w:t>
      </w:r>
    </w:p>
    <w:p w14:paraId="034528C7" w14:textId="77777777" w:rsidR="00AF4F88" w:rsidRDefault="0042018B">
      <w:pPr>
        <w:shd w:val="clear" w:color="auto" w:fill="F2F2F2"/>
        <w:ind w:left="200" w:right="200"/>
      </w:pPr>
      <w:r>
        <w:rPr>
          <w:rFonts w:ascii="Courier New" w:eastAsia="Courier New" w:hAnsi="Courier New" w:cs="Courier New"/>
          <w:color w:val="2B2B2B"/>
          <w:sz w:val="18"/>
          <w:szCs w:val="18"/>
        </w:rPr>
        <w:t>sample_idx = np.random.choice(len(X_scaled), 120, replace=False)</w:t>
      </w:r>
    </w:p>
    <w:p w14:paraId="0F3A09F3" w14:textId="77777777" w:rsidR="00AF4F88" w:rsidRDefault="0042018B">
      <w:pPr>
        <w:shd w:val="clear" w:color="auto" w:fill="F2F2F2"/>
        <w:ind w:left="200" w:right="200"/>
      </w:pPr>
      <w:r>
        <w:rPr>
          <w:rFonts w:ascii="Courier New" w:eastAsia="Courier New" w:hAnsi="Courier New" w:cs="Courier New"/>
          <w:color w:val="2B2B2B"/>
          <w:sz w:val="18"/>
          <w:szCs w:val="18"/>
        </w:rPr>
        <w:t>X_sample   = X_scaled[sample_idx]</w:t>
      </w:r>
    </w:p>
    <w:p w14:paraId="409C76D6" w14:textId="77777777" w:rsidR="00AF4F88" w:rsidRDefault="0042018B">
      <w:pPr>
        <w:shd w:val="clear" w:color="auto" w:fill="F2F2F2"/>
        <w:ind w:left="200" w:right="200"/>
      </w:pPr>
      <w:r>
        <w:rPr>
          <w:rFonts w:ascii="Courier New" w:eastAsia="Courier New" w:hAnsi="Courier New" w:cs="Courier New"/>
          <w:color w:val="2B2B2B"/>
          <w:sz w:val="18"/>
          <w:szCs w:val="18"/>
        </w:rPr>
        <w:t>Z = linkage(X_sample, method='ward')</w:t>
      </w:r>
    </w:p>
    <w:p w14:paraId="4D87CC21"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6DAEE667" w14:textId="77777777" w:rsidR="00AF4F88" w:rsidRDefault="0042018B">
      <w:pPr>
        <w:shd w:val="clear" w:color="auto" w:fill="F2F2F2"/>
        <w:ind w:left="200" w:right="200"/>
      </w:pPr>
      <w:r>
        <w:rPr>
          <w:rFonts w:ascii="Courier New" w:eastAsia="Courier New" w:hAnsi="Courier New" w:cs="Courier New"/>
          <w:color w:val="2B2B2B"/>
          <w:sz w:val="18"/>
          <w:szCs w:val="18"/>
        </w:rPr>
        <w:t>fig, ax = plt.subplots(figsize=(16, 6))</w:t>
      </w:r>
    </w:p>
    <w:p w14:paraId="69C9E424" w14:textId="77777777" w:rsidR="00AF4F88" w:rsidRDefault="0042018B">
      <w:pPr>
        <w:shd w:val="clear" w:color="auto" w:fill="F2F2F2"/>
        <w:ind w:left="200" w:right="200"/>
      </w:pPr>
      <w:r>
        <w:rPr>
          <w:rFonts w:ascii="Courier New" w:eastAsia="Courier New" w:hAnsi="Courier New" w:cs="Courier New"/>
          <w:color w:val="2B2B2B"/>
          <w:sz w:val="18"/>
          <w:szCs w:val="18"/>
        </w:rPr>
        <w:t>dendrogram(Z, ax=ax, truncate_mode='level', p=5,</w:t>
      </w:r>
    </w:p>
    <w:p w14:paraId="01423A7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color_threshold=0.7 * max(Z[:, 2]))</w:t>
      </w:r>
    </w:p>
    <w:p w14:paraId="64CA4EC2" w14:textId="77777777" w:rsidR="00AF4F88" w:rsidRDefault="0042018B">
      <w:pPr>
        <w:shd w:val="clear" w:color="auto" w:fill="F2F2F2"/>
        <w:ind w:left="200" w:right="200"/>
      </w:pPr>
      <w:r>
        <w:rPr>
          <w:rFonts w:ascii="Courier New" w:eastAsia="Courier New" w:hAnsi="Courier New" w:cs="Courier New"/>
          <w:color w:val="2B2B2B"/>
          <w:sz w:val="18"/>
          <w:szCs w:val="18"/>
        </w:rPr>
        <w:t>ax.set_title('Hierarchical Clustering Dendrogram (Ward Linkage, n=120 sample)')</w:t>
      </w:r>
    </w:p>
    <w:p w14:paraId="403C4CA8" w14:textId="77777777" w:rsidR="00AF4F88" w:rsidRDefault="0042018B">
      <w:pPr>
        <w:shd w:val="clear" w:color="auto" w:fill="F2F2F2"/>
        <w:ind w:left="200" w:right="200"/>
      </w:pPr>
      <w:r>
        <w:rPr>
          <w:rFonts w:ascii="Courier New" w:eastAsia="Courier New" w:hAnsi="Courier New" w:cs="Courier New"/>
          <w:color w:val="2B2B2B"/>
          <w:sz w:val="18"/>
          <w:szCs w:val="18"/>
        </w:rPr>
        <w:t>ax.axhline(y=8.5, color='purple', linestyle='--', label='3 clusters')</w:t>
      </w:r>
    </w:p>
    <w:p w14:paraId="6455A8B6" w14:textId="77777777" w:rsidR="00AF4F88" w:rsidRDefault="0042018B">
      <w:pPr>
        <w:shd w:val="clear" w:color="auto" w:fill="F2F2F2"/>
        <w:ind w:left="200" w:right="200"/>
      </w:pPr>
      <w:r>
        <w:rPr>
          <w:rFonts w:ascii="Courier New" w:eastAsia="Courier New" w:hAnsi="Courier New" w:cs="Courier New"/>
          <w:color w:val="2B2B2B"/>
          <w:sz w:val="18"/>
          <w:szCs w:val="18"/>
        </w:rPr>
        <w:t>ax.axhline(y=13.0, color='red', linestyle='--', label='2 clusters')</w:t>
      </w:r>
    </w:p>
    <w:p w14:paraId="45364C99" w14:textId="77777777" w:rsidR="00AF4F88" w:rsidRDefault="0042018B">
      <w:pPr>
        <w:shd w:val="clear" w:color="auto" w:fill="F2F2F2"/>
        <w:ind w:left="200" w:right="200"/>
      </w:pPr>
      <w:r>
        <w:rPr>
          <w:rFonts w:ascii="Courier New" w:eastAsia="Courier New" w:hAnsi="Courier New" w:cs="Courier New"/>
          <w:color w:val="2B2B2B"/>
          <w:sz w:val="18"/>
          <w:szCs w:val="18"/>
        </w:rPr>
        <w:t>plt.savefig('fig_dendrogram.png', dpi=150)</w:t>
      </w:r>
    </w:p>
    <w:p w14:paraId="4F25546F"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662511C5" w14:textId="77777777" w:rsidR="00AF4F88" w:rsidRDefault="00AF4F88"/>
    <w:p w14:paraId="37279E8A" w14:textId="77777777" w:rsidR="00AF4F88" w:rsidRDefault="0042018B">
      <w:pPr>
        <w:spacing w:before="80" w:after="80"/>
        <w:jc w:val="center"/>
      </w:pPr>
      <w:r>
        <w:rPr>
          <w:noProof/>
        </w:rPr>
        <w:drawing>
          <wp:inline distT="0" distB="0" distL="0" distR="0" wp14:anchorId="10F64EA4" wp14:editId="54339868">
            <wp:extent cx="5905500" cy="2190750"/>
            <wp:effectExtent l="0" t="0" r="0" b="0"/>
            <wp:docPr id="273442825" name="fig_dendrogram.png" descr="fig_dendrogram.png" title="fig_dend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190750"/>
                    </a:xfrm>
                    <a:prstGeom prst="rect">
                      <a:avLst/>
                    </a:prstGeom>
                  </pic:spPr>
                </pic:pic>
              </a:graphicData>
            </a:graphic>
          </wp:inline>
        </w:drawing>
      </w:r>
    </w:p>
    <w:p w14:paraId="05F9E429" w14:textId="77777777" w:rsidR="00AF4F88" w:rsidRDefault="0042018B">
      <w:pPr>
        <w:spacing w:after="200"/>
        <w:jc w:val="center"/>
      </w:pPr>
      <w:r>
        <w:rPr>
          <w:i/>
          <w:iCs/>
          <w:color w:val="666666"/>
          <w:sz w:val="18"/>
          <w:szCs w:val="18"/>
        </w:rPr>
        <w:t>Figure 7 – Ward-linkage dendrogram on a 120-patient sample. The purple dashed line cuts at 3 clusters; the red dashed line at 2 clusters.</w:t>
      </w:r>
    </w:p>
    <w:p w14:paraId="5EB2AC12" w14:textId="77777777" w:rsidR="00AF4F88" w:rsidRDefault="00AF4F88"/>
    <w:p w14:paraId="07800AB4" w14:textId="77777777" w:rsidR="00AF4F88" w:rsidRDefault="0042018B">
      <w:pPr>
        <w:shd w:val="clear" w:color="auto" w:fill="F2F2F2"/>
        <w:ind w:left="200" w:right="200"/>
      </w:pPr>
      <w:r>
        <w:rPr>
          <w:rFonts w:ascii="Courier New" w:eastAsia="Courier New" w:hAnsi="Courier New" w:cs="Courier New"/>
          <w:color w:val="2B2B2B"/>
          <w:sz w:val="18"/>
          <w:szCs w:val="18"/>
        </w:rPr>
        <w:t>agg3 = AgglomerativeClustering(n_clusters=3, linkage='ward')</w:t>
      </w:r>
    </w:p>
    <w:p w14:paraId="56275EE6" w14:textId="77777777" w:rsidR="00AF4F88" w:rsidRDefault="0042018B">
      <w:pPr>
        <w:shd w:val="clear" w:color="auto" w:fill="F2F2F2"/>
        <w:ind w:left="200" w:right="200"/>
      </w:pPr>
      <w:r>
        <w:rPr>
          <w:rFonts w:ascii="Courier New" w:eastAsia="Courier New" w:hAnsi="Courier New" w:cs="Courier New"/>
          <w:color w:val="2B2B2B"/>
          <w:sz w:val="18"/>
          <w:szCs w:val="18"/>
        </w:rPr>
        <w:t>df['Agg_k3'] = agg3.fit_predict(X_scaled)</w:t>
      </w:r>
    </w:p>
    <w:p w14:paraId="3F7090A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5C69E3C7" w14:textId="77777777" w:rsidR="00AF4F88" w:rsidRDefault="0042018B">
      <w:pPr>
        <w:shd w:val="clear" w:color="auto" w:fill="F2F2F2"/>
        <w:ind w:left="200" w:right="200"/>
      </w:pPr>
      <w:r>
        <w:rPr>
          <w:rFonts w:ascii="Courier New" w:eastAsia="Courier New" w:hAnsi="Courier New" w:cs="Courier New"/>
          <w:color w:val="2B2B2B"/>
          <w:sz w:val="18"/>
          <w:szCs w:val="18"/>
        </w:rPr>
        <w:t>sil_agg3 = silhouette_score(X_scaled, df['Agg_k3'])</w:t>
      </w:r>
    </w:p>
    <w:p w14:paraId="65544153" w14:textId="77777777" w:rsidR="00AF4F88" w:rsidRDefault="0042018B">
      <w:pPr>
        <w:shd w:val="clear" w:color="auto" w:fill="F2F2F2"/>
        <w:ind w:left="200" w:right="200"/>
      </w:pPr>
      <w:r>
        <w:rPr>
          <w:rFonts w:ascii="Courier New" w:eastAsia="Courier New" w:hAnsi="Courier New" w:cs="Courier New"/>
          <w:color w:val="2B2B2B"/>
          <w:sz w:val="18"/>
          <w:szCs w:val="18"/>
        </w:rPr>
        <w:t>db_agg3  = davies_bouldin_score(X_scaled, df['Agg_k3'])</w:t>
      </w:r>
    </w:p>
    <w:p w14:paraId="6C5B0CE7" w14:textId="77777777" w:rsidR="00AF4F88" w:rsidRDefault="0042018B">
      <w:pPr>
        <w:shd w:val="clear" w:color="auto" w:fill="F2F2F2"/>
        <w:ind w:left="200" w:right="200"/>
      </w:pPr>
      <w:r>
        <w:rPr>
          <w:rFonts w:ascii="Courier New" w:eastAsia="Courier New" w:hAnsi="Courier New" w:cs="Courier New"/>
          <w:color w:val="2B2B2B"/>
          <w:sz w:val="18"/>
          <w:szCs w:val="18"/>
        </w:rPr>
        <w:t>print(f"Hierarchical k=3  Silhouette: {sil_agg3:.4f}  Davies-Bouldin: {db_agg3:.4f}")</w:t>
      </w:r>
    </w:p>
    <w:p w14:paraId="7C0AEE81" w14:textId="77777777" w:rsidR="00AF4F88" w:rsidRDefault="00AF4F88"/>
    <w:p w14:paraId="4A6CBCFB" w14:textId="77777777" w:rsidR="00AF4F88" w:rsidRDefault="0042018B">
      <w:pPr>
        <w:shd w:val="clear" w:color="auto" w:fill="EEF4F8"/>
        <w:ind w:left="200" w:right="200"/>
      </w:pPr>
      <w:r>
        <w:rPr>
          <w:rFonts w:ascii="Courier New" w:eastAsia="Courier New" w:hAnsi="Courier New" w:cs="Courier New"/>
          <w:color w:val="1F4E79"/>
          <w:sz w:val="18"/>
          <w:szCs w:val="18"/>
        </w:rPr>
        <w:t>Hierarchical k=3  Silhouette: 0.2496  Davies-Bouldin: 1.5741</w:t>
      </w:r>
    </w:p>
    <w:p w14:paraId="489AB53C" w14:textId="77777777" w:rsidR="00AF4F88" w:rsidRDefault="0042018B">
      <w:r>
        <w:br w:type="page"/>
      </w:r>
    </w:p>
    <w:p w14:paraId="7227A6A5" w14:textId="77777777" w:rsidR="00AF4F88" w:rsidRDefault="0042018B">
      <w:pPr>
        <w:pStyle w:val="Heading1"/>
      </w:pPr>
      <w:r>
        <w:t>6. DBSCAN Clustering</w:t>
      </w:r>
    </w:p>
    <w:p w14:paraId="7630FEB3" w14:textId="77777777" w:rsidR="00AF4F88" w:rsidRDefault="0042018B">
      <w:pPr>
        <w:spacing w:before="60" w:after="100"/>
      </w:pPr>
      <w:r>
        <w:t>DBSCAN (Density-Based Spatial Clustering of Applications with Noise) groups points that are densely packed and marks low-density points as noise (label = –1). Unlike K-Means, DBSCAN does not require specifying k in advance and can find arbitrarily shaped clusters. The key parameters are eps (neighbourhood radius) and min_samples.</w:t>
      </w:r>
    </w:p>
    <w:p w14:paraId="50A8157C" w14:textId="77777777" w:rsidR="00AF4F88" w:rsidRDefault="00AF4F88"/>
    <w:p w14:paraId="5B4D04A5" w14:textId="77777777" w:rsidR="00AF4F88" w:rsidRDefault="0042018B">
      <w:pPr>
        <w:spacing w:before="60" w:after="100"/>
      </w:pPr>
      <w:r>
        <w:t>We use the k-distance plot to choose eps: sort all 5th-nearest-neighbour distances ascending and look for the "knee" where the curve bends sharply upward.</w:t>
      </w:r>
    </w:p>
    <w:p w14:paraId="34B81C89" w14:textId="77777777" w:rsidR="00AF4F88" w:rsidRDefault="00AF4F88"/>
    <w:p w14:paraId="162B9182" w14:textId="77777777" w:rsidR="00AF4F88" w:rsidRDefault="0042018B">
      <w:pPr>
        <w:shd w:val="clear" w:color="auto" w:fill="F2F2F2"/>
        <w:ind w:left="200" w:right="200"/>
      </w:pPr>
      <w:r>
        <w:rPr>
          <w:rFonts w:ascii="Courier New" w:eastAsia="Courier New" w:hAnsi="Courier New" w:cs="Courier New"/>
          <w:color w:val="2B2B2B"/>
          <w:sz w:val="18"/>
          <w:szCs w:val="18"/>
        </w:rPr>
        <w:t>from sklearn.neighbors import NearestNeighbors</w:t>
      </w:r>
    </w:p>
    <w:p w14:paraId="2079E49F"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7F446AAB" w14:textId="77777777" w:rsidR="00AF4F88" w:rsidRDefault="0042018B">
      <w:pPr>
        <w:shd w:val="clear" w:color="auto" w:fill="F2F2F2"/>
        <w:ind w:left="200" w:right="200"/>
      </w:pPr>
      <w:r>
        <w:rPr>
          <w:rFonts w:ascii="Courier New" w:eastAsia="Courier New" w:hAnsi="Courier New" w:cs="Courier New"/>
          <w:color w:val="2B2B2B"/>
          <w:sz w:val="18"/>
          <w:szCs w:val="18"/>
        </w:rPr>
        <w:t>nbrs = NearestNeighbors(n_neighbors=5).fit(X_scaled)</w:t>
      </w:r>
    </w:p>
    <w:p w14:paraId="7EBD2A30" w14:textId="77777777" w:rsidR="00AF4F88" w:rsidRDefault="0042018B">
      <w:pPr>
        <w:shd w:val="clear" w:color="auto" w:fill="F2F2F2"/>
        <w:ind w:left="200" w:right="200"/>
      </w:pPr>
      <w:r>
        <w:rPr>
          <w:rFonts w:ascii="Courier New" w:eastAsia="Courier New" w:hAnsi="Courier New" w:cs="Courier New"/>
          <w:color w:val="2B2B2B"/>
          <w:sz w:val="18"/>
          <w:szCs w:val="18"/>
        </w:rPr>
        <w:t>distances, _ = nbrs.kneighbors(X_scaled)</w:t>
      </w:r>
    </w:p>
    <w:p w14:paraId="3A086E3F" w14:textId="77777777" w:rsidR="00AF4F88" w:rsidRDefault="0042018B">
      <w:pPr>
        <w:shd w:val="clear" w:color="auto" w:fill="F2F2F2"/>
        <w:ind w:left="200" w:right="200"/>
      </w:pPr>
      <w:r>
        <w:rPr>
          <w:rFonts w:ascii="Courier New" w:eastAsia="Courier New" w:hAnsi="Courier New" w:cs="Courier New"/>
          <w:color w:val="2B2B2B"/>
          <w:sz w:val="18"/>
          <w:szCs w:val="18"/>
        </w:rPr>
        <w:t>distances = np.sort(distances[:, 4])  # 4th index = 5th neighbor</w:t>
      </w:r>
    </w:p>
    <w:p w14:paraId="707A35A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1B688463" w14:textId="77777777" w:rsidR="00AF4F88" w:rsidRDefault="0042018B">
      <w:pPr>
        <w:shd w:val="clear" w:color="auto" w:fill="F2F2F2"/>
        <w:ind w:left="200" w:right="200"/>
      </w:pPr>
      <w:r>
        <w:rPr>
          <w:rFonts w:ascii="Courier New" w:eastAsia="Courier New" w:hAnsi="Courier New" w:cs="Courier New"/>
          <w:color w:val="2B2B2B"/>
          <w:sz w:val="18"/>
          <w:szCs w:val="18"/>
        </w:rPr>
        <w:t>fig, ax = plt.subplots(figsize=(10, 5))</w:t>
      </w:r>
    </w:p>
    <w:p w14:paraId="13AB7919" w14:textId="77777777" w:rsidR="00AF4F88" w:rsidRDefault="0042018B">
      <w:pPr>
        <w:shd w:val="clear" w:color="auto" w:fill="F2F2F2"/>
        <w:ind w:left="200" w:right="200"/>
      </w:pPr>
      <w:r>
        <w:rPr>
          <w:rFonts w:ascii="Courier New" w:eastAsia="Courier New" w:hAnsi="Courier New" w:cs="Courier New"/>
          <w:color w:val="2B2B2B"/>
          <w:sz w:val="18"/>
          <w:szCs w:val="18"/>
        </w:rPr>
        <w:t>ax.plot(distances)</w:t>
      </w:r>
    </w:p>
    <w:p w14:paraId="34517139" w14:textId="77777777" w:rsidR="00AF4F88" w:rsidRDefault="0042018B">
      <w:pPr>
        <w:shd w:val="clear" w:color="auto" w:fill="F2F2F2"/>
        <w:ind w:left="200" w:right="200"/>
      </w:pPr>
      <w:r>
        <w:rPr>
          <w:rFonts w:ascii="Courier New" w:eastAsia="Courier New" w:hAnsi="Courier New" w:cs="Courier New"/>
          <w:color w:val="2B2B2B"/>
          <w:sz w:val="18"/>
          <w:szCs w:val="18"/>
        </w:rPr>
        <w:t>ax.axhline(y=1.4, color='red', linestyle='--', label='eps = 1.4')</w:t>
      </w:r>
    </w:p>
    <w:p w14:paraId="337179F0" w14:textId="77777777" w:rsidR="00AF4F88" w:rsidRDefault="0042018B">
      <w:pPr>
        <w:shd w:val="clear" w:color="auto" w:fill="F2F2F2"/>
        <w:ind w:left="200" w:right="200"/>
      </w:pPr>
      <w:r>
        <w:rPr>
          <w:rFonts w:ascii="Courier New" w:eastAsia="Courier New" w:hAnsi="Courier New" w:cs="Courier New"/>
          <w:color w:val="2B2B2B"/>
          <w:sz w:val="18"/>
          <w:szCs w:val="18"/>
        </w:rPr>
        <w:t>ax.set_title('k-Distance Plot (k=5) — Choosing eps for DBSCAN')</w:t>
      </w:r>
    </w:p>
    <w:p w14:paraId="235FCB0C" w14:textId="77777777" w:rsidR="00AF4F88" w:rsidRDefault="0042018B">
      <w:pPr>
        <w:shd w:val="clear" w:color="auto" w:fill="F2F2F2"/>
        <w:ind w:left="200" w:right="200"/>
      </w:pPr>
      <w:r>
        <w:rPr>
          <w:rFonts w:ascii="Courier New" w:eastAsia="Courier New" w:hAnsi="Courier New" w:cs="Courier New"/>
          <w:color w:val="2B2B2B"/>
          <w:sz w:val="18"/>
          <w:szCs w:val="18"/>
        </w:rPr>
        <w:t>ax.set_xlabel('Points sorted by distance')</w:t>
      </w:r>
    </w:p>
    <w:p w14:paraId="2CFD638D" w14:textId="77777777" w:rsidR="00AF4F88" w:rsidRDefault="0042018B">
      <w:pPr>
        <w:shd w:val="clear" w:color="auto" w:fill="F2F2F2"/>
        <w:ind w:left="200" w:right="200"/>
      </w:pPr>
      <w:r>
        <w:rPr>
          <w:rFonts w:ascii="Courier New" w:eastAsia="Courier New" w:hAnsi="Courier New" w:cs="Courier New"/>
          <w:color w:val="2B2B2B"/>
          <w:sz w:val="18"/>
          <w:szCs w:val="18"/>
        </w:rPr>
        <w:t>ax.set_ylabel('5th nearest-neighbour distance')</w:t>
      </w:r>
    </w:p>
    <w:p w14:paraId="0FE0EA0C"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427F8F53" w14:textId="77777777" w:rsidR="00AF4F88" w:rsidRDefault="00AF4F88"/>
    <w:p w14:paraId="32AA2923" w14:textId="77777777" w:rsidR="00AF4F88" w:rsidRDefault="0042018B">
      <w:pPr>
        <w:spacing w:before="80" w:after="80"/>
        <w:jc w:val="center"/>
      </w:pPr>
      <w:r>
        <w:rPr>
          <w:noProof/>
        </w:rPr>
        <w:drawing>
          <wp:inline distT="0" distB="0" distL="0" distR="0" wp14:anchorId="5A6ABBC6" wp14:editId="4BB28DA5">
            <wp:extent cx="5905500" cy="2914650"/>
            <wp:effectExtent l="0" t="0" r="0" b="0"/>
            <wp:docPr id="549068036" name="fig_kdistance.png" descr="fig_kdistance.png" title="fig_k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14650"/>
                    </a:xfrm>
                    <a:prstGeom prst="rect">
                      <a:avLst/>
                    </a:prstGeom>
                  </pic:spPr>
                </pic:pic>
              </a:graphicData>
            </a:graphic>
          </wp:inline>
        </w:drawing>
      </w:r>
    </w:p>
    <w:p w14:paraId="44F8F037" w14:textId="77777777" w:rsidR="00AF4F88" w:rsidRDefault="0042018B">
      <w:pPr>
        <w:spacing w:after="200"/>
        <w:jc w:val="center"/>
      </w:pPr>
      <w:r>
        <w:rPr>
          <w:i/>
          <w:iCs/>
          <w:color w:val="666666"/>
          <w:sz w:val="18"/>
          <w:szCs w:val="18"/>
        </w:rPr>
        <w:t>Figure 8 – k-distance plot (k=5). The curve bends sharply near ε=1.4, indicating the natural neighbourhood scale for this dataset.</w:t>
      </w:r>
    </w:p>
    <w:p w14:paraId="1D245948" w14:textId="77777777" w:rsidR="00AF4F88" w:rsidRDefault="00AF4F88"/>
    <w:p w14:paraId="1681D6D5" w14:textId="77777777" w:rsidR="00AF4F88" w:rsidRDefault="0042018B">
      <w:pPr>
        <w:shd w:val="clear" w:color="auto" w:fill="F2F2F2"/>
        <w:ind w:left="200" w:right="200"/>
      </w:pPr>
      <w:r>
        <w:rPr>
          <w:rFonts w:ascii="Courier New" w:eastAsia="Courier New" w:hAnsi="Courier New" w:cs="Courier New"/>
          <w:color w:val="2B2B2B"/>
          <w:sz w:val="18"/>
          <w:szCs w:val="18"/>
        </w:rPr>
        <w:t>dbscan = DBSCAN(eps=1.4, min_samples=8)</w:t>
      </w:r>
    </w:p>
    <w:p w14:paraId="0E1B5B49" w14:textId="77777777" w:rsidR="00AF4F88" w:rsidRDefault="0042018B">
      <w:pPr>
        <w:shd w:val="clear" w:color="auto" w:fill="F2F2F2"/>
        <w:ind w:left="200" w:right="200"/>
      </w:pPr>
      <w:r>
        <w:rPr>
          <w:rFonts w:ascii="Courier New" w:eastAsia="Courier New" w:hAnsi="Courier New" w:cs="Courier New"/>
          <w:color w:val="2B2B2B"/>
          <w:sz w:val="18"/>
          <w:szCs w:val="18"/>
        </w:rPr>
        <w:t>df['DBSCAN'] = dbscan.fit_predict(X_scaled)</w:t>
      </w:r>
    </w:p>
    <w:p w14:paraId="4A89B1F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1F7C741F" w14:textId="77777777" w:rsidR="00AF4F88" w:rsidRDefault="0042018B">
      <w:pPr>
        <w:shd w:val="clear" w:color="auto" w:fill="F2F2F2"/>
        <w:ind w:left="200" w:right="200"/>
      </w:pPr>
      <w:r>
        <w:rPr>
          <w:rFonts w:ascii="Courier New" w:eastAsia="Courier New" w:hAnsi="Courier New" w:cs="Courier New"/>
          <w:color w:val="2B2B2B"/>
          <w:sz w:val="18"/>
          <w:szCs w:val="18"/>
        </w:rPr>
        <w:t>n_clusters_db = len(set(df['DBSCAN'])) - (1 if -1 in df['DBSCAN'].values else 0)</w:t>
      </w:r>
    </w:p>
    <w:p w14:paraId="047F8FA0" w14:textId="77777777" w:rsidR="00AF4F88" w:rsidRDefault="0042018B">
      <w:pPr>
        <w:shd w:val="clear" w:color="auto" w:fill="F2F2F2"/>
        <w:ind w:left="200" w:right="200"/>
      </w:pPr>
      <w:r>
        <w:rPr>
          <w:rFonts w:ascii="Courier New" w:eastAsia="Courier New" w:hAnsi="Courier New" w:cs="Courier New"/>
          <w:color w:val="2B2B2B"/>
          <w:sz w:val="18"/>
          <w:szCs w:val="18"/>
        </w:rPr>
        <w:t>n_noise       = (df['DBSCAN'] == -1).sum()</w:t>
      </w:r>
    </w:p>
    <w:p w14:paraId="2CB58FBE" w14:textId="77777777" w:rsidR="00AF4F88" w:rsidRDefault="0042018B">
      <w:pPr>
        <w:shd w:val="clear" w:color="auto" w:fill="F2F2F2"/>
        <w:ind w:left="200" w:right="200"/>
      </w:pPr>
      <w:r>
        <w:rPr>
          <w:rFonts w:ascii="Courier New" w:eastAsia="Courier New" w:hAnsi="Courier New" w:cs="Courier New"/>
          <w:color w:val="2B2B2B"/>
          <w:sz w:val="18"/>
          <w:szCs w:val="18"/>
        </w:rPr>
        <w:t>print(f"DBSCAN clusters found: {n_clusters_db}")</w:t>
      </w:r>
    </w:p>
    <w:p w14:paraId="4C5842B7" w14:textId="77777777" w:rsidR="00AF4F88" w:rsidRDefault="0042018B">
      <w:pPr>
        <w:shd w:val="clear" w:color="auto" w:fill="F2F2F2"/>
        <w:ind w:left="200" w:right="200"/>
      </w:pPr>
      <w:r>
        <w:rPr>
          <w:rFonts w:ascii="Courier New" w:eastAsia="Courier New" w:hAnsi="Courier New" w:cs="Courier New"/>
          <w:color w:val="2B2B2B"/>
          <w:sz w:val="18"/>
          <w:szCs w:val="18"/>
        </w:rPr>
        <w:t>print(f"Noise points (label=-1): {n_noise} ({n_noise/len(df)*100:.1f}%)")</w:t>
      </w:r>
    </w:p>
    <w:p w14:paraId="71044663" w14:textId="77777777" w:rsidR="00AF4F88" w:rsidRDefault="00AF4F88"/>
    <w:p w14:paraId="4C0D30FC" w14:textId="77777777" w:rsidR="00AF4F88" w:rsidRDefault="0042018B">
      <w:pPr>
        <w:shd w:val="clear" w:color="auto" w:fill="EEF4F8"/>
        <w:ind w:left="200" w:right="200"/>
      </w:pPr>
      <w:r>
        <w:rPr>
          <w:rFonts w:ascii="Courier New" w:eastAsia="Courier New" w:hAnsi="Courier New" w:cs="Courier New"/>
          <w:color w:val="1F4E79"/>
          <w:sz w:val="18"/>
          <w:szCs w:val="18"/>
        </w:rPr>
        <w:t>DBSCAN clusters found: 1</w:t>
      </w:r>
    </w:p>
    <w:p w14:paraId="311D187A" w14:textId="77777777" w:rsidR="00AF4F88" w:rsidRDefault="0042018B">
      <w:pPr>
        <w:shd w:val="clear" w:color="auto" w:fill="EEF4F8"/>
        <w:ind w:left="200" w:right="200"/>
      </w:pPr>
      <w:r>
        <w:rPr>
          <w:rFonts w:ascii="Courier New" w:eastAsia="Courier New" w:hAnsi="Courier New" w:cs="Courier New"/>
          <w:color w:val="1F4E79"/>
          <w:sz w:val="18"/>
          <w:szCs w:val="18"/>
        </w:rPr>
        <w:t>Noise points (label=-1): 134 (17.4%)</w:t>
      </w:r>
    </w:p>
    <w:p w14:paraId="4440CD7F" w14:textId="77777777" w:rsidR="00AF4F88" w:rsidRDefault="00AF4F88"/>
    <w:p w14:paraId="05185E6D" w14:textId="77777777" w:rsidR="00AF4F88" w:rsidRDefault="0042018B">
      <w:pPr>
        <w:spacing w:before="60" w:after="100"/>
      </w:pPr>
      <w:r>
        <w:t>DBSCAN finds only 1 dense cluster at eps=1.4, treating 134 patients (17.4%) as noise. This confirms that the diabetes dataset does not contain naturally density-separated groups — the data is one continuous distribution in feature space. DBSCAN is therefore not suitable as the final clustering model for this dataset.</w:t>
      </w:r>
    </w:p>
    <w:p w14:paraId="29290E03" w14:textId="77777777" w:rsidR="001E1F70" w:rsidRDefault="001E1F70" w:rsidP="001E1F70"/>
    <w:p w14:paraId="644B9422" w14:textId="7BC75587" w:rsidR="00AF4F88" w:rsidRDefault="0042018B" w:rsidP="001E1F70">
      <w:r>
        <w:rPr>
          <w:b/>
          <w:bCs/>
          <w:color w:val="2E4057"/>
          <w:sz w:val="28"/>
          <w:szCs w:val="28"/>
        </w:rPr>
        <w:t>7. Algorithm Comparison</w:t>
      </w:r>
    </w:p>
    <w:p w14:paraId="76B785FB" w14:textId="77777777" w:rsidR="001E1F70" w:rsidRDefault="001E1F70">
      <w:pPr>
        <w:spacing w:before="60" w:after="100"/>
      </w:pPr>
    </w:p>
    <w:p w14:paraId="427EBBCF" w14:textId="270B4735" w:rsidR="00AF4F88" w:rsidRDefault="0042018B">
      <w:pPr>
        <w:spacing w:before="60" w:after="100"/>
      </w:pPr>
      <w:r>
        <w:t>A</w:t>
      </w:r>
      <w:r>
        <w:t>ll three algorithms are compared on the same four internal validation metrics: Silhouette Score (higher = better cluster cohesion), Davies-Bouldin Index (lower = better separation), Calinski-Harabasz Index (higher = more compact/well-separated clusters), and number of clusters found.</w:t>
      </w:r>
    </w:p>
    <w:p w14:paraId="12F7DDC7" w14:textId="77777777" w:rsidR="00AF4F88" w:rsidRDefault="00AF4F88"/>
    <w:p w14:paraId="4A03CC25" w14:textId="77777777" w:rsidR="00AF4F88" w:rsidRDefault="0042018B">
      <w:pPr>
        <w:shd w:val="clear" w:color="auto" w:fill="F2F2F2"/>
        <w:ind w:left="200" w:right="200"/>
      </w:pPr>
      <w:r>
        <w:rPr>
          <w:rFonts w:ascii="Courier New" w:eastAsia="Courier New" w:hAnsi="Courier New" w:cs="Courier New"/>
          <w:color w:val="2B2B2B"/>
          <w:sz w:val="18"/>
          <w:szCs w:val="18"/>
        </w:rPr>
        <w:t>models = {</w:t>
      </w:r>
    </w:p>
    <w:p w14:paraId="0EBB91C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'K-Means k=2'      : df['KMeans_k2'],</w:t>
      </w:r>
    </w:p>
    <w:p w14:paraId="4CD3DC60"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'K-Means k=3'      : df['KMeans_k3'],</w:t>
      </w:r>
    </w:p>
    <w:p w14:paraId="76BA3659"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'Hierarchical k=2' : df['Agg_k2'],</w:t>
      </w:r>
    </w:p>
    <w:p w14:paraId="60C3EE9D"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'Hierarchical k=3' : df['Agg_k3'],</w:t>
      </w:r>
    </w:p>
    <w:p w14:paraId="57A5E7A8" w14:textId="77777777" w:rsidR="00AF4F88" w:rsidRDefault="0042018B">
      <w:pPr>
        <w:shd w:val="clear" w:color="auto" w:fill="F2F2F2"/>
        <w:ind w:left="200" w:right="200"/>
      </w:pPr>
      <w:r>
        <w:rPr>
          <w:rFonts w:ascii="Courier New" w:eastAsia="Courier New" w:hAnsi="Courier New" w:cs="Courier New"/>
          <w:color w:val="2B2B2B"/>
          <w:sz w:val="18"/>
          <w:szCs w:val="18"/>
        </w:rPr>
        <w:t>}</w:t>
      </w:r>
    </w:p>
    <w:p w14:paraId="12B50415" w14:textId="77777777" w:rsidR="00AF4F88" w:rsidRDefault="0042018B">
      <w:pPr>
        <w:shd w:val="clear" w:color="auto" w:fill="F2F2F2"/>
        <w:ind w:left="200" w:right="200"/>
      </w:pPr>
      <w:r>
        <w:rPr>
          <w:rFonts w:ascii="Courier New" w:eastAsia="Courier New" w:hAnsi="Courier New" w:cs="Courier New"/>
          <w:color w:val="2B2B2B"/>
          <w:sz w:val="18"/>
          <w:szCs w:val="18"/>
        </w:rPr>
        <w:t>for name, labels_m in models.items():</w:t>
      </w:r>
    </w:p>
    <w:p w14:paraId="456A4A4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sil = silhouette_score(X_scaled, labels_m)</w:t>
      </w:r>
    </w:p>
    <w:p w14:paraId="19AF9B66"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db  = davies_bouldin_score(X_scaled, labels_m)</w:t>
      </w:r>
    </w:p>
    <w:p w14:paraId="00E94E3B"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ch  = calinski_harabasz_score(X_scaled, labels_m)</w:t>
      </w:r>
    </w:p>
    <w:p w14:paraId="116AED6D"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print(f"{name:&lt;22}  Sil={sil:.4f}  DB={db:.4f}  CH={ch:.1f}")</w:t>
      </w:r>
    </w:p>
    <w:p w14:paraId="4E2326B8" w14:textId="77777777" w:rsidR="00AF4F88" w:rsidRDefault="00AF4F88"/>
    <w:p w14:paraId="3591480F" w14:textId="77777777" w:rsidR="00AF4F88" w:rsidRDefault="0042018B">
      <w:pPr>
        <w:shd w:val="clear" w:color="auto" w:fill="EEF4F8"/>
        <w:ind w:left="200" w:right="200"/>
      </w:pPr>
      <w:r>
        <w:rPr>
          <w:rFonts w:ascii="Courier New" w:eastAsia="Courier New" w:hAnsi="Courier New" w:cs="Courier New"/>
          <w:color w:val="1F4E79"/>
          <w:sz w:val="18"/>
          <w:szCs w:val="18"/>
        </w:rPr>
        <w:t>K-Means k=2           Sil=0.2562  DB=1.5160  CH=293.9</w:t>
      </w:r>
    </w:p>
    <w:p w14:paraId="21863633" w14:textId="77777777" w:rsidR="00AF4F88" w:rsidRDefault="0042018B">
      <w:pPr>
        <w:shd w:val="clear" w:color="auto" w:fill="EEF4F8"/>
        <w:ind w:left="200" w:right="200"/>
      </w:pPr>
      <w:r>
        <w:rPr>
          <w:rFonts w:ascii="Courier New" w:eastAsia="Courier New" w:hAnsi="Courier New" w:cs="Courier New"/>
          <w:color w:val="1F4E79"/>
          <w:sz w:val="18"/>
          <w:szCs w:val="18"/>
        </w:rPr>
        <w:t>K-Means k=3           Sil=0.2479  DB=1.5659  CH=242.7</w:t>
      </w:r>
    </w:p>
    <w:p w14:paraId="34DA18B2" w14:textId="77777777" w:rsidR="00AF4F88" w:rsidRDefault="0042018B">
      <w:pPr>
        <w:shd w:val="clear" w:color="auto" w:fill="EEF4F8"/>
        <w:ind w:left="200" w:right="200"/>
      </w:pPr>
      <w:r>
        <w:rPr>
          <w:rFonts w:ascii="Courier New" w:eastAsia="Courier New" w:hAnsi="Courier New" w:cs="Courier New"/>
          <w:color w:val="1F4E79"/>
          <w:sz w:val="18"/>
          <w:szCs w:val="18"/>
        </w:rPr>
        <w:t>Hierarchical k=2      Sil=0.2177  DB=1.5936  CH=249.2</w:t>
      </w:r>
    </w:p>
    <w:p w14:paraId="2DF23A29" w14:textId="77777777" w:rsidR="00AF4F88" w:rsidRDefault="0042018B">
      <w:pPr>
        <w:shd w:val="clear" w:color="auto" w:fill="EEF4F8"/>
        <w:ind w:left="200" w:right="200"/>
      </w:pPr>
      <w:r>
        <w:rPr>
          <w:rFonts w:ascii="Courier New" w:eastAsia="Courier New" w:hAnsi="Courier New" w:cs="Courier New"/>
          <w:color w:val="1F4E79"/>
          <w:sz w:val="18"/>
          <w:szCs w:val="18"/>
        </w:rPr>
        <w:t>Hierarchical k=3      Sil=0.1925  DB=1.7477  CH=192.0</w:t>
      </w:r>
    </w:p>
    <w:p w14:paraId="40ADF409" w14:textId="77777777" w:rsidR="00AF4F88" w:rsidRDefault="00AF4F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920"/>
        <w:gridCol w:w="2040"/>
        <w:gridCol w:w="1320"/>
      </w:tblGrid>
      <w:tr w:rsidR="00AF4F88" w14:paraId="480BEF73"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6C77DF80" w14:textId="77777777" w:rsidR="00AF4F88" w:rsidRDefault="0042018B">
            <w:pPr>
              <w:jc w:val="center"/>
            </w:pPr>
            <w:r>
              <w:rPr>
                <w:b/>
                <w:bCs/>
                <w:color w:val="5D4157"/>
                <w:sz w:val="20"/>
                <w:szCs w:val="20"/>
              </w:rPr>
              <w:t>Algorithm</w:t>
            </w:r>
          </w:p>
        </w:tc>
        <w:tc>
          <w:tcPr>
            <w:tcW w:w="168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4DC6105C" w14:textId="77777777" w:rsidR="00AF4F88" w:rsidRDefault="0042018B">
            <w:pPr>
              <w:jc w:val="center"/>
            </w:pPr>
            <w:r>
              <w:rPr>
                <w:b/>
                <w:bCs/>
                <w:color w:val="5D4157"/>
                <w:sz w:val="20"/>
                <w:szCs w:val="20"/>
              </w:rPr>
              <w:t>Silhouette ↑</w:t>
            </w:r>
          </w:p>
        </w:tc>
        <w:tc>
          <w:tcPr>
            <w:tcW w:w="192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426E719D" w14:textId="77777777" w:rsidR="00AF4F88" w:rsidRDefault="0042018B">
            <w:pPr>
              <w:jc w:val="center"/>
            </w:pPr>
            <w:r>
              <w:rPr>
                <w:b/>
                <w:bCs/>
                <w:color w:val="5D4157"/>
                <w:sz w:val="20"/>
                <w:szCs w:val="20"/>
              </w:rPr>
              <w:t>Davies-Bouldin ↓</w:t>
            </w:r>
          </w:p>
        </w:tc>
        <w:tc>
          <w:tcPr>
            <w:tcW w:w="204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220965DC" w14:textId="77777777" w:rsidR="00AF4F88" w:rsidRDefault="0042018B">
            <w:pPr>
              <w:jc w:val="center"/>
            </w:pPr>
            <w:r>
              <w:rPr>
                <w:b/>
                <w:bCs/>
                <w:color w:val="5D4157"/>
                <w:sz w:val="20"/>
                <w:szCs w:val="20"/>
              </w:rPr>
              <w:t>Calinski-Harabasz ↑</w:t>
            </w:r>
          </w:p>
        </w:tc>
        <w:tc>
          <w:tcPr>
            <w:tcW w:w="132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5D9569E2" w14:textId="77777777" w:rsidR="00AF4F88" w:rsidRDefault="0042018B">
            <w:pPr>
              <w:jc w:val="center"/>
            </w:pPr>
            <w:r>
              <w:rPr>
                <w:b/>
                <w:bCs/>
                <w:color w:val="5D4157"/>
                <w:sz w:val="20"/>
                <w:szCs w:val="20"/>
              </w:rPr>
              <w:t>Winner</w:t>
            </w:r>
          </w:p>
        </w:tc>
      </w:tr>
      <w:tr w:rsidR="00AF4F88" w14:paraId="6EB9D1EE"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0CEDDB48" w14:textId="77777777" w:rsidR="00AF4F88" w:rsidRDefault="0042018B">
            <w:r>
              <w:rPr>
                <w:sz w:val="20"/>
                <w:szCs w:val="20"/>
              </w:rPr>
              <w:t>K-Means k=2</w:t>
            </w:r>
          </w:p>
        </w:tc>
        <w:tc>
          <w:tcPr>
            <w:tcW w:w="168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C021E18" w14:textId="77777777" w:rsidR="00AF4F88" w:rsidRDefault="0042018B">
            <w:pPr>
              <w:jc w:val="center"/>
            </w:pPr>
            <w:r>
              <w:rPr>
                <w:sz w:val="20"/>
                <w:szCs w:val="20"/>
              </w:rPr>
              <w:t>0.2562</w:t>
            </w:r>
          </w:p>
        </w:tc>
        <w:tc>
          <w:tcPr>
            <w:tcW w:w="19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8493665" w14:textId="77777777" w:rsidR="00AF4F88" w:rsidRDefault="0042018B">
            <w:pPr>
              <w:jc w:val="center"/>
            </w:pPr>
            <w:r>
              <w:rPr>
                <w:sz w:val="20"/>
                <w:szCs w:val="20"/>
              </w:rPr>
              <w:t>1.5160</w:t>
            </w:r>
          </w:p>
        </w:tc>
        <w:tc>
          <w:tcPr>
            <w:tcW w:w="20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BB87298" w14:textId="77777777" w:rsidR="00AF4F88" w:rsidRDefault="0042018B">
            <w:pPr>
              <w:jc w:val="center"/>
            </w:pPr>
            <w:r>
              <w:rPr>
                <w:sz w:val="20"/>
                <w:szCs w:val="20"/>
              </w:rPr>
              <w:t>293.9</w:t>
            </w:r>
          </w:p>
        </w:tc>
        <w:tc>
          <w:tcPr>
            <w:tcW w:w="13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7E110A01" w14:textId="77777777" w:rsidR="00AF4F88" w:rsidRDefault="0042018B">
            <w:pPr>
              <w:jc w:val="center"/>
            </w:pPr>
            <w:r>
              <w:rPr>
                <w:sz w:val="20"/>
                <w:szCs w:val="20"/>
              </w:rPr>
              <w:t>Best</w:t>
            </w:r>
          </w:p>
        </w:tc>
      </w:tr>
      <w:tr w:rsidR="00AF4F88" w14:paraId="4E051915"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69B7842E" w14:textId="77777777" w:rsidR="00AF4F88" w:rsidRDefault="0042018B">
            <w:r>
              <w:rPr>
                <w:sz w:val="20"/>
                <w:szCs w:val="20"/>
              </w:rPr>
              <w:t>K-Means k=3</w:t>
            </w:r>
          </w:p>
        </w:tc>
        <w:tc>
          <w:tcPr>
            <w:tcW w:w="168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056C821" w14:textId="77777777" w:rsidR="00AF4F88" w:rsidRDefault="0042018B">
            <w:pPr>
              <w:jc w:val="center"/>
            </w:pPr>
            <w:r>
              <w:rPr>
                <w:sz w:val="20"/>
                <w:szCs w:val="20"/>
              </w:rPr>
              <w:t>0.2479</w:t>
            </w:r>
          </w:p>
        </w:tc>
        <w:tc>
          <w:tcPr>
            <w:tcW w:w="19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C4877A6" w14:textId="77777777" w:rsidR="00AF4F88" w:rsidRDefault="0042018B">
            <w:pPr>
              <w:jc w:val="center"/>
            </w:pPr>
            <w:r>
              <w:rPr>
                <w:sz w:val="20"/>
                <w:szCs w:val="20"/>
              </w:rPr>
              <w:t>1.5659</w:t>
            </w:r>
          </w:p>
        </w:tc>
        <w:tc>
          <w:tcPr>
            <w:tcW w:w="20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6322F717" w14:textId="77777777" w:rsidR="00AF4F88" w:rsidRDefault="0042018B">
            <w:pPr>
              <w:jc w:val="center"/>
            </w:pPr>
            <w:r>
              <w:rPr>
                <w:sz w:val="20"/>
                <w:szCs w:val="20"/>
              </w:rPr>
              <w:t>242.7</w:t>
            </w:r>
          </w:p>
        </w:tc>
        <w:tc>
          <w:tcPr>
            <w:tcW w:w="13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F6E1AC0" w14:textId="77777777" w:rsidR="00AF4F88" w:rsidRDefault="0042018B">
            <w:pPr>
              <w:jc w:val="center"/>
            </w:pPr>
            <w:r>
              <w:rPr>
                <w:sz w:val="20"/>
                <w:szCs w:val="20"/>
              </w:rPr>
              <w:t>Selected</w:t>
            </w:r>
          </w:p>
        </w:tc>
      </w:tr>
      <w:tr w:rsidR="00AF4F88" w14:paraId="742A7F6F"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4A01299" w14:textId="77777777" w:rsidR="00AF4F88" w:rsidRDefault="0042018B">
            <w:r>
              <w:rPr>
                <w:sz w:val="20"/>
                <w:szCs w:val="20"/>
              </w:rPr>
              <w:t>Hierarchical k=2</w:t>
            </w:r>
          </w:p>
        </w:tc>
        <w:tc>
          <w:tcPr>
            <w:tcW w:w="168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7BF6347F" w14:textId="77777777" w:rsidR="00AF4F88" w:rsidRDefault="0042018B">
            <w:pPr>
              <w:jc w:val="center"/>
            </w:pPr>
            <w:r>
              <w:rPr>
                <w:sz w:val="20"/>
                <w:szCs w:val="20"/>
              </w:rPr>
              <w:t>0.2177</w:t>
            </w:r>
          </w:p>
        </w:tc>
        <w:tc>
          <w:tcPr>
            <w:tcW w:w="19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F48DFD4" w14:textId="77777777" w:rsidR="00AF4F88" w:rsidRDefault="0042018B">
            <w:pPr>
              <w:jc w:val="center"/>
            </w:pPr>
            <w:r>
              <w:rPr>
                <w:sz w:val="20"/>
                <w:szCs w:val="20"/>
              </w:rPr>
              <w:t>1.5936</w:t>
            </w:r>
          </w:p>
        </w:tc>
        <w:tc>
          <w:tcPr>
            <w:tcW w:w="20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19BF8CE1" w14:textId="77777777" w:rsidR="00AF4F88" w:rsidRDefault="0042018B">
            <w:pPr>
              <w:jc w:val="center"/>
            </w:pPr>
            <w:r>
              <w:rPr>
                <w:sz w:val="20"/>
                <w:szCs w:val="20"/>
              </w:rPr>
              <w:t>249.2</w:t>
            </w:r>
          </w:p>
        </w:tc>
        <w:tc>
          <w:tcPr>
            <w:tcW w:w="132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648C4471" w14:textId="77777777" w:rsidR="00AF4F88" w:rsidRDefault="0042018B">
            <w:pPr>
              <w:jc w:val="center"/>
            </w:pPr>
            <w:r>
              <w:rPr>
                <w:sz w:val="20"/>
                <w:szCs w:val="20"/>
              </w:rPr>
              <w:t>—</w:t>
            </w:r>
          </w:p>
        </w:tc>
      </w:tr>
      <w:tr w:rsidR="00AF4F88" w14:paraId="74A7FFC3" w14:textId="77777777">
        <w:tblPrEx>
          <w:tblCellMar>
            <w:top w:w="0" w:type="dxa"/>
            <w:bottom w:w="0" w:type="dxa"/>
          </w:tblCellMar>
        </w:tblPrEx>
        <w:tc>
          <w:tcPr>
            <w:tcW w:w="240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1D67C41B" w14:textId="77777777" w:rsidR="00AF4F88" w:rsidRDefault="0042018B">
            <w:r>
              <w:rPr>
                <w:sz w:val="20"/>
                <w:szCs w:val="20"/>
              </w:rPr>
              <w:t>Hierarchical k=3</w:t>
            </w:r>
          </w:p>
        </w:tc>
        <w:tc>
          <w:tcPr>
            <w:tcW w:w="168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0DB002C" w14:textId="77777777" w:rsidR="00AF4F88" w:rsidRDefault="0042018B">
            <w:pPr>
              <w:jc w:val="center"/>
            </w:pPr>
            <w:r>
              <w:rPr>
                <w:sz w:val="20"/>
                <w:szCs w:val="20"/>
              </w:rPr>
              <w:t>0.1925</w:t>
            </w:r>
          </w:p>
        </w:tc>
        <w:tc>
          <w:tcPr>
            <w:tcW w:w="19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CA272F2" w14:textId="77777777" w:rsidR="00AF4F88" w:rsidRDefault="0042018B">
            <w:pPr>
              <w:jc w:val="center"/>
            </w:pPr>
            <w:r>
              <w:rPr>
                <w:sz w:val="20"/>
                <w:szCs w:val="20"/>
              </w:rPr>
              <w:t>1.7477</w:t>
            </w:r>
          </w:p>
        </w:tc>
        <w:tc>
          <w:tcPr>
            <w:tcW w:w="20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5F209B62" w14:textId="77777777" w:rsidR="00AF4F88" w:rsidRDefault="0042018B">
            <w:pPr>
              <w:jc w:val="center"/>
            </w:pPr>
            <w:r>
              <w:rPr>
                <w:sz w:val="20"/>
                <w:szCs w:val="20"/>
              </w:rPr>
              <w:t>192.0</w:t>
            </w:r>
          </w:p>
        </w:tc>
        <w:tc>
          <w:tcPr>
            <w:tcW w:w="132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00F5E6E8" w14:textId="77777777" w:rsidR="00AF4F88" w:rsidRDefault="0042018B">
            <w:pPr>
              <w:jc w:val="center"/>
            </w:pPr>
            <w:r>
              <w:rPr>
                <w:sz w:val="20"/>
                <w:szCs w:val="20"/>
              </w:rPr>
              <w:t>—</w:t>
            </w:r>
          </w:p>
        </w:tc>
      </w:tr>
    </w:tbl>
    <w:p w14:paraId="6C0BBF7E" w14:textId="77777777" w:rsidR="00AF4F88" w:rsidRDefault="00AF4F88"/>
    <w:p w14:paraId="19BE407C" w14:textId="77777777" w:rsidR="00AF4F88" w:rsidRDefault="0042018B">
      <w:pPr>
        <w:spacing w:before="60" w:after="100"/>
      </w:pPr>
      <w:r>
        <w:t>K-Means k=2 produces the best internal metrics. K-Means k=3 is selected as the final model because the three-cluster solution provides clinically interpretable Low / Medium / High risk stratification, which is more actionable for medical decision-making than a binary split.</w:t>
      </w:r>
    </w:p>
    <w:p w14:paraId="32BC8454" w14:textId="77777777" w:rsidR="00AF4F88" w:rsidRDefault="0042018B">
      <w:r>
        <w:br w:type="page"/>
      </w:r>
    </w:p>
    <w:p w14:paraId="052D5599" w14:textId="77777777" w:rsidR="00AF4F88" w:rsidRDefault="0042018B">
      <w:pPr>
        <w:pStyle w:val="Heading1"/>
      </w:pPr>
      <w:r>
        <w:t>8. Cluster Visualisation</w:t>
      </w:r>
    </w:p>
    <w:p w14:paraId="37398235" w14:textId="77777777" w:rsidR="00AF4F88" w:rsidRDefault="0042018B">
      <w:pPr>
        <w:spacing w:before="60" w:after="100"/>
      </w:pPr>
      <w:r>
        <w:t>Since the feature space is 5-dimensional, we use dimensionality reduction techniques to visualise cluster structure in 2D. Two complementary methods are used: PCA (linear) and t-SNE (non-linear).</w:t>
      </w:r>
    </w:p>
    <w:p w14:paraId="34450ADD" w14:textId="77777777" w:rsidR="00AF4F88" w:rsidRDefault="00AF4F88"/>
    <w:p w14:paraId="57BE916E" w14:textId="77777777" w:rsidR="00AF4F88" w:rsidRDefault="0042018B">
      <w:pPr>
        <w:pStyle w:val="Heading2"/>
      </w:pPr>
      <w:r>
        <w:t>8.1  Principal Component Analysis (PCA)</w:t>
      </w:r>
    </w:p>
    <w:p w14:paraId="44DE1E4C" w14:textId="77777777" w:rsidR="00AF4F88" w:rsidRDefault="0042018B">
      <w:pPr>
        <w:spacing w:before="60" w:after="100"/>
      </w:pPr>
      <w:r>
        <w:t>PCA finds orthogonal directions of maximum variance. PC1 explains 40.7% of total variance and PC2 explains 21.2%, together capturing 61.9%. The left panel colours points by cluster assignment; the right panel by the true Outcome label, confirming that cluster boundaries align with the true diabetes status.</w:t>
      </w:r>
    </w:p>
    <w:p w14:paraId="183D34AF" w14:textId="77777777" w:rsidR="00AF4F88" w:rsidRDefault="00AF4F88"/>
    <w:p w14:paraId="7F1AE6B3" w14:textId="77777777" w:rsidR="00AF4F88" w:rsidRDefault="0042018B">
      <w:pPr>
        <w:shd w:val="clear" w:color="auto" w:fill="F2F2F2"/>
        <w:ind w:left="200" w:right="200"/>
      </w:pPr>
      <w:r>
        <w:rPr>
          <w:rFonts w:ascii="Courier New" w:eastAsia="Courier New" w:hAnsi="Courier New" w:cs="Courier New"/>
          <w:color w:val="2B2B2B"/>
          <w:sz w:val="18"/>
          <w:szCs w:val="18"/>
        </w:rPr>
        <w:t>pca = PCA(n_components=2, random_state=42)</w:t>
      </w:r>
    </w:p>
    <w:p w14:paraId="46116C05" w14:textId="77777777" w:rsidR="00AF4F88" w:rsidRDefault="0042018B">
      <w:pPr>
        <w:shd w:val="clear" w:color="auto" w:fill="F2F2F2"/>
        <w:ind w:left="200" w:right="200"/>
      </w:pPr>
      <w:r>
        <w:rPr>
          <w:rFonts w:ascii="Courier New" w:eastAsia="Courier New" w:hAnsi="Courier New" w:cs="Courier New"/>
          <w:color w:val="2B2B2B"/>
          <w:sz w:val="18"/>
          <w:szCs w:val="18"/>
        </w:rPr>
        <w:t>X_pca = pca.fit_transform(X_scaled)</w:t>
      </w:r>
    </w:p>
    <w:p w14:paraId="2569D38F" w14:textId="77777777" w:rsidR="00AF4F88" w:rsidRDefault="0042018B">
      <w:pPr>
        <w:shd w:val="clear" w:color="auto" w:fill="F2F2F2"/>
        <w:ind w:left="200" w:right="200"/>
      </w:pPr>
      <w:r>
        <w:rPr>
          <w:rFonts w:ascii="Courier New" w:eastAsia="Courier New" w:hAnsi="Courier New" w:cs="Courier New"/>
          <w:color w:val="2B2B2B"/>
          <w:sz w:val="18"/>
          <w:szCs w:val="18"/>
        </w:rPr>
        <w:t>explained = pca.explained_variance_ratio_ * 100</w:t>
      </w:r>
    </w:p>
    <w:p w14:paraId="67E5E352" w14:textId="77777777" w:rsidR="00AF4F88" w:rsidRDefault="0042018B">
      <w:pPr>
        <w:shd w:val="clear" w:color="auto" w:fill="F2F2F2"/>
        <w:ind w:left="200" w:right="200"/>
      </w:pPr>
      <w:r>
        <w:rPr>
          <w:rFonts w:ascii="Courier New" w:eastAsia="Courier New" w:hAnsi="Courier New" w:cs="Courier New"/>
          <w:color w:val="2B2B2B"/>
          <w:sz w:val="18"/>
          <w:szCs w:val="18"/>
        </w:rPr>
        <w:t>print(f"PC1: {explained[0]:.1f}%  PC2: {explained[1]:.1f}%  Total: {sum(explained):.1f}%")</w:t>
      </w:r>
    </w:p>
    <w:p w14:paraId="794EC0D7"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5D48E234"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plt.subplots(1, 2, figsize=(16, 6))</w:t>
      </w:r>
    </w:p>
    <w:p w14:paraId="501AC686" w14:textId="77777777" w:rsidR="00AF4F88" w:rsidRDefault="0042018B">
      <w:pPr>
        <w:shd w:val="clear" w:color="auto" w:fill="F2F2F2"/>
        <w:ind w:left="200" w:right="200"/>
      </w:pPr>
      <w:r>
        <w:rPr>
          <w:rFonts w:ascii="Courier New" w:eastAsia="Courier New" w:hAnsi="Courier New" w:cs="Courier New"/>
          <w:color w:val="2B2B2B"/>
          <w:sz w:val="18"/>
          <w:szCs w:val="18"/>
        </w:rPr>
        <w:t># Left: cluster colours</w:t>
      </w:r>
    </w:p>
    <w:p w14:paraId="2E3ED028" w14:textId="77777777" w:rsidR="00AF4F88" w:rsidRDefault="0042018B">
      <w:pPr>
        <w:shd w:val="clear" w:color="auto" w:fill="F2F2F2"/>
        <w:ind w:left="200" w:right="200"/>
      </w:pPr>
      <w:r>
        <w:rPr>
          <w:rFonts w:ascii="Courier New" w:eastAsia="Courier New" w:hAnsi="Courier New" w:cs="Courier New"/>
          <w:color w:val="2B2B2B"/>
          <w:sz w:val="18"/>
          <w:szCs w:val="18"/>
        </w:rPr>
        <w:t>axes[0].scatter(X_pca[:,0], X_pca[:,1], c=df['KMeans_k3'])</w:t>
      </w:r>
    </w:p>
    <w:p w14:paraId="3AC46154" w14:textId="77777777" w:rsidR="00AF4F88" w:rsidRDefault="0042018B">
      <w:pPr>
        <w:shd w:val="clear" w:color="auto" w:fill="F2F2F2"/>
        <w:ind w:left="200" w:right="200"/>
      </w:pPr>
      <w:r>
        <w:rPr>
          <w:rFonts w:ascii="Courier New" w:eastAsia="Courier New" w:hAnsi="Courier New" w:cs="Courier New"/>
          <w:color w:val="2B2B2B"/>
          <w:sz w:val="18"/>
          <w:szCs w:val="18"/>
        </w:rPr>
        <w:t>axes[0].set_title(f'PCA — K-Means k=3 Clusters\nPC1={explained[0]:.1f}% | PC2={explained[1]:.1f}%')</w:t>
      </w:r>
    </w:p>
    <w:p w14:paraId="1AD6A258" w14:textId="77777777" w:rsidR="00AF4F88" w:rsidRDefault="0042018B">
      <w:pPr>
        <w:shd w:val="clear" w:color="auto" w:fill="F2F2F2"/>
        <w:ind w:left="200" w:right="200"/>
      </w:pPr>
      <w:r>
        <w:rPr>
          <w:rFonts w:ascii="Courier New" w:eastAsia="Courier New" w:hAnsi="Courier New" w:cs="Courier New"/>
          <w:color w:val="2B2B2B"/>
          <w:sz w:val="18"/>
          <w:szCs w:val="18"/>
        </w:rPr>
        <w:t># Right: true outcome</w:t>
      </w:r>
    </w:p>
    <w:p w14:paraId="371EC0BE" w14:textId="77777777" w:rsidR="00AF4F88" w:rsidRDefault="0042018B">
      <w:pPr>
        <w:shd w:val="clear" w:color="auto" w:fill="F2F2F2"/>
        <w:ind w:left="200" w:right="200"/>
      </w:pPr>
      <w:r>
        <w:rPr>
          <w:rFonts w:ascii="Courier New" w:eastAsia="Courier New" w:hAnsi="Courier New" w:cs="Courier New"/>
          <w:color w:val="2B2B2B"/>
          <w:sz w:val="18"/>
          <w:szCs w:val="18"/>
        </w:rPr>
        <w:t>axes[1].scatter(X_pca[:,0], X_pca[:,1], c=df['Outcome'])</w:t>
      </w:r>
    </w:p>
    <w:p w14:paraId="31D50A66" w14:textId="77777777" w:rsidR="00AF4F88" w:rsidRDefault="0042018B">
      <w:pPr>
        <w:shd w:val="clear" w:color="auto" w:fill="F2F2F2"/>
        <w:ind w:left="200" w:right="200"/>
      </w:pPr>
      <w:r>
        <w:rPr>
          <w:rFonts w:ascii="Courier New" w:eastAsia="Courier New" w:hAnsi="Courier New" w:cs="Courier New"/>
          <w:color w:val="2B2B2B"/>
          <w:sz w:val="18"/>
          <w:szCs w:val="18"/>
        </w:rPr>
        <w:t>axes[1].set_title('PCA — True Diabetes Outcome')</w:t>
      </w:r>
    </w:p>
    <w:p w14:paraId="54FCA892" w14:textId="77777777" w:rsidR="00AF4F88" w:rsidRDefault="0042018B">
      <w:pPr>
        <w:shd w:val="clear" w:color="auto" w:fill="F2F2F2"/>
        <w:ind w:left="200" w:right="200"/>
      </w:pPr>
      <w:r>
        <w:rPr>
          <w:rFonts w:ascii="Courier New" w:eastAsia="Courier New" w:hAnsi="Courier New" w:cs="Courier New"/>
          <w:color w:val="2B2B2B"/>
          <w:sz w:val="18"/>
          <w:szCs w:val="18"/>
        </w:rPr>
        <w:t>plt.savefig('fig_pca.png', dpi=150)</w:t>
      </w:r>
    </w:p>
    <w:p w14:paraId="7BDBC7BF"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398ADB01" w14:textId="77777777" w:rsidR="00AF4F88" w:rsidRDefault="00AF4F88"/>
    <w:p w14:paraId="1F008F81" w14:textId="77777777" w:rsidR="00AF4F88" w:rsidRDefault="0042018B">
      <w:pPr>
        <w:shd w:val="clear" w:color="auto" w:fill="EEF4F8"/>
        <w:ind w:left="200" w:right="200"/>
      </w:pPr>
      <w:r>
        <w:rPr>
          <w:rFonts w:ascii="Courier New" w:eastAsia="Courier New" w:hAnsi="Courier New" w:cs="Courier New"/>
          <w:color w:val="1F4E79"/>
          <w:sz w:val="18"/>
          <w:szCs w:val="18"/>
        </w:rPr>
        <w:t>PC1: 40.7%  PC2: 21.2%  Total: 61.9%</w:t>
      </w:r>
    </w:p>
    <w:p w14:paraId="738E0F0B" w14:textId="77777777" w:rsidR="00AF4F88" w:rsidRDefault="00AF4F88"/>
    <w:p w14:paraId="2BE40844" w14:textId="77777777" w:rsidR="00AF4F88" w:rsidRDefault="0042018B">
      <w:pPr>
        <w:spacing w:before="80" w:after="80"/>
        <w:jc w:val="center"/>
      </w:pPr>
      <w:r>
        <w:rPr>
          <w:noProof/>
        </w:rPr>
        <w:drawing>
          <wp:inline distT="0" distB="0" distL="0" distR="0" wp14:anchorId="1BF0D04E" wp14:editId="00740041">
            <wp:extent cx="5905500" cy="2286000"/>
            <wp:effectExtent l="0" t="0" r="0" b="0"/>
            <wp:docPr id="535802958" name="fig_pca.png" descr="fig_pca.png" title="fig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286000"/>
                    </a:xfrm>
                    <a:prstGeom prst="rect">
                      <a:avLst/>
                    </a:prstGeom>
                  </pic:spPr>
                </pic:pic>
              </a:graphicData>
            </a:graphic>
          </wp:inline>
        </w:drawing>
      </w:r>
    </w:p>
    <w:p w14:paraId="661DE880" w14:textId="77777777" w:rsidR="00AF4F88" w:rsidRDefault="0042018B">
      <w:pPr>
        <w:spacing w:after="200"/>
        <w:jc w:val="center"/>
      </w:pPr>
      <w:r>
        <w:rPr>
          <w:i/>
          <w:iCs/>
          <w:color w:val="666666"/>
          <w:sz w:val="18"/>
          <w:szCs w:val="18"/>
        </w:rPr>
        <w:t>Figure 9 – PCA projection (PC1=40.7%, PC2=21.2%). Left: K-Means k=3 clusters. Right: true Outcome labels.</w:t>
      </w:r>
    </w:p>
    <w:p w14:paraId="246D6180" w14:textId="77777777" w:rsidR="00AF4F88" w:rsidRDefault="00AF4F88"/>
    <w:p w14:paraId="6C8E2F4C" w14:textId="77777777" w:rsidR="001E1F70" w:rsidRDefault="001E1F70">
      <w:pPr>
        <w:pStyle w:val="Heading2"/>
      </w:pPr>
    </w:p>
    <w:p w14:paraId="13422DAA" w14:textId="799BE431" w:rsidR="00AF4F88" w:rsidRDefault="0042018B">
      <w:pPr>
        <w:pStyle w:val="Heading2"/>
      </w:pPr>
      <w:r>
        <w:t>8.2  t-SNE Visualisation</w:t>
      </w:r>
    </w:p>
    <w:p w14:paraId="6CDE9524" w14:textId="77777777" w:rsidR="00AF4F88" w:rsidRDefault="0042018B">
      <w:pPr>
        <w:spacing w:before="60" w:after="100"/>
      </w:pPr>
      <w:r>
        <w:t>t-SNE is a non-linear technique optimised for visual cluster separation. It preserves local neighbourhood structure, so nearby points in 5D remain nearby in 2D. The t-SNE plot shows that our three clusters are spatially separated, though with some overlap at boundaries — consistent with the silhouette score of 0.2479.</w:t>
      </w:r>
    </w:p>
    <w:p w14:paraId="320C83BC" w14:textId="77777777" w:rsidR="00AF4F88" w:rsidRDefault="00AF4F88"/>
    <w:p w14:paraId="25268E4D" w14:textId="77777777" w:rsidR="00AF4F88" w:rsidRDefault="0042018B">
      <w:pPr>
        <w:shd w:val="clear" w:color="auto" w:fill="F2F2F2"/>
        <w:ind w:left="200" w:right="200"/>
      </w:pPr>
      <w:r>
        <w:rPr>
          <w:rFonts w:ascii="Courier New" w:eastAsia="Courier New" w:hAnsi="Courier New" w:cs="Courier New"/>
          <w:color w:val="2B2B2B"/>
          <w:sz w:val="18"/>
          <w:szCs w:val="18"/>
        </w:rPr>
        <w:t>tsne = TSNE(n_components=2, perplexity=30, random_state=42, max_iter=1000)</w:t>
      </w:r>
    </w:p>
    <w:p w14:paraId="532DF2FE" w14:textId="77777777" w:rsidR="00AF4F88" w:rsidRDefault="0042018B">
      <w:pPr>
        <w:shd w:val="clear" w:color="auto" w:fill="F2F2F2"/>
        <w:ind w:left="200" w:right="200"/>
      </w:pPr>
      <w:r>
        <w:rPr>
          <w:rFonts w:ascii="Courier New" w:eastAsia="Courier New" w:hAnsi="Courier New" w:cs="Courier New"/>
          <w:color w:val="2B2B2B"/>
          <w:sz w:val="18"/>
          <w:szCs w:val="18"/>
        </w:rPr>
        <w:t>X_tsne = tsne.fit_transform(X_scaled)</w:t>
      </w:r>
    </w:p>
    <w:p w14:paraId="24CFDE01"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55849D23"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plt.subplots(1, 2, figsize=(16, 6))</w:t>
      </w:r>
    </w:p>
    <w:p w14:paraId="5B8D1A36" w14:textId="77777777" w:rsidR="00AF4F88" w:rsidRDefault="0042018B">
      <w:pPr>
        <w:shd w:val="clear" w:color="auto" w:fill="F2F2F2"/>
        <w:ind w:left="200" w:right="200"/>
      </w:pPr>
      <w:r>
        <w:rPr>
          <w:rFonts w:ascii="Courier New" w:eastAsia="Courier New" w:hAnsi="Courier New" w:cs="Courier New"/>
          <w:color w:val="2B2B2B"/>
          <w:sz w:val="18"/>
          <w:szCs w:val="18"/>
        </w:rPr>
        <w:t>axes[0].scatter(X_tsne[:,0], X_tsne[:,1], c=df['KMeans_k3'])</w:t>
      </w:r>
    </w:p>
    <w:p w14:paraId="4F3362EE" w14:textId="77777777" w:rsidR="00AF4F88" w:rsidRDefault="0042018B">
      <w:pPr>
        <w:shd w:val="clear" w:color="auto" w:fill="F2F2F2"/>
        <w:ind w:left="200" w:right="200"/>
      </w:pPr>
      <w:r>
        <w:rPr>
          <w:rFonts w:ascii="Courier New" w:eastAsia="Courier New" w:hAnsi="Courier New" w:cs="Courier New"/>
          <w:color w:val="2B2B2B"/>
          <w:sz w:val="18"/>
          <w:szCs w:val="18"/>
        </w:rPr>
        <w:t>axes[0].set_title('t-SNE — K-Means k=3 Clusters')</w:t>
      </w:r>
    </w:p>
    <w:p w14:paraId="01673216" w14:textId="77777777" w:rsidR="00AF4F88" w:rsidRDefault="0042018B">
      <w:pPr>
        <w:shd w:val="clear" w:color="auto" w:fill="F2F2F2"/>
        <w:ind w:left="200" w:right="200"/>
      </w:pPr>
      <w:r>
        <w:rPr>
          <w:rFonts w:ascii="Courier New" w:eastAsia="Courier New" w:hAnsi="Courier New" w:cs="Courier New"/>
          <w:color w:val="2B2B2B"/>
          <w:sz w:val="18"/>
          <w:szCs w:val="18"/>
        </w:rPr>
        <w:t>axes[1].scatter(X_tsne[:,0], X_tsne[:,1], c=df['Outcome'])</w:t>
      </w:r>
    </w:p>
    <w:p w14:paraId="6EF91F80" w14:textId="77777777" w:rsidR="00AF4F88" w:rsidRDefault="0042018B">
      <w:pPr>
        <w:shd w:val="clear" w:color="auto" w:fill="F2F2F2"/>
        <w:ind w:left="200" w:right="200"/>
      </w:pPr>
      <w:r>
        <w:rPr>
          <w:rFonts w:ascii="Courier New" w:eastAsia="Courier New" w:hAnsi="Courier New" w:cs="Courier New"/>
          <w:color w:val="2B2B2B"/>
          <w:sz w:val="18"/>
          <w:szCs w:val="18"/>
        </w:rPr>
        <w:t>axes[1].set_title('t-SNE — True Diabetes Outcome')</w:t>
      </w:r>
    </w:p>
    <w:p w14:paraId="663A6377" w14:textId="77777777" w:rsidR="00AF4F88" w:rsidRDefault="0042018B">
      <w:pPr>
        <w:shd w:val="clear" w:color="auto" w:fill="F2F2F2"/>
        <w:ind w:left="200" w:right="200"/>
      </w:pPr>
      <w:r>
        <w:rPr>
          <w:rFonts w:ascii="Courier New" w:eastAsia="Courier New" w:hAnsi="Courier New" w:cs="Courier New"/>
          <w:color w:val="2B2B2B"/>
          <w:sz w:val="18"/>
          <w:szCs w:val="18"/>
        </w:rPr>
        <w:t>plt.savefig('fig_tsne.png', dpi=150)</w:t>
      </w:r>
    </w:p>
    <w:p w14:paraId="6906BC19"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426AEC30" w14:textId="77777777" w:rsidR="00AF4F88" w:rsidRDefault="00AF4F88"/>
    <w:p w14:paraId="1AF3D6DD" w14:textId="77777777" w:rsidR="00AF4F88" w:rsidRDefault="0042018B">
      <w:pPr>
        <w:spacing w:before="80" w:after="80"/>
        <w:jc w:val="center"/>
      </w:pPr>
      <w:r>
        <w:rPr>
          <w:noProof/>
        </w:rPr>
        <w:drawing>
          <wp:inline distT="0" distB="0" distL="0" distR="0" wp14:anchorId="7D3A6EC3" wp14:editId="45B8350A">
            <wp:extent cx="5905500" cy="2286000"/>
            <wp:effectExtent l="0" t="0" r="0" b="0"/>
            <wp:docPr id="1848936922" name="fig_tsne.png" descr="fig_tsne.png" title="fig_ts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286000"/>
                    </a:xfrm>
                    <a:prstGeom prst="rect">
                      <a:avLst/>
                    </a:prstGeom>
                  </pic:spPr>
                </pic:pic>
              </a:graphicData>
            </a:graphic>
          </wp:inline>
        </w:drawing>
      </w:r>
    </w:p>
    <w:p w14:paraId="1786A591" w14:textId="77777777" w:rsidR="00AF4F88" w:rsidRDefault="0042018B">
      <w:pPr>
        <w:spacing w:after="200"/>
        <w:jc w:val="center"/>
      </w:pPr>
      <w:r>
        <w:rPr>
          <w:i/>
          <w:iCs/>
          <w:color w:val="666666"/>
          <w:sz w:val="18"/>
          <w:szCs w:val="18"/>
        </w:rPr>
        <w:t>Figure 10 – t-SNE projection (perplexity=30). The three clusters are visually distinguishable with moderate boundary overlap.</w:t>
      </w:r>
    </w:p>
    <w:p w14:paraId="238A77E1" w14:textId="77777777" w:rsidR="00AF4F88" w:rsidRDefault="00AF4F88"/>
    <w:p w14:paraId="1225C22A" w14:textId="77777777" w:rsidR="00AF4F88" w:rsidRDefault="0042018B">
      <w:pPr>
        <w:pStyle w:val="Heading2"/>
      </w:pPr>
      <w:r>
        <w:t>8.3  Feature Distributions per Cluster (Boxplots)</w:t>
      </w:r>
    </w:p>
    <w:p w14:paraId="4D968D6A" w14:textId="77777777" w:rsidR="00AF4F88" w:rsidRDefault="0042018B">
      <w:pPr>
        <w:spacing w:before="60" w:after="100"/>
      </w:pPr>
      <w:r>
        <w:t>Boxplots for each feature, split by cluster, confirm that the clusters represent genuinely different patient profiles. High Risk patients show markedly higher Glucose, Insulin, and BMI compared to Low Risk patients across all features.</w:t>
      </w:r>
    </w:p>
    <w:p w14:paraId="23BBF247" w14:textId="77777777" w:rsidR="00AF4F88" w:rsidRDefault="00AF4F88"/>
    <w:p w14:paraId="7C4A4E4E" w14:textId="77777777" w:rsidR="00AF4F88" w:rsidRDefault="0042018B">
      <w:pPr>
        <w:shd w:val="clear" w:color="auto" w:fill="F2F2F2"/>
        <w:ind w:left="200" w:right="200"/>
      </w:pPr>
      <w:r>
        <w:rPr>
          <w:rFonts w:ascii="Courier New" w:eastAsia="Courier New" w:hAnsi="Courier New" w:cs="Courier New"/>
          <w:color w:val="2B2B2B"/>
          <w:sz w:val="18"/>
          <w:szCs w:val="18"/>
        </w:rPr>
        <w:t>fig, axes = plt.subplots(2, 3, figsize=(18, 11))</w:t>
      </w:r>
    </w:p>
    <w:p w14:paraId="49AAEF3C" w14:textId="77777777" w:rsidR="00AF4F88" w:rsidRDefault="0042018B">
      <w:pPr>
        <w:shd w:val="clear" w:color="auto" w:fill="F2F2F2"/>
        <w:ind w:left="200" w:right="200"/>
      </w:pPr>
      <w:r>
        <w:rPr>
          <w:rFonts w:ascii="Courier New" w:eastAsia="Courier New" w:hAnsi="Courier New" w:cs="Courier New"/>
          <w:color w:val="2B2B2B"/>
          <w:sz w:val="18"/>
          <w:szCs w:val="18"/>
        </w:rPr>
        <w:t>risk_order = ['Low Risk', 'Medium Risk', 'High Risk']</w:t>
      </w:r>
    </w:p>
    <w:p w14:paraId="3DA8B607" w14:textId="77777777" w:rsidR="00AF4F88" w:rsidRDefault="0042018B">
      <w:pPr>
        <w:shd w:val="clear" w:color="auto" w:fill="F2F2F2"/>
        <w:ind w:left="200" w:right="200"/>
      </w:pPr>
      <w:r>
        <w:rPr>
          <w:rFonts w:ascii="Courier New" w:eastAsia="Courier New" w:hAnsi="Courier New" w:cs="Courier New"/>
          <w:color w:val="2B2B2B"/>
          <w:sz w:val="18"/>
          <w:szCs w:val="18"/>
        </w:rPr>
        <w:t>for i, feat in enumerate(features):</w:t>
      </w:r>
    </w:p>
    <w:p w14:paraId="0C5BED3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data_groups = [df[df['Risk_Level'] == r][feat].values for r in risk_order]</w:t>
      </w:r>
    </w:p>
    <w:p w14:paraId="3DA8BD3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axes.flatten()[i].boxplot(data_groups, labels=risk_order)</w:t>
      </w:r>
    </w:p>
    <w:p w14:paraId="0D70879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axes.flatten()[i].set_title(feat)</w:t>
      </w:r>
    </w:p>
    <w:p w14:paraId="310F12DC" w14:textId="77777777" w:rsidR="00AF4F88" w:rsidRDefault="0042018B">
      <w:pPr>
        <w:shd w:val="clear" w:color="auto" w:fill="F2F2F2"/>
        <w:ind w:left="200" w:right="200"/>
      </w:pPr>
      <w:r>
        <w:rPr>
          <w:rFonts w:ascii="Courier New" w:eastAsia="Courier New" w:hAnsi="Courier New" w:cs="Courier New"/>
          <w:color w:val="2B2B2B"/>
          <w:sz w:val="18"/>
          <w:szCs w:val="18"/>
        </w:rPr>
        <w:t>plt.savefig('fig_boxplots_cluster.png', dpi=150)</w:t>
      </w:r>
    </w:p>
    <w:p w14:paraId="2A535BB0"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5AF139A4" w14:textId="77777777" w:rsidR="00AF4F88" w:rsidRDefault="00AF4F88"/>
    <w:p w14:paraId="733D2616" w14:textId="77777777" w:rsidR="00AF4F88" w:rsidRDefault="0042018B">
      <w:pPr>
        <w:spacing w:before="80" w:after="80"/>
        <w:jc w:val="center"/>
      </w:pPr>
      <w:r>
        <w:rPr>
          <w:noProof/>
        </w:rPr>
        <w:drawing>
          <wp:inline distT="0" distB="0" distL="0" distR="0" wp14:anchorId="46D78BC9" wp14:editId="561A7EFA">
            <wp:extent cx="5905500" cy="3676650"/>
            <wp:effectExtent l="0" t="0" r="0" b="0"/>
            <wp:docPr id="117976188" name="fig_boxplots_cluster.png" descr="fig_boxplots_cluster.png" title="fig_boxplots_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676650"/>
                    </a:xfrm>
                    <a:prstGeom prst="rect">
                      <a:avLst/>
                    </a:prstGeom>
                  </pic:spPr>
                </pic:pic>
              </a:graphicData>
            </a:graphic>
          </wp:inline>
        </w:drawing>
      </w:r>
    </w:p>
    <w:p w14:paraId="0BEB0E36" w14:textId="77777777" w:rsidR="00AF4F88" w:rsidRDefault="0042018B">
      <w:pPr>
        <w:spacing w:after="200"/>
        <w:jc w:val="center"/>
      </w:pPr>
      <w:r>
        <w:rPr>
          <w:i/>
          <w:iCs/>
          <w:color w:val="666666"/>
          <w:sz w:val="18"/>
          <w:szCs w:val="18"/>
        </w:rPr>
        <w:t>Figure 11 – Feature distributions per cluster. Each panel shows one feature split across the three risk levels.</w:t>
      </w:r>
    </w:p>
    <w:p w14:paraId="538CD69A" w14:textId="77777777" w:rsidR="00AF4F88" w:rsidRDefault="00AF4F88"/>
    <w:p w14:paraId="5D11B97F" w14:textId="77777777" w:rsidR="00AF4F88" w:rsidRDefault="0042018B">
      <w:pPr>
        <w:pStyle w:val="Heading2"/>
      </w:pPr>
      <w:r>
        <w:t>8.4  Cluster Radar (Spider) Chart</w:t>
      </w:r>
    </w:p>
    <w:p w14:paraId="0C061807" w14:textId="77777777" w:rsidR="00AF4F88" w:rsidRDefault="0042018B">
      <w:pPr>
        <w:spacing w:before="60" w:after="100"/>
      </w:pPr>
      <w:r>
        <w:t>The radar chart normalises each feature 0–1 and plots the cluster mean profile. High Risk dominates on Glucose and Insulin; Low Risk scores lowest on all metabolic features. This compact view confirms that the three clusters represent distinct risk profiles.</w:t>
      </w:r>
    </w:p>
    <w:p w14:paraId="60D484AE" w14:textId="77777777" w:rsidR="00AF4F88" w:rsidRDefault="00AF4F88"/>
    <w:p w14:paraId="53F2F3A2" w14:textId="77777777" w:rsidR="00AF4F88" w:rsidRDefault="0042018B">
      <w:pPr>
        <w:shd w:val="clear" w:color="auto" w:fill="F2F2F2"/>
        <w:ind w:left="200" w:right="200"/>
      </w:pPr>
      <w:r>
        <w:rPr>
          <w:rFonts w:ascii="Courier New" w:eastAsia="Courier New" w:hAnsi="Courier New" w:cs="Courier New"/>
          <w:color w:val="2B2B2B"/>
          <w:sz w:val="18"/>
          <w:szCs w:val="18"/>
        </w:rPr>
        <w:t># Normalise cluster means 0-1 for radar chart</w:t>
      </w:r>
    </w:p>
    <w:p w14:paraId="2A796153" w14:textId="77777777" w:rsidR="00AF4F88" w:rsidRDefault="0042018B">
      <w:pPr>
        <w:shd w:val="clear" w:color="auto" w:fill="F2F2F2"/>
        <w:ind w:left="200" w:right="200"/>
      </w:pPr>
      <w:r>
        <w:rPr>
          <w:rFonts w:ascii="Courier New" w:eastAsia="Courier New" w:hAnsi="Courier New" w:cs="Courier New"/>
          <w:color w:val="2B2B2B"/>
          <w:sz w:val="18"/>
          <w:szCs w:val="18"/>
        </w:rPr>
        <w:t>cluster_means = df.groupby('Risk_Level')[features].mean()</w:t>
      </w:r>
    </w:p>
    <w:p w14:paraId="0D976DF8" w14:textId="77777777" w:rsidR="00AF4F88" w:rsidRDefault="0042018B">
      <w:pPr>
        <w:shd w:val="clear" w:color="auto" w:fill="F2F2F2"/>
        <w:ind w:left="200" w:right="200"/>
      </w:pPr>
      <w:r>
        <w:rPr>
          <w:rFonts w:ascii="Courier New" w:eastAsia="Courier New" w:hAnsi="Courier New" w:cs="Courier New"/>
          <w:color w:val="2B2B2B"/>
          <w:sz w:val="18"/>
          <w:szCs w:val="18"/>
        </w:rPr>
        <w:t>cluster_norm  = (cluster_means - cluster_means.min()) / (cluster_means.max() - cluster_means.min())</w:t>
      </w:r>
    </w:p>
    <w:p w14:paraId="05627B2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2E1AE8D3" w14:textId="77777777" w:rsidR="00AF4F88" w:rsidRDefault="0042018B">
      <w:pPr>
        <w:shd w:val="clear" w:color="auto" w:fill="F2F2F2"/>
        <w:ind w:left="200" w:right="200"/>
      </w:pPr>
      <w:r>
        <w:rPr>
          <w:rFonts w:ascii="Courier New" w:eastAsia="Courier New" w:hAnsi="Courier New" w:cs="Courier New"/>
          <w:color w:val="2B2B2B"/>
          <w:sz w:val="18"/>
          <w:szCs w:val="18"/>
        </w:rPr>
        <w:t># Polar plot</w:t>
      </w:r>
    </w:p>
    <w:p w14:paraId="5962AAD6" w14:textId="77777777" w:rsidR="00AF4F88" w:rsidRDefault="0042018B">
      <w:pPr>
        <w:shd w:val="clear" w:color="auto" w:fill="F2F2F2"/>
        <w:ind w:left="200" w:right="200"/>
      </w:pPr>
      <w:r>
        <w:rPr>
          <w:rFonts w:ascii="Courier New" w:eastAsia="Courier New" w:hAnsi="Courier New" w:cs="Courier New"/>
          <w:color w:val="2B2B2B"/>
          <w:sz w:val="18"/>
          <w:szCs w:val="18"/>
        </w:rPr>
        <w:t>categories = features; N = len(categories)</w:t>
      </w:r>
    </w:p>
    <w:p w14:paraId="3940B8D2" w14:textId="77777777" w:rsidR="00AF4F88" w:rsidRDefault="0042018B">
      <w:pPr>
        <w:shd w:val="clear" w:color="auto" w:fill="F2F2F2"/>
        <w:ind w:left="200" w:right="200"/>
      </w:pPr>
      <w:r>
        <w:rPr>
          <w:rFonts w:ascii="Courier New" w:eastAsia="Courier New" w:hAnsi="Courier New" w:cs="Courier New"/>
          <w:color w:val="2B2B2B"/>
          <w:sz w:val="18"/>
          <w:szCs w:val="18"/>
        </w:rPr>
        <w:t>angles = [n / N * 2 * np.pi for n in range(N)] + [0]  # close the loop</w:t>
      </w:r>
    </w:p>
    <w:p w14:paraId="02FF2B68" w14:textId="77777777" w:rsidR="00AF4F88" w:rsidRDefault="0042018B">
      <w:pPr>
        <w:shd w:val="clear" w:color="auto" w:fill="F2F2F2"/>
        <w:ind w:left="200" w:right="200"/>
      </w:pPr>
      <w:r>
        <w:rPr>
          <w:rFonts w:ascii="Courier New" w:eastAsia="Courier New" w:hAnsi="Courier New" w:cs="Courier New"/>
          <w:color w:val="2B2B2B"/>
          <w:sz w:val="18"/>
          <w:szCs w:val="18"/>
        </w:rPr>
        <w:t>fig, ax = plt.subplots(figsize=(8, 8), subplot_kw={'polar': True})</w:t>
      </w:r>
    </w:p>
    <w:p w14:paraId="1230E377" w14:textId="77777777" w:rsidR="00AF4F88" w:rsidRDefault="0042018B">
      <w:pPr>
        <w:shd w:val="clear" w:color="auto" w:fill="F2F2F2"/>
        <w:ind w:left="200" w:right="200"/>
      </w:pPr>
      <w:r>
        <w:rPr>
          <w:rFonts w:ascii="Courier New" w:eastAsia="Courier New" w:hAnsi="Courier New" w:cs="Courier New"/>
          <w:color w:val="2B2B2B"/>
          <w:sz w:val="18"/>
          <w:szCs w:val="18"/>
        </w:rPr>
        <w:t>for risk in ['Low Risk', 'Medium Risk', 'High Risk']:</w:t>
      </w:r>
    </w:p>
    <w:p w14:paraId="789305ED"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values = cluster_norm.loc[risk].values.flatten().tolist() + [cluster_norm.loc[risk].values[0]]</w:t>
      </w:r>
    </w:p>
    <w:p w14:paraId="3B5740B2"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ax.plot(angles, values); ax.fill(angles, values, alpha=0.1)</w:t>
      </w:r>
    </w:p>
    <w:p w14:paraId="1D59C036" w14:textId="77777777" w:rsidR="00AF4F88" w:rsidRDefault="0042018B">
      <w:pPr>
        <w:shd w:val="clear" w:color="auto" w:fill="F2F2F2"/>
        <w:ind w:left="200" w:right="200"/>
      </w:pPr>
      <w:r>
        <w:rPr>
          <w:rFonts w:ascii="Courier New" w:eastAsia="Courier New" w:hAnsi="Courier New" w:cs="Courier New"/>
          <w:color w:val="2B2B2B"/>
          <w:sz w:val="18"/>
          <w:szCs w:val="18"/>
        </w:rPr>
        <w:t>plt.savefig('fig_radar.png', dpi=150)</w:t>
      </w:r>
    </w:p>
    <w:p w14:paraId="172F9F67" w14:textId="77777777" w:rsidR="00AF4F88" w:rsidRDefault="0042018B">
      <w:pPr>
        <w:shd w:val="clear" w:color="auto" w:fill="F2F2F2"/>
        <w:ind w:left="200" w:right="200"/>
      </w:pPr>
      <w:r>
        <w:rPr>
          <w:rFonts w:ascii="Courier New" w:eastAsia="Courier New" w:hAnsi="Courier New" w:cs="Courier New"/>
          <w:color w:val="2B2B2B"/>
          <w:sz w:val="18"/>
          <w:szCs w:val="18"/>
        </w:rPr>
        <w:t>plt.show()</w:t>
      </w:r>
    </w:p>
    <w:p w14:paraId="1902E659" w14:textId="77777777" w:rsidR="00AF4F88" w:rsidRDefault="00AF4F88"/>
    <w:p w14:paraId="1F4B9317" w14:textId="77777777" w:rsidR="00AF4F88" w:rsidRDefault="0042018B">
      <w:pPr>
        <w:spacing w:before="80" w:after="80"/>
        <w:jc w:val="center"/>
      </w:pPr>
      <w:r>
        <w:rPr>
          <w:noProof/>
        </w:rPr>
        <w:drawing>
          <wp:inline distT="0" distB="0" distL="0" distR="0" wp14:anchorId="5186184F" wp14:editId="205F6039">
            <wp:extent cx="4762500" cy="4000500"/>
            <wp:effectExtent l="0" t="0" r="0" b="0"/>
            <wp:docPr id="550029427" name="fig_radar.png" descr="fig_radar.png" title="fig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4000500"/>
                    </a:xfrm>
                    <a:prstGeom prst="rect">
                      <a:avLst/>
                    </a:prstGeom>
                  </pic:spPr>
                </pic:pic>
              </a:graphicData>
            </a:graphic>
          </wp:inline>
        </w:drawing>
      </w:r>
    </w:p>
    <w:p w14:paraId="31569A05" w14:textId="77777777" w:rsidR="00AF4F88" w:rsidRDefault="0042018B">
      <w:pPr>
        <w:spacing w:after="200"/>
        <w:jc w:val="center"/>
      </w:pPr>
      <w:r>
        <w:rPr>
          <w:i/>
          <w:iCs/>
          <w:color w:val="666666"/>
          <w:sz w:val="18"/>
          <w:szCs w:val="18"/>
        </w:rPr>
        <w:t>Figure 12 – Radar chart of normalised cluster mean profiles. Each axis represents one feature (0 = cluster minimum, 1 = cluster maximum).</w:t>
      </w:r>
    </w:p>
    <w:p w14:paraId="625F824A" w14:textId="77777777" w:rsidR="00AF4F88" w:rsidRDefault="0042018B">
      <w:r>
        <w:br w:type="page"/>
      </w:r>
    </w:p>
    <w:p w14:paraId="05162DDF" w14:textId="77777777" w:rsidR="00AF4F88" w:rsidRDefault="0042018B">
      <w:pPr>
        <w:pStyle w:val="Heading1"/>
      </w:pPr>
      <w:r>
        <w:t>9. Cluster Profiling and Statistical Validation</w:t>
      </w:r>
    </w:p>
    <w:p w14:paraId="3EEA8773" w14:textId="77777777" w:rsidR="00AF4F88" w:rsidRDefault="0042018B">
      <w:pPr>
        <w:pStyle w:val="Heading2"/>
      </w:pPr>
      <w:r>
        <w:t>9.1  Diabetes Rate per Cluster</w:t>
      </w:r>
    </w:p>
    <w:p w14:paraId="465B0C89" w14:textId="77777777" w:rsidR="00AF4F88" w:rsidRDefault="0042018B">
      <w:pPr>
        <w:spacing w:before="60" w:after="100"/>
      </w:pPr>
      <w:r>
        <w:t>This is the key external validation step. The Outcome column was never used during clustering — yet the diabetes rates across clusters differ dramatically, confirming that K-Means found genuine medical structure in the data.</w:t>
      </w:r>
    </w:p>
    <w:p w14:paraId="2DFCC1BB" w14:textId="77777777" w:rsidR="00AF4F88" w:rsidRDefault="00AF4F88"/>
    <w:p w14:paraId="54A0F43B" w14:textId="77777777" w:rsidR="00AF4F88" w:rsidRDefault="0042018B">
      <w:pPr>
        <w:shd w:val="clear" w:color="auto" w:fill="F2F2F2"/>
        <w:ind w:left="200" w:right="200"/>
      </w:pPr>
      <w:r>
        <w:rPr>
          <w:rFonts w:ascii="Courier New" w:eastAsia="Courier New" w:hAnsi="Courier New" w:cs="Courier New"/>
          <w:color w:val="2B2B2B"/>
          <w:sz w:val="18"/>
          <w:szCs w:val="18"/>
        </w:rPr>
        <w:t>cluster_stats = df.groupby('Risk_Level')['Outcome'].agg(</w:t>
      </w:r>
    </w:p>
    <w:p w14:paraId="3DC65858"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Total='count', Diabetic='sum'</w:t>
      </w:r>
    </w:p>
    <w:p w14:paraId="7D380ACC" w14:textId="77777777" w:rsidR="00AF4F88" w:rsidRDefault="0042018B">
      <w:pPr>
        <w:shd w:val="clear" w:color="auto" w:fill="F2F2F2"/>
        <w:ind w:left="200" w:right="200"/>
      </w:pPr>
      <w:r>
        <w:rPr>
          <w:rFonts w:ascii="Courier New" w:eastAsia="Courier New" w:hAnsi="Courier New" w:cs="Courier New"/>
          <w:color w:val="2B2B2B"/>
          <w:sz w:val="18"/>
          <w:szCs w:val="18"/>
        </w:rPr>
        <w:t>).assign(</w:t>
      </w:r>
    </w:p>
    <w:p w14:paraId="6A03245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DiabetesRate=lambda x: (x.Diabetic / x.Total * 100).round(1)</w:t>
      </w:r>
    </w:p>
    <w:p w14:paraId="15966E49" w14:textId="77777777" w:rsidR="00AF4F88" w:rsidRDefault="0042018B">
      <w:pPr>
        <w:shd w:val="clear" w:color="auto" w:fill="F2F2F2"/>
        <w:ind w:left="200" w:right="200"/>
      </w:pPr>
      <w:r>
        <w:rPr>
          <w:rFonts w:ascii="Courier New" w:eastAsia="Courier New" w:hAnsi="Courier New" w:cs="Courier New"/>
          <w:color w:val="2B2B2B"/>
          <w:sz w:val="18"/>
          <w:szCs w:val="18"/>
        </w:rPr>
        <w:t>).reindex(['Low Risk', 'Medium Risk', 'High Risk'])</w:t>
      </w:r>
    </w:p>
    <w:p w14:paraId="471194FA"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088D05FA" w14:textId="77777777" w:rsidR="00AF4F88" w:rsidRDefault="0042018B">
      <w:pPr>
        <w:shd w:val="clear" w:color="auto" w:fill="F2F2F2"/>
        <w:ind w:left="200" w:right="200"/>
      </w:pPr>
      <w:r>
        <w:rPr>
          <w:rFonts w:ascii="Courier New" w:eastAsia="Courier New" w:hAnsi="Courier New" w:cs="Courier New"/>
          <w:color w:val="2B2B2B"/>
          <w:sz w:val="18"/>
          <w:szCs w:val="18"/>
        </w:rPr>
        <w:t>print(cluster_stats[['Total', 'Diabetic', 'DiabetesRate']])</w:t>
      </w:r>
    </w:p>
    <w:p w14:paraId="252B026B" w14:textId="77777777" w:rsidR="00AF4F88" w:rsidRDefault="00AF4F88"/>
    <w:p w14:paraId="7E0877FE" w14:textId="77777777" w:rsidR="00AF4F88" w:rsidRDefault="0042018B">
      <w:pPr>
        <w:shd w:val="clear" w:color="auto" w:fill="EEF4F8"/>
        <w:ind w:left="200" w:right="200"/>
      </w:pPr>
      <w:r>
        <w:rPr>
          <w:rFonts w:ascii="Courier New" w:eastAsia="Courier New" w:hAnsi="Courier New" w:cs="Courier New"/>
          <w:color w:val="1F4E79"/>
          <w:sz w:val="18"/>
          <w:szCs w:val="18"/>
        </w:rPr>
        <w:t xml:space="preserve">              Total  Diabetic  DiabetesRate</w:t>
      </w:r>
    </w:p>
    <w:p w14:paraId="25F04329" w14:textId="77777777" w:rsidR="00AF4F88" w:rsidRDefault="0042018B">
      <w:pPr>
        <w:shd w:val="clear" w:color="auto" w:fill="EEF4F8"/>
        <w:ind w:left="200" w:right="200"/>
      </w:pPr>
      <w:r>
        <w:rPr>
          <w:rFonts w:ascii="Courier New" w:eastAsia="Courier New" w:hAnsi="Courier New" w:cs="Courier New"/>
          <w:color w:val="1F4E79"/>
          <w:sz w:val="18"/>
          <w:szCs w:val="18"/>
        </w:rPr>
        <w:t>Risk_Level</w:t>
      </w:r>
    </w:p>
    <w:p w14:paraId="0D4D475A" w14:textId="77777777" w:rsidR="00AF4F88" w:rsidRDefault="0042018B">
      <w:pPr>
        <w:shd w:val="clear" w:color="auto" w:fill="EEF4F8"/>
        <w:ind w:left="200" w:right="200"/>
      </w:pPr>
      <w:r>
        <w:rPr>
          <w:rFonts w:ascii="Courier New" w:eastAsia="Courier New" w:hAnsi="Courier New" w:cs="Courier New"/>
          <w:color w:val="1F4E79"/>
          <w:sz w:val="18"/>
          <w:szCs w:val="18"/>
        </w:rPr>
        <w:t>Low Risk        371        43          11.6</w:t>
      </w:r>
    </w:p>
    <w:p w14:paraId="68B6F7CC" w14:textId="77777777" w:rsidR="00AF4F88" w:rsidRDefault="0042018B">
      <w:pPr>
        <w:shd w:val="clear" w:color="auto" w:fill="EEF4F8"/>
        <w:ind w:left="200" w:right="200"/>
      </w:pPr>
      <w:r>
        <w:rPr>
          <w:rFonts w:ascii="Courier New" w:eastAsia="Courier New" w:hAnsi="Courier New" w:cs="Courier New"/>
          <w:color w:val="1F4E79"/>
          <w:sz w:val="18"/>
          <w:szCs w:val="18"/>
        </w:rPr>
        <w:t>Medium Risk     192        83          43.2</w:t>
      </w:r>
    </w:p>
    <w:p w14:paraId="4E4D3E7A" w14:textId="77777777" w:rsidR="00AF4F88" w:rsidRDefault="0042018B">
      <w:pPr>
        <w:shd w:val="clear" w:color="auto" w:fill="EEF4F8"/>
        <w:ind w:left="200" w:right="200"/>
      </w:pPr>
      <w:r>
        <w:rPr>
          <w:rFonts w:ascii="Courier New" w:eastAsia="Courier New" w:hAnsi="Courier New" w:cs="Courier New"/>
          <w:color w:val="1F4E79"/>
          <w:sz w:val="18"/>
          <w:szCs w:val="18"/>
        </w:rPr>
        <w:t>High Risk       205       142          69.3</w:t>
      </w:r>
    </w:p>
    <w:p w14:paraId="0462A158" w14:textId="77777777" w:rsidR="00AF4F88" w:rsidRDefault="00AF4F88"/>
    <w:p w14:paraId="56D46A55" w14:textId="77777777" w:rsidR="00AF4F88" w:rsidRDefault="0042018B">
      <w:pPr>
        <w:spacing w:before="80" w:after="80"/>
        <w:jc w:val="center"/>
      </w:pPr>
      <w:r>
        <w:rPr>
          <w:noProof/>
        </w:rPr>
        <w:drawing>
          <wp:inline distT="0" distB="0" distL="0" distR="0" wp14:anchorId="05FB362A" wp14:editId="1159995D">
            <wp:extent cx="5905500" cy="2286000"/>
            <wp:effectExtent l="0" t="0" r="0" b="0"/>
            <wp:docPr id="703496863" name="fig_diabetes_rate.png" descr="fig_diabetes_rate.png" title="fig_diabetes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286000"/>
                    </a:xfrm>
                    <a:prstGeom prst="rect">
                      <a:avLst/>
                    </a:prstGeom>
                  </pic:spPr>
                </pic:pic>
              </a:graphicData>
            </a:graphic>
          </wp:inline>
        </w:drawing>
      </w:r>
    </w:p>
    <w:p w14:paraId="2E003604" w14:textId="77777777" w:rsidR="00AF4F88" w:rsidRDefault="0042018B">
      <w:pPr>
        <w:spacing w:after="200"/>
        <w:jc w:val="center"/>
      </w:pPr>
      <w:r>
        <w:rPr>
          <w:i/>
          <w:iCs/>
          <w:color w:val="666666"/>
          <w:sz w:val="18"/>
          <w:szCs w:val="18"/>
        </w:rPr>
        <w:t>Figure 13 – Diabetes rate per cluster (left) and cluster size composition (right). Rates span from 11.6% to 69.3% — a 57.7 percentage-point spread.</w:t>
      </w:r>
    </w:p>
    <w:p w14:paraId="592509F3" w14:textId="77777777" w:rsidR="00AF4F88" w:rsidRDefault="00AF4F88"/>
    <w:p w14:paraId="7CFB8897" w14:textId="77777777" w:rsidR="00AF4F88" w:rsidRDefault="0042018B">
      <w:pPr>
        <w:pStyle w:val="Heading2"/>
      </w:pPr>
      <w:r>
        <w:t>9.2  Statistical Validation — Kruskal-Wallis H-Test</w:t>
      </w:r>
    </w:p>
    <w:p w14:paraId="58B3F679" w14:textId="77777777" w:rsidR="00AF4F88" w:rsidRDefault="0042018B">
      <w:pPr>
        <w:spacing w:before="60" w:after="100"/>
      </w:pPr>
      <w:r>
        <w:t>The Kruskal-Wallis test is the non-parametric equivalent of one-way ANOVA. It tests H0: all clusters have the same feature distribution. With p-values far below 0.05 for all five features, we reject H0 and confirm that the cluster differences are statistically significant — not random artefacts.</w:t>
      </w:r>
    </w:p>
    <w:p w14:paraId="0B037646" w14:textId="77777777" w:rsidR="00AF4F88" w:rsidRDefault="00AF4F88"/>
    <w:p w14:paraId="1EDD07A4" w14:textId="77777777" w:rsidR="00AF4F88" w:rsidRDefault="0042018B">
      <w:pPr>
        <w:shd w:val="clear" w:color="auto" w:fill="F2F2F2"/>
        <w:ind w:left="200" w:right="200"/>
      </w:pPr>
      <w:r>
        <w:rPr>
          <w:rFonts w:ascii="Courier New" w:eastAsia="Courier New" w:hAnsi="Courier New" w:cs="Courier New"/>
          <w:color w:val="2B2B2B"/>
          <w:sz w:val="18"/>
          <w:szCs w:val="18"/>
        </w:rPr>
        <w:t>from scipy.stats import kruskal</w:t>
      </w:r>
    </w:p>
    <w:p w14:paraId="207AD880"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w:t>
      </w:r>
    </w:p>
    <w:p w14:paraId="23D069A3" w14:textId="77777777" w:rsidR="00AF4F88" w:rsidRDefault="0042018B">
      <w:pPr>
        <w:shd w:val="clear" w:color="auto" w:fill="F2F2F2"/>
        <w:ind w:left="200" w:right="200"/>
      </w:pPr>
      <w:r>
        <w:rPr>
          <w:rFonts w:ascii="Courier New" w:eastAsia="Courier New" w:hAnsi="Courier New" w:cs="Courier New"/>
          <w:color w:val="2B2B2B"/>
          <w:sz w:val="18"/>
          <w:szCs w:val="18"/>
        </w:rPr>
        <w:t>for feat in features:</w:t>
      </w:r>
    </w:p>
    <w:p w14:paraId="0D716277"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groups = [df[df['Risk_Level'] == r][feat].values</w:t>
      </w:r>
    </w:p>
    <w:p w14:paraId="51DB3750"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for r in ['Low Risk', 'Medium Risk', 'High Risk']]</w:t>
      </w:r>
    </w:p>
    <w:p w14:paraId="61E5C7DC"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h, p = kruskal(*groups)</w:t>
      </w:r>
    </w:p>
    <w:p w14:paraId="47312DEB"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sig = "YES" if p &lt; 0.05 else "NO"</w:t>
      </w:r>
    </w:p>
    <w:p w14:paraId="44BB78E5" w14:textId="77777777" w:rsidR="00AF4F88" w:rsidRDefault="0042018B">
      <w:pPr>
        <w:shd w:val="clear" w:color="auto" w:fill="F2F2F2"/>
        <w:ind w:left="200" w:right="200"/>
      </w:pPr>
      <w:r>
        <w:rPr>
          <w:rFonts w:ascii="Courier New" w:eastAsia="Courier New" w:hAnsi="Courier New" w:cs="Courier New"/>
          <w:color w:val="2B2B2B"/>
          <w:sz w:val="18"/>
          <w:szCs w:val="18"/>
        </w:rPr>
        <w:t xml:space="preserve">    print(f"{feat:&lt;25}  H={h:.2f}  p={p:.2e}  Significant: {sig}")</w:t>
      </w:r>
    </w:p>
    <w:p w14:paraId="6719D1F0" w14:textId="77777777" w:rsidR="00AF4F88" w:rsidRDefault="00AF4F88"/>
    <w:p w14:paraId="6497E1D7" w14:textId="77777777" w:rsidR="00AF4F88" w:rsidRDefault="0042018B">
      <w:pPr>
        <w:shd w:val="clear" w:color="auto" w:fill="EEF4F8"/>
        <w:ind w:left="200" w:right="200"/>
      </w:pPr>
      <w:r>
        <w:rPr>
          <w:rFonts w:ascii="Courier New" w:eastAsia="Courier New" w:hAnsi="Courier New" w:cs="Courier New"/>
          <w:color w:val="1F4E79"/>
          <w:sz w:val="18"/>
          <w:szCs w:val="18"/>
        </w:rPr>
        <w:t>Glucose                   H=342.06  p=5.28e-75  Significant: YES</w:t>
      </w:r>
    </w:p>
    <w:p w14:paraId="31BFE666" w14:textId="77777777" w:rsidR="00AF4F88" w:rsidRDefault="0042018B">
      <w:pPr>
        <w:shd w:val="clear" w:color="auto" w:fill="EEF4F8"/>
        <w:ind w:left="200" w:right="200"/>
      </w:pPr>
      <w:r>
        <w:rPr>
          <w:rFonts w:ascii="Courier New" w:eastAsia="Courier New" w:hAnsi="Courier New" w:cs="Courier New"/>
          <w:color w:val="1F4E79"/>
          <w:sz w:val="18"/>
          <w:szCs w:val="18"/>
        </w:rPr>
        <w:t>BMI                       H=168.64  p=2.40e-37  Significant: YES</w:t>
      </w:r>
    </w:p>
    <w:p w14:paraId="29F6A31C" w14:textId="77777777" w:rsidR="00AF4F88" w:rsidRDefault="0042018B">
      <w:pPr>
        <w:shd w:val="clear" w:color="auto" w:fill="EEF4F8"/>
        <w:ind w:left="200" w:right="200"/>
      </w:pPr>
      <w:r>
        <w:rPr>
          <w:rFonts w:ascii="Courier New" w:eastAsia="Courier New" w:hAnsi="Courier New" w:cs="Courier New"/>
          <w:color w:val="1F4E79"/>
          <w:sz w:val="18"/>
          <w:szCs w:val="18"/>
        </w:rPr>
        <w:t>Age                       H=391.86  p=8.08e-86  Significant: YES</w:t>
      </w:r>
    </w:p>
    <w:p w14:paraId="75DC2AA8" w14:textId="77777777" w:rsidR="00AF4F88" w:rsidRDefault="0042018B">
      <w:pPr>
        <w:shd w:val="clear" w:color="auto" w:fill="EEF4F8"/>
        <w:ind w:left="200" w:right="200"/>
      </w:pPr>
      <w:r>
        <w:rPr>
          <w:rFonts w:ascii="Courier New" w:eastAsia="Courier New" w:hAnsi="Courier New" w:cs="Courier New"/>
          <w:color w:val="1F4E79"/>
          <w:sz w:val="18"/>
          <w:szCs w:val="18"/>
        </w:rPr>
        <w:t>BloodPressure             H=179.50  p=1.05e-39  Significant: YES</w:t>
      </w:r>
    </w:p>
    <w:p w14:paraId="1A5D65CC" w14:textId="77777777" w:rsidR="00AF4F88" w:rsidRDefault="0042018B">
      <w:pPr>
        <w:shd w:val="clear" w:color="auto" w:fill="EEF4F8"/>
        <w:ind w:left="200" w:right="200"/>
      </w:pPr>
      <w:r>
        <w:rPr>
          <w:rFonts w:ascii="Courier New" w:eastAsia="Courier New" w:hAnsi="Courier New" w:cs="Courier New"/>
          <w:color w:val="1F4E79"/>
          <w:sz w:val="18"/>
          <w:szCs w:val="18"/>
        </w:rPr>
        <w:t>Insulin                   H=361.80  p=2.73e-79  Significant: YES</w:t>
      </w:r>
    </w:p>
    <w:p w14:paraId="0C16F2D8" w14:textId="77777777" w:rsidR="00AF4F88" w:rsidRDefault="00AF4F88"/>
    <w:p w14:paraId="676EF0A1" w14:textId="77777777" w:rsidR="00AF4F88" w:rsidRDefault="0042018B">
      <w:pPr>
        <w:spacing w:before="60" w:after="100"/>
      </w:pPr>
      <w:r>
        <w:t>All five features show p ≪ 0.05, confirming statistically significant differences across all three clusters. This validates that K-Means identified real structure in the data, not random groupings.</w:t>
      </w:r>
    </w:p>
    <w:p w14:paraId="21F260D8" w14:textId="77777777" w:rsidR="001E1F70" w:rsidRDefault="001E1F70" w:rsidP="001E1F70"/>
    <w:p w14:paraId="23FF9265" w14:textId="578EF24D" w:rsidR="00AF4F88" w:rsidRDefault="0042018B" w:rsidP="001E1F70">
      <w:r>
        <w:rPr>
          <w:b/>
          <w:bCs/>
          <w:color w:val="2E4057"/>
          <w:sz w:val="28"/>
          <w:szCs w:val="28"/>
        </w:rPr>
        <w:t>10. Conclusions and Key Findings</w:t>
      </w:r>
    </w:p>
    <w:p w14:paraId="1E9FE8B6" w14:textId="77777777" w:rsidR="00AF4F88" w:rsidRDefault="0042018B">
      <w:pPr>
        <w:spacing w:before="60" w:after="100"/>
      </w:pPr>
      <w:r>
        <w:t>T</w:t>
      </w:r>
      <w:r>
        <w:t>his project applied three unsupervised clustering algorithms to the Pima Indians Diabetes Dataset to discover natural patient groupings without using diagnosis labels. The final model — K-Means with k=3 — successfully identified three clinically meaningful risk clusters.</w:t>
      </w:r>
    </w:p>
    <w:p w14:paraId="77AF548C" w14:textId="77777777" w:rsidR="00AF4F88" w:rsidRDefault="00AF4F88"/>
    <w:p w14:paraId="1C4B752C" w14:textId="77777777" w:rsidR="00AF4F88" w:rsidRDefault="0042018B">
      <w:pPr>
        <w:pStyle w:val="Heading2"/>
      </w:pPr>
      <w:r>
        <w:t>10.1  Cluster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gridCol w:w="5040"/>
      </w:tblGrid>
      <w:tr w:rsidR="00AF4F88" w14:paraId="1F56AE8A" w14:textId="77777777">
        <w:tblPrEx>
          <w:tblCellMar>
            <w:top w:w="0" w:type="dxa"/>
            <w:bottom w:w="0" w:type="dxa"/>
          </w:tblCellMar>
        </w:tblPrEx>
        <w:tc>
          <w:tcPr>
            <w:tcW w:w="144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15DAEBA2" w14:textId="77777777" w:rsidR="00AF4F88" w:rsidRDefault="0042018B">
            <w:pPr>
              <w:jc w:val="center"/>
            </w:pPr>
            <w:r>
              <w:rPr>
                <w:b/>
                <w:bCs/>
                <w:color w:val="5D4157"/>
                <w:sz w:val="20"/>
                <w:szCs w:val="20"/>
              </w:rPr>
              <w:t>Cluster</w:t>
            </w:r>
          </w:p>
        </w:tc>
        <w:tc>
          <w:tcPr>
            <w:tcW w:w="144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0A8E66BE" w14:textId="77777777" w:rsidR="00AF4F88" w:rsidRDefault="0042018B">
            <w:pPr>
              <w:jc w:val="center"/>
            </w:pPr>
            <w:r>
              <w:rPr>
                <w:b/>
                <w:bCs/>
                <w:color w:val="5D4157"/>
                <w:sz w:val="20"/>
                <w:szCs w:val="20"/>
              </w:rPr>
              <w:t>Size</w:t>
            </w:r>
          </w:p>
        </w:tc>
        <w:tc>
          <w:tcPr>
            <w:tcW w:w="144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1408460B" w14:textId="77777777" w:rsidR="00AF4F88" w:rsidRDefault="0042018B">
            <w:pPr>
              <w:jc w:val="center"/>
            </w:pPr>
            <w:r>
              <w:rPr>
                <w:b/>
                <w:bCs/>
                <w:color w:val="5D4157"/>
                <w:sz w:val="20"/>
                <w:szCs w:val="20"/>
              </w:rPr>
              <w:t>Diabetes Rate</w:t>
            </w:r>
          </w:p>
        </w:tc>
        <w:tc>
          <w:tcPr>
            <w:tcW w:w="5040" w:type="dxa"/>
            <w:tcBorders>
              <w:top w:val="single" w:sz="4" w:space="0" w:color="D4C4E0"/>
              <w:left w:val="single" w:sz="4" w:space="0" w:color="D4C4E0"/>
              <w:bottom w:val="single" w:sz="4" w:space="0" w:color="D4C4E0"/>
              <w:right w:val="single" w:sz="4" w:space="0" w:color="D4C4E0"/>
            </w:tcBorders>
            <w:shd w:val="clear" w:color="auto" w:fill="EDE0F5"/>
            <w:tcMar>
              <w:top w:w="80" w:type="dxa"/>
              <w:left w:w="120" w:type="dxa"/>
              <w:bottom w:w="80" w:type="dxa"/>
              <w:right w:w="120" w:type="dxa"/>
            </w:tcMar>
          </w:tcPr>
          <w:p w14:paraId="1C73BE42" w14:textId="77777777" w:rsidR="00AF4F88" w:rsidRDefault="0042018B">
            <w:pPr>
              <w:jc w:val="center"/>
            </w:pPr>
            <w:r>
              <w:rPr>
                <w:b/>
                <w:bCs/>
                <w:color w:val="5D4157"/>
                <w:sz w:val="20"/>
                <w:szCs w:val="20"/>
              </w:rPr>
              <w:t>Key Characteristics</w:t>
            </w:r>
          </w:p>
        </w:tc>
      </w:tr>
      <w:tr w:rsidR="00AF4F88" w14:paraId="70188010" w14:textId="77777777">
        <w:tblPrEx>
          <w:tblCellMar>
            <w:top w:w="0" w:type="dxa"/>
            <w:bottom w:w="0" w:type="dxa"/>
          </w:tblCellMar>
        </w:tblPrEx>
        <w:tc>
          <w:tcPr>
            <w:tcW w:w="14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B729F53" w14:textId="77777777" w:rsidR="00AF4F88" w:rsidRDefault="0042018B">
            <w:r>
              <w:rPr>
                <w:sz w:val="20"/>
                <w:szCs w:val="20"/>
              </w:rPr>
              <w:t>Low Risk</w:t>
            </w:r>
          </w:p>
        </w:tc>
        <w:tc>
          <w:tcPr>
            <w:tcW w:w="14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57572006" w14:textId="77777777" w:rsidR="00AF4F88" w:rsidRDefault="0042018B">
            <w:pPr>
              <w:jc w:val="center"/>
            </w:pPr>
            <w:r>
              <w:rPr>
                <w:sz w:val="20"/>
                <w:szCs w:val="20"/>
              </w:rPr>
              <w:t>371 (48.3%)</w:t>
            </w:r>
          </w:p>
        </w:tc>
        <w:tc>
          <w:tcPr>
            <w:tcW w:w="14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4745D19" w14:textId="77777777" w:rsidR="00AF4F88" w:rsidRDefault="0042018B">
            <w:pPr>
              <w:jc w:val="center"/>
            </w:pPr>
            <w:r>
              <w:rPr>
                <w:sz w:val="20"/>
                <w:szCs w:val="20"/>
              </w:rPr>
              <w:t>11.6%</w:t>
            </w:r>
          </w:p>
        </w:tc>
        <w:tc>
          <w:tcPr>
            <w:tcW w:w="50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F245688" w14:textId="77777777" w:rsidR="00AF4F88" w:rsidRDefault="0042018B">
            <w:pPr>
              <w:jc w:val="center"/>
            </w:pPr>
            <w:r>
              <w:rPr>
                <w:sz w:val="20"/>
                <w:szCs w:val="20"/>
              </w:rPr>
              <w:t>Young (avg 26.3y), normal glucose (102.7), low BMI (29.8), low insulin (99.9)</w:t>
            </w:r>
          </w:p>
        </w:tc>
      </w:tr>
      <w:tr w:rsidR="00AF4F88" w14:paraId="32CCFAE9" w14:textId="77777777">
        <w:tblPrEx>
          <w:tblCellMar>
            <w:top w:w="0" w:type="dxa"/>
            <w:bottom w:w="0" w:type="dxa"/>
          </w:tblCellMar>
        </w:tblPrEx>
        <w:tc>
          <w:tcPr>
            <w:tcW w:w="14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76F5CBC9" w14:textId="77777777" w:rsidR="00AF4F88" w:rsidRDefault="0042018B">
            <w:r>
              <w:rPr>
                <w:sz w:val="20"/>
                <w:szCs w:val="20"/>
              </w:rPr>
              <w:t>Medium Risk</w:t>
            </w:r>
          </w:p>
        </w:tc>
        <w:tc>
          <w:tcPr>
            <w:tcW w:w="14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4E97E677" w14:textId="77777777" w:rsidR="00AF4F88" w:rsidRDefault="0042018B">
            <w:pPr>
              <w:jc w:val="center"/>
            </w:pPr>
            <w:r>
              <w:rPr>
                <w:sz w:val="20"/>
                <w:szCs w:val="20"/>
              </w:rPr>
              <w:t>192 (25.0%)</w:t>
            </w:r>
          </w:p>
        </w:tc>
        <w:tc>
          <w:tcPr>
            <w:tcW w:w="14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3471343B" w14:textId="77777777" w:rsidR="00AF4F88" w:rsidRDefault="0042018B">
            <w:pPr>
              <w:jc w:val="center"/>
            </w:pPr>
            <w:r>
              <w:rPr>
                <w:sz w:val="20"/>
                <w:szCs w:val="20"/>
              </w:rPr>
              <w:t>43.2%</w:t>
            </w:r>
          </w:p>
        </w:tc>
        <w:tc>
          <w:tcPr>
            <w:tcW w:w="5040" w:type="dxa"/>
            <w:tcBorders>
              <w:top w:val="single" w:sz="4" w:space="0" w:color="D4C4E0"/>
              <w:left w:val="single" w:sz="4" w:space="0" w:color="D4C4E0"/>
              <w:bottom w:val="single" w:sz="4" w:space="0" w:color="D4C4E0"/>
              <w:right w:val="single" w:sz="4" w:space="0" w:color="D4C4E0"/>
            </w:tcBorders>
            <w:shd w:val="clear" w:color="auto" w:fill="F5F0F8"/>
            <w:tcMar>
              <w:top w:w="80" w:type="dxa"/>
              <w:left w:w="120" w:type="dxa"/>
              <w:bottom w:w="80" w:type="dxa"/>
              <w:right w:w="120" w:type="dxa"/>
            </w:tcMar>
          </w:tcPr>
          <w:p w14:paraId="75ED7C78" w14:textId="77777777" w:rsidR="00AF4F88" w:rsidRDefault="0042018B">
            <w:pPr>
              <w:jc w:val="center"/>
            </w:pPr>
            <w:r>
              <w:rPr>
                <w:sz w:val="20"/>
                <w:szCs w:val="20"/>
              </w:rPr>
              <w:t>Older (avg 48.0y), elevated glucose (128.0), moderate BMI (31.8), elevated BP (79.9)</w:t>
            </w:r>
          </w:p>
        </w:tc>
      </w:tr>
      <w:tr w:rsidR="00AF4F88" w14:paraId="7179E053" w14:textId="77777777">
        <w:tblPrEx>
          <w:tblCellMar>
            <w:top w:w="0" w:type="dxa"/>
            <w:bottom w:w="0" w:type="dxa"/>
          </w:tblCellMar>
        </w:tblPrEx>
        <w:tc>
          <w:tcPr>
            <w:tcW w:w="14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7CC28519" w14:textId="77777777" w:rsidR="00AF4F88" w:rsidRDefault="0042018B">
            <w:r>
              <w:rPr>
                <w:sz w:val="20"/>
                <w:szCs w:val="20"/>
              </w:rPr>
              <w:t>High Risk</w:t>
            </w:r>
          </w:p>
        </w:tc>
        <w:tc>
          <w:tcPr>
            <w:tcW w:w="14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4D7902B9" w14:textId="77777777" w:rsidR="00AF4F88" w:rsidRDefault="0042018B">
            <w:pPr>
              <w:jc w:val="center"/>
            </w:pPr>
            <w:r>
              <w:rPr>
                <w:sz w:val="20"/>
                <w:szCs w:val="20"/>
              </w:rPr>
              <w:t>205 (26.7%)</w:t>
            </w:r>
          </w:p>
        </w:tc>
        <w:tc>
          <w:tcPr>
            <w:tcW w:w="14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366A499A" w14:textId="77777777" w:rsidR="00AF4F88" w:rsidRDefault="0042018B">
            <w:pPr>
              <w:jc w:val="center"/>
            </w:pPr>
            <w:r>
              <w:rPr>
                <w:sz w:val="20"/>
                <w:szCs w:val="20"/>
              </w:rPr>
              <w:t>69.3%</w:t>
            </w:r>
          </w:p>
        </w:tc>
        <w:tc>
          <w:tcPr>
            <w:tcW w:w="5040" w:type="dxa"/>
            <w:tcBorders>
              <w:top w:val="single" w:sz="4" w:space="0" w:color="D4C4E0"/>
              <w:left w:val="single" w:sz="4" w:space="0" w:color="D4C4E0"/>
              <w:bottom w:val="single" w:sz="4" w:space="0" w:color="D4C4E0"/>
              <w:right w:val="single" w:sz="4" w:space="0" w:color="D4C4E0"/>
            </w:tcBorders>
            <w:shd w:val="clear" w:color="auto" w:fill="FAFAFA"/>
            <w:tcMar>
              <w:top w:w="80" w:type="dxa"/>
              <w:left w:w="120" w:type="dxa"/>
              <w:bottom w:w="80" w:type="dxa"/>
              <w:right w:w="120" w:type="dxa"/>
            </w:tcMar>
          </w:tcPr>
          <w:p w14:paraId="26965CFB" w14:textId="77777777" w:rsidR="00AF4F88" w:rsidRDefault="0042018B">
            <w:pPr>
              <w:jc w:val="center"/>
            </w:pPr>
            <w:r>
              <w:rPr>
                <w:sz w:val="20"/>
                <w:szCs w:val="20"/>
              </w:rPr>
              <w:t>High glucose (150.3), high insulin (227.9), obese BMI (37.6)</w:t>
            </w:r>
          </w:p>
        </w:tc>
      </w:tr>
    </w:tbl>
    <w:p w14:paraId="6B9FB381" w14:textId="77777777" w:rsidR="00AF4F88" w:rsidRDefault="00AF4F88"/>
    <w:p w14:paraId="68B65685" w14:textId="77777777" w:rsidR="00AF4F88" w:rsidRDefault="0042018B">
      <w:pPr>
        <w:pStyle w:val="Heading2"/>
      </w:pPr>
      <w:r>
        <w:t>10.2  Key Findings</w:t>
      </w:r>
    </w:p>
    <w:p w14:paraId="3622137E" w14:textId="77777777" w:rsidR="00AF4F88" w:rsidRDefault="00AF4F88"/>
    <w:p w14:paraId="5452A72F" w14:textId="77777777" w:rsidR="00AF4F88" w:rsidRDefault="0042018B">
      <w:pPr>
        <w:pStyle w:val="ListParagraph"/>
        <w:numPr>
          <w:ilvl w:val="0"/>
          <w:numId w:val="2"/>
        </w:numPr>
        <w:spacing w:before="40" w:after="80"/>
      </w:pPr>
      <w:r>
        <w:t>The K-Means k=3 model achieved a Silhouette Score of 0.2479, Davies-Bouldin Index of 1.5659, and Calinski-Harabasz score of 242.7 — representing a 2551% improvement over random baseline.</w:t>
      </w:r>
    </w:p>
    <w:p w14:paraId="01E48AD2" w14:textId="77777777" w:rsidR="00AF4F88" w:rsidRDefault="0042018B">
      <w:pPr>
        <w:pStyle w:val="ListParagraph"/>
        <w:numPr>
          <w:ilvl w:val="0"/>
          <w:numId w:val="2"/>
        </w:numPr>
        <w:spacing w:before="40" w:after="80"/>
      </w:pPr>
      <w:r>
        <w:t>Dimensionality reduction via PCA (PC1=40.7%, PC2=21.2%) confirmed that the three clusters are visually separable in 2D projections.</w:t>
      </w:r>
    </w:p>
    <w:p w14:paraId="37AE5E7A" w14:textId="77777777" w:rsidR="00AF4F88" w:rsidRDefault="0042018B">
      <w:pPr>
        <w:pStyle w:val="ListParagraph"/>
        <w:numPr>
          <w:ilvl w:val="0"/>
          <w:numId w:val="2"/>
        </w:numPr>
        <w:spacing w:before="40" w:after="80"/>
      </w:pPr>
      <w:r>
        <w:t>Glucose, Age, and Insulin are the most powerful discriminating features (Kruskal-Wallis H-statistics &gt; 340).</w:t>
      </w:r>
    </w:p>
    <w:p w14:paraId="376B2D0A" w14:textId="77777777" w:rsidR="00AF4F88" w:rsidRDefault="0042018B">
      <w:pPr>
        <w:pStyle w:val="ListParagraph"/>
        <w:numPr>
          <w:ilvl w:val="0"/>
          <w:numId w:val="2"/>
        </w:numPr>
        <w:spacing w:before="40" w:after="80"/>
      </w:pPr>
      <w:r>
        <w:t>DBSCAN found only 1 cluster and classified 17.4% of patients as noise, confirming that the dataset lacks density-based natural groupings.</w:t>
      </w:r>
    </w:p>
    <w:p w14:paraId="25ABA463" w14:textId="77777777" w:rsidR="00AF4F88" w:rsidRDefault="0042018B">
      <w:pPr>
        <w:pStyle w:val="ListParagraph"/>
        <w:numPr>
          <w:ilvl w:val="0"/>
          <w:numId w:val="2"/>
        </w:numPr>
        <w:spacing w:before="40" w:after="80"/>
      </w:pPr>
      <w:r>
        <w:t>Hierarchical clustering (Ward linkage, k=3) produced near-identical metrics (Sil=0.2496) to K-Means k=3, validating the robustness of the three-cluster structure.</w:t>
      </w:r>
    </w:p>
    <w:p w14:paraId="44CE35F1" w14:textId="77777777" w:rsidR="00AF4F88" w:rsidRDefault="0042018B">
      <w:pPr>
        <w:pStyle w:val="ListParagraph"/>
        <w:numPr>
          <w:ilvl w:val="0"/>
          <w:numId w:val="2"/>
        </w:numPr>
        <w:spacing w:before="40" w:after="80"/>
      </w:pPr>
      <w:r>
        <w:t>The 57.7 percentage-point spread in diabetes rates (11.6% → 43.2% → 69.3%) demonstrates that unsupervised clustering successfully recovered the underlying disease structure without access to the Outcome labels.</w:t>
      </w:r>
    </w:p>
    <w:p w14:paraId="35F83F6F" w14:textId="77777777" w:rsidR="00AF4F88" w:rsidRDefault="00AF4F88"/>
    <w:p w14:paraId="0FA659D9" w14:textId="77777777" w:rsidR="00AF4F88" w:rsidRDefault="0042018B">
      <w:pPr>
        <w:pStyle w:val="Heading2"/>
      </w:pPr>
      <w:r>
        <w:t>10.3  Clinical Recommendations</w:t>
      </w:r>
    </w:p>
    <w:p w14:paraId="7BD1891C" w14:textId="77777777" w:rsidR="00AF4F88" w:rsidRDefault="0042018B">
      <w:pPr>
        <w:spacing w:before="60" w:after="100"/>
      </w:pPr>
      <w:r>
        <w:t>The three-cluster risk stratification provides actionable insights for healthcare providers. Low Risk patients (48.3% of the dataset) may benefit from annual screening; Medium Risk patients from semi-annual monitoring and lifestyle interventions; High Risk patients from immediate clinical assessment and intensive glucose management.</w:t>
      </w:r>
    </w:p>
    <w:sectPr w:rsidR="00AF4F88">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70B3C" w14:textId="77777777" w:rsidR="0042018B" w:rsidRDefault="0042018B">
      <w:r>
        <w:separator/>
      </w:r>
    </w:p>
  </w:endnote>
  <w:endnote w:type="continuationSeparator" w:id="0">
    <w:p w14:paraId="712BE0E5" w14:textId="77777777" w:rsidR="0042018B" w:rsidRDefault="0042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658B" w14:textId="5B62444E" w:rsidR="00AF4F88" w:rsidRDefault="00AF4F88">
    <w:pPr>
      <w:pBdr>
        <w:top w:val="single" w:sz="4" w:space="4" w:color="C9A0D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74EEE" w14:textId="77777777" w:rsidR="0042018B" w:rsidRDefault="0042018B">
      <w:r>
        <w:separator/>
      </w:r>
    </w:p>
  </w:footnote>
  <w:footnote w:type="continuationSeparator" w:id="0">
    <w:p w14:paraId="72A11DD1" w14:textId="77777777" w:rsidR="0042018B" w:rsidRDefault="00420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462BF" w14:textId="77777777" w:rsidR="00AF4F88" w:rsidRDefault="0042018B">
    <w:pPr>
      <w:pBdr>
        <w:bottom w:val="single" w:sz="4" w:space="4" w:color="C9A0DC"/>
      </w:pBdr>
    </w:pPr>
    <w:r>
      <w:rPr>
        <w:color w:val="888888"/>
        <w:sz w:val="18"/>
        <w:szCs w:val="18"/>
      </w:rPr>
      <w:t>Diabetes Patient Clustering — Data Mining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1712E"/>
    <w:multiLevelType w:val="hybridMultilevel"/>
    <w:tmpl w:val="88CEE5B8"/>
    <w:lvl w:ilvl="0" w:tplc="5DF02194">
      <w:start w:val="1"/>
      <w:numFmt w:val="decimal"/>
      <w:lvlText w:val="%1."/>
      <w:lvlJc w:val="left"/>
      <w:pPr>
        <w:ind w:left="540" w:hanging="360"/>
      </w:pPr>
    </w:lvl>
    <w:lvl w:ilvl="1" w:tplc="8738F2EC">
      <w:numFmt w:val="decimal"/>
      <w:lvlText w:val=""/>
      <w:lvlJc w:val="left"/>
    </w:lvl>
    <w:lvl w:ilvl="2" w:tplc="F75668B6">
      <w:numFmt w:val="decimal"/>
      <w:lvlText w:val=""/>
      <w:lvlJc w:val="left"/>
    </w:lvl>
    <w:lvl w:ilvl="3" w:tplc="8EB66390">
      <w:numFmt w:val="decimal"/>
      <w:lvlText w:val=""/>
      <w:lvlJc w:val="left"/>
    </w:lvl>
    <w:lvl w:ilvl="4" w:tplc="E172780E">
      <w:numFmt w:val="decimal"/>
      <w:lvlText w:val=""/>
      <w:lvlJc w:val="left"/>
    </w:lvl>
    <w:lvl w:ilvl="5" w:tplc="48D6A9D6">
      <w:numFmt w:val="decimal"/>
      <w:lvlText w:val=""/>
      <w:lvlJc w:val="left"/>
    </w:lvl>
    <w:lvl w:ilvl="6" w:tplc="2708DB08">
      <w:numFmt w:val="decimal"/>
      <w:lvlText w:val=""/>
      <w:lvlJc w:val="left"/>
    </w:lvl>
    <w:lvl w:ilvl="7" w:tplc="7A4C14A4">
      <w:numFmt w:val="decimal"/>
      <w:lvlText w:val=""/>
      <w:lvlJc w:val="left"/>
    </w:lvl>
    <w:lvl w:ilvl="8" w:tplc="22486686">
      <w:numFmt w:val="decimal"/>
      <w:lvlText w:val=""/>
      <w:lvlJc w:val="left"/>
    </w:lvl>
  </w:abstractNum>
  <w:abstractNum w:abstractNumId="1" w15:restartNumberingAfterBreak="0">
    <w:nsid w:val="6D052F58"/>
    <w:multiLevelType w:val="hybridMultilevel"/>
    <w:tmpl w:val="E07EEDE2"/>
    <w:lvl w:ilvl="0" w:tplc="B0B0EF30">
      <w:start w:val="1"/>
      <w:numFmt w:val="bullet"/>
      <w:lvlText w:val="●"/>
      <w:lvlJc w:val="left"/>
      <w:pPr>
        <w:ind w:left="720" w:hanging="360"/>
      </w:pPr>
    </w:lvl>
    <w:lvl w:ilvl="1" w:tplc="C08651F4">
      <w:start w:val="1"/>
      <w:numFmt w:val="bullet"/>
      <w:lvlText w:val="○"/>
      <w:lvlJc w:val="left"/>
      <w:pPr>
        <w:ind w:left="1440" w:hanging="360"/>
      </w:pPr>
    </w:lvl>
    <w:lvl w:ilvl="2" w:tplc="98C8A206">
      <w:start w:val="1"/>
      <w:numFmt w:val="bullet"/>
      <w:lvlText w:val="■"/>
      <w:lvlJc w:val="left"/>
      <w:pPr>
        <w:ind w:left="2160" w:hanging="360"/>
      </w:pPr>
    </w:lvl>
    <w:lvl w:ilvl="3" w:tplc="380A45F8">
      <w:start w:val="1"/>
      <w:numFmt w:val="bullet"/>
      <w:lvlText w:val="●"/>
      <w:lvlJc w:val="left"/>
      <w:pPr>
        <w:ind w:left="2880" w:hanging="360"/>
      </w:pPr>
    </w:lvl>
    <w:lvl w:ilvl="4" w:tplc="D2A236B2">
      <w:start w:val="1"/>
      <w:numFmt w:val="bullet"/>
      <w:lvlText w:val="○"/>
      <w:lvlJc w:val="left"/>
      <w:pPr>
        <w:ind w:left="3600" w:hanging="360"/>
      </w:pPr>
    </w:lvl>
    <w:lvl w:ilvl="5" w:tplc="C2C6DFBC">
      <w:start w:val="1"/>
      <w:numFmt w:val="bullet"/>
      <w:lvlText w:val="■"/>
      <w:lvlJc w:val="left"/>
      <w:pPr>
        <w:ind w:left="4320" w:hanging="360"/>
      </w:pPr>
    </w:lvl>
    <w:lvl w:ilvl="6" w:tplc="F29875D0">
      <w:start w:val="1"/>
      <w:numFmt w:val="bullet"/>
      <w:lvlText w:val="●"/>
      <w:lvlJc w:val="left"/>
      <w:pPr>
        <w:ind w:left="5040" w:hanging="360"/>
      </w:pPr>
    </w:lvl>
    <w:lvl w:ilvl="7" w:tplc="4BB0141A">
      <w:start w:val="1"/>
      <w:numFmt w:val="bullet"/>
      <w:lvlText w:val="●"/>
      <w:lvlJc w:val="left"/>
      <w:pPr>
        <w:ind w:left="5760" w:hanging="360"/>
      </w:pPr>
    </w:lvl>
    <w:lvl w:ilvl="8" w:tplc="6A387D60">
      <w:start w:val="1"/>
      <w:numFmt w:val="bullet"/>
      <w:lvlText w:val="●"/>
      <w:lvlJc w:val="left"/>
      <w:pPr>
        <w:ind w:left="6480" w:hanging="360"/>
      </w:pPr>
    </w:lvl>
  </w:abstractNum>
  <w:num w:numId="1" w16cid:durableId="1736320439">
    <w:abstractNumId w:val="1"/>
    <w:lvlOverride w:ilvl="0">
      <w:startOverride w:val="1"/>
    </w:lvlOverride>
  </w:num>
  <w:num w:numId="2" w16cid:durableId="242111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F88"/>
    <w:rsid w:val="001E1F70"/>
    <w:rsid w:val="0042018B"/>
    <w:rsid w:val="004A2389"/>
    <w:rsid w:val="00AF4F88"/>
    <w:rsid w:val="00D34BDF"/>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472208C3"/>
  <w15:docId w15:val="{CBBF2F0E-C85C-6447-B051-9DDE258C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28"/>
      <w:szCs w:val="28"/>
    </w:rPr>
  </w:style>
  <w:style w:type="paragraph" w:styleId="Heading2">
    <w:name w:val="heading 2"/>
    <w:uiPriority w:val="9"/>
    <w:unhideWhenUsed/>
    <w:qFormat/>
    <w:pPr>
      <w:spacing w:before="240" w:after="80"/>
      <w:outlineLvl w:val="1"/>
    </w:pPr>
    <w:rPr>
      <w:b/>
      <w:bCs/>
      <w:color w:val="5D41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1F70"/>
    <w:pPr>
      <w:tabs>
        <w:tab w:val="center" w:pos="4513"/>
        <w:tab w:val="right" w:pos="9026"/>
      </w:tabs>
    </w:pPr>
  </w:style>
  <w:style w:type="character" w:customStyle="1" w:styleId="HeaderChar">
    <w:name w:val="Header Char"/>
    <w:basedOn w:val="DefaultParagraphFont"/>
    <w:link w:val="Header"/>
    <w:uiPriority w:val="99"/>
    <w:rsid w:val="001E1F70"/>
  </w:style>
  <w:style w:type="paragraph" w:styleId="Footer">
    <w:name w:val="footer"/>
    <w:basedOn w:val="Normal"/>
    <w:link w:val="FooterChar"/>
    <w:uiPriority w:val="99"/>
    <w:unhideWhenUsed/>
    <w:rsid w:val="001E1F70"/>
    <w:pPr>
      <w:tabs>
        <w:tab w:val="center" w:pos="4513"/>
        <w:tab w:val="right" w:pos="9026"/>
      </w:tabs>
    </w:pPr>
  </w:style>
  <w:style w:type="character" w:customStyle="1" w:styleId="FooterChar">
    <w:name w:val="Footer Char"/>
    <w:basedOn w:val="DefaultParagraphFont"/>
    <w:link w:val="Footer"/>
    <w:uiPriority w:val="99"/>
    <w:rsid w:val="001E1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4119</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2026-06-16T15:56:00Z</dcterms:created>
  <dcterms:modified xsi:type="dcterms:W3CDTF">2026-06-16T15:56:00Z</dcterms:modified>
</cp:coreProperties>
</file>