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7C0C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PENGEMBANGAN WEB (TEORI)</w:t>
      </w:r>
    </w:p>
    <w:p w14:paraId="753F95F3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236870F5" w14:textId="0488A3A1" w:rsidR="00BD4334" w:rsidRPr="000A1656" w:rsidRDefault="000C09EA" w:rsidP="00BD4334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LAPORAN EKSPERIMEN MENGENAI </w:t>
      </w:r>
      <w:r w:rsidR="00BD4334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PERBANDINGAN GREENSOCK(GSAP) DAN ANIMEJS</w:t>
      </w:r>
    </w:p>
    <w:p w14:paraId="78C22D35" w14:textId="6DFEAE84" w:rsidR="000C09EA" w:rsidRPr="000A1656" w:rsidRDefault="000C09EA" w:rsidP="000C09E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</w:p>
    <w:p w14:paraId="4C4D5206" w14:textId="77777777" w:rsidR="000C09EA" w:rsidRPr="00AE72F1" w:rsidRDefault="000C09EA" w:rsidP="000C09E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</w:p>
    <w:p w14:paraId="4D508F1D" w14:textId="77777777" w:rsidR="000C09EA" w:rsidRPr="00DD333D" w:rsidRDefault="000C09EA" w:rsidP="000C09EA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268F2AB2" w14:textId="2B95695B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</w:t>
      </w:r>
      <w:r w:rsidR="00A92269">
        <w:rPr>
          <w:rFonts w:eastAsia="Times New Roman" w:cs="Times New Roman"/>
          <w:i/>
          <w:kern w:val="0"/>
          <w:lang w:val="en-US"/>
          <w14:ligatures w14:val="none"/>
        </w:rPr>
        <w:t>4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proofErr w:type="spellStart"/>
      <w:r>
        <w:rPr>
          <w:rFonts w:eastAsia="Times New Roman" w:cs="Times New Roman"/>
          <w:i/>
          <w:kern w:val="0"/>
          <w:lang w:val="en-US"/>
          <w14:ligatures w14:val="none"/>
        </w:rPr>
        <w:t>Pengembangan</w:t>
      </w:r>
      <w:proofErr w:type="spellEnd"/>
      <w:r>
        <w:rPr>
          <w:rFonts w:eastAsia="Times New Roman" w:cs="Times New Roman"/>
          <w:i/>
          <w:kern w:val="0"/>
          <w:lang w:val="en-US"/>
          <w14:ligatures w14:val="none"/>
        </w:rPr>
        <w:t xml:space="preserve"> Web (Teori)</w:t>
      </w:r>
    </w:p>
    <w:p w14:paraId="5D65BC5D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22F8237D" w14:textId="77777777" w:rsidR="000C09EA" w:rsidRPr="00DD333D" w:rsidRDefault="000C09EA" w:rsidP="000C09EA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247634E0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70B9005" wp14:editId="71A0ECCD">
            <wp:extent cx="1518311" cy="2142780"/>
            <wp:effectExtent l="0" t="0" r="5715" b="0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23" cy="21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D45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0AF09D3E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4BCCF996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kelompok B4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118FD3D3" w14:textId="77777777" w:rsidR="000C09EA" w:rsidRPr="007076DE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Asri </w:t>
      </w:r>
      <w:proofErr w:type="spellStart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>Husnul</w:t>
      </w:r>
      <w:proofErr w:type="spellEnd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proofErr w:type="spellStart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>Rosadi</w:t>
      </w:r>
      <w:proofErr w:type="spellEnd"/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051B15">
        <w:rPr>
          <w:rFonts w:eastAsia="Times New Roman" w:cs="Times New Roman"/>
          <w:kern w:val="0"/>
          <w:szCs w:val="24"/>
          <w:lang w:val="en-US"/>
          <w14:ligatures w14:val="none"/>
        </w:rPr>
        <w:tab/>
        <w:t>221524035</w:t>
      </w:r>
    </w:p>
    <w:p w14:paraId="55BE0172" w14:textId="77777777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Faris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Abulkhoir</w:t>
      </w:r>
      <w:proofErr w:type="spellEnd"/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40</w:t>
      </w:r>
    </w:p>
    <w:p w14:paraId="754A4A4D" w14:textId="77777777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Mahardika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Pratama</w:t>
      </w:r>
      <w:proofErr w:type="spellEnd"/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44</w:t>
      </w:r>
    </w:p>
    <w:p w14:paraId="3E116EA6" w14:textId="77777777" w:rsidR="000C09EA" w:rsidRPr="0065720F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Muhamad Fahri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Yuwan</w:t>
      </w:r>
      <w:proofErr w:type="spellEnd"/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>2215240</w:t>
      </w:r>
      <w:r>
        <w:rPr>
          <w:rFonts w:eastAsia="Times New Roman" w:cs="Times New Roman"/>
          <w:kern w:val="0"/>
          <w:szCs w:val="24"/>
          <w14:ligatures w14:val="none"/>
        </w:rPr>
        <w:t>47</w:t>
      </w:r>
    </w:p>
    <w:p w14:paraId="3DCEA7C1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Najib Alimudin Fajri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53</w:t>
      </w:r>
    </w:p>
    <w:p w14:paraId="3C065B99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Septyana Agustina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221524058</w:t>
      </w:r>
    </w:p>
    <w:p w14:paraId="5AF4D72B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Sarah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221524059</w:t>
      </w:r>
    </w:p>
    <w:p w14:paraId="7DEF7D9C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67B2C693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5078EDD0" w14:textId="77777777" w:rsidR="000C09EA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Dosen Pengampu:</w:t>
      </w:r>
    </w:p>
    <w:p w14:paraId="4A481A6E" w14:textId="77777777" w:rsidR="000C09EA" w:rsidRPr="000F566E" w:rsidRDefault="000C09EA" w:rsidP="000C09EA">
      <w:pPr>
        <w:widowControl w:val="0"/>
        <w:autoSpaceDE w:val="0"/>
        <w:autoSpaceDN w:val="0"/>
        <w:spacing w:after="0" w:line="276" w:lineRule="auto"/>
        <w:ind w:left="709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7076DE">
        <w:rPr>
          <w:rFonts w:eastAsia="Times New Roman" w:cs="Times New Roman"/>
          <w:kern w:val="0"/>
          <w:szCs w:val="24"/>
          <w14:ligatures w14:val="none"/>
        </w:rPr>
        <w:t xml:space="preserve">Joe Lian Min, </w:t>
      </w:r>
      <w:proofErr w:type="spellStart"/>
      <w:r w:rsidRPr="007076DE">
        <w:rPr>
          <w:rFonts w:eastAsia="Times New Roman" w:cs="Times New Roman"/>
          <w:kern w:val="0"/>
          <w:szCs w:val="24"/>
          <w14:ligatures w14:val="none"/>
        </w:rPr>
        <w:t>M.Eng</w:t>
      </w:r>
      <w:proofErr w:type="spellEnd"/>
      <w:r>
        <w:rPr>
          <w:rFonts w:eastAsia="Times New Roman" w:cs="Times New Roman"/>
          <w:kern w:val="0"/>
          <w:szCs w:val="24"/>
          <w14:ligatures w14:val="none"/>
        </w:rPr>
        <w:t>.</w:t>
      </w:r>
    </w:p>
    <w:p w14:paraId="4B2ACDF2" w14:textId="77777777" w:rsidR="000C09EA" w:rsidRPr="00DD333D" w:rsidRDefault="000C09EA" w:rsidP="000C09EA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442B8A8A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556EB0DD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283FB3C" w14:textId="77777777" w:rsidR="000C09EA" w:rsidRPr="00DD333D" w:rsidRDefault="000C09EA" w:rsidP="000C09EA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6C49E451" w14:textId="77777777" w:rsidR="000C09EA" w:rsidRDefault="000C09EA" w:rsidP="000C09EA">
      <w:pPr>
        <w:widowControl w:val="0"/>
        <w:tabs>
          <w:tab w:val="center" w:pos="4665"/>
          <w:tab w:val="right" w:pos="9330"/>
        </w:tabs>
        <w:autoSpaceDE w:val="0"/>
        <w:autoSpaceDN w:val="0"/>
        <w:spacing w:after="0" w:line="276" w:lineRule="auto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sectPr w:rsidR="000C09EA" w:rsidSect="000C09EA">
          <w:footerReference w:type="even" r:id="rId6"/>
          <w:footerReference w:type="default" r:id="rId7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titlePg/>
          <w:docGrid w:linePitch="360"/>
        </w:sectPr>
      </w:pPr>
      <w:r>
        <w:rPr>
          <w:rFonts w:eastAsia="Times New Roman" w:cs="Times New Roman"/>
          <w:b/>
          <w:kern w:val="0"/>
          <w:sz w:val="28"/>
          <w:szCs w:val="28"/>
          <w14:ligatures w14:val="none"/>
        </w:rPr>
        <w:tab/>
      </w: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69C8E81E" w14:textId="77777777" w:rsidR="000C09EA" w:rsidRPr="003F404E" w:rsidRDefault="000C09EA" w:rsidP="000C09EA">
      <w:pPr>
        <w:pStyle w:val="Judul1"/>
        <w:rPr>
          <w:b/>
          <w:bCs/>
        </w:rPr>
      </w:pPr>
      <w:bookmarkStart w:id="0" w:name="_Toc159019131"/>
      <w:bookmarkStart w:id="1" w:name="_Toc159019250"/>
      <w:bookmarkStart w:id="2" w:name="_Toc159019262"/>
      <w:bookmarkStart w:id="3" w:name="_Toc175142601"/>
      <w:bookmarkStart w:id="4" w:name="_Toc177312039"/>
      <w:r w:rsidRPr="002B782B">
        <w:rPr>
          <w:b/>
          <w:bCs/>
        </w:rPr>
        <w:lastRenderedPageBreak/>
        <w:t>DAFTAR ISI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id-ID"/>
          <w14:ligatures w14:val="standardContextual"/>
        </w:rPr>
        <w:id w:val="608713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7DA7EE" w14:textId="77777777" w:rsidR="000C09EA" w:rsidRPr="003F404E" w:rsidRDefault="000C09EA" w:rsidP="000C09EA">
          <w:pPr>
            <w:pStyle w:val="JudulTOC"/>
          </w:pPr>
        </w:p>
        <w:p w14:paraId="7EA037EA" w14:textId="77777777" w:rsidR="000C09EA" w:rsidRDefault="000C09EA" w:rsidP="000C09EA">
          <w:pPr>
            <w:pStyle w:val="TOC1"/>
            <w:tabs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r w:rsidRPr="003F404E">
            <w:fldChar w:fldCharType="begin"/>
          </w:r>
          <w:r w:rsidRPr="003F404E">
            <w:instrText xml:space="preserve"> TOC \o "1-3" \h \z \u </w:instrText>
          </w:r>
          <w:r w:rsidRPr="003F404E">
            <w:fldChar w:fldCharType="separate"/>
          </w:r>
          <w:hyperlink w:anchor="_Toc177312039" w:history="1">
            <w:r w:rsidRPr="00C001EA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FFC5" w14:textId="77777777" w:rsidR="000C09EA" w:rsidRDefault="000C09EA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0" w:history="1">
            <w:r w:rsidRPr="00C001EA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IDENTIFIKASI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1AD5" w14:textId="77777777" w:rsidR="000C09EA" w:rsidRDefault="000C09EA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1" w:history="1">
            <w:r w:rsidRPr="00C001EA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DESKRIPSI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374C" w14:textId="77777777" w:rsidR="000C09EA" w:rsidRDefault="000C09EA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2" w:history="1">
            <w:r w:rsidRPr="00C001EA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10E3" w14:textId="77777777" w:rsidR="000C09EA" w:rsidRDefault="000C09EA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3" w:history="1">
            <w:r w:rsidRPr="00C001EA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A9BB" w14:textId="77777777" w:rsidR="000C09EA" w:rsidRDefault="000C09EA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4" w:history="1">
            <w:r w:rsidRPr="00C001EA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5FE5" w14:textId="77777777" w:rsidR="000C09EA" w:rsidRDefault="000C09EA" w:rsidP="000C09EA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7312045" w:history="1">
            <w:r w:rsidRPr="00C001EA">
              <w:rPr>
                <w:rStyle w:val="Hyperlink"/>
                <w:b/>
                <w:bCs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C001EA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C2DD" w14:textId="77777777" w:rsidR="000C09EA" w:rsidRPr="003F404E" w:rsidRDefault="000C09EA" w:rsidP="000C09EA">
          <w:r w:rsidRPr="003F404E">
            <w:rPr>
              <w:noProof/>
            </w:rPr>
            <w:fldChar w:fldCharType="end"/>
          </w:r>
        </w:p>
      </w:sdtContent>
    </w:sdt>
    <w:p w14:paraId="6A4956B3" w14:textId="77777777" w:rsidR="000C09EA" w:rsidRDefault="000C09EA" w:rsidP="000C09EA">
      <w:pPr>
        <w:sectPr w:rsidR="000C09EA" w:rsidSect="000C09EA">
          <w:footerReference w:type="even" r:id="rId8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docGrid w:linePitch="360"/>
        </w:sectPr>
      </w:pPr>
    </w:p>
    <w:p w14:paraId="1A8FF6A2" w14:textId="77777777" w:rsidR="000C09EA" w:rsidRDefault="000C09EA" w:rsidP="000C09EA">
      <w:r>
        <w:lastRenderedPageBreak/>
        <w:t xml:space="preserve">Link </w:t>
      </w:r>
      <w:proofErr w:type="spellStart"/>
      <w:r>
        <w:t>chatGPT</w:t>
      </w:r>
      <w:proofErr w:type="spellEnd"/>
      <w:r>
        <w:t xml:space="preserve"> :</w:t>
      </w:r>
      <w:r w:rsidRPr="008C08DB">
        <w:t xml:space="preserve"> </w:t>
      </w:r>
      <w:r w:rsidRPr="004003F7">
        <w:t>https://chatgpt.com/share/66e6ad42-69f8-8001-a7eb-02b351b53b26</w:t>
      </w:r>
    </w:p>
    <w:p w14:paraId="1FF56405" w14:textId="77777777" w:rsidR="000C09EA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5" w:name="_Toc177312040"/>
      <w:r>
        <w:rPr>
          <w:b/>
          <w:bCs/>
        </w:rPr>
        <w:t>IDENTIFIKASI PROBLEM</w:t>
      </w:r>
      <w:bookmarkEnd w:id="5"/>
    </w:p>
    <w:p w14:paraId="240ACC04" w14:textId="67E755B4" w:rsidR="000C09EA" w:rsidRPr="00AE3170" w:rsidRDefault="00A92269" w:rsidP="000C09EA">
      <w:pPr>
        <w:ind w:left="426"/>
      </w:pPr>
      <w:r w:rsidRPr="00A92269">
        <w:t xml:space="preserve">Perbandingan antara dua </w:t>
      </w:r>
      <w:proofErr w:type="spellStart"/>
      <w:r w:rsidRPr="00A92269">
        <w:t>library</w:t>
      </w:r>
      <w:proofErr w:type="spellEnd"/>
      <w:r w:rsidRPr="00A92269">
        <w:t xml:space="preserve"> animasi </w:t>
      </w:r>
      <w:proofErr w:type="spellStart"/>
      <w:r w:rsidRPr="00A92269">
        <w:t>JavaScript</w:t>
      </w:r>
      <w:proofErr w:type="spellEnd"/>
      <w:r w:rsidRPr="00A92269">
        <w:t>, GSAP (</w:t>
      </w:r>
      <w:proofErr w:type="spellStart"/>
      <w:r w:rsidRPr="00A92269">
        <w:t>GreenSock</w:t>
      </w:r>
      <w:proofErr w:type="spellEnd"/>
      <w:r w:rsidRPr="00A92269">
        <w:t xml:space="preserve"> </w:t>
      </w:r>
      <w:proofErr w:type="spellStart"/>
      <w:r w:rsidRPr="00A92269">
        <w:t>Animation</w:t>
      </w:r>
      <w:proofErr w:type="spellEnd"/>
      <w:r w:rsidRPr="00A92269">
        <w:t xml:space="preserve"> Platform) dan Anime.js, dalam konteks animasi kompleks pada aplikasi web. GSAP terkenal dengan performa tinggi dan fleksibilitasnya dalam animasi yang rumit, sedangkan Anime.js menawarkan kemudahan penggunaan dan </w:t>
      </w:r>
      <w:proofErr w:type="spellStart"/>
      <w:r w:rsidRPr="00A92269">
        <w:t>sintaks</w:t>
      </w:r>
      <w:proofErr w:type="spellEnd"/>
      <w:r w:rsidRPr="00A92269">
        <w:t xml:space="preserve"> yang lebih sederhana. Masalahnya adalah menentukan </w:t>
      </w:r>
      <w:proofErr w:type="spellStart"/>
      <w:r w:rsidRPr="00A92269">
        <w:t>library</w:t>
      </w:r>
      <w:proofErr w:type="spellEnd"/>
      <w:r w:rsidRPr="00A92269">
        <w:t xml:space="preserve"> mana yang lebih efektif dan efisien dalam situasi animasi kompleks</w:t>
      </w:r>
      <w:r w:rsidR="000C09EA" w:rsidRPr="00AE3170">
        <w:t>.</w:t>
      </w:r>
    </w:p>
    <w:p w14:paraId="4D4171C5" w14:textId="77777777" w:rsidR="000C09EA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6" w:name="_Toc177312041"/>
      <w:r>
        <w:rPr>
          <w:b/>
          <w:bCs/>
        </w:rPr>
        <w:t>DESKRIPSI PROBLEM</w:t>
      </w:r>
      <w:bookmarkEnd w:id="6"/>
    </w:p>
    <w:p w14:paraId="62B674DF" w14:textId="77777777" w:rsidR="000C09EA" w:rsidRPr="00F23BEE" w:rsidRDefault="000C09EA" w:rsidP="000C09EA">
      <w:pPr>
        <w:pStyle w:val="DaftarParagraf"/>
        <w:numPr>
          <w:ilvl w:val="0"/>
          <w:numId w:val="5"/>
        </w:numPr>
        <w:rPr>
          <w:b/>
          <w:bCs/>
        </w:rPr>
      </w:pPr>
      <w:proofErr w:type="spellStart"/>
      <w:r w:rsidRPr="00F23BEE">
        <w:rPr>
          <w:b/>
          <w:bCs/>
          <w:lang w:val="en-ID"/>
        </w:rPr>
        <w:t>Penjelasan</w:t>
      </w:r>
      <w:proofErr w:type="spellEnd"/>
      <w:r w:rsidRPr="00F23BEE">
        <w:rPr>
          <w:b/>
          <w:bCs/>
          <w:lang w:val="en-ID"/>
        </w:rPr>
        <w:t xml:space="preserve"> </w:t>
      </w:r>
      <w:proofErr w:type="spellStart"/>
      <w:r w:rsidRPr="00F23BEE">
        <w:rPr>
          <w:b/>
          <w:bCs/>
          <w:lang w:val="en-ID"/>
        </w:rPr>
        <w:t>Masalah</w:t>
      </w:r>
      <w:proofErr w:type="spellEnd"/>
      <w:r w:rsidRPr="00F23BEE">
        <w:rPr>
          <w:b/>
          <w:bCs/>
          <w:lang w:val="en-ID"/>
        </w:rPr>
        <w:t>:</w:t>
      </w:r>
    </w:p>
    <w:p w14:paraId="1C533E65" w14:textId="77777777" w:rsidR="00BD4334" w:rsidRPr="00BD4334" w:rsidRDefault="00BD4334" w:rsidP="00BD4334">
      <w:pPr>
        <w:numPr>
          <w:ilvl w:val="0"/>
          <w:numId w:val="2"/>
        </w:numPr>
        <w:rPr>
          <w:b/>
          <w:bCs/>
          <w:lang w:val="en-ID"/>
        </w:rPr>
      </w:pPr>
      <w:r w:rsidRPr="00BD4334">
        <w:rPr>
          <w:b/>
          <w:bCs/>
          <w:lang w:val="en-ID"/>
        </w:rPr>
        <w:t>GSAP</w:t>
      </w:r>
      <w:r w:rsidRPr="00BD4334">
        <w:rPr>
          <w:lang w:val="en-ID"/>
        </w:rPr>
        <w:t xml:space="preserve">: </w:t>
      </w:r>
      <w:proofErr w:type="spellStart"/>
      <w:r w:rsidRPr="00BD4334">
        <w:rPr>
          <w:lang w:val="en-ID"/>
        </w:rPr>
        <w:t>Memungkinkan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pembuatan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yang sangat </w:t>
      </w:r>
      <w:proofErr w:type="spellStart"/>
      <w:r w:rsidRPr="00BD4334">
        <w:rPr>
          <w:lang w:val="en-ID"/>
        </w:rPr>
        <w:t>kompleks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dengan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fitur-fitur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seperti</w:t>
      </w:r>
      <w:proofErr w:type="spellEnd"/>
      <w:r w:rsidRPr="00BD4334">
        <w:rPr>
          <w:lang w:val="en-ID"/>
        </w:rPr>
        <w:t xml:space="preserve"> timeline, </w:t>
      </w:r>
      <w:proofErr w:type="spellStart"/>
      <w:r w:rsidRPr="00BD4334">
        <w:rPr>
          <w:lang w:val="en-ID"/>
        </w:rPr>
        <w:t>kontrol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waktu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mendetail</w:t>
      </w:r>
      <w:proofErr w:type="spellEnd"/>
      <w:r w:rsidRPr="00BD4334">
        <w:rPr>
          <w:lang w:val="en-ID"/>
        </w:rPr>
        <w:t xml:space="preserve">, dan plugin </w:t>
      </w:r>
      <w:proofErr w:type="spellStart"/>
      <w:r w:rsidRPr="00BD4334">
        <w:rPr>
          <w:lang w:val="en-ID"/>
        </w:rPr>
        <w:t>tambahan</w:t>
      </w:r>
      <w:proofErr w:type="spellEnd"/>
      <w:r w:rsidRPr="00BD4334">
        <w:rPr>
          <w:lang w:val="en-ID"/>
        </w:rPr>
        <w:t xml:space="preserve">. Ini ideal </w:t>
      </w:r>
      <w:proofErr w:type="spellStart"/>
      <w:r w:rsidRPr="00BD4334">
        <w:rPr>
          <w:lang w:val="en-ID"/>
        </w:rPr>
        <w:t>untuk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proyek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besar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memerlukan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performa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tinggi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kontrol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mendalam</w:t>
      </w:r>
      <w:proofErr w:type="spellEnd"/>
      <w:r w:rsidRPr="00BD4334">
        <w:rPr>
          <w:lang w:val="en-ID"/>
        </w:rPr>
        <w:t>.</w:t>
      </w:r>
    </w:p>
    <w:p w14:paraId="1BC5302D" w14:textId="09D95203" w:rsidR="000C09EA" w:rsidRPr="00AE3170" w:rsidRDefault="00BD4334" w:rsidP="00BD4334">
      <w:pPr>
        <w:numPr>
          <w:ilvl w:val="0"/>
          <w:numId w:val="2"/>
        </w:numPr>
        <w:tabs>
          <w:tab w:val="num" w:pos="720"/>
        </w:tabs>
        <w:rPr>
          <w:lang w:val="en-ID"/>
        </w:rPr>
      </w:pPr>
      <w:r w:rsidRPr="00BD4334">
        <w:rPr>
          <w:b/>
          <w:bCs/>
          <w:lang w:val="en-ID"/>
        </w:rPr>
        <w:t>Anime.js</w:t>
      </w:r>
      <w:r w:rsidRPr="00BD4334">
        <w:rPr>
          <w:lang w:val="en-ID"/>
        </w:rPr>
        <w:t xml:space="preserve">: </w:t>
      </w:r>
      <w:proofErr w:type="spellStart"/>
      <w:r w:rsidRPr="00BD4334">
        <w:rPr>
          <w:lang w:val="en-ID"/>
        </w:rPr>
        <w:t>Menyediakan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solusi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lebih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sederhana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cepat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dengan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sintaks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mudah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dipahami</w:t>
      </w:r>
      <w:proofErr w:type="spellEnd"/>
      <w:r w:rsidRPr="00BD4334">
        <w:rPr>
          <w:lang w:val="en-ID"/>
        </w:rPr>
        <w:t xml:space="preserve">. </w:t>
      </w:r>
      <w:proofErr w:type="spellStart"/>
      <w:r w:rsidRPr="00BD4334">
        <w:rPr>
          <w:lang w:val="en-ID"/>
        </w:rPr>
        <w:t>Cocok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untuk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sederhana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hingga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menengah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tetapi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mungkin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kurang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fleksibel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untuk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yang sangat </w:t>
      </w:r>
      <w:proofErr w:type="spellStart"/>
      <w:r w:rsidRPr="00BD4334">
        <w:rPr>
          <w:lang w:val="en-ID"/>
        </w:rPr>
        <w:t>kompleks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memerlukan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kontrol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mendalam</w:t>
      </w:r>
      <w:proofErr w:type="spellEnd"/>
      <w:r w:rsidRPr="00BD4334">
        <w:rPr>
          <w:lang w:val="en-ID"/>
        </w:rPr>
        <w:t>.</w:t>
      </w:r>
    </w:p>
    <w:p w14:paraId="76D6008A" w14:textId="77777777" w:rsidR="000C09EA" w:rsidRPr="00AE3170" w:rsidRDefault="000C09EA" w:rsidP="000C09EA">
      <w:pPr>
        <w:ind w:left="426"/>
        <w:rPr>
          <w:lang w:val="en-ID"/>
        </w:rPr>
      </w:pPr>
      <w:r w:rsidRPr="00AE3170">
        <w:rPr>
          <w:b/>
          <w:bCs/>
          <w:lang w:val="en-ID"/>
        </w:rPr>
        <w:t>2.</w:t>
      </w:r>
      <w:r w:rsidRPr="00AE3170">
        <w:rPr>
          <w:lang w:val="en-ID"/>
        </w:rPr>
        <w:t xml:space="preserve"> </w:t>
      </w:r>
      <w:proofErr w:type="spellStart"/>
      <w:r w:rsidRPr="00AE3170">
        <w:rPr>
          <w:b/>
          <w:bCs/>
          <w:lang w:val="en-ID"/>
        </w:rPr>
        <w:t>Dampak</w:t>
      </w:r>
      <w:proofErr w:type="spellEnd"/>
      <w:r w:rsidRPr="00AE3170">
        <w:rPr>
          <w:lang w:val="en-ID"/>
        </w:rPr>
        <w:t>:</w:t>
      </w:r>
    </w:p>
    <w:p w14:paraId="1E633FE4" w14:textId="77777777" w:rsidR="00BD4334" w:rsidRPr="00BD4334" w:rsidRDefault="00BD4334" w:rsidP="00BD4334">
      <w:pPr>
        <w:numPr>
          <w:ilvl w:val="0"/>
          <w:numId w:val="3"/>
        </w:numPr>
        <w:rPr>
          <w:b/>
          <w:bCs/>
          <w:lang w:val="en-ID"/>
        </w:rPr>
      </w:pPr>
      <w:r w:rsidRPr="00BD4334">
        <w:rPr>
          <w:b/>
          <w:bCs/>
          <w:lang w:val="en-ID"/>
        </w:rPr>
        <w:t>GSAP</w:t>
      </w:r>
      <w:r w:rsidRPr="00BD4334">
        <w:rPr>
          <w:lang w:val="en-ID"/>
        </w:rPr>
        <w:t xml:space="preserve">: </w:t>
      </w:r>
      <w:proofErr w:type="spellStart"/>
      <w:r w:rsidRPr="00BD4334">
        <w:rPr>
          <w:lang w:val="en-ID"/>
        </w:rPr>
        <w:t>Memberikan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kontrol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lebih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baik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atas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memungkinkan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pembuatan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efek</w:t>
      </w:r>
      <w:proofErr w:type="spellEnd"/>
      <w:r w:rsidRPr="00BD4334">
        <w:rPr>
          <w:lang w:val="en-ID"/>
        </w:rPr>
        <w:t xml:space="preserve"> visual yang </w:t>
      </w:r>
      <w:proofErr w:type="spellStart"/>
      <w:r w:rsidRPr="00BD4334">
        <w:rPr>
          <w:lang w:val="en-ID"/>
        </w:rPr>
        <w:t>lebih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canggih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performa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lebih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halus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untuk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kompleks</w:t>
      </w:r>
      <w:proofErr w:type="spellEnd"/>
      <w:r w:rsidRPr="00BD4334">
        <w:rPr>
          <w:lang w:val="en-ID"/>
        </w:rPr>
        <w:t xml:space="preserve">. </w:t>
      </w:r>
      <w:proofErr w:type="spellStart"/>
      <w:r w:rsidRPr="00BD4334">
        <w:rPr>
          <w:lang w:val="en-ID"/>
        </w:rPr>
        <w:t>Namun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mungkin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memerlukan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waktu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belajar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lebih</w:t>
      </w:r>
      <w:proofErr w:type="spellEnd"/>
      <w:r w:rsidRPr="00BD4334">
        <w:rPr>
          <w:lang w:val="en-ID"/>
        </w:rPr>
        <w:t xml:space="preserve"> lama dan </w:t>
      </w:r>
      <w:proofErr w:type="spellStart"/>
      <w:r w:rsidRPr="00BD4334">
        <w:rPr>
          <w:lang w:val="en-ID"/>
        </w:rPr>
        <w:t>lebih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banyak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konfigurasi</w:t>
      </w:r>
      <w:proofErr w:type="spellEnd"/>
      <w:r w:rsidRPr="00BD4334">
        <w:rPr>
          <w:lang w:val="en-ID"/>
        </w:rPr>
        <w:t>.</w:t>
      </w:r>
    </w:p>
    <w:p w14:paraId="43AE39B7" w14:textId="147C9F41" w:rsidR="000C09EA" w:rsidRPr="00AE3170" w:rsidRDefault="00BD4334" w:rsidP="00BD4334">
      <w:pPr>
        <w:numPr>
          <w:ilvl w:val="0"/>
          <w:numId w:val="3"/>
        </w:numPr>
        <w:tabs>
          <w:tab w:val="num" w:pos="720"/>
        </w:tabs>
        <w:rPr>
          <w:lang w:val="en-ID"/>
        </w:rPr>
      </w:pPr>
      <w:r w:rsidRPr="00BD4334">
        <w:rPr>
          <w:b/>
          <w:bCs/>
          <w:lang w:val="en-ID"/>
        </w:rPr>
        <w:t>Anime.js</w:t>
      </w:r>
      <w:r w:rsidRPr="00BD4334">
        <w:rPr>
          <w:lang w:val="en-ID"/>
        </w:rPr>
        <w:t xml:space="preserve">: </w:t>
      </w:r>
      <w:proofErr w:type="spellStart"/>
      <w:r w:rsidRPr="00BD4334">
        <w:rPr>
          <w:lang w:val="en-ID"/>
        </w:rPr>
        <w:t>Menawarkan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kemudahan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penggunaan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sintaks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lebih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bersih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mempercepat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pengembangan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. </w:t>
      </w:r>
      <w:proofErr w:type="spellStart"/>
      <w:r w:rsidRPr="00BD4334">
        <w:rPr>
          <w:lang w:val="en-ID"/>
        </w:rPr>
        <w:t>Namun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untuk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yang sangat </w:t>
      </w:r>
      <w:proofErr w:type="spellStart"/>
      <w:r w:rsidRPr="00BD4334">
        <w:rPr>
          <w:lang w:val="en-ID"/>
        </w:rPr>
        <w:t>kompleks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mungkin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kurang</w:t>
      </w:r>
      <w:proofErr w:type="spellEnd"/>
      <w:r w:rsidRPr="00BD4334">
        <w:rPr>
          <w:lang w:val="en-ID"/>
        </w:rPr>
        <w:t xml:space="preserve"> optimal </w:t>
      </w:r>
      <w:proofErr w:type="spellStart"/>
      <w:r w:rsidRPr="00BD4334">
        <w:rPr>
          <w:lang w:val="en-ID"/>
        </w:rPr>
        <w:t>dibandingkan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dengan</w:t>
      </w:r>
      <w:proofErr w:type="spellEnd"/>
      <w:r w:rsidRPr="00BD4334">
        <w:rPr>
          <w:lang w:val="en-ID"/>
        </w:rPr>
        <w:t xml:space="preserve"> GSAP </w:t>
      </w:r>
      <w:proofErr w:type="spellStart"/>
      <w:r w:rsidRPr="00BD4334">
        <w:rPr>
          <w:lang w:val="en-ID"/>
        </w:rPr>
        <w:t>dalam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hal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performa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kontrol</w:t>
      </w:r>
      <w:proofErr w:type="spellEnd"/>
      <w:r w:rsidRPr="00BD4334">
        <w:rPr>
          <w:lang w:val="en-ID"/>
        </w:rPr>
        <w:t>.</w:t>
      </w:r>
    </w:p>
    <w:p w14:paraId="0DE8EFDC" w14:textId="77777777" w:rsidR="000C09EA" w:rsidRPr="00F23BEE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7" w:name="_Toc177312042"/>
      <w:r w:rsidRPr="00F23BEE">
        <w:rPr>
          <w:b/>
          <w:bCs/>
        </w:rPr>
        <w:t>METODOLOGI EKSPERIMEN</w:t>
      </w:r>
      <w:bookmarkEnd w:id="7"/>
    </w:p>
    <w:p w14:paraId="3C467E40" w14:textId="4BEF0A59" w:rsidR="000C09EA" w:rsidRPr="00F9143F" w:rsidRDefault="000C09EA" w:rsidP="000C09EA">
      <w:pPr>
        <w:ind w:left="426"/>
        <w:rPr>
          <w:lang w:val="en-ID"/>
        </w:rPr>
      </w:pPr>
      <w:r w:rsidRPr="00F9143F">
        <w:rPr>
          <w:b/>
          <w:bCs/>
          <w:lang w:val="en-ID"/>
        </w:rPr>
        <w:t>1.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 xml:space="preserve">Tujuan </w:t>
      </w:r>
      <w:proofErr w:type="spellStart"/>
      <w:r w:rsidRPr="00F9143F">
        <w:rPr>
          <w:b/>
          <w:bCs/>
          <w:lang w:val="en-ID"/>
        </w:rPr>
        <w:t>Eksperimen</w:t>
      </w:r>
      <w:proofErr w:type="spellEnd"/>
      <w:r w:rsidRPr="00F9143F">
        <w:rPr>
          <w:lang w:val="en-ID"/>
        </w:rPr>
        <w:t xml:space="preserve">: </w:t>
      </w:r>
      <w:r w:rsidR="00BD4334" w:rsidRPr="00BD4334">
        <w:t xml:space="preserve">Menilai dan membandingkan efektivitas </w:t>
      </w:r>
      <w:r w:rsidR="00BD4334" w:rsidRPr="00BD4334">
        <w:rPr>
          <w:b/>
          <w:bCs/>
        </w:rPr>
        <w:t>GSAP</w:t>
      </w:r>
      <w:r w:rsidR="00BD4334" w:rsidRPr="00BD4334">
        <w:t xml:space="preserve"> dan </w:t>
      </w:r>
      <w:r w:rsidR="00BD4334" w:rsidRPr="00BD4334">
        <w:rPr>
          <w:b/>
          <w:bCs/>
        </w:rPr>
        <w:t>Anime.js</w:t>
      </w:r>
      <w:r w:rsidR="00BD4334" w:rsidRPr="00BD4334">
        <w:t xml:space="preserve"> dalam mengelola animasi kompleks dari perspektif fleksibilitas, performa, dan kemudahan penggunaan.</w:t>
      </w:r>
    </w:p>
    <w:p w14:paraId="776620FB" w14:textId="77777777" w:rsidR="000C09EA" w:rsidRPr="00F9143F" w:rsidRDefault="000C09EA" w:rsidP="000C09EA">
      <w:pPr>
        <w:ind w:left="426"/>
        <w:rPr>
          <w:lang w:val="en-ID"/>
        </w:rPr>
      </w:pPr>
      <w:r w:rsidRPr="00F9143F">
        <w:rPr>
          <w:b/>
          <w:bCs/>
          <w:lang w:val="en-ID"/>
        </w:rPr>
        <w:t>2.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>Langkah-</w:t>
      </w:r>
      <w:proofErr w:type="spellStart"/>
      <w:r w:rsidRPr="00F9143F">
        <w:rPr>
          <w:b/>
          <w:bCs/>
          <w:lang w:val="en-ID"/>
        </w:rPr>
        <w:t>langkah</w:t>
      </w:r>
      <w:proofErr w:type="spellEnd"/>
      <w:r w:rsidRPr="00F9143F">
        <w:rPr>
          <w:b/>
          <w:bCs/>
          <w:lang w:val="en-ID"/>
        </w:rPr>
        <w:t xml:space="preserve"> </w:t>
      </w:r>
      <w:proofErr w:type="spellStart"/>
      <w:r w:rsidRPr="00F9143F">
        <w:rPr>
          <w:b/>
          <w:bCs/>
          <w:lang w:val="en-ID"/>
        </w:rPr>
        <w:t>Eksperimen</w:t>
      </w:r>
      <w:proofErr w:type="spellEnd"/>
      <w:r w:rsidRPr="00F9143F">
        <w:rPr>
          <w:lang w:val="en-ID"/>
        </w:rPr>
        <w:t>:</w:t>
      </w:r>
    </w:p>
    <w:p w14:paraId="240C452E" w14:textId="43CA5225" w:rsidR="000C09EA" w:rsidRPr="00F9143F" w:rsidRDefault="00BD4334" w:rsidP="000C09EA">
      <w:pPr>
        <w:numPr>
          <w:ilvl w:val="0"/>
          <w:numId w:val="4"/>
        </w:numPr>
        <w:tabs>
          <w:tab w:val="clear" w:pos="720"/>
          <w:tab w:val="num" w:pos="1146"/>
        </w:tabs>
        <w:ind w:left="1146"/>
        <w:rPr>
          <w:lang w:val="en-ID"/>
        </w:rPr>
      </w:pPr>
      <w:proofErr w:type="spellStart"/>
      <w:r w:rsidRPr="00BD4334">
        <w:rPr>
          <w:b/>
          <w:bCs/>
          <w:lang w:val="en-ID"/>
        </w:rPr>
        <w:t>Implementasi</w:t>
      </w:r>
      <w:proofErr w:type="spellEnd"/>
      <w:r w:rsidRPr="00BD4334">
        <w:rPr>
          <w:b/>
          <w:bCs/>
          <w:lang w:val="en-ID"/>
        </w:rPr>
        <w:t xml:space="preserve"> </w:t>
      </w:r>
      <w:proofErr w:type="spellStart"/>
      <w:r w:rsidRPr="00BD4334">
        <w:rPr>
          <w:b/>
          <w:bCs/>
          <w:lang w:val="en-ID"/>
        </w:rPr>
        <w:t>dengan</w:t>
      </w:r>
      <w:proofErr w:type="spellEnd"/>
      <w:r w:rsidRPr="00BD4334">
        <w:rPr>
          <w:b/>
          <w:bCs/>
          <w:lang w:val="en-ID"/>
        </w:rPr>
        <w:t xml:space="preserve"> GSAP: </w:t>
      </w:r>
      <w:proofErr w:type="spellStart"/>
      <w:r w:rsidRPr="00BD4334">
        <w:rPr>
          <w:lang w:val="en-ID"/>
        </w:rPr>
        <w:t>Membuat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kompleks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melibatkan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beberapa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elemen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dengan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menggunakan</w:t>
      </w:r>
      <w:proofErr w:type="spellEnd"/>
      <w:r w:rsidRPr="00BD4334">
        <w:rPr>
          <w:lang w:val="en-ID"/>
        </w:rPr>
        <w:t xml:space="preserve"> GSAP. </w:t>
      </w:r>
      <w:proofErr w:type="spellStart"/>
      <w:r w:rsidRPr="00BD4334">
        <w:rPr>
          <w:lang w:val="en-ID"/>
        </w:rPr>
        <w:t>Menilai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performa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kontrol</w:t>
      </w:r>
      <w:proofErr w:type="spellEnd"/>
      <w:r w:rsidRPr="00BD4334">
        <w:rPr>
          <w:lang w:val="en-ID"/>
        </w:rPr>
        <w:t xml:space="preserve">, dan </w:t>
      </w:r>
      <w:proofErr w:type="spellStart"/>
      <w:r w:rsidRPr="00BD4334">
        <w:rPr>
          <w:lang w:val="en-ID"/>
        </w:rPr>
        <w:t>kemudahan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implementasi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berurutan</w:t>
      </w:r>
      <w:proofErr w:type="spellEnd"/>
      <w:r w:rsidRPr="00BD4334">
        <w:rPr>
          <w:lang w:val="en-ID"/>
        </w:rPr>
        <w:t xml:space="preserve"> dan </w:t>
      </w:r>
      <w:proofErr w:type="spellStart"/>
      <w:r w:rsidRPr="00BD4334">
        <w:rPr>
          <w:lang w:val="en-ID"/>
        </w:rPr>
        <w:t>bersamaan</w:t>
      </w:r>
      <w:proofErr w:type="spellEnd"/>
      <w:r w:rsidR="000C09EA" w:rsidRPr="00F9143F">
        <w:rPr>
          <w:lang w:val="en-ID"/>
        </w:rPr>
        <w:t>.</w:t>
      </w:r>
    </w:p>
    <w:p w14:paraId="05C6C344" w14:textId="1C023514" w:rsidR="000C09EA" w:rsidRPr="00F9143F" w:rsidRDefault="00BD4334" w:rsidP="000C09EA">
      <w:pPr>
        <w:numPr>
          <w:ilvl w:val="0"/>
          <w:numId w:val="4"/>
        </w:numPr>
        <w:tabs>
          <w:tab w:val="clear" w:pos="720"/>
          <w:tab w:val="num" w:pos="1146"/>
        </w:tabs>
        <w:ind w:left="1146"/>
        <w:rPr>
          <w:lang w:val="en-ID"/>
        </w:rPr>
      </w:pPr>
      <w:proofErr w:type="spellStart"/>
      <w:r w:rsidRPr="00BD4334">
        <w:rPr>
          <w:b/>
          <w:bCs/>
          <w:lang w:val="en-ID"/>
        </w:rPr>
        <w:t>Implementasi</w:t>
      </w:r>
      <w:proofErr w:type="spellEnd"/>
      <w:r w:rsidRPr="00BD4334">
        <w:rPr>
          <w:b/>
          <w:bCs/>
          <w:lang w:val="en-ID"/>
        </w:rPr>
        <w:t xml:space="preserve"> </w:t>
      </w:r>
      <w:proofErr w:type="spellStart"/>
      <w:r w:rsidRPr="00BD4334">
        <w:rPr>
          <w:b/>
          <w:bCs/>
          <w:lang w:val="en-ID"/>
        </w:rPr>
        <w:t>dengan</w:t>
      </w:r>
      <w:proofErr w:type="spellEnd"/>
      <w:r w:rsidRPr="00BD4334">
        <w:rPr>
          <w:b/>
          <w:bCs/>
          <w:lang w:val="en-ID"/>
        </w:rPr>
        <w:t xml:space="preserve"> Anime.js: </w:t>
      </w:r>
      <w:proofErr w:type="spellStart"/>
      <w:r w:rsidRPr="00BD4334">
        <w:rPr>
          <w:lang w:val="en-ID"/>
        </w:rPr>
        <w:t>Membuat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yang </w:t>
      </w:r>
      <w:proofErr w:type="spellStart"/>
      <w:r w:rsidRPr="00BD4334">
        <w:rPr>
          <w:lang w:val="en-ID"/>
        </w:rPr>
        <w:t>sama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dengan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menggunakan</w:t>
      </w:r>
      <w:proofErr w:type="spellEnd"/>
      <w:r w:rsidRPr="00BD4334">
        <w:rPr>
          <w:lang w:val="en-ID"/>
        </w:rPr>
        <w:t xml:space="preserve"> Anime.js. </w:t>
      </w:r>
      <w:proofErr w:type="spellStart"/>
      <w:r w:rsidRPr="00BD4334">
        <w:rPr>
          <w:lang w:val="en-ID"/>
        </w:rPr>
        <w:t>Menilai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kemudahan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penggunaan</w:t>
      </w:r>
      <w:proofErr w:type="spellEnd"/>
      <w:r w:rsidRPr="00BD4334">
        <w:rPr>
          <w:lang w:val="en-ID"/>
        </w:rPr>
        <w:t xml:space="preserve">, </w:t>
      </w:r>
      <w:proofErr w:type="spellStart"/>
      <w:r w:rsidRPr="00BD4334">
        <w:rPr>
          <w:lang w:val="en-ID"/>
        </w:rPr>
        <w:t>efektivitas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dalam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mengelola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animasi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kompleks</w:t>
      </w:r>
      <w:proofErr w:type="spellEnd"/>
      <w:r w:rsidRPr="00BD4334">
        <w:rPr>
          <w:lang w:val="en-ID"/>
        </w:rPr>
        <w:t xml:space="preserve">, dan </w:t>
      </w:r>
      <w:proofErr w:type="spellStart"/>
      <w:r w:rsidRPr="00BD4334">
        <w:rPr>
          <w:lang w:val="en-ID"/>
        </w:rPr>
        <w:t>perbandingan</w:t>
      </w:r>
      <w:proofErr w:type="spellEnd"/>
      <w:r w:rsidRPr="00BD4334">
        <w:rPr>
          <w:lang w:val="en-ID"/>
        </w:rPr>
        <w:t xml:space="preserve"> </w:t>
      </w:r>
      <w:proofErr w:type="spellStart"/>
      <w:r w:rsidRPr="00BD4334">
        <w:rPr>
          <w:lang w:val="en-ID"/>
        </w:rPr>
        <w:t>performa</w:t>
      </w:r>
      <w:proofErr w:type="spellEnd"/>
      <w:r w:rsidR="000C09EA" w:rsidRPr="00F9143F">
        <w:rPr>
          <w:lang w:val="en-ID"/>
        </w:rPr>
        <w:t>.</w:t>
      </w:r>
    </w:p>
    <w:p w14:paraId="353DBB1B" w14:textId="4AED4F32" w:rsidR="000C09EA" w:rsidRPr="00F87BA9" w:rsidRDefault="000C09EA" w:rsidP="00BD4334">
      <w:pPr>
        <w:ind w:left="426"/>
        <w:rPr>
          <w:lang w:val="en-ID"/>
        </w:rPr>
      </w:pPr>
      <w:r w:rsidRPr="00F9143F">
        <w:rPr>
          <w:b/>
          <w:bCs/>
          <w:lang w:val="en-ID"/>
        </w:rPr>
        <w:lastRenderedPageBreak/>
        <w:t>3.</w:t>
      </w:r>
      <w:r w:rsidRPr="00F9143F">
        <w:rPr>
          <w:lang w:val="en-ID"/>
        </w:rPr>
        <w:t xml:space="preserve"> </w:t>
      </w:r>
      <w:r w:rsidRPr="00F9143F">
        <w:rPr>
          <w:b/>
          <w:bCs/>
          <w:lang w:val="en-ID"/>
        </w:rPr>
        <w:t xml:space="preserve">Alat dan </w:t>
      </w:r>
      <w:proofErr w:type="spellStart"/>
      <w:r w:rsidRPr="00F9143F">
        <w:rPr>
          <w:b/>
          <w:bCs/>
          <w:lang w:val="en-ID"/>
        </w:rPr>
        <w:t>Teknologi</w:t>
      </w:r>
      <w:proofErr w:type="spellEnd"/>
      <w:r w:rsidRPr="00F9143F">
        <w:rPr>
          <w:lang w:val="en-ID"/>
        </w:rPr>
        <w:t xml:space="preserve">: </w:t>
      </w:r>
      <w:r w:rsidR="00BD4334" w:rsidRPr="00BD4334">
        <w:rPr>
          <w:lang w:val="en-ID"/>
        </w:rPr>
        <w:t xml:space="preserve">GSAP dan Anime.js </w:t>
      </w:r>
      <w:proofErr w:type="spellStart"/>
      <w:r w:rsidR="00BD4334" w:rsidRPr="00BD4334">
        <w:rPr>
          <w:lang w:val="en-ID"/>
        </w:rPr>
        <w:t>untuk</w:t>
      </w:r>
      <w:proofErr w:type="spellEnd"/>
      <w:r w:rsidR="00BD4334" w:rsidRPr="00BD4334">
        <w:rPr>
          <w:lang w:val="en-ID"/>
        </w:rPr>
        <w:t xml:space="preserve"> </w:t>
      </w:r>
      <w:proofErr w:type="spellStart"/>
      <w:r w:rsidR="00BD4334" w:rsidRPr="00BD4334">
        <w:rPr>
          <w:lang w:val="en-ID"/>
        </w:rPr>
        <w:t>animasi</w:t>
      </w:r>
      <w:proofErr w:type="spellEnd"/>
      <w:r w:rsidR="00BD4334">
        <w:rPr>
          <w:lang w:val="en-ID"/>
        </w:rPr>
        <w:t xml:space="preserve">, </w:t>
      </w:r>
      <w:r w:rsidR="00BD4334" w:rsidRPr="00BD4334">
        <w:rPr>
          <w:lang w:val="en-ID"/>
        </w:rPr>
        <w:t xml:space="preserve">Browser Developer Tools </w:t>
      </w:r>
      <w:proofErr w:type="spellStart"/>
      <w:r w:rsidR="00BD4334" w:rsidRPr="00BD4334">
        <w:rPr>
          <w:lang w:val="en-ID"/>
        </w:rPr>
        <w:t>untuk</w:t>
      </w:r>
      <w:proofErr w:type="spellEnd"/>
      <w:r w:rsidR="00BD4334" w:rsidRPr="00BD4334">
        <w:rPr>
          <w:lang w:val="en-ID"/>
        </w:rPr>
        <w:t xml:space="preserve"> </w:t>
      </w:r>
      <w:proofErr w:type="spellStart"/>
      <w:r w:rsidR="00BD4334" w:rsidRPr="00BD4334">
        <w:rPr>
          <w:lang w:val="en-ID"/>
        </w:rPr>
        <w:t>memonitor</w:t>
      </w:r>
      <w:proofErr w:type="spellEnd"/>
      <w:r w:rsidR="00BD4334" w:rsidRPr="00BD4334">
        <w:rPr>
          <w:lang w:val="en-ID"/>
        </w:rPr>
        <w:t xml:space="preserve"> </w:t>
      </w:r>
      <w:proofErr w:type="spellStart"/>
      <w:r w:rsidR="00BD4334" w:rsidRPr="00BD4334">
        <w:rPr>
          <w:lang w:val="en-ID"/>
        </w:rPr>
        <w:t>performa</w:t>
      </w:r>
      <w:proofErr w:type="spellEnd"/>
      <w:r w:rsidR="00BD4334">
        <w:rPr>
          <w:lang w:val="en-ID"/>
        </w:rPr>
        <w:t xml:space="preserve">, </w:t>
      </w:r>
      <w:r w:rsidR="00BD4334" w:rsidRPr="00BD4334">
        <w:rPr>
          <w:lang w:val="en-ID"/>
        </w:rPr>
        <w:t xml:space="preserve">Code Editor </w:t>
      </w:r>
      <w:proofErr w:type="spellStart"/>
      <w:r w:rsidR="00BD4334" w:rsidRPr="00BD4334">
        <w:rPr>
          <w:lang w:val="en-ID"/>
        </w:rPr>
        <w:t>untuk</w:t>
      </w:r>
      <w:proofErr w:type="spellEnd"/>
      <w:r w:rsidR="00BD4334" w:rsidRPr="00BD4334">
        <w:rPr>
          <w:lang w:val="en-ID"/>
        </w:rPr>
        <w:t xml:space="preserve"> </w:t>
      </w:r>
      <w:proofErr w:type="spellStart"/>
      <w:r w:rsidR="00BD4334" w:rsidRPr="00BD4334">
        <w:rPr>
          <w:lang w:val="en-ID"/>
        </w:rPr>
        <w:t>pengembangan</w:t>
      </w:r>
      <w:proofErr w:type="spellEnd"/>
      <w:r w:rsidR="00BD4334" w:rsidRPr="00BD4334">
        <w:rPr>
          <w:lang w:val="en-ID"/>
        </w:rPr>
        <w:t xml:space="preserve"> dan </w:t>
      </w:r>
      <w:proofErr w:type="spellStart"/>
      <w:r w:rsidR="00BD4334" w:rsidRPr="00BD4334">
        <w:rPr>
          <w:lang w:val="en-ID"/>
        </w:rPr>
        <w:t>modifikasi</w:t>
      </w:r>
      <w:proofErr w:type="spellEnd"/>
      <w:r w:rsidR="00BD4334" w:rsidRPr="00BD4334">
        <w:rPr>
          <w:lang w:val="en-ID"/>
        </w:rPr>
        <w:t xml:space="preserve"> </w:t>
      </w:r>
      <w:proofErr w:type="spellStart"/>
      <w:r w:rsidR="00BD4334" w:rsidRPr="00BD4334">
        <w:rPr>
          <w:lang w:val="en-ID"/>
        </w:rPr>
        <w:t>kode</w:t>
      </w:r>
      <w:proofErr w:type="spellEnd"/>
      <w:r w:rsidR="00BD4334" w:rsidRPr="00BD4334">
        <w:rPr>
          <w:lang w:val="en-ID"/>
        </w:rPr>
        <w:t>.</w:t>
      </w:r>
    </w:p>
    <w:p w14:paraId="1C3FC584" w14:textId="77777777" w:rsidR="000C09EA" w:rsidRPr="00F87BA9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8" w:name="_Toc177312043"/>
      <w:r w:rsidRPr="00535146">
        <w:rPr>
          <w:b/>
          <w:bCs/>
        </w:rPr>
        <w:t>PELAKSANAAN EKSPERIMEN</w:t>
      </w:r>
      <w:bookmarkEnd w:id="8"/>
    </w:p>
    <w:tbl>
      <w:tblPr>
        <w:tblStyle w:val="KisiTabel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0C09EA" w14:paraId="063B834D" w14:textId="77777777" w:rsidTr="00484B22">
        <w:trPr>
          <w:trHeight w:val="256"/>
        </w:trPr>
        <w:tc>
          <w:tcPr>
            <w:tcW w:w="9265" w:type="dxa"/>
          </w:tcPr>
          <w:p w14:paraId="55891019" w14:textId="66496358" w:rsidR="000C09EA" w:rsidRPr="00D8183C" w:rsidRDefault="00484B22" w:rsidP="00F02DB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Animation Code</w:t>
            </w:r>
          </w:p>
        </w:tc>
      </w:tr>
      <w:tr w:rsidR="000C09EA" w14:paraId="72C0EF95" w14:textId="77777777" w:rsidTr="00484B22">
        <w:trPr>
          <w:trHeight w:val="3954"/>
        </w:trPr>
        <w:tc>
          <w:tcPr>
            <w:tcW w:w="9265" w:type="dxa"/>
          </w:tcPr>
          <w:p w14:paraId="3428C9E2" w14:textId="77777777" w:rsidR="000C09EA" w:rsidRDefault="000C09EA" w:rsidP="00F02DB4"/>
          <w:p w14:paraId="1BD5C3B0" w14:textId="6A8E6682" w:rsidR="000C09EA" w:rsidRDefault="00484B22" w:rsidP="00F02DB4">
            <w:r>
              <w:rPr>
                <w:noProof/>
              </w:rPr>
              <w:drawing>
                <wp:inline distT="0" distB="0" distL="0" distR="0" wp14:anchorId="0BCD10D4" wp14:editId="679D4058">
                  <wp:extent cx="3011374" cy="6305264"/>
                  <wp:effectExtent l="0" t="0" r="0" b="635"/>
                  <wp:docPr id="188055410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55" t="2684" r="5573" b="2675"/>
                          <a:stretch/>
                        </pic:blipFill>
                        <pic:spPr bwMode="auto">
                          <a:xfrm>
                            <a:off x="0" y="0"/>
                            <a:ext cx="3011578" cy="63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07D8D2" wp14:editId="3F34CCB0">
                  <wp:extent cx="2711526" cy="6303191"/>
                  <wp:effectExtent l="0" t="0" r="0" b="2540"/>
                  <wp:docPr id="264563549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1" t="2437" r="5326" b="2631"/>
                          <a:stretch/>
                        </pic:blipFill>
                        <pic:spPr bwMode="auto">
                          <a:xfrm>
                            <a:off x="0" y="0"/>
                            <a:ext cx="2716089" cy="631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40D41" w14:textId="77777777" w:rsidR="000C09EA" w:rsidRDefault="000C09EA" w:rsidP="000C09EA">
      <w:pPr>
        <w:rPr>
          <w:lang w:val="en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736"/>
      </w:tblGrid>
      <w:tr w:rsidR="000C09EA" w14:paraId="5C071D9B" w14:textId="77777777" w:rsidTr="00484B22">
        <w:tc>
          <w:tcPr>
            <w:tcW w:w="8725" w:type="dxa"/>
          </w:tcPr>
          <w:p w14:paraId="0C6D66A2" w14:textId="701B62DE" w:rsidR="000C09EA" w:rsidRPr="00D8183C" w:rsidRDefault="00484B22" w:rsidP="00F02DB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Hasil</w:t>
            </w:r>
          </w:p>
        </w:tc>
      </w:tr>
      <w:tr w:rsidR="000C09EA" w14:paraId="794993C6" w14:textId="77777777" w:rsidTr="00484B22">
        <w:tc>
          <w:tcPr>
            <w:tcW w:w="8725" w:type="dxa"/>
          </w:tcPr>
          <w:p w14:paraId="1807AB76" w14:textId="1FE4AC54" w:rsidR="000C09EA" w:rsidRDefault="00484B22" w:rsidP="00F02DB4">
            <w:r w:rsidRPr="00484B22">
              <w:rPr>
                <w:noProof/>
              </w:rPr>
              <w:lastRenderedPageBreak/>
              <w:drawing>
                <wp:inline distT="0" distB="0" distL="0" distR="0" wp14:anchorId="22B3D44E" wp14:editId="4F9FE1E9">
                  <wp:extent cx="5400691" cy="4019550"/>
                  <wp:effectExtent l="0" t="0" r="9525" b="0"/>
                  <wp:docPr id="163820181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018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144" cy="402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6FED4" w14:textId="77777777" w:rsidR="000C09EA" w:rsidRPr="000B1E5F" w:rsidRDefault="000C09EA" w:rsidP="000C09EA">
      <w:pPr>
        <w:rPr>
          <w:lang w:val="en-ID"/>
        </w:rPr>
      </w:pPr>
    </w:p>
    <w:p w14:paraId="055AD413" w14:textId="77777777" w:rsidR="000C09EA" w:rsidRPr="00B26EE2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9" w:name="_Toc177312044"/>
      <w:r w:rsidRPr="001721F3">
        <w:rPr>
          <w:b/>
          <w:bCs/>
        </w:rPr>
        <w:t>PELAKSANAAN EKSPERIMEN</w:t>
      </w:r>
      <w:bookmarkEnd w:id="9"/>
    </w:p>
    <w:tbl>
      <w:tblPr>
        <w:tblStyle w:val="TabelKisi1Terang"/>
        <w:tblW w:w="0" w:type="auto"/>
        <w:tblInd w:w="421" w:type="dxa"/>
        <w:tblLook w:val="04A0" w:firstRow="1" w:lastRow="0" w:firstColumn="1" w:lastColumn="0" w:noHBand="0" w:noVBand="1"/>
      </w:tblPr>
      <w:tblGrid>
        <w:gridCol w:w="8260"/>
      </w:tblGrid>
      <w:tr w:rsidR="000C09EA" w14:paraId="1813A37D" w14:textId="77777777" w:rsidTr="00F02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0" w:type="dxa"/>
          </w:tcPr>
          <w:p w14:paraId="08869434" w14:textId="77777777" w:rsidR="000C09EA" w:rsidRPr="00945BBF" w:rsidRDefault="000C09EA" w:rsidP="00F02DB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1. </w:t>
            </w:r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Hasil </w:t>
            </w:r>
            <w:proofErr w:type="spellStart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Pengujian</w:t>
            </w:r>
            <w:proofErr w:type="spellEnd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:</w:t>
            </w:r>
          </w:p>
          <w:p w14:paraId="49F97A3D" w14:textId="77777777" w:rsidR="00484B22" w:rsidRPr="00484B22" w:rsidRDefault="00484B22" w:rsidP="00484B2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484B22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GSAP</w:t>
            </w:r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Menunjukkan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kemampuan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menangani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animasi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kompleks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kontrol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mendetail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performa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sangat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baik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Animasi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berjalan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sangat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halus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meskipun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melibatkan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banyak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elemen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efek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75799E74" w14:textId="00FA478F" w:rsidR="000C09EA" w:rsidRPr="00484B22" w:rsidRDefault="00484B22" w:rsidP="00484B2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r w:rsidRPr="00484B22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Anime.js</w:t>
            </w:r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Menyediakan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kemudahan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implementasi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sintaks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bersih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Animasi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juga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berjalan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baik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tetapi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kasus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animasi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sangat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kompleks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beberapa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keterbatasan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kontrol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performa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mungkin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terlihat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79241ED3" w14:textId="15BCDC1F" w:rsidR="00484B22" w:rsidRDefault="000C09EA" w:rsidP="00484B22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2. </w:t>
            </w:r>
            <w:proofErr w:type="spellStart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Evaluasi</w:t>
            </w:r>
            <w:proofErr w:type="spellEnd"/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:</w:t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</w:p>
          <w:p w14:paraId="6B19F3F3" w14:textId="77777777" w:rsidR="00484B22" w:rsidRPr="00484B22" w:rsidRDefault="00484B22" w:rsidP="00484B22">
            <w:pPr>
              <w:pStyle w:val="DaftarParagraf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GSAP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unggul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hal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performa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animasi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kompleks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menawarkan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kontrol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mendalam.</w:t>
            </w:r>
          </w:p>
          <w:p w14:paraId="55C0CFD6" w14:textId="5DB0AAF6" w:rsidR="000C09EA" w:rsidRPr="00484B22" w:rsidRDefault="00484B22" w:rsidP="00484B22">
            <w:pPr>
              <w:pStyle w:val="DaftarParagraf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</w:pPr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Anime.js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mudah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digunakan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dan ideal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proyek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memerlukan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animasi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sederhana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hingga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menengah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performa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memadai</w:t>
            </w:r>
            <w:proofErr w:type="spellEnd"/>
            <w:r w:rsidR="000C09EA"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7C0A17AF" w14:textId="77777777" w:rsidR="00484B22" w:rsidRDefault="000C09EA" w:rsidP="00484B22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945BB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3. Kendala:</w:t>
            </w:r>
            <w:r w:rsidRPr="00945BBF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br/>
            </w:r>
          </w:p>
          <w:p w14:paraId="469C2A39" w14:textId="77777777" w:rsidR="00484B22" w:rsidRPr="00484B22" w:rsidRDefault="00484B22" w:rsidP="00484B22">
            <w:pPr>
              <w:pStyle w:val="DaftarParagraf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484B22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lastRenderedPageBreak/>
              <w:t>GSAP</w:t>
            </w:r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:</w:t>
            </w:r>
            <w:r w:rsidRPr="00484B22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kurva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pembelajaran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tinggi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mungkin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memerlukan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banyak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konfigurasi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60F21CC8" w14:textId="266688D5" w:rsidR="000C09EA" w:rsidRPr="00484B22" w:rsidRDefault="00484B22" w:rsidP="00484B22">
            <w:pPr>
              <w:pStyle w:val="DaftarParagraf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484B22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Anime.js</w:t>
            </w:r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Meskipun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sederhana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mungkin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menangani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animasi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sangat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kompleks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sebaik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GSAP dan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menunjukkan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batasan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pengaturan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kontrol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 xml:space="preserve"> yang sangat </w:t>
            </w:r>
            <w:proofErr w:type="spellStart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rinci</w:t>
            </w:r>
            <w:proofErr w:type="spellEnd"/>
            <w:r w:rsidRPr="00484B22">
              <w:rPr>
                <w:rFonts w:eastAsia="Times New Roman" w:cs="Times New Roman"/>
                <w:b w:val="0"/>
                <w:bCs w:val="0"/>
                <w:kern w:val="0"/>
                <w:szCs w:val="24"/>
                <w:lang w:eastAsia="en-ID"/>
                <w14:ligatures w14:val="none"/>
              </w:rPr>
              <w:t>.</w:t>
            </w:r>
          </w:p>
          <w:p w14:paraId="43470EE8" w14:textId="77777777" w:rsidR="000C09EA" w:rsidRDefault="000C09EA" w:rsidP="00F02DB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</w:p>
        </w:tc>
      </w:tr>
    </w:tbl>
    <w:p w14:paraId="4473B7A5" w14:textId="77777777" w:rsidR="000C09EA" w:rsidRPr="00B26EE2" w:rsidRDefault="000C09EA" w:rsidP="000C09EA"/>
    <w:p w14:paraId="2659087D" w14:textId="77777777" w:rsidR="000C09EA" w:rsidRPr="00B26EE2" w:rsidRDefault="000C09EA" w:rsidP="000C09EA">
      <w:pPr>
        <w:pStyle w:val="Judul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10" w:name="_Toc177312045"/>
      <w:r>
        <w:rPr>
          <w:b/>
          <w:bCs/>
        </w:rPr>
        <w:t>KESIMPULAN</w:t>
      </w:r>
      <w:bookmarkEnd w:id="10"/>
    </w:p>
    <w:p w14:paraId="097B6FB4" w14:textId="77777777" w:rsidR="00484B22" w:rsidRPr="00484B22" w:rsidRDefault="00484B22" w:rsidP="00484B22">
      <w:pPr>
        <w:pStyle w:val="DaftarParagraf"/>
        <w:numPr>
          <w:ilvl w:val="1"/>
          <w:numId w:val="1"/>
        </w:numPr>
        <w:spacing w:line="256" w:lineRule="auto"/>
        <w:ind w:left="810"/>
        <w:jc w:val="both"/>
        <w:rPr>
          <w:lang w:val="en-ID"/>
        </w:rPr>
      </w:pPr>
      <w:proofErr w:type="spellStart"/>
      <w:r w:rsidRPr="00484B22">
        <w:rPr>
          <w:lang w:val="en-ID"/>
        </w:rPr>
        <w:t>Ringkasan</w:t>
      </w:r>
      <w:proofErr w:type="spellEnd"/>
      <w:r w:rsidRPr="00484B22">
        <w:rPr>
          <w:lang w:val="en-ID"/>
        </w:rPr>
        <w:t xml:space="preserve">: </w:t>
      </w:r>
      <w:proofErr w:type="spellStart"/>
      <w:r w:rsidRPr="00484B22">
        <w:rPr>
          <w:lang w:val="en-ID"/>
        </w:rPr>
        <w:t>Eksperimen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menunjukkan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bahwa</w:t>
      </w:r>
      <w:proofErr w:type="spellEnd"/>
      <w:r w:rsidRPr="00484B22">
        <w:rPr>
          <w:lang w:val="en-ID"/>
        </w:rPr>
        <w:t xml:space="preserve"> GSAP </w:t>
      </w:r>
      <w:proofErr w:type="spellStart"/>
      <w:r w:rsidRPr="00484B22">
        <w:rPr>
          <w:lang w:val="en-ID"/>
        </w:rPr>
        <w:t>memberikan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keuntungan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signifikan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dalam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hal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performa</w:t>
      </w:r>
      <w:proofErr w:type="spellEnd"/>
      <w:r w:rsidRPr="00484B22">
        <w:rPr>
          <w:lang w:val="en-ID"/>
        </w:rPr>
        <w:t xml:space="preserve"> dan </w:t>
      </w:r>
      <w:proofErr w:type="spellStart"/>
      <w:r w:rsidRPr="00484B22">
        <w:rPr>
          <w:lang w:val="en-ID"/>
        </w:rPr>
        <w:t>kontrol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untuk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animasi</w:t>
      </w:r>
      <w:proofErr w:type="spellEnd"/>
      <w:r w:rsidRPr="00484B22">
        <w:rPr>
          <w:lang w:val="en-ID"/>
        </w:rPr>
        <w:t xml:space="preserve"> yang sangat </w:t>
      </w:r>
      <w:proofErr w:type="spellStart"/>
      <w:r w:rsidRPr="00484B22">
        <w:rPr>
          <w:lang w:val="en-ID"/>
        </w:rPr>
        <w:t>kompleks</w:t>
      </w:r>
      <w:proofErr w:type="spellEnd"/>
      <w:r w:rsidRPr="00484B22">
        <w:rPr>
          <w:lang w:val="en-ID"/>
        </w:rPr>
        <w:t xml:space="preserve">. Anime.js </w:t>
      </w:r>
      <w:proofErr w:type="spellStart"/>
      <w:r w:rsidRPr="00484B22">
        <w:rPr>
          <w:lang w:val="en-ID"/>
        </w:rPr>
        <w:t>menawarkan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kemudahan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penggunaan</w:t>
      </w:r>
      <w:proofErr w:type="spellEnd"/>
      <w:r w:rsidRPr="00484B22">
        <w:rPr>
          <w:lang w:val="en-ID"/>
        </w:rPr>
        <w:t xml:space="preserve"> yang </w:t>
      </w:r>
      <w:proofErr w:type="spellStart"/>
      <w:r w:rsidRPr="00484B22">
        <w:rPr>
          <w:lang w:val="en-ID"/>
        </w:rPr>
        <w:t>lebih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besar</w:t>
      </w:r>
      <w:proofErr w:type="spellEnd"/>
      <w:r w:rsidRPr="00484B22">
        <w:rPr>
          <w:lang w:val="en-ID"/>
        </w:rPr>
        <w:t xml:space="preserve"> dan </w:t>
      </w:r>
      <w:proofErr w:type="spellStart"/>
      <w:r w:rsidRPr="00484B22">
        <w:rPr>
          <w:lang w:val="en-ID"/>
        </w:rPr>
        <w:t>cukup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efektif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untuk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animasi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sederhana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hingga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menengah</w:t>
      </w:r>
      <w:proofErr w:type="spellEnd"/>
      <w:r w:rsidRPr="00484B22">
        <w:rPr>
          <w:lang w:val="en-ID"/>
        </w:rPr>
        <w:t>.</w:t>
      </w:r>
    </w:p>
    <w:p w14:paraId="018A4A81" w14:textId="77777777" w:rsidR="00484B22" w:rsidRPr="00484B22" w:rsidRDefault="00484B22" w:rsidP="00484B22">
      <w:pPr>
        <w:pStyle w:val="DaftarParagraf"/>
        <w:numPr>
          <w:ilvl w:val="1"/>
          <w:numId w:val="1"/>
        </w:numPr>
        <w:spacing w:line="256" w:lineRule="auto"/>
        <w:ind w:left="810"/>
        <w:jc w:val="both"/>
        <w:rPr>
          <w:lang w:val="en-ID"/>
        </w:rPr>
      </w:pPr>
      <w:proofErr w:type="spellStart"/>
      <w:r w:rsidRPr="00484B22">
        <w:rPr>
          <w:lang w:val="en-ID"/>
        </w:rPr>
        <w:t>Rekomendasi</w:t>
      </w:r>
      <w:proofErr w:type="spellEnd"/>
      <w:r w:rsidRPr="00484B22">
        <w:rPr>
          <w:lang w:val="en-ID"/>
        </w:rPr>
        <w:t xml:space="preserve">: </w:t>
      </w:r>
      <w:proofErr w:type="spellStart"/>
      <w:r w:rsidRPr="00484B22">
        <w:rPr>
          <w:lang w:val="en-ID"/>
        </w:rPr>
        <w:t>Disarankan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untuk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menggunakan</w:t>
      </w:r>
      <w:proofErr w:type="spellEnd"/>
      <w:r w:rsidRPr="00484B22">
        <w:rPr>
          <w:lang w:val="en-ID"/>
        </w:rPr>
        <w:t xml:space="preserve"> GSAP </w:t>
      </w:r>
      <w:proofErr w:type="spellStart"/>
      <w:r w:rsidRPr="00484B22">
        <w:rPr>
          <w:lang w:val="en-ID"/>
        </w:rPr>
        <w:t>jika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proyek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memerlukan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animasi</w:t>
      </w:r>
      <w:proofErr w:type="spellEnd"/>
      <w:r w:rsidRPr="00484B22">
        <w:rPr>
          <w:lang w:val="en-ID"/>
        </w:rPr>
        <w:t xml:space="preserve"> yang sangat </w:t>
      </w:r>
      <w:proofErr w:type="spellStart"/>
      <w:r w:rsidRPr="00484B22">
        <w:rPr>
          <w:lang w:val="en-ID"/>
        </w:rPr>
        <w:t>kompleks</w:t>
      </w:r>
      <w:proofErr w:type="spellEnd"/>
      <w:r w:rsidRPr="00484B22">
        <w:rPr>
          <w:lang w:val="en-ID"/>
        </w:rPr>
        <w:t xml:space="preserve"> dan </w:t>
      </w:r>
      <w:proofErr w:type="spellStart"/>
      <w:r w:rsidRPr="00484B22">
        <w:rPr>
          <w:lang w:val="en-ID"/>
        </w:rPr>
        <w:t>performa</w:t>
      </w:r>
      <w:proofErr w:type="spellEnd"/>
      <w:r w:rsidRPr="00484B22">
        <w:rPr>
          <w:lang w:val="en-ID"/>
        </w:rPr>
        <w:t xml:space="preserve"> yang </w:t>
      </w:r>
      <w:proofErr w:type="spellStart"/>
      <w:r w:rsidRPr="00484B22">
        <w:rPr>
          <w:lang w:val="en-ID"/>
        </w:rPr>
        <w:t>tinggi</w:t>
      </w:r>
      <w:proofErr w:type="spellEnd"/>
      <w:r w:rsidRPr="00484B22">
        <w:rPr>
          <w:lang w:val="en-ID"/>
        </w:rPr>
        <w:t xml:space="preserve">. Anime.js </w:t>
      </w:r>
      <w:proofErr w:type="spellStart"/>
      <w:r w:rsidRPr="00484B22">
        <w:rPr>
          <w:lang w:val="en-ID"/>
        </w:rPr>
        <w:t>lebih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cocok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untuk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proyek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dengan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animasi</w:t>
      </w:r>
      <w:proofErr w:type="spellEnd"/>
      <w:r w:rsidRPr="00484B22">
        <w:rPr>
          <w:lang w:val="en-ID"/>
        </w:rPr>
        <w:t xml:space="preserve"> yang </w:t>
      </w:r>
      <w:proofErr w:type="spellStart"/>
      <w:r w:rsidRPr="00484B22">
        <w:rPr>
          <w:lang w:val="en-ID"/>
        </w:rPr>
        <w:t>lebih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sederhana</w:t>
      </w:r>
      <w:proofErr w:type="spellEnd"/>
      <w:r w:rsidRPr="00484B22">
        <w:rPr>
          <w:lang w:val="en-ID"/>
        </w:rPr>
        <w:t xml:space="preserve"> dan </w:t>
      </w:r>
      <w:proofErr w:type="spellStart"/>
      <w:r w:rsidRPr="00484B22">
        <w:rPr>
          <w:lang w:val="en-ID"/>
        </w:rPr>
        <w:t>ketika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kemudahan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penggunaan</w:t>
      </w:r>
      <w:proofErr w:type="spellEnd"/>
      <w:r w:rsidRPr="00484B22">
        <w:rPr>
          <w:lang w:val="en-ID"/>
        </w:rPr>
        <w:t xml:space="preserve"> dan </w:t>
      </w:r>
      <w:proofErr w:type="spellStart"/>
      <w:r w:rsidRPr="00484B22">
        <w:rPr>
          <w:lang w:val="en-ID"/>
        </w:rPr>
        <w:t>implementasi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cepat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lebih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diutamakan.</w:t>
      </w:r>
      <w:proofErr w:type="spellEnd"/>
    </w:p>
    <w:p w14:paraId="14352CFD" w14:textId="6F1E8968" w:rsidR="000C09EA" w:rsidRPr="00484B22" w:rsidRDefault="00484B22" w:rsidP="00484B22">
      <w:pPr>
        <w:pStyle w:val="DaftarParagraf"/>
        <w:numPr>
          <w:ilvl w:val="1"/>
          <w:numId w:val="1"/>
        </w:numPr>
        <w:spacing w:line="256" w:lineRule="auto"/>
        <w:ind w:left="810"/>
        <w:jc w:val="both"/>
        <w:rPr>
          <w:lang w:val="en-ID"/>
        </w:rPr>
      </w:pPr>
      <w:r w:rsidRPr="00484B22">
        <w:rPr>
          <w:lang w:val="en-ID"/>
        </w:rPr>
        <w:t xml:space="preserve">Langkah </w:t>
      </w:r>
      <w:proofErr w:type="spellStart"/>
      <w:r w:rsidRPr="00484B22">
        <w:rPr>
          <w:lang w:val="en-ID"/>
        </w:rPr>
        <w:t>Berikutnya</w:t>
      </w:r>
      <w:proofErr w:type="spellEnd"/>
      <w:r w:rsidRPr="00484B22">
        <w:rPr>
          <w:lang w:val="en-ID"/>
        </w:rPr>
        <w:t xml:space="preserve">: </w:t>
      </w:r>
      <w:proofErr w:type="spellStart"/>
      <w:r w:rsidRPr="00484B22">
        <w:rPr>
          <w:lang w:val="en-ID"/>
        </w:rPr>
        <w:t>Implementasikan</w:t>
      </w:r>
      <w:proofErr w:type="spellEnd"/>
      <w:r w:rsidRPr="00484B22">
        <w:rPr>
          <w:lang w:val="en-ID"/>
        </w:rPr>
        <w:t xml:space="preserve"> GSAP </w:t>
      </w:r>
      <w:proofErr w:type="spellStart"/>
      <w:r w:rsidRPr="00484B22">
        <w:rPr>
          <w:lang w:val="en-ID"/>
        </w:rPr>
        <w:t>untuk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proyek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animasi</w:t>
      </w:r>
      <w:proofErr w:type="spellEnd"/>
      <w:r w:rsidRPr="00484B22">
        <w:rPr>
          <w:lang w:val="en-ID"/>
        </w:rPr>
        <w:t xml:space="preserve"> yang </w:t>
      </w:r>
      <w:proofErr w:type="spellStart"/>
      <w:r w:rsidRPr="00484B22">
        <w:rPr>
          <w:lang w:val="en-ID"/>
        </w:rPr>
        <w:t>kompleks</w:t>
      </w:r>
      <w:proofErr w:type="spellEnd"/>
      <w:r w:rsidRPr="00484B22">
        <w:rPr>
          <w:lang w:val="en-ID"/>
        </w:rPr>
        <w:t xml:space="preserve"> dan </w:t>
      </w:r>
      <w:proofErr w:type="spellStart"/>
      <w:r w:rsidRPr="00484B22">
        <w:rPr>
          <w:lang w:val="en-ID"/>
        </w:rPr>
        <w:t>pantau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performa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serta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responsivitas</w:t>
      </w:r>
      <w:proofErr w:type="spellEnd"/>
      <w:r w:rsidRPr="00484B22">
        <w:rPr>
          <w:lang w:val="en-ID"/>
        </w:rPr>
        <w:t xml:space="preserve">. </w:t>
      </w:r>
      <w:proofErr w:type="spellStart"/>
      <w:r w:rsidRPr="00484B22">
        <w:rPr>
          <w:lang w:val="en-ID"/>
        </w:rPr>
        <w:t>Pertimbangkan</w:t>
      </w:r>
      <w:proofErr w:type="spellEnd"/>
      <w:r w:rsidRPr="00484B22">
        <w:rPr>
          <w:lang w:val="en-ID"/>
        </w:rPr>
        <w:t xml:space="preserve"> Anime.js </w:t>
      </w:r>
      <w:proofErr w:type="spellStart"/>
      <w:r w:rsidRPr="00484B22">
        <w:rPr>
          <w:lang w:val="en-ID"/>
        </w:rPr>
        <w:t>untuk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proyek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dengan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kebutuhan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animasi</w:t>
      </w:r>
      <w:proofErr w:type="spellEnd"/>
      <w:r w:rsidRPr="00484B22">
        <w:rPr>
          <w:lang w:val="en-ID"/>
        </w:rPr>
        <w:t xml:space="preserve"> yang </w:t>
      </w:r>
      <w:proofErr w:type="spellStart"/>
      <w:r w:rsidRPr="00484B22">
        <w:rPr>
          <w:lang w:val="en-ID"/>
        </w:rPr>
        <w:t>lebih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sederhana</w:t>
      </w:r>
      <w:proofErr w:type="spellEnd"/>
      <w:r w:rsidRPr="00484B22">
        <w:rPr>
          <w:lang w:val="en-ID"/>
        </w:rPr>
        <w:t xml:space="preserve">, dan </w:t>
      </w:r>
      <w:proofErr w:type="spellStart"/>
      <w:r w:rsidRPr="00484B22">
        <w:rPr>
          <w:lang w:val="en-ID"/>
        </w:rPr>
        <w:t>terus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evaluasi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kedua</w:t>
      </w:r>
      <w:proofErr w:type="spellEnd"/>
      <w:r w:rsidRPr="00484B22">
        <w:rPr>
          <w:lang w:val="en-ID"/>
        </w:rPr>
        <w:t xml:space="preserve"> library </w:t>
      </w:r>
      <w:proofErr w:type="spellStart"/>
      <w:r w:rsidRPr="00484B22">
        <w:rPr>
          <w:lang w:val="en-ID"/>
        </w:rPr>
        <w:t>berdasarkan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kebutuhan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spesifik</w:t>
      </w:r>
      <w:proofErr w:type="spellEnd"/>
      <w:r w:rsidRPr="00484B22">
        <w:rPr>
          <w:lang w:val="en-ID"/>
        </w:rPr>
        <w:t xml:space="preserve"> </w:t>
      </w:r>
      <w:proofErr w:type="spellStart"/>
      <w:r w:rsidRPr="00484B22">
        <w:rPr>
          <w:lang w:val="en-ID"/>
        </w:rPr>
        <w:t>proyek</w:t>
      </w:r>
      <w:proofErr w:type="spellEnd"/>
      <w:r w:rsidRPr="00484B22">
        <w:rPr>
          <w:lang w:val="en-ID"/>
        </w:rPr>
        <w:t>.</w:t>
      </w:r>
    </w:p>
    <w:p w14:paraId="31B3120B" w14:textId="77777777" w:rsidR="00CF5BF7" w:rsidRDefault="00CF5BF7"/>
    <w:sectPr w:rsidR="00CF5BF7" w:rsidSect="000C09EA">
      <w:footerReference w:type="default" r:id="rId12"/>
      <w:pgSz w:w="11910" w:h="16840" w:code="9"/>
      <w:pgMar w:top="1440" w:right="1440" w:bottom="1440" w:left="1140" w:header="708" w:footer="106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9F9C" w14:textId="77777777" w:rsidR="00000000" w:rsidRDefault="00000000">
    <w:pPr>
      <w:pStyle w:val="Footer"/>
      <w:jc w:val="right"/>
    </w:pPr>
    <w:sdt>
      <w:sdtPr>
        <w:id w:val="-18836959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11E02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6564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BA2F6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793F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1FE71" w14:textId="77777777" w:rsidR="00000000" w:rsidRDefault="00000000">
    <w:pPr>
      <w:pStyle w:val="Footer"/>
      <w:jc w:val="right"/>
    </w:pPr>
    <w:sdt>
      <w:sdtPr>
        <w:id w:val="7904783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E1B1122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8700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DFA9C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40C36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49D8"/>
    <w:multiLevelType w:val="hybridMultilevel"/>
    <w:tmpl w:val="B1BAD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20D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9601B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47138"/>
    <w:multiLevelType w:val="hybridMultilevel"/>
    <w:tmpl w:val="B93A9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C515D"/>
    <w:multiLevelType w:val="multilevel"/>
    <w:tmpl w:val="58C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71DEF"/>
    <w:multiLevelType w:val="multilevel"/>
    <w:tmpl w:val="346EB9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50612"/>
    <w:multiLevelType w:val="multilevel"/>
    <w:tmpl w:val="467C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117F7"/>
    <w:multiLevelType w:val="multilevel"/>
    <w:tmpl w:val="38B61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8856424">
    <w:abstractNumId w:val="3"/>
  </w:num>
  <w:num w:numId="2" w16cid:durableId="840006682">
    <w:abstractNumId w:val="7"/>
  </w:num>
  <w:num w:numId="3" w16cid:durableId="1310283923">
    <w:abstractNumId w:val="5"/>
  </w:num>
  <w:num w:numId="4" w16cid:durableId="298654623">
    <w:abstractNumId w:val="6"/>
  </w:num>
  <w:num w:numId="5" w16cid:durableId="556823391">
    <w:abstractNumId w:val="0"/>
  </w:num>
  <w:num w:numId="6" w16cid:durableId="458767338">
    <w:abstractNumId w:val="4"/>
  </w:num>
  <w:num w:numId="7" w16cid:durableId="19626669">
    <w:abstractNumId w:val="2"/>
  </w:num>
  <w:num w:numId="8" w16cid:durableId="178784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50"/>
    <w:rsid w:val="000260A2"/>
    <w:rsid w:val="000C09EA"/>
    <w:rsid w:val="00367EA2"/>
    <w:rsid w:val="00484B22"/>
    <w:rsid w:val="00681656"/>
    <w:rsid w:val="006D4C87"/>
    <w:rsid w:val="00A92269"/>
    <w:rsid w:val="00BD4334"/>
    <w:rsid w:val="00C73C50"/>
    <w:rsid w:val="00CA4BC9"/>
    <w:rsid w:val="00CF5BF7"/>
    <w:rsid w:val="00E8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3455"/>
  <w15:chartTrackingRefBased/>
  <w15:docId w15:val="{4FD13A56-68AC-4F21-B95A-A4FA177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9EA"/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0260A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260A2"/>
    <w:rPr>
      <w:rFonts w:ascii="Times New Roman" w:eastAsiaTheme="majorEastAsia" w:hAnsi="Times New Roman" w:cstheme="majorBidi"/>
      <w:sz w:val="32"/>
      <w:szCs w:val="32"/>
    </w:rPr>
  </w:style>
  <w:style w:type="paragraph" w:styleId="DaftarParagraf">
    <w:name w:val="List Paragraph"/>
    <w:basedOn w:val="Normal"/>
    <w:uiPriority w:val="34"/>
    <w:qFormat/>
    <w:rsid w:val="000C09EA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0C0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C09EA"/>
    <w:rPr>
      <w:rFonts w:ascii="Times New Roman" w:hAnsi="Times New Roman"/>
      <w:sz w:val="24"/>
    </w:rPr>
  </w:style>
  <w:style w:type="paragraph" w:styleId="JudulTOC">
    <w:name w:val="TOC Heading"/>
    <w:basedOn w:val="Judul1"/>
    <w:next w:val="Normal"/>
    <w:uiPriority w:val="39"/>
    <w:unhideWhenUsed/>
    <w:qFormat/>
    <w:rsid w:val="000C09EA"/>
    <w:pPr>
      <w:outlineLvl w:val="9"/>
    </w:pPr>
    <w:rPr>
      <w:rFonts w:asciiTheme="majorHAnsi" w:hAnsiTheme="majorHAnsi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09EA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0C09EA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0C09EA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0C09EA"/>
    <w:pPr>
      <w:spacing w:after="0" w:line="240" w:lineRule="auto"/>
    </w:pPr>
    <w:rPr>
      <w:lang w:val="en-ID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ABULKHOIR</dc:creator>
  <cp:keywords/>
  <dc:description/>
  <cp:lastModifiedBy>FARIS ABULKHOIR</cp:lastModifiedBy>
  <cp:revision>4</cp:revision>
  <dcterms:created xsi:type="dcterms:W3CDTF">2024-09-16T04:59:00Z</dcterms:created>
  <dcterms:modified xsi:type="dcterms:W3CDTF">2024-09-16T05:31:00Z</dcterms:modified>
</cp:coreProperties>
</file>